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47961B">
      <w:pPr>
        <w:spacing w:line="360" w:lineRule="auto"/>
        <w:ind w:firstLine="300" w:firstLineChars="50"/>
        <w:rPr>
          <w:sz w:val="60"/>
          <w:szCs w:val="60"/>
        </w:rPr>
      </w:pPr>
    </w:p>
    <w:p w14:paraId="4A569447">
      <w:pPr>
        <w:spacing w:line="360" w:lineRule="auto"/>
        <w:ind w:firstLine="300" w:firstLineChars="50"/>
        <w:rPr>
          <w:sz w:val="60"/>
          <w:szCs w:val="60"/>
        </w:rPr>
      </w:pPr>
    </w:p>
    <w:p w14:paraId="7683350B">
      <w:pPr>
        <w:jc w:val="center"/>
        <w:rPr>
          <w:b/>
          <w:bCs/>
          <w:sz w:val="60"/>
          <w:szCs w:val="60"/>
        </w:rPr>
      </w:pPr>
      <w:r>
        <w:rPr>
          <w:rFonts w:hint="eastAsia"/>
          <w:b/>
          <w:bCs/>
          <w:sz w:val="60"/>
          <w:szCs w:val="60"/>
        </w:rPr>
        <w:t>奎屯市</w:t>
      </w:r>
      <w:r>
        <w:rPr>
          <w:b/>
          <w:bCs/>
          <w:sz w:val="60"/>
          <w:szCs w:val="60"/>
        </w:rPr>
        <w:t>政府采购项目</w:t>
      </w:r>
    </w:p>
    <w:p w14:paraId="2296CB41">
      <w:pPr>
        <w:jc w:val="center"/>
        <w:rPr>
          <w:b/>
          <w:bCs/>
          <w:sz w:val="60"/>
          <w:szCs w:val="60"/>
        </w:rPr>
      </w:pPr>
      <w:r>
        <w:rPr>
          <w:b/>
          <w:bCs/>
          <w:sz w:val="60"/>
          <w:szCs w:val="60"/>
        </w:rPr>
        <w:t>竞争性谈判文件</w:t>
      </w:r>
    </w:p>
    <w:p w14:paraId="0E003197">
      <w:pPr>
        <w:jc w:val="center"/>
        <w:rPr>
          <w:b/>
          <w:bCs/>
          <w:sz w:val="60"/>
          <w:szCs w:val="60"/>
        </w:rPr>
      </w:pPr>
      <w:r>
        <w:rPr>
          <w:b/>
          <w:bCs/>
          <w:sz w:val="60"/>
          <w:szCs w:val="60"/>
        </w:rPr>
        <w:t>（2026年版）</w:t>
      </w:r>
    </w:p>
    <w:p w14:paraId="387B3171">
      <w:pPr>
        <w:jc w:val="center"/>
        <w:rPr>
          <w:rFonts w:eastAsiaTheme="minorEastAsia"/>
          <w:b/>
          <w:bCs/>
          <w:sz w:val="60"/>
          <w:szCs w:val="60"/>
        </w:rPr>
      </w:pPr>
    </w:p>
    <w:p w14:paraId="69248FBE">
      <w:pPr>
        <w:jc w:val="center"/>
        <w:rPr>
          <w:rFonts w:eastAsiaTheme="minorEastAsia"/>
          <w:b/>
          <w:bCs/>
          <w:i/>
          <w:sz w:val="60"/>
          <w:szCs w:val="60"/>
        </w:rPr>
      </w:pPr>
    </w:p>
    <w:p w14:paraId="3AAB681B">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奎屯市西华园多功能厅设备采购项目（一标段-照明系统项目）（</w:t>
      </w:r>
      <w:r>
        <w:rPr>
          <w:rFonts w:hint="eastAsia"/>
          <w:bCs/>
          <w:sz w:val="36"/>
          <w:szCs w:val="36"/>
          <w:lang w:val="en-US" w:eastAsia="zh-CN"/>
        </w:rPr>
        <w:t>二次</w:t>
      </w:r>
      <w:r>
        <w:rPr>
          <w:rFonts w:hint="eastAsia"/>
          <w:bCs/>
          <w:sz w:val="36"/>
          <w:szCs w:val="36"/>
          <w:lang w:eastAsia="zh-CN"/>
        </w:rPr>
        <w:t>）</w:t>
      </w:r>
    </w:p>
    <w:p w14:paraId="5CC5A5DB">
      <w:pPr>
        <w:tabs>
          <w:tab w:val="left" w:pos="3240"/>
          <w:tab w:val="left" w:pos="3420"/>
        </w:tabs>
        <w:spacing w:line="360" w:lineRule="auto"/>
        <w:ind w:left="3552" w:leftChars="444" w:hanging="2620" w:hangingChars="728"/>
        <w:jc w:val="left"/>
        <w:rPr>
          <w:rFonts w:hint="default" w:eastAsia="宋体"/>
          <w:bCs/>
          <w:sz w:val="36"/>
          <w:szCs w:val="36"/>
          <w:lang w:val="en-US" w:eastAsia="zh-CN"/>
        </w:rPr>
      </w:pPr>
      <w:r>
        <w:rPr>
          <w:bCs/>
          <w:sz w:val="36"/>
          <w:szCs w:val="36"/>
        </w:rPr>
        <w:t>项目编号/包号：</w:t>
      </w:r>
      <w:r>
        <w:rPr>
          <w:rFonts w:hint="eastAsia"/>
          <w:bCs/>
          <w:sz w:val="36"/>
          <w:szCs w:val="36"/>
        </w:rPr>
        <w:t>KTJY-</w:t>
      </w:r>
      <w:r>
        <w:rPr>
          <w:rFonts w:hint="eastAsia"/>
          <w:bCs/>
          <w:sz w:val="36"/>
          <w:szCs w:val="36"/>
          <w:lang w:val="en-US" w:eastAsia="zh-CN"/>
        </w:rPr>
        <w:t>TP</w:t>
      </w:r>
      <w:r>
        <w:rPr>
          <w:rFonts w:hint="eastAsia"/>
          <w:bCs/>
          <w:sz w:val="36"/>
          <w:szCs w:val="36"/>
        </w:rPr>
        <w:t>2026-00</w:t>
      </w:r>
      <w:r>
        <w:rPr>
          <w:rFonts w:hint="eastAsia"/>
          <w:bCs/>
          <w:sz w:val="36"/>
          <w:szCs w:val="36"/>
          <w:lang w:val="en-US" w:eastAsia="zh-CN"/>
        </w:rPr>
        <w:t>8-2</w:t>
      </w:r>
    </w:p>
    <w:p w14:paraId="2578986E">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奎屯市歌舞团</w:t>
      </w:r>
    </w:p>
    <w:p w14:paraId="1E7C6D95">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：奎屯市政务服务中心</w:t>
      </w:r>
    </w:p>
    <w:p w14:paraId="2684BAC2">
      <w:pPr>
        <w:widowControl/>
        <w:jc w:val="left"/>
        <w:rPr>
          <w:b/>
          <w:bCs/>
          <w:sz w:val="44"/>
        </w:rPr>
      </w:pPr>
      <w:r>
        <w:rPr>
          <w:b/>
          <w:bCs/>
          <w:sz w:val="44"/>
        </w:rPr>
        <w:br w:type="page"/>
      </w:r>
    </w:p>
    <w:p w14:paraId="4CFD5ED8">
      <w:pPr>
        <w:autoSpaceDE w:val="0"/>
        <w:autoSpaceDN w:val="0"/>
        <w:adjustRightInd w:val="0"/>
        <w:spacing w:line="360" w:lineRule="auto"/>
        <w:ind w:firstLine="640" w:firstLineChars="200"/>
        <w:jc w:val="left"/>
        <w:rPr>
          <w:kern w:val="0"/>
          <w:sz w:val="32"/>
          <w:szCs w:val="32"/>
        </w:rPr>
      </w:pPr>
      <w:bookmarkStart w:id="0" w:name="_Toc99301371"/>
    </w:p>
    <w:p w14:paraId="2F2C716A">
      <w:pPr>
        <w:spacing w:line="360" w:lineRule="auto"/>
        <w:jc w:val="center"/>
        <w:outlineLvl w:val="0"/>
        <w:rPr>
          <w:b/>
          <w:sz w:val="36"/>
          <w:szCs w:val="36"/>
        </w:rPr>
      </w:pPr>
      <w:r>
        <w:rPr>
          <w:b/>
          <w:sz w:val="36"/>
          <w:szCs w:val="36"/>
        </w:rPr>
        <w:t>使用说明</w:t>
      </w:r>
      <w:bookmarkEnd w:id="0"/>
    </w:p>
    <w:p w14:paraId="5707CD64">
      <w:pPr>
        <w:autoSpaceDE w:val="0"/>
        <w:autoSpaceDN w:val="0"/>
        <w:adjustRightInd w:val="0"/>
        <w:spacing w:line="360" w:lineRule="auto"/>
        <w:jc w:val="left"/>
        <w:rPr>
          <w:kern w:val="0"/>
          <w:sz w:val="32"/>
          <w:szCs w:val="32"/>
        </w:rPr>
      </w:pPr>
    </w:p>
    <w:p w14:paraId="615F6605">
      <w:pPr>
        <w:autoSpaceDE w:val="0"/>
        <w:autoSpaceDN w:val="0"/>
        <w:adjustRightInd w:val="0"/>
        <w:spacing w:line="360" w:lineRule="auto"/>
        <w:ind w:firstLine="640" w:firstLineChars="200"/>
        <w:jc w:val="left"/>
        <w:rPr>
          <w:kern w:val="0"/>
          <w:sz w:val="32"/>
          <w:szCs w:val="32"/>
        </w:rPr>
      </w:pPr>
      <w:r>
        <w:rPr>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14:paraId="23D9AEDA">
      <w:pPr>
        <w:autoSpaceDE w:val="0"/>
        <w:autoSpaceDN w:val="0"/>
        <w:adjustRightInd w:val="0"/>
        <w:spacing w:line="360" w:lineRule="auto"/>
        <w:ind w:firstLine="643" w:firstLineChars="200"/>
        <w:jc w:val="left"/>
        <w:rPr>
          <w:b/>
          <w:kern w:val="0"/>
          <w:sz w:val="32"/>
          <w:szCs w:val="32"/>
        </w:rPr>
      </w:pPr>
      <w:r>
        <w:rPr>
          <w:b/>
          <w:kern w:val="0"/>
          <w:sz w:val="32"/>
          <w:szCs w:val="32"/>
        </w:rPr>
        <w:t>一、适用范围</w:t>
      </w:r>
    </w:p>
    <w:p w14:paraId="71159D49">
      <w:pPr>
        <w:autoSpaceDE w:val="0"/>
        <w:autoSpaceDN w:val="0"/>
        <w:adjustRightInd w:val="0"/>
        <w:spacing w:line="360" w:lineRule="auto"/>
        <w:ind w:firstLine="640" w:firstLineChars="200"/>
        <w:jc w:val="left"/>
        <w:rPr>
          <w:kern w:val="0"/>
          <w:sz w:val="32"/>
          <w:szCs w:val="32"/>
        </w:rPr>
      </w:pPr>
      <w:r>
        <w:rPr>
          <w:kern w:val="0"/>
          <w:sz w:val="32"/>
          <w:szCs w:val="32"/>
        </w:rPr>
        <w:t>《示范文本》适用于我市采用竞争性谈判方式采购的政府采购项目。</w:t>
      </w:r>
    </w:p>
    <w:p w14:paraId="653FED48">
      <w:pPr>
        <w:autoSpaceDE w:val="0"/>
        <w:autoSpaceDN w:val="0"/>
        <w:adjustRightInd w:val="0"/>
        <w:spacing w:line="360" w:lineRule="auto"/>
        <w:ind w:firstLine="643" w:firstLineChars="200"/>
        <w:jc w:val="left"/>
        <w:rPr>
          <w:b/>
          <w:kern w:val="0"/>
          <w:sz w:val="32"/>
          <w:szCs w:val="32"/>
        </w:rPr>
      </w:pPr>
      <w:r>
        <w:rPr>
          <w:b/>
          <w:kern w:val="0"/>
          <w:sz w:val="32"/>
          <w:szCs w:val="32"/>
        </w:rPr>
        <w:t>二、填写规则</w:t>
      </w:r>
    </w:p>
    <w:p w14:paraId="607ED56C">
      <w:pPr>
        <w:autoSpaceDE w:val="0"/>
        <w:autoSpaceDN w:val="0"/>
        <w:adjustRightInd w:val="0"/>
        <w:spacing w:line="360" w:lineRule="auto"/>
        <w:ind w:firstLine="640" w:firstLineChars="200"/>
        <w:jc w:val="left"/>
        <w:rPr>
          <w:kern w:val="0"/>
          <w:sz w:val="32"/>
          <w:szCs w:val="32"/>
        </w:rPr>
      </w:pPr>
      <w:r>
        <w:rPr>
          <w:kern w:val="0"/>
          <w:sz w:val="32"/>
          <w:szCs w:val="32"/>
        </w:rPr>
        <w:t>条款中以空格和下划横线“</w:t>
      </w:r>
      <w:r>
        <w:rPr>
          <w:bCs/>
          <w:color w:val="000000"/>
          <w:kern w:val="0"/>
          <w:sz w:val="32"/>
          <w:szCs w:val="32"/>
        </w:rPr>
        <w:t>___</w:t>
      </w:r>
      <w:r>
        <w:rPr>
          <w:kern w:val="0"/>
          <w:sz w:val="32"/>
          <w:szCs w:val="32"/>
        </w:rPr>
        <w:t>”形式标记的部分，为采购人或采购代理机构需要填写的内容。采购人或采购代理机构应根据采购项目具体特点和实际需要进行具体化填写，确实没有需要填写的，在空格或下划横线“</w:t>
      </w:r>
      <w:r>
        <w:rPr>
          <w:bCs/>
          <w:color w:val="000000"/>
          <w:kern w:val="0"/>
          <w:sz w:val="32"/>
          <w:szCs w:val="32"/>
        </w:rPr>
        <w:t>___</w:t>
      </w:r>
      <w:r>
        <w:rPr>
          <w:kern w:val="0"/>
          <w:sz w:val="32"/>
          <w:szCs w:val="32"/>
        </w:rPr>
        <w:t>”中用“ / ”标记。</w:t>
      </w:r>
    </w:p>
    <w:p w14:paraId="7CCE6A25">
      <w:pPr>
        <w:autoSpaceDE w:val="0"/>
        <w:autoSpaceDN w:val="0"/>
        <w:adjustRightInd w:val="0"/>
        <w:spacing w:line="360" w:lineRule="auto"/>
        <w:ind w:firstLine="640" w:firstLineChars="200"/>
        <w:jc w:val="left"/>
        <w:rPr>
          <w:kern w:val="0"/>
          <w:sz w:val="32"/>
          <w:szCs w:val="32"/>
        </w:rPr>
      </w:pPr>
      <w:r>
        <w:rPr>
          <w:kern w:val="0"/>
          <w:sz w:val="32"/>
          <w:szCs w:val="32"/>
        </w:rPr>
        <w:t>条款中以“□”形式标记的内容，为采购人或采购代理机构需要确定的选项。编制谈判文件时，适用于本项目的选项标记为“■”，不适用于本项目的选项标记为“□”。</w:t>
      </w:r>
    </w:p>
    <w:p w14:paraId="15CB0C73">
      <w:pPr>
        <w:autoSpaceDE w:val="0"/>
        <w:autoSpaceDN w:val="0"/>
        <w:adjustRightInd w:val="0"/>
        <w:spacing w:line="360" w:lineRule="auto"/>
        <w:ind w:firstLine="643" w:firstLineChars="200"/>
        <w:jc w:val="left"/>
        <w:rPr>
          <w:b/>
          <w:kern w:val="0"/>
          <w:sz w:val="32"/>
          <w:szCs w:val="32"/>
        </w:rPr>
      </w:pPr>
      <w:r>
        <w:rPr>
          <w:b/>
          <w:kern w:val="0"/>
          <w:sz w:val="32"/>
          <w:szCs w:val="32"/>
        </w:rPr>
        <w:t>三、提示条款</w:t>
      </w:r>
    </w:p>
    <w:p w14:paraId="29A946C2">
      <w:pPr>
        <w:autoSpaceDE w:val="0"/>
        <w:autoSpaceDN w:val="0"/>
        <w:adjustRightInd w:val="0"/>
        <w:spacing w:line="360" w:lineRule="auto"/>
        <w:ind w:firstLine="640" w:firstLineChars="200"/>
        <w:jc w:val="left"/>
        <w:rPr>
          <w:kern w:val="0"/>
          <w:sz w:val="32"/>
          <w:szCs w:val="32"/>
        </w:rPr>
      </w:pPr>
      <w:r>
        <w:rPr>
          <w:kern w:val="0"/>
          <w:sz w:val="32"/>
          <w:szCs w:val="32"/>
        </w:rPr>
        <w:t>《示范文本》中 “</w:t>
      </w:r>
      <w:r>
        <w:rPr>
          <w:i/>
          <w:kern w:val="0"/>
          <w:sz w:val="32"/>
          <w:szCs w:val="32"/>
        </w:rPr>
        <w:t>（）</w:t>
      </w:r>
      <w:r>
        <w:rPr>
          <w:kern w:val="0"/>
          <w:sz w:val="32"/>
          <w:szCs w:val="32"/>
        </w:rPr>
        <w:t>”形式标记的红色斜体内容，属于提示编制谈判文件的注意事项，谈判文件发出前，有关提示内容应予以删除。</w:t>
      </w:r>
    </w:p>
    <w:p w14:paraId="5E0C560B">
      <w:pPr>
        <w:autoSpaceDE w:val="0"/>
        <w:autoSpaceDN w:val="0"/>
        <w:adjustRightInd w:val="0"/>
        <w:spacing w:line="360" w:lineRule="auto"/>
        <w:ind w:firstLine="643" w:firstLineChars="200"/>
        <w:jc w:val="left"/>
        <w:rPr>
          <w:b/>
          <w:kern w:val="0"/>
          <w:sz w:val="32"/>
          <w:szCs w:val="32"/>
        </w:rPr>
      </w:pPr>
      <w:r>
        <w:rPr>
          <w:b/>
          <w:kern w:val="0"/>
          <w:sz w:val="32"/>
          <w:szCs w:val="32"/>
        </w:rPr>
        <w:t>四、资料表的运用</w:t>
      </w:r>
    </w:p>
    <w:p w14:paraId="1A4DCE79">
      <w:pPr>
        <w:autoSpaceDE w:val="0"/>
        <w:autoSpaceDN w:val="0"/>
        <w:adjustRightInd w:val="0"/>
        <w:spacing w:line="360" w:lineRule="auto"/>
        <w:ind w:firstLine="640" w:firstLineChars="200"/>
        <w:jc w:val="left"/>
        <w:rPr>
          <w:kern w:val="0"/>
          <w:sz w:val="32"/>
          <w:szCs w:val="32"/>
        </w:rPr>
      </w:pPr>
      <w:r>
        <w:rPr>
          <w:kern w:val="0"/>
          <w:sz w:val="32"/>
          <w:szCs w:val="32"/>
        </w:rPr>
        <w:t>为了便于供应商高效阅览、避免遗漏重点内容，《示范文本》对第二章“供应商须知”设置了资料表形式。“供应商须知资料表”用于进一步明确“供应商须知”正文中的未尽事宜，采购人或采购代理机构在编制谈判文件时，应根据采购项目实际需要，对于需要修改和补充的内容在资料表中选择和补充列明。“供应商须知资料表”与“供应商须知”正文内容不一致的，以“供应商须知资料表”为准。</w:t>
      </w:r>
    </w:p>
    <w:p w14:paraId="35F6AFB4">
      <w:pPr>
        <w:autoSpaceDE w:val="0"/>
        <w:autoSpaceDN w:val="0"/>
        <w:adjustRightInd w:val="0"/>
        <w:spacing w:line="360" w:lineRule="auto"/>
        <w:ind w:firstLine="640" w:firstLineChars="200"/>
        <w:jc w:val="left"/>
        <w:rPr>
          <w:kern w:val="0"/>
          <w:sz w:val="32"/>
          <w:szCs w:val="32"/>
        </w:rPr>
      </w:pPr>
      <w:r>
        <w:rPr>
          <w:kern w:val="0"/>
          <w:sz w:val="32"/>
          <w:szCs w:val="32"/>
        </w:rPr>
        <w:t>为避免谈判文件编制过程中出现的相同内容在文件中前后不一致等错误，谈判文件尽量做到相同内容只出现一次，其他章节涉及有关内容的，以标明条款号引用的方式体现。</w:t>
      </w:r>
    </w:p>
    <w:p w14:paraId="53BF6BA0">
      <w:pPr>
        <w:autoSpaceDE w:val="0"/>
        <w:autoSpaceDN w:val="0"/>
        <w:adjustRightInd w:val="0"/>
        <w:spacing w:line="360" w:lineRule="auto"/>
        <w:ind w:firstLine="643" w:firstLineChars="200"/>
        <w:jc w:val="left"/>
        <w:rPr>
          <w:b/>
          <w:kern w:val="0"/>
          <w:sz w:val="32"/>
          <w:szCs w:val="32"/>
        </w:rPr>
      </w:pPr>
      <w:r>
        <w:rPr>
          <w:b/>
          <w:kern w:val="0"/>
          <w:sz w:val="32"/>
          <w:szCs w:val="32"/>
        </w:rPr>
        <w:t>五、采购需求与合同草案条款</w:t>
      </w:r>
    </w:p>
    <w:p w14:paraId="7190ADCB">
      <w:pPr>
        <w:autoSpaceDE w:val="0"/>
        <w:autoSpaceDN w:val="0"/>
        <w:adjustRightInd w:val="0"/>
        <w:spacing w:line="360" w:lineRule="auto"/>
        <w:ind w:firstLine="640" w:firstLineChars="200"/>
        <w:jc w:val="left"/>
        <w:rPr>
          <w:kern w:val="0"/>
          <w:sz w:val="32"/>
          <w:szCs w:val="32"/>
        </w:rPr>
      </w:pPr>
      <w:r>
        <w:rPr>
          <w:kern w:val="0"/>
          <w:sz w:val="32"/>
          <w:szCs w:val="32"/>
        </w:rPr>
        <w:t>《示范文本》在第四章“采购需求”部分列出了需求大纲供采购人或采购代理机构参考。</w:t>
      </w:r>
    </w:p>
    <w:p w14:paraId="56682853">
      <w:pPr>
        <w:autoSpaceDE w:val="0"/>
        <w:autoSpaceDN w:val="0"/>
        <w:adjustRightInd w:val="0"/>
        <w:spacing w:line="360" w:lineRule="auto"/>
        <w:ind w:firstLine="640" w:firstLineChars="200"/>
        <w:jc w:val="left"/>
        <w:rPr>
          <w:kern w:val="0"/>
          <w:sz w:val="32"/>
          <w:szCs w:val="32"/>
        </w:rPr>
      </w:pPr>
      <w:r>
        <w:rPr>
          <w:kern w:val="0"/>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74DFE16C">
      <w:pPr>
        <w:autoSpaceDE w:val="0"/>
        <w:autoSpaceDN w:val="0"/>
        <w:adjustRightInd w:val="0"/>
        <w:spacing w:line="360" w:lineRule="auto"/>
        <w:ind w:firstLine="643" w:firstLineChars="200"/>
        <w:jc w:val="left"/>
        <w:rPr>
          <w:b/>
          <w:kern w:val="0"/>
          <w:sz w:val="32"/>
          <w:szCs w:val="32"/>
        </w:rPr>
      </w:pPr>
      <w:r>
        <w:rPr>
          <w:b/>
          <w:kern w:val="0"/>
          <w:sz w:val="32"/>
          <w:szCs w:val="32"/>
        </w:rPr>
        <w:t>六、响应文件格式的统一与简化</w:t>
      </w:r>
    </w:p>
    <w:p w14:paraId="4BD7F44E">
      <w:pPr>
        <w:autoSpaceDE w:val="0"/>
        <w:autoSpaceDN w:val="0"/>
        <w:adjustRightInd w:val="0"/>
        <w:spacing w:line="360" w:lineRule="auto"/>
        <w:ind w:firstLine="640" w:firstLineChars="200"/>
        <w:jc w:val="left"/>
        <w:rPr>
          <w:kern w:val="0"/>
          <w:sz w:val="32"/>
          <w:szCs w:val="32"/>
        </w:rPr>
      </w:pPr>
      <w:r>
        <w:rPr>
          <w:kern w:val="0"/>
          <w:sz w:val="32"/>
          <w:szCs w:val="32"/>
        </w:rPr>
        <w:t>为便于供应商制作响应文件，便于谈判小组评审时统一标准，《示范文本》对适宜的内容提供了统一的响应文件参考格式，尽可能对格式中需要填列的内容进行了简化，尽可能减少了格式中需要签字、盖章的要求。</w:t>
      </w:r>
    </w:p>
    <w:p w14:paraId="36C428C8">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1E5D4F55">
      <w:pPr>
        <w:autoSpaceDE w:val="0"/>
        <w:autoSpaceDN w:val="0"/>
        <w:adjustRightInd w:val="0"/>
        <w:spacing w:line="360" w:lineRule="auto"/>
        <w:ind w:firstLine="640" w:firstLineChars="200"/>
        <w:jc w:val="left"/>
        <w:rPr>
          <w:rFonts w:eastAsia="黑体"/>
          <w:color w:val="000000"/>
          <w:kern w:val="0"/>
          <w:sz w:val="32"/>
          <w:szCs w:val="32"/>
        </w:rPr>
      </w:pPr>
      <w:r>
        <w:rPr>
          <w:sz w:val="32"/>
          <w:szCs w:val="32"/>
        </w:rPr>
        <w:t>采购人或采购代理机构可根据法律法规、政府采购政策文件等更新情况或项目具体特点，对示范文本适当进行更新或调整。</w:t>
      </w:r>
    </w:p>
    <w:p w14:paraId="7CB93F13">
      <w:pPr>
        <w:spacing w:line="360" w:lineRule="auto"/>
        <w:jc w:val="center"/>
        <w:rPr>
          <w:b/>
          <w:sz w:val="44"/>
          <w:szCs w:val="44"/>
        </w:rPr>
      </w:pPr>
    </w:p>
    <w:p w14:paraId="60FDBFDE">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7BF589DD">
      <w:pPr>
        <w:spacing w:line="360" w:lineRule="auto"/>
        <w:jc w:val="center"/>
        <w:outlineLvl w:val="0"/>
        <w:rPr>
          <w:b/>
          <w:sz w:val="36"/>
          <w:szCs w:val="36"/>
        </w:rPr>
      </w:pPr>
      <w:bookmarkStart w:id="1" w:name="_Toc99301372"/>
      <w:r>
        <w:rPr>
          <w:b/>
          <w:sz w:val="36"/>
          <w:szCs w:val="36"/>
        </w:rPr>
        <w:t>目      录</w:t>
      </w:r>
      <w:bookmarkEnd w:id="1"/>
    </w:p>
    <w:p w14:paraId="15B6EF67"/>
    <w:p w14:paraId="260B0FAC"/>
    <w:p w14:paraId="1164F761"/>
    <w:p w14:paraId="6972F90F">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AC9B6D2">
      <w:pPr>
        <w:pStyle w:val="30"/>
        <w:spacing w:line="360" w:lineRule="auto"/>
        <w:rPr>
          <w:rFonts w:ascii="Times New Roman" w:hAnsi="Times New Roman" w:eastAsiaTheme="minorEastAsia"/>
          <w:b w:val="0"/>
          <w:sz w:val="21"/>
          <w:szCs w:val="22"/>
        </w:rPr>
      </w:pPr>
      <w:r>
        <w:fldChar w:fldCharType="begin"/>
      </w:r>
      <w:r>
        <w:instrText xml:space="preserve"> HYPERLINK \l "_Toc99301373" </w:instrText>
      </w:r>
      <w:r>
        <w:fldChar w:fldCharType="separate"/>
      </w:r>
      <w:r>
        <w:rPr>
          <w:rStyle w:val="50"/>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7779897">
      <w:pPr>
        <w:pStyle w:val="30"/>
        <w:spacing w:line="360" w:lineRule="auto"/>
        <w:rPr>
          <w:rFonts w:ascii="Times New Roman" w:hAnsi="Times New Roman" w:eastAsiaTheme="minorEastAsia"/>
          <w:b w:val="0"/>
          <w:sz w:val="21"/>
          <w:szCs w:val="22"/>
        </w:rPr>
      </w:pPr>
      <w:r>
        <w:fldChar w:fldCharType="begin"/>
      </w:r>
      <w:r>
        <w:instrText xml:space="preserve"> HYPERLINK \l "_Toc99301374" </w:instrText>
      </w:r>
      <w:r>
        <w:fldChar w:fldCharType="separate"/>
      </w:r>
      <w:r>
        <w:rPr>
          <w:rStyle w:val="50"/>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225ADE6">
      <w:pPr>
        <w:pStyle w:val="30"/>
        <w:spacing w:line="360" w:lineRule="auto"/>
        <w:rPr>
          <w:rFonts w:ascii="Times New Roman" w:hAnsi="Times New Roman" w:eastAsiaTheme="minorEastAsia"/>
          <w:b w:val="0"/>
          <w:sz w:val="21"/>
          <w:szCs w:val="22"/>
        </w:rPr>
      </w:pPr>
      <w:r>
        <w:fldChar w:fldCharType="begin"/>
      </w:r>
      <w:r>
        <w:instrText xml:space="preserve"> HYPERLINK \l "_Toc99301375" </w:instrText>
      </w:r>
      <w:r>
        <w:fldChar w:fldCharType="separate"/>
      </w:r>
      <w:r>
        <w:rPr>
          <w:rStyle w:val="50"/>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6A8D309C">
      <w:pPr>
        <w:pStyle w:val="30"/>
        <w:spacing w:line="360" w:lineRule="auto"/>
        <w:rPr>
          <w:rFonts w:ascii="Times New Roman" w:hAnsi="Times New Roman" w:eastAsiaTheme="minorEastAsia"/>
          <w:b w:val="0"/>
          <w:sz w:val="21"/>
          <w:szCs w:val="22"/>
        </w:rPr>
      </w:pPr>
      <w:r>
        <w:fldChar w:fldCharType="begin"/>
      </w:r>
      <w:r>
        <w:instrText xml:space="preserve"> HYPERLINK \l "_Toc99301376" </w:instrText>
      </w:r>
      <w:r>
        <w:fldChar w:fldCharType="separate"/>
      </w:r>
      <w:r>
        <w:rPr>
          <w:rStyle w:val="50"/>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458ECBA1">
      <w:pPr>
        <w:pStyle w:val="30"/>
        <w:spacing w:line="360" w:lineRule="auto"/>
        <w:rPr>
          <w:rFonts w:ascii="Times New Roman" w:hAnsi="Times New Roman" w:eastAsiaTheme="minorEastAsia"/>
          <w:b w:val="0"/>
          <w:sz w:val="21"/>
          <w:szCs w:val="22"/>
        </w:rPr>
      </w:pPr>
      <w:r>
        <w:fldChar w:fldCharType="begin"/>
      </w:r>
      <w:r>
        <w:instrText xml:space="preserve"> HYPERLINK \l "_Toc99301377" </w:instrText>
      </w:r>
      <w:r>
        <w:fldChar w:fldCharType="separate"/>
      </w:r>
      <w:r>
        <w:rPr>
          <w:rStyle w:val="50"/>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1226BC1A">
      <w:pPr>
        <w:pStyle w:val="30"/>
        <w:spacing w:line="360" w:lineRule="auto"/>
        <w:rPr>
          <w:rFonts w:ascii="Times New Roman" w:hAnsi="Times New Roman" w:eastAsiaTheme="minorEastAsia"/>
          <w:b w:val="0"/>
          <w:sz w:val="21"/>
          <w:szCs w:val="22"/>
        </w:rPr>
      </w:pPr>
      <w:r>
        <w:fldChar w:fldCharType="begin"/>
      </w:r>
      <w:r>
        <w:instrText xml:space="preserve"> HYPERLINK \l "_Toc99301378" </w:instrText>
      </w:r>
      <w:r>
        <w:fldChar w:fldCharType="separate"/>
      </w:r>
      <w:r>
        <w:rPr>
          <w:rStyle w:val="50"/>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730AF866">
      <w:pPr>
        <w:pStyle w:val="30"/>
        <w:spacing w:line="480" w:lineRule="auto"/>
        <w:rPr>
          <w:rFonts w:ascii="Times New Roman" w:hAnsi="Times New Roman" w:eastAsiaTheme="minorEastAsia"/>
          <w:b w:val="0"/>
        </w:rPr>
      </w:pPr>
      <w:r>
        <w:rPr>
          <w:b w:val="0"/>
        </w:rPr>
        <w:fldChar w:fldCharType="end"/>
      </w:r>
    </w:p>
    <w:p w14:paraId="06E861C9"/>
    <w:p w14:paraId="1BFC11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04748AC">
      <w:pPr>
        <w:spacing w:line="480" w:lineRule="auto"/>
        <w:rPr>
          <w:b/>
          <w:sz w:val="36"/>
          <w:szCs w:val="36"/>
        </w:rPr>
      </w:pPr>
    </w:p>
    <w:p w14:paraId="39BBB717">
      <w:pPr>
        <w:widowControl/>
        <w:jc w:val="left"/>
        <w:rPr>
          <w:b/>
          <w:sz w:val="36"/>
          <w:szCs w:val="36"/>
        </w:rPr>
      </w:pPr>
      <w:bookmarkStart w:id="2" w:name="_Toc99301373"/>
      <w:r>
        <w:rPr>
          <w:b/>
          <w:sz w:val="36"/>
          <w:szCs w:val="36"/>
        </w:rPr>
        <w:br w:type="page"/>
      </w:r>
    </w:p>
    <w:p w14:paraId="716BC791">
      <w:pPr>
        <w:spacing w:line="360" w:lineRule="auto"/>
        <w:jc w:val="center"/>
        <w:outlineLvl w:val="0"/>
        <w:rPr>
          <w:b/>
          <w:sz w:val="36"/>
          <w:szCs w:val="36"/>
        </w:rPr>
      </w:pPr>
      <w:r>
        <w:rPr>
          <w:b/>
          <w:sz w:val="36"/>
          <w:szCs w:val="36"/>
        </w:rPr>
        <w:t>第一章   采购邀请</w:t>
      </w:r>
      <w:bookmarkEnd w:id="2"/>
    </w:p>
    <w:p w14:paraId="4ED3FA30">
      <w:pPr>
        <w:spacing w:line="360" w:lineRule="auto"/>
        <w:ind w:firstLine="640" w:firstLineChars="200"/>
        <w:rPr>
          <w:sz w:val="32"/>
          <w:szCs w:val="32"/>
        </w:rPr>
      </w:pPr>
    </w:p>
    <w:p w14:paraId="3531EEA9">
      <w:pPr>
        <w:pStyle w:val="3"/>
        <w:spacing w:before="0" w:line="360" w:lineRule="auto"/>
        <w:jc w:val="left"/>
        <w:rPr>
          <w:rFonts w:ascii="Times New Roman" w:hAnsi="Times New Roman" w:eastAsia="宋体"/>
          <w:sz w:val="24"/>
          <w:szCs w:val="24"/>
        </w:rPr>
      </w:pPr>
      <w:bookmarkStart w:id="3" w:name="_Toc35393790"/>
      <w:bookmarkStart w:id="4" w:name="_Toc28359002"/>
      <w:bookmarkStart w:id="5" w:name="_Toc35393621"/>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bookmarkEnd w:id="7"/>
    <w:p w14:paraId="579DA076">
      <w:pPr>
        <w:spacing w:line="360" w:lineRule="auto"/>
        <w:ind w:firstLine="480" w:firstLineChars="200"/>
        <w:rPr>
          <w:rFonts w:hint="default"/>
          <w:sz w:val="24"/>
          <w:u w:val="single"/>
          <w:lang w:val="en-US"/>
        </w:rPr>
      </w:pPr>
      <w:r>
        <w:rPr>
          <w:sz w:val="24"/>
        </w:rPr>
        <w:t>1.项目编号：</w:t>
      </w:r>
      <w:r>
        <w:rPr>
          <w:rFonts w:hint="eastAsia" w:ascii="Times New Roman" w:hAnsi="Times New Roman" w:cs="Times New Roman"/>
          <w:sz w:val="24"/>
          <w:u w:val="single"/>
          <w:lang w:eastAsia="zh-CN"/>
        </w:rPr>
        <w:t>KTJY-</w:t>
      </w:r>
      <w:r>
        <w:rPr>
          <w:rFonts w:hint="eastAsia" w:ascii="Times New Roman" w:hAnsi="Times New Roman" w:cs="Times New Roman"/>
          <w:sz w:val="24"/>
          <w:u w:val="single"/>
          <w:lang w:val="en-US" w:eastAsia="zh-CN"/>
        </w:rPr>
        <w:t>TP</w:t>
      </w:r>
      <w:r>
        <w:rPr>
          <w:rFonts w:hint="eastAsia" w:ascii="Times New Roman" w:hAnsi="Times New Roman" w:cs="Times New Roman"/>
          <w:sz w:val="24"/>
          <w:u w:val="single"/>
          <w:lang w:eastAsia="zh-CN"/>
        </w:rPr>
        <w:t>2026-00</w:t>
      </w:r>
      <w:r>
        <w:rPr>
          <w:rFonts w:hint="eastAsia" w:ascii="Times New Roman" w:hAnsi="Times New Roman" w:cs="Times New Roman"/>
          <w:sz w:val="24"/>
          <w:u w:val="single"/>
          <w:lang w:val="en-US" w:eastAsia="zh-CN"/>
        </w:rPr>
        <w:t>8</w:t>
      </w:r>
      <w:r>
        <w:rPr>
          <w:rFonts w:hint="eastAsia" w:cs="Times New Roman"/>
          <w:sz w:val="24"/>
          <w:u w:val="single"/>
          <w:lang w:val="en-US" w:eastAsia="zh-CN"/>
        </w:rPr>
        <w:t>-2</w:t>
      </w:r>
    </w:p>
    <w:p w14:paraId="5521AB41">
      <w:pPr>
        <w:spacing w:line="360" w:lineRule="auto"/>
        <w:ind w:firstLine="480" w:firstLineChars="200"/>
        <w:rPr>
          <w:sz w:val="24"/>
        </w:rPr>
      </w:pPr>
      <w:r>
        <w:rPr>
          <w:sz w:val="24"/>
        </w:rPr>
        <w:t>2.项目名称：</w:t>
      </w:r>
      <w:r>
        <w:rPr>
          <w:rFonts w:hint="eastAsia"/>
          <w:sz w:val="24"/>
          <w:u w:val="single"/>
        </w:rPr>
        <w:t xml:space="preserve"> </w:t>
      </w:r>
      <w:r>
        <w:rPr>
          <w:rFonts w:hint="eastAsia" w:ascii="Times New Roman" w:hAnsi="Times New Roman" w:cs="Times New Roman"/>
          <w:sz w:val="24"/>
          <w:u w:val="single"/>
          <w:lang w:eastAsia="zh-CN"/>
        </w:rPr>
        <w:t>奎屯市西华园多功能厅设备采购项目（一标段-照明系统项目）（</w:t>
      </w:r>
      <w:r>
        <w:rPr>
          <w:rFonts w:hint="eastAsia" w:ascii="Times New Roman" w:hAnsi="Times New Roman" w:cs="Times New Roman"/>
          <w:sz w:val="24"/>
          <w:u w:val="single"/>
          <w:lang w:val="en-US" w:eastAsia="zh-CN"/>
        </w:rPr>
        <w:t>二次</w:t>
      </w:r>
      <w:r>
        <w:rPr>
          <w:rFonts w:hint="eastAsia" w:ascii="Times New Roman" w:hAnsi="Times New Roman" w:cs="Times New Roman"/>
          <w:sz w:val="24"/>
          <w:u w:val="single"/>
          <w:lang w:eastAsia="zh-CN"/>
        </w:rPr>
        <w:t>）</w:t>
      </w:r>
    </w:p>
    <w:p w14:paraId="07B3B508">
      <w:pPr>
        <w:spacing w:line="360" w:lineRule="auto"/>
        <w:ind w:firstLine="480" w:firstLineChars="200"/>
        <w:rPr>
          <w:sz w:val="24"/>
        </w:rPr>
      </w:pPr>
      <w:r>
        <w:rPr>
          <w:sz w:val="24"/>
        </w:rPr>
        <w:t>3.项目预算金额：</w:t>
      </w:r>
      <w:r>
        <w:rPr>
          <w:rFonts w:hint="eastAsia"/>
          <w:sz w:val="24"/>
          <w:u w:val="single"/>
        </w:rPr>
        <w:t xml:space="preserve"> </w:t>
      </w:r>
      <w:r>
        <w:rPr>
          <w:rFonts w:hint="eastAsia"/>
          <w:sz w:val="24"/>
          <w:u w:val="single"/>
          <w:lang w:val="en-US" w:eastAsia="zh-CN"/>
        </w:rPr>
        <w:t>55.00</w:t>
      </w:r>
      <w:r>
        <w:rPr>
          <w:rFonts w:hint="eastAsia"/>
          <w:sz w:val="24"/>
          <w:u w:val="single"/>
        </w:rPr>
        <w:t xml:space="preserve">  </w:t>
      </w:r>
      <w:r>
        <w:rPr>
          <w:sz w:val="24"/>
        </w:rPr>
        <w:t>万元、项目最高限价（如有）：</w:t>
      </w:r>
      <w:r>
        <w:rPr>
          <w:rFonts w:hint="eastAsia"/>
          <w:sz w:val="24"/>
          <w:u w:val="single"/>
        </w:rPr>
        <w:t xml:space="preserve">  </w:t>
      </w:r>
      <w:r>
        <w:rPr>
          <w:rFonts w:hint="eastAsia"/>
          <w:sz w:val="24"/>
          <w:u w:val="single"/>
          <w:lang w:val="en-US" w:eastAsia="zh-CN"/>
        </w:rPr>
        <w:t>55.00</w:t>
      </w:r>
      <w:r>
        <w:rPr>
          <w:rFonts w:hint="eastAsia"/>
          <w:sz w:val="24"/>
          <w:u w:val="single"/>
        </w:rPr>
        <w:t xml:space="preserve"> </w:t>
      </w:r>
      <w:r>
        <w:rPr>
          <w:sz w:val="24"/>
        </w:rPr>
        <w:t>万元</w:t>
      </w:r>
    </w:p>
    <w:p w14:paraId="1434B446">
      <w:pPr>
        <w:spacing w:line="360" w:lineRule="auto"/>
        <w:ind w:firstLine="480" w:firstLineChars="200"/>
        <w:rPr>
          <w:sz w:val="24"/>
        </w:rPr>
      </w:pPr>
      <w:r>
        <w:rPr>
          <w:sz w:val="24"/>
        </w:rPr>
        <w:t>4.采购需求：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432"/>
        <w:gridCol w:w="1565"/>
        <w:gridCol w:w="917"/>
        <w:gridCol w:w="3937"/>
      </w:tblGrid>
      <w:tr w14:paraId="7DDF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pct"/>
            <w:vAlign w:val="center"/>
          </w:tcPr>
          <w:p w14:paraId="44F49608">
            <w:pPr>
              <w:jc w:val="center"/>
              <w:rPr>
                <w:bCs/>
                <w:szCs w:val="21"/>
              </w:rPr>
            </w:pPr>
            <w:r>
              <w:rPr>
                <w:rFonts w:hint="eastAsia"/>
                <w:bCs/>
                <w:szCs w:val="21"/>
              </w:rPr>
              <w:t>包号</w:t>
            </w:r>
          </w:p>
        </w:tc>
        <w:tc>
          <w:tcPr>
            <w:tcW w:w="771" w:type="pct"/>
            <w:vAlign w:val="center"/>
          </w:tcPr>
          <w:p w14:paraId="762C7803">
            <w:pPr>
              <w:jc w:val="center"/>
              <w:rPr>
                <w:bCs/>
                <w:szCs w:val="21"/>
              </w:rPr>
            </w:pPr>
            <w:r>
              <w:rPr>
                <w:bCs/>
                <w:szCs w:val="21"/>
              </w:rPr>
              <w:t>标的名称</w:t>
            </w:r>
          </w:p>
        </w:tc>
        <w:tc>
          <w:tcPr>
            <w:tcW w:w="843" w:type="pct"/>
            <w:vAlign w:val="center"/>
          </w:tcPr>
          <w:p w14:paraId="2304F364">
            <w:pPr>
              <w:jc w:val="center"/>
              <w:rPr>
                <w:bCs/>
                <w:szCs w:val="21"/>
              </w:rPr>
            </w:pPr>
            <w:r>
              <w:rPr>
                <w:bCs/>
                <w:szCs w:val="21"/>
              </w:rPr>
              <w:t>采购包</w:t>
            </w:r>
          </w:p>
          <w:p w14:paraId="0FFA172D">
            <w:pPr>
              <w:jc w:val="center"/>
              <w:rPr>
                <w:bCs/>
                <w:szCs w:val="21"/>
              </w:rPr>
            </w:pPr>
            <w:r>
              <w:rPr>
                <w:bCs/>
                <w:szCs w:val="21"/>
              </w:rPr>
              <w:t>预算金额</w:t>
            </w:r>
          </w:p>
          <w:p w14:paraId="0857D6A5">
            <w:pPr>
              <w:jc w:val="center"/>
              <w:rPr>
                <w:bCs/>
                <w:szCs w:val="21"/>
              </w:rPr>
            </w:pPr>
            <w:r>
              <w:rPr>
                <w:bCs/>
                <w:szCs w:val="21"/>
              </w:rPr>
              <w:t>（万元）</w:t>
            </w:r>
          </w:p>
        </w:tc>
        <w:tc>
          <w:tcPr>
            <w:tcW w:w="494" w:type="pct"/>
            <w:vAlign w:val="center"/>
          </w:tcPr>
          <w:p w14:paraId="2CD21B62">
            <w:pPr>
              <w:jc w:val="center"/>
              <w:rPr>
                <w:bCs/>
                <w:szCs w:val="21"/>
              </w:rPr>
            </w:pPr>
            <w:r>
              <w:rPr>
                <w:bCs/>
                <w:szCs w:val="21"/>
              </w:rPr>
              <w:t>数量</w:t>
            </w:r>
          </w:p>
        </w:tc>
        <w:tc>
          <w:tcPr>
            <w:tcW w:w="2120" w:type="pct"/>
            <w:vAlign w:val="center"/>
          </w:tcPr>
          <w:p w14:paraId="13715539">
            <w:pPr>
              <w:jc w:val="center"/>
              <w:rPr>
                <w:szCs w:val="21"/>
              </w:rPr>
            </w:pPr>
            <w:r>
              <w:rPr>
                <w:szCs w:val="21"/>
              </w:rPr>
              <w:t>简要技术需求或服务要求</w:t>
            </w:r>
          </w:p>
        </w:tc>
      </w:tr>
      <w:tr w14:paraId="32F3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pct"/>
            <w:vAlign w:val="center"/>
          </w:tcPr>
          <w:p w14:paraId="7399A14C">
            <w:pPr>
              <w:jc w:val="center"/>
              <w:rPr>
                <w:sz w:val="24"/>
              </w:rPr>
            </w:pPr>
            <w:r>
              <w:rPr>
                <w:rFonts w:hint="eastAsia"/>
                <w:sz w:val="24"/>
              </w:rPr>
              <w:t>01</w:t>
            </w:r>
          </w:p>
        </w:tc>
        <w:tc>
          <w:tcPr>
            <w:tcW w:w="771" w:type="pct"/>
            <w:vAlign w:val="center"/>
          </w:tcPr>
          <w:p w14:paraId="67CDC53C">
            <w:pPr>
              <w:jc w:val="center"/>
              <w:rPr>
                <w:bCs/>
                <w:szCs w:val="21"/>
              </w:rPr>
            </w:pPr>
            <w:r>
              <w:rPr>
                <w:rFonts w:hint="eastAsia" w:ascii="Times New Roman" w:hAnsi="Times New Roman" w:cs="Times New Roman"/>
                <w:kern w:val="0"/>
                <w:szCs w:val="21"/>
                <w:lang w:eastAsia="zh-CN"/>
              </w:rPr>
              <w:t>奎屯市西华园多功能厅设备采购项目（一标段-照明系统项目）</w:t>
            </w:r>
            <w:r>
              <w:rPr>
                <w:rFonts w:hint="eastAsia" w:cs="Times New Roman"/>
                <w:kern w:val="0"/>
                <w:szCs w:val="21"/>
                <w:lang w:eastAsia="zh-CN"/>
              </w:rPr>
              <w:t>（</w:t>
            </w:r>
            <w:r>
              <w:rPr>
                <w:rFonts w:hint="eastAsia" w:cs="Times New Roman"/>
                <w:kern w:val="0"/>
                <w:szCs w:val="21"/>
                <w:lang w:val="en-US" w:eastAsia="zh-CN"/>
              </w:rPr>
              <w:t>二次</w:t>
            </w:r>
            <w:r>
              <w:rPr>
                <w:rFonts w:hint="eastAsia" w:cs="Times New Roman"/>
                <w:kern w:val="0"/>
                <w:szCs w:val="21"/>
                <w:lang w:eastAsia="zh-CN"/>
              </w:rPr>
              <w:t>）</w:t>
            </w:r>
          </w:p>
        </w:tc>
        <w:tc>
          <w:tcPr>
            <w:tcW w:w="843" w:type="pct"/>
            <w:vAlign w:val="center"/>
          </w:tcPr>
          <w:p w14:paraId="5C148CE6">
            <w:pPr>
              <w:jc w:val="center"/>
              <w:rPr>
                <w:rFonts w:hint="default" w:eastAsia="宋体"/>
                <w:bCs/>
                <w:szCs w:val="21"/>
                <w:lang w:val="en-US" w:eastAsia="zh-CN"/>
              </w:rPr>
            </w:pPr>
            <w:r>
              <w:rPr>
                <w:rFonts w:hint="eastAsia"/>
                <w:bCs/>
                <w:szCs w:val="21"/>
                <w:lang w:val="en-US" w:eastAsia="zh-CN"/>
              </w:rPr>
              <w:t>55.00</w:t>
            </w:r>
          </w:p>
        </w:tc>
        <w:tc>
          <w:tcPr>
            <w:tcW w:w="494" w:type="pct"/>
            <w:vAlign w:val="center"/>
          </w:tcPr>
          <w:p w14:paraId="1B6E484C">
            <w:pPr>
              <w:jc w:val="center"/>
              <w:rPr>
                <w:rFonts w:hint="default" w:eastAsia="宋体"/>
                <w:bCs/>
                <w:szCs w:val="21"/>
                <w:lang w:val="en-US" w:eastAsia="zh-CN"/>
              </w:rPr>
            </w:pPr>
            <w:r>
              <w:rPr>
                <w:rFonts w:hint="eastAsia"/>
                <w:bCs/>
                <w:szCs w:val="21"/>
                <w:lang w:val="en-US" w:eastAsia="zh-CN"/>
              </w:rPr>
              <w:t>4411（详见清单）</w:t>
            </w:r>
          </w:p>
        </w:tc>
        <w:tc>
          <w:tcPr>
            <w:tcW w:w="2120" w:type="pct"/>
            <w:vAlign w:val="center"/>
          </w:tcPr>
          <w:p w14:paraId="70D83EEF">
            <w:pPr>
              <w:jc w:val="center"/>
              <w:rPr>
                <w:kern w:val="0"/>
                <w:szCs w:val="21"/>
              </w:rPr>
            </w:pPr>
            <w:r>
              <w:rPr>
                <w:rFonts w:hint="eastAsia"/>
                <w:kern w:val="0"/>
                <w:szCs w:val="21"/>
              </w:rPr>
              <w:t>LED灯具采用优质铝合金一体成型材质，一体化紧凑结构设计，整机做防静电、防尘防腐处理；光源采用高品质SMD贴片封装，光源均匀排布于散热器贴合面，无局部空缺、堆积现象，保障出光均匀性。</w:t>
            </w:r>
          </w:p>
        </w:tc>
      </w:tr>
    </w:tbl>
    <w:p w14:paraId="3C293F89">
      <w:pPr>
        <w:spacing w:line="360" w:lineRule="auto"/>
        <w:ind w:firstLine="480" w:firstLineChars="200"/>
        <w:rPr>
          <w:sz w:val="24"/>
          <w:u w:val="single"/>
        </w:rPr>
      </w:pPr>
      <w:r>
        <w:rPr>
          <w:sz w:val="24"/>
        </w:rPr>
        <w:t>5.合同履行期限：</w:t>
      </w:r>
      <w:r>
        <w:rPr>
          <w:rFonts w:hint="eastAsia"/>
          <w:sz w:val="24"/>
          <w:u w:val="single"/>
        </w:rPr>
        <w:t xml:space="preserve">  </w:t>
      </w:r>
      <w:r>
        <w:rPr>
          <w:rFonts w:hint="eastAsia"/>
          <w:sz w:val="24"/>
          <w:u w:val="single"/>
          <w:lang w:val="en-US" w:eastAsia="zh-CN"/>
        </w:rPr>
        <w:t>2026年6月25日前</w:t>
      </w:r>
      <w:r>
        <w:rPr>
          <w:rFonts w:ascii="宋体" w:hAnsi="宋体" w:eastAsia="宋体" w:cs="宋体"/>
          <w:sz w:val="24"/>
          <w:szCs w:val="24"/>
          <w:u w:val="single"/>
        </w:rPr>
        <w:t>完成全部供货、安装、验收并交付使用</w:t>
      </w:r>
      <w:r>
        <w:rPr>
          <w:rFonts w:hint="eastAsia"/>
          <w:sz w:val="24"/>
          <w:u w:val="single"/>
        </w:rPr>
        <w:t xml:space="preserve">  </w:t>
      </w:r>
      <w:r>
        <w:rPr>
          <w:sz w:val="24"/>
          <w:u w:val="single"/>
        </w:rPr>
        <w:t xml:space="preserve"> </w:t>
      </w:r>
    </w:p>
    <w:p w14:paraId="157733D4">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sz w:val="24"/>
        </w:rPr>
        <w:t>☑</w:t>
      </w:r>
      <w:r>
        <w:rPr>
          <w:sz w:val="24"/>
        </w:rPr>
        <w:t>否。</w:t>
      </w:r>
    </w:p>
    <w:p w14:paraId="190C0351">
      <w:pPr>
        <w:spacing w:line="360" w:lineRule="auto"/>
        <w:ind w:firstLine="480" w:firstLineChars="200"/>
        <w:rPr>
          <w:sz w:val="24"/>
        </w:rPr>
      </w:pPr>
    </w:p>
    <w:p w14:paraId="7CE7EFD9">
      <w:pPr>
        <w:pStyle w:val="3"/>
        <w:spacing w:before="0" w:line="360" w:lineRule="auto"/>
        <w:jc w:val="left"/>
        <w:rPr>
          <w:rFonts w:ascii="Times New Roman" w:hAnsi="Times New Roman" w:eastAsia="宋体"/>
          <w:sz w:val="24"/>
          <w:szCs w:val="24"/>
        </w:rPr>
      </w:pPr>
      <w:bookmarkStart w:id="8" w:name="_Toc28359080"/>
      <w:bookmarkStart w:id="9" w:name="_Toc28359003"/>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0D9C2A50">
      <w:pPr>
        <w:spacing w:line="360" w:lineRule="auto"/>
        <w:ind w:firstLine="480" w:firstLineChars="200"/>
        <w:rPr>
          <w:sz w:val="24"/>
          <w:highlight w:val="none"/>
        </w:rPr>
      </w:pPr>
      <w:bookmarkStart w:id="12" w:name="_Toc28359081"/>
      <w:bookmarkStart w:id="13" w:name="_Toc28359004"/>
      <w:r>
        <w:rPr>
          <w:sz w:val="24"/>
          <w:highlight w:val="none"/>
        </w:rPr>
        <w:t>1.满足《中华人民共和国政府采购法》第二十二条规定；</w:t>
      </w:r>
    </w:p>
    <w:p w14:paraId="3B0FF04B">
      <w:pPr>
        <w:spacing w:line="360" w:lineRule="auto"/>
        <w:ind w:firstLine="480" w:firstLineChars="200"/>
        <w:rPr>
          <w:sz w:val="24"/>
          <w:highlight w:val="none"/>
        </w:rPr>
      </w:pPr>
      <w:r>
        <w:rPr>
          <w:sz w:val="24"/>
          <w:highlight w:val="none"/>
        </w:rPr>
        <w:t>2.落实政府采购政策需满足的资格要求：</w:t>
      </w:r>
    </w:p>
    <w:p w14:paraId="6D822DAF">
      <w:pPr>
        <w:spacing w:line="360" w:lineRule="auto"/>
        <w:ind w:firstLine="480" w:firstLineChars="200"/>
        <w:rPr>
          <w:sz w:val="24"/>
          <w:highlight w:val="none"/>
        </w:rPr>
      </w:pPr>
      <w:r>
        <w:rPr>
          <w:sz w:val="24"/>
          <w:highlight w:val="none"/>
        </w:rPr>
        <w:t>2.1 中小企业政策</w:t>
      </w:r>
    </w:p>
    <w:p w14:paraId="361F7482">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6FC56249">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 xml:space="preserve">中小 </w:t>
      </w:r>
      <w:r>
        <w:rPr>
          <w:rFonts w:hint="eastAsia"/>
          <w:sz w:val="24"/>
          <w:highlight w:val="none"/>
        </w:rPr>
        <w:t>□</w:t>
      </w:r>
      <w:r>
        <w:rPr>
          <w:sz w:val="24"/>
          <w:highlight w:val="none"/>
        </w:rPr>
        <w:t>小微企业  采购。即：提供的货物全部由符合政策要求的中小/小微企业制造、服务全部由符合政策要求的中小/小微企业承接。</w:t>
      </w:r>
    </w:p>
    <w:p w14:paraId="02587A2B">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w:t>
      </w:r>
    </w:p>
    <w:p w14:paraId="1753699D">
      <w:pPr>
        <w:spacing w:line="360" w:lineRule="auto"/>
        <w:ind w:firstLine="480" w:firstLineChars="200"/>
        <w:rPr>
          <w:sz w:val="24"/>
          <w:highlight w:val="none"/>
        </w:rPr>
      </w:pPr>
      <w:r>
        <w:rPr>
          <w:sz w:val="24"/>
          <w:highlight w:val="none"/>
        </w:rPr>
        <w:t>2.2 其它落实政府采购政策的资格要求（如有）：</w:t>
      </w:r>
    </w:p>
    <w:p w14:paraId="76076308">
      <w:pPr>
        <w:spacing w:line="360" w:lineRule="auto"/>
        <w:ind w:firstLine="480" w:firstLineChars="200"/>
        <w:rPr>
          <w:sz w:val="24"/>
          <w:highlight w:val="none"/>
          <w:u w:val="single"/>
        </w:rPr>
      </w:pPr>
      <w:r>
        <w:rPr>
          <w:rFonts w:hint="eastAsia"/>
          <w:sz w:val="24"/>
          <w:highlight w:val="none"/>
          <w:u w:val="single"/>
        </w:rPr>
        <w:t>（1）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146F2730">
      <w:pPr>
        <w:spacing w:line="360" w:lineRule="auto"/>
        <w:ind w:firstLine="480" w:firstLineChars="200"/>
        <w:rPr>
          <w:i/>
          <w:iCs/>
          <w:sz w:val="24"/>
          <w:highlight w:val="none"/>
          <w:u w:val="single"/>
        </w:rPr>
      </w:pPr>
      <w:r>
        <w:rPr>
          <w:sz w:val="24"/>
          <w:highlight w:val="none"/>
        </w:rPr>
        <w:t>3.本项目的特定资格要求：</w:t>
      </w:r>
    </w:p>
    <w:p w14:paraId="073F2AE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D5D2720">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w:t>
      </w:r>
      <w:r>
        <w:rPr>
          <w:sz w:val="24"/>
          <w:highlight w:val="none"/>
        </w:rPr>
        <w:t>否</w:t>
      </w:r>
    </w:p>
    <w:p w14:paraId="19B2B63E">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bookmarkEnd w:id="12"/>
    <w:bookmarkEnd w:id="13"/>
    <w:p w14:paraId="5B35BD55">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14:paraId="37AD5C7E">
      <w:pPr>
        <w:adjustRightInd w:val="0"/>
        <w:snapToGrid w:val="0"/>
        <w:spacing w:line="360" w:lineRule="auto"/>
        <w:ind w:firstLine="480" w:firstLineChars="200"/>
        <w:rPr>
          <w:sz w:val="24"/>
          <w:lang w:bidi="ar"/>
        </w:rPr>
      </w:pPr>
      <w:r>
        <w:rPr>
          <w:sz w:val="24"/>
          <w:lang w:bidi="ar"/>
        </w:rPr>
        <w:t>1.时间</w:t>
      </w:r>
      <w:r>
        <w:rPr>
          <w:rFonts w:hint="eastAsia"/>
          <w:sz w:val="24"/>
          <w:lang w:bidi="ar"/>
        </w:rPr>
        <w:t>：</w:t>
      </w:r>
      <w:r>
        <w:rPr>
          <w:rFonts w:hint="eastAsia" w:ascii="Times New Roman" w:hAnsi="Times New Roman" w:eastAsia="宋体" w:cs="Times New Roman"/>
          <w:b w:val="0"/>
          <w:bCs w:val="0"/>
          <w:kern w:val="2"/>
          <w:sz w:val="24"/>
          <w:szCs w:val="24"/>
          <w:highlight w:val="none"/>
          <w:lang w:val="en-US" w:eastAsia="zh-CN" w:bidi="ar-SA"/>
        </w:rPr>
        <w:t>2026年6月15日至 2026年6月17日 ，每天上午00:00至12:00，下午12:00至23:59（北京时间，法定节假日除外）</w:t>
      </w:r>
    </w:p>
    <w:p w14:paraId="10C215DC">
      <w:pPr>
        <w:adjustRightInd w:val="0"/>
        <w:snapToGrid w:val="0"/>
        <w:spacing w:line="360" w:lineRule="auto"/>
        <w:ind w:firstLine="480" w:firstLineChars="200"/>
        <w:rPr>
          <w:sz w:val="24"/>
          <w:lang w:bidi="ar"/>
        </w:rPr>
      </w:pPr>
      <w:r>
        <w:rPr>
          <w:sz w:val="24"/>
          <w:lang w:bidi="ar"/>
        </w:rPr>
        <w:t>2.地点：</w:t>
      </w:r>
      <w:r>
        <w:rPr>
          <w:rFonts w:hint="eastAsia"/>
          <w:sz w:val="24"/>
          <w:lang w:bidi="ar"/>
        </w:rPr>
        <w:t>政采云平台（https://www.zcygov.cn/）</w:t>
      </w:r>
    </w:p>
    <w:p w14:paraId="00CD425D">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供应商登录政采云平台 https://www.zcygov.cn/进入“项目采购”应用，在获取采购文件菜单中选择所要获取征集文件的项目，申请获取征集文件。</w:t>
      </w:r>
    </w:p>
    <w:p w14:paraId="5D77880E">
      <w:pPr>
        <w:widowControl/>
        <w:adjustRightInd w:val="0"/>
        <w:snapToGrid w:val="0"/>
        <w:spacing w:line="360" w:lineRule="auto"/>
        <w:ind w:firstLine="480" w:firstLineChars="200"/>
        <w:jc w:val="left"/>
        <w:rPr>
          <w:sz w:val="24"/>
          <w:highlight w:val="yellow"/>
          <w:lang w:bidi="ar"/>
        </w:rPr>
      </w:pPr>
      <w:r>
        <w:rPr>
          <w:sz w:val="24"/>
          <w:lang w:bidi="ar"/>
        </w:rPr>
        <w:t>4.售价：0元。</w:t>
      </w:r>
    </w:p>
    <w:p w14:paraId="4DAB699D">
      <w:pPr>
        <w:tabs>
          <w:tab w:val="left" w:pos="900"/>
          <w:tab w:val="left" w:pos="1980"/>
        </w:tabs>
        <w:snapToGrid w:val="0"/>
        <w:spacing w:line="360" w:lineRule="auto"/>
        <w:ind w:left="840"/>
        <w:rPr>
          <w:sz w:val="24"/>
        </w:rPr>
      </w:pPr>
    </w:p>
    <w:p w14:paraId="43FF79E3">
      <w:pPr>
        <w:pStyle w:val="3"/>
        <w:widowControl/>
        <w:spacing w:before="0" w:line="360" w:lineRule="auto"/>
        <w:jc w:val="left"/>
        <w:rPr>
          <w:rFonts w:ascii="Times New Roman" w:hAnsi="Times New Roman" w:eastAsia="宋体"/>
          <w:sz w:val="24"/>
          <w:szCs w:val="24"/>
        </w:rPr>
      </w:pPr>
      <w:bookmarkStart w:id="16" w:name="_Toc28359082"/>
      <w:bookmarkStart w:id="17" w:name="_Toc35393624"/>
      <w:bookmarkStart w:id="18" w:name="_Toc28359005"/>
      <w:bookmarkStart w:id="19" w:name="_Toc35393793"/>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3AF3C8BD">
      <w:pPr>
        <w:spacing w:line="360" w:lineRule="auto"/>
        <w:ind w:firstLine="480" w:firstLineChars="200"/>
        <w:rPr>
          <w:sz w:val="24"/>
          <w:lang w:bidi="ar"/>
        </w:rPr>
      </w:pPr>
      <w:r>
        <w:rPr>
          <w:rFonts w:hint="eastAsia"/>
          <w:sz w:val="24"/>
          <w:lang w:bidi="ar"/>
        </w:rPr>
        <w:t>2026年6月</w:t>
      </w:r>
      <w:r>
        <w:rPr>
          <w:rFonts w:hint="eastAsia"/>
          <w:sz w:val="24"/>
          <w:lang w:val="en-US" w:eastAsia="zh-CN" w:bidi="ar"/>
        </w:rPr>
        <w:t>18</w:t>
      </w:r>
      <w:r>
        <w:rPr>
          <w:rFonts w:hint="eastAsia"/>
          <w:sz w:val="24"/>
          <w:lang w:bidi="ar"/>
        </w:rPr>
        <w:t>日10点30分（北京时间）</w:t>
      </w:r>
    </w:p>
    <w:p w14:paraId="3568DB3E">
      <w:pPr>
        <w:spacing w:line="360" w:lineRule="auto"/>
        <w:ind w:firstLine="480" w:firstLineChars="200"/>
        <w:rPr>
          <w:bCs/>
          <w:sz w:val="24"/>
          <w:u w:val="single"/>
        </w:rPr>
      </w:pPr>
      <w:r>
        <w:rPr>
          <w:sz w:val="24"/>
          <w:lang w:bidi="ar"/>
        </w:rPr>
        <w:t>地点：</w:t>
      </w:r>
      <w:r>
        <w:rPr>
          <w:rFonts w:hint="eastAsia"/>
          <w:sz w:val="24"/>
          <w:lang w:bidi="ar"/>
        </w:rPr>
        <w:t>政采云平台（https://www.zcygov.cn/）</w:t>
      </w:r>
    </w:p>
    <w:p w14:paraId="12AFB889">
      <w:pPr>
        <w:spacing w:line="360" w:lineRule="auto"/>
        <w:ind w:firstLine="480" w:firstLineChars="200"/>
        <w:rPr>
          <w:bCs/>
          <w:sz w:val="24"/>
          <w:u w:val="single"/>
        </w:rPr>
      </w:pPr>
    </w:p>
    <w:p w14:paraId="7A471F88">
      <w:pPr>
        <w:pStyle w:val="3"/>
        <w:spacing w:before="0" w:line="360" w:lineRule="auto"/>
        <w:jc w:val="left"/>
        <w:rPr>
          <w:rFonts w:ascii="Times New Roman" w:hAnsi="Times New Roman" w:eastAsia="宋体"/>
          <w:sz w:val="24"/>
          <w:szCs w:val="24"/>
        </w:rPr>
      </w:pPr>
      <w:bookmarkStart w:id="20" w:name="_Toc35393625"/>
      <w:bookmarkStart w:id="21" w:name="_Toc28359007"/>
      <w:bookmarkStart w:id="22" w:name="_Toc35393794"/>
      <w:bookmarkStart w:id="23" w:name="_Toc28359084"/>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14:paraId="0CF50290">
      <w:pPr>
        <w:spacing w:line="360" w:lineRule="auto"/>
        <w:ind w:firstLine="480" w:firstLineChars="200"/>
        <w:rPr>
          <w:kern w:val="0"/>
          <w:sz w:val="24"/>
        </w:rPr>
      </w:pPr>
      <w:r>
        <w:rPr>
          <w:kern w:val="0"/>
          <w:sz w:val="24"/>
        </w:rPr>
        <w:t>自本公告发布之日起3个工作日。</w:t>
      </w:r>
    </w:p>
    <w:p w14:paraId="2E6FF4D4">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18102A6E">
      <w:pPr>
        <w:spacing w:line="360" w:lineRule="auto"/>
        <w:ind w:firstLine="480" w:firstLineChars="200"/>
        <w:rPr>
          <w:sz w:val="24"/>
        </w:rPr>
      </w:pPr>
      <w:r>
        <w:rPr>
          <w:sz w:val="24"/>
        </w:rPr>
        <w:t>1.本项目需要落实的政府采购政策：</w:t>
      </w:r>
      <w:r>
        <w:rPr>
          <w:rFonts w:hint="eastAsia"/>
          <w:sz w:val="24"/>
        </w:rPr>
        <w:t>详见供应商须知5.</w:t>
      </w:r>
      <w:r>
        <w:rPr>
          <w:sz w:val="24"/>
        </w:rPr>
        <w:t>政府采购政策（包括但不限于下列具体政策要求）</w:t>
      </w:r>
      <w:r>
        <w:rPr>
          <w:sz w:val="24"/>
          <w:lang w:bidi="ar"/>
        </w:rPr>
        <w:t>。</w:t>
      </w:r>
      <w:r>
        <w:rPr>
          <w:sz w:val="24"/>
        </w:rPr>
        <w:t xml:space="preserve"> </w:t>
      </w:r>
    </w:p>
    <w:p w14:paraId="3F388764">
      <w:pPr>
        <w:spacing w:line="360" w:lineRule="auto"/>
        <w:ind w:firstLine="480" w:firstLineChars="200"/>
        <w:rPr>
          <w:sz w:val="24"/>
          <w:lang w:bidi="ar"/>
        </w:rPr>
      </w:pPr>
      <w:r>
        <w:rPr>
          <w:rFonts w:hint="eastAsia"/>
          <w:sz w:val="24"/>
          <w:lang w:bidi="ar"/>
        </w:rPr>
        <w:t>2</w:t>
      </w:r>
      <w:r>
        <w:rPr>
          <w:sz w:val="24"/>
          <w:lang w:bidi="ar"/>
        </w:rPr>
        <w:t>.</w:t>
      </w:r>
      <w:r>
        <w:rPr>
          <w:rFonts w:hint="eastAsia"/>
          <w:sz w:val="24"/>
          <w:lang w:bidi="ar"/>
        </w:rPr>
        <w:t>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w:t>
      </w:r>
    </w:p>
    <w:p w14:paraId="76AEE177">
      <w:pPr>
        <w:spacing w:line="360" w:lineRule="auto"/>
        <w:ind w:firstLine="480" w:firstLineChars="200"/>
        <w:rPr>
          <w:sz w:val="24"/>
          <w:lang w:bidi="ar"/>
        </w:rPr>
      </w:pPr>
      <w:r>
        <w:rPr>
          <w:rFonts w:hint="eastAsia"/>
          <w:sz w:val="24"/>
          <w:lang w:bidi="ar"/>
        </w:rPr>
        <w:t>3.各供应商应在开标前确保成为新疆维吾尔自治区政府采购网正式注册入库供应商，并完成CA数字证书申领。因未注册入库、未办理CA数字证书等原因造成无法投标或投标失败等后果由供应商自行承担。</w:t>
      </w:r>
    </w:p>
    <w:p w14:paraId="2E0C7FC7">
      <w:pPr>
        <w:spacing w:line="360" w:lineRule="auto"/>
        <w:ind w:firstLine="480" w:firstLineChars="200"/>
        <w:rPr>
          <w:sz w:val="24"/>
          <w:lang w:bidi="ar"/>
        </w:rPr>
      </w:pPr>
      <w:r>
        <w:rPr>
          <w:rFonts w:hint="eastAsia"/>
          <w:sz w:val="24"/>
          <w:lang w:bidi="ar"/>
        </w:rPr>
        <w:t>4.供应商须登录政采云平台申请获取</w:t>
      </w:r>
      <w:r>
        <w:rPr>
          <w:rFonts w:hint="eastAsia"/>
          <w:sz w:val="24"/>
          <w:lang w:val="en-US" w:eastAsia="zh-CN" w:bidi="ar"/>
        </w:rPr>
        <w:t>谈判</w:t>
      </w:r>
      <w:r>
        <w:rPr>
          <w:rFonts w:hint="eastAsia"/>
          <w:sz w:val="24"/>
          <w:lang w:bidi="ar"/>
        </w:rPr>
        <w:t>文件，提前下载并安装政采云投标客户端、CA驱动程序后，通过政采云电子投标客户端制作响应文件，同时自行承担与投标有关的一切费用。</w:t>
      </w:r>
    </w:p>
    <w:p w14:paraId="308EBE59">
      <w:pPr>
        <w:spacing w:line="360" w:lineRule="auto"/>
        <w:ind w:firstLine="480" w:firstLineChars="200"/>
        <w:rPr>
          <w:sz w:val="24"/>
          <w:lang w:bidi="ar"/>
        </w:rPr>
      </w:pPr>
      <w:r>
        <w:rPr>
          <w:rFonts w:hint="eastAsia"/>
          <w:sz w:val="24"/>
          <w:lang w:bidi="ar"/>
        </w:rPr>
        <w:t>5.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14:paraId="6F2939FD">
      <w:pPr>
        <w:spacing w:line="360" w:lineRule="auto"/>
        <w:ind w:firstLine="480" w:firstLineChars="200"/>
        <w:rPr>
          <w:sz w:val="24"/>
          <w:lang w:bidi="ar"/>
        </w:rPr>
      </w:pPr>
      <w:r>
        <w:rPr>
          <w:rFonts w:hint="eastAsia"/>
          <w:sz w:val="24"/>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14:paraId="1BA2A110">
      <w:pPr>
        <w:spacing w:line="360" w:lineRule="auto"/>
        <w:ind w:firstLine="480" w:firstLineChars="200"/>
        <w:rPr>
          <w:sz w:val="24"/>
        </w:rPr>
      </w:pPr>
      <w:r>
        <w:rPr>
          <w:rFonts w:hint="eastAsia"/>
          <w:sz w:val="24"/>
          <w:lang w:bidi="ar"/>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909A9E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12C884AD">
      <w:pPr>
        <w:spacing w:line="360" w:lineRule="auto"/>
        <w:ind w:left="1080" w:leftChars="371" w:hanging="301" w:hangingChars="125"/>
        <w:jc w:val="left"/>
        <w:rPr>
          <w:b/>
          <w:sz w:val="24"/>
        </w:rPr>
      </w:pPr>
      <w:r>
        <w:rPr>
          <w:b/>
          <w:sz w:val="24"/>
        </w:rPr>
        <w:t>1.采购人信息</w:t>
      </w:r>
    </w:p>
    <w:p w14:paraId="107F4FD2">
      <w:pPr>
        <w:pStyle w:val="250"/>
        <w:widowControl/>
        <w:snapToGrid w:val="0"/>
        <w:spacing w:line="560" w:lineRule="exact"/>
        <w:ind w:right="-506" w:rightChars="-241" w:firstLine="720" w:firstLineChars="300"/>
        <w:rPr>
          <w:bCs/>
          <w:sz w:val="24"/>
          <w:szCs w:val="24"/>
        </w:rPr>
      </w:pPr>
      <w:r>
        <w:rPr>
          <w:bCs/>
          <w:sz w:val="24"/>
          <w:szCs w:val="24"/>
        </w:rPr>
        <w:t>名    称：</w:t>
      </w:r>
      <w:r>
        <w:rPr>
          <w:rFonts w:hint="eastAsia"/>
          <w:bCs/>
          <w:sz w:val="24"/>
          <w:szCs w:val="24"/>
          <w:u w:val="single"/>
        </w:rPr>
        <w:t>奎屯市歌舞团</w:t>
      </w:r>
    </w:p>
    <w:p w14:paraId="7F25E727">
      <w:pPr>
        <w:spacing w:line="360" w:lineRule="auto"/>
        <w:ind w:left="1079" w:leftChars="371" w:hanging="300" w:hangingChars="125"/>
        <w:jc w:val="left"/>
        <w:rPr>
          <w:bCs/>
          <w:sz w:val="24"/>
          <w:u w:val="single"/>
        </w:rPr>
      </w:pPr>
      <w:r>
        <w:rPr>
          <w:bCs/>
          <w:sz w:val="24"/>
        </w:rPr>
        <w:t>地    址：</w:t>
      </w:r>
      <w:r>
        <w:rPr>
          <w:rFonts w:hint="eastAsia"/>
          <w:bCs/>
          <w:sz w:val="24"/>
          <w:u w:val="single"/>
        </w:rPr>
        <w:t>新疆奎屯市乌鲁木齐西路街道金波园71号</w:t>
      </w:r>
    </w:p>
    <w:p w14:paraId="6C21C863">
      <w:pPr>
        <w:spacing w:line="360" w:lineRule="auto"/>
        <w:ind w:left="1079" w:leftChars="371" w:hanging="300" w:hangingChars="125"/>
        <w:jc w:val="left"/>
        <w:rPr>
          <w:rFonts w:hint="eastAsia"/>
          <w:bCs/>
          <w:sz w:val="24"/>
          <w:u w:val="single"/>
        </w:rPr>
      </w:pPr>
      <w:r>
        <w:rPr>
          <w:bCs/>
          <w:sz w:val="24"/>
        </w:rPr>
        <w:t>联系方式：</w:t>
      </w:r>
      <w:r>
        <w:rPr>
          <w:rFonts w:hint="eastAsia"/>
          <w:bCs/>
          <w:sz w:val="24"/>
          <w:u w:val="single"/>
        </w:rPr>
        <w:t xml:space="preserve"> 15292892707</w:t>
      </w:r>
    </w:p>
    <w:p w14:paraId="67117CAB">
      <w:pPr>
        <w:spacing w:line="360" w:lineRule="auto"/>
        <w:ind w:left="1080" w:leftChars="371" w:hanging="301" w:hangingChars="125"/>
        <w:jc w:val="left"/>
        <w:rPr>
          <w:b/>
          <w:sz w:val="24"/>
        </w:rPr>
      </w:pPr>
      <w:r>
        <w:rPr>
          <w:b/>
          <w:sz w:val="24"/>
        </w:rPr>
        <w:t>2.采购代理机构信息</w:t>
      </w:r>
    </w:p>
    <w:p w14:paraId="24E88BF5">
      <w:pPr>
        <w:spacing w:line="360" w:lineRule="auto"/>
        <w:ind w:left="1079" w:leftChars="371" w:hanging="300" w:hangingChars="125"/>
        <w:jc w:val="left"/>
        <w:rPr>
          <w:sz w:val="24"/>
        </w:rPr>
      </w:pPr>
      <w:bookmarkStart w:id="26" w:name="_Toc28359087"/>
      <w:bookmarkStart w:id="27" w:name="_Toc28359010"/>
      <w:r>
        <w:rPr>
          <w:sz w:val="24"/>
        </w:rPr>
        <w:t>名    称：</w:t>
      </w:r>
      <w:r>
        <w:rPr>
          <w:rFonts w:hint="eastAsia"/>
          <w:sz w:val="24"/>
          <w:u w:val="single"/>
        </w:rPr>
        <w:t>奎屯市政务服务中心</w:t>
      </w:r>
    </w:p>
    <w:p w14:paraId="084DF5B2">
      <w:pPr>
        <w:spacing w:line="360" w:lineRule="auto"/>
        <w:ind w:left="1079" w:leftChars="371" w:hanging="300" w:hangingChars="125"/>
        <w:jc w:val="left"/>
        <w:rPr>
          <w:sz w:val="24"/>
        </w:rPr>
      </w:pPr>
      <w:r>
        <w:rPr>
          <w:sz w:val="24"/>
        </w:rPr>
        <w:t>地    址：</w:t>
      </w:r>
      <w:r>
        <w:rPr>
          <w:rFonts w:hint="eastAsia"/>
          <w:sz w:val="24"/>
          <w:u w:val="single"/>
        </w:rPr>
        <w:t>奎屯市北京西路20号</w:t>
      </w:r>
    </w:p>
    <w:p w14:paraId="31D77047">
      <w:pPr>
        <w:spacing w:line="360" w:lineRule="auto"/>
        <w:ind w:left="1079" w:leftChars="371" w:hanging="300" w:hangingChars="125"/>
        <w:jc w:val="left"/>
        <w:rPr>
          <w:sz w:val="24"/>
          <w:u w:val="single"/>
        </w:rPr>
      </w:pPr>
      <w:r>
        <w:rPr>
          <w:sz w:val="24"/>
        </w:rPr>
        <w:t>联系方式：</w:t>
      </w:r>
      <w:r>
        <w:rPr>
          <w:rFonts w:hint="eastAsia"/>
          <w:sz w:val="24"/>
          <w:u w:val="single"/>
        </w:rPr>
        <w:t>0992-327922</w:t>
      </w:r>
      <w:bookmarkEnd w:id="26"/>
      <w:bookmarkEnd w:id="27"/>
      <w:r>
        <w:rPr>
          <w:rFonts w:hint="eastAsia"/>
          <w:sz w:val="24"/>
          <w:u w:val="single"/>
        </w:rPr>
        <w:t>8</w:t>
      </w:r>
    </w:p>
    <w:p w14:paraId="694AC2BC">
      <w:pPr>
        <w:spacing w:line="360" w:lineRule="auto"/>
        <w:rPr>
          <w:sz w:val="24"/>
        </w:rPr>
      </w:pPr>
    </w:p>
    <w:p w14:paraId="741D87B3">
      <w:pPr>
        <w:spacing w:line="360" w:lineRule="auto"/>
        <w:jc w:val="center"/>
        <w:outlineLvl w:val="0"/>
        <w:rPr>
          <w:b/>
          <w:sz w:val="32"/>
          <w:szCs w:val="32"/>
        </w:rPr>
      </w:pPr>
      <w:r>
        <w:rPr>
          <w:sz w:val="24"/>
        </w:rPr>
        <w:br w:type="page"/>
      </w:r>
      <w:bookmarkStart w:id="28" w:name="_Toc305158928"/>
      <w:bookmarkStart w:id="29" w:name="_Toc127151777"/>
      <w:bookmarkStart w:id="30" w:name="_Toc305158854"/>
      <w:bookmarkStart w:id="31" w:name="_Toc127161488"/>
      <w:bookmarkStart w:id="32" w:name="_Toc226965856"/>
      <w:bookmarkStart w:id="33" w:name="_Toc265228423"/>
      <w:bookmarkStart w:id="34" w:name="_Toc150774783"/>
      <w:bookmarkStart w:id="35" w:name="_Toc195842950"/>
      <w:bookmarkStart w:id="36" w:name="_Toc512937850"/>
      <w:bookmarkStart w:id="37" w:name="_Toc353825548"/>
      <w:bookmarkStart w:id="38" w:name="_Toc264969275"/>
      <w:bookmarkStart w:id="39" w:name="_Toc353873938"/>
      <w:bookmarkStart w:id="40" w:name="_Toc99301420"/>
      <w:bookmarkStart w:id="41" w:name="_Toc151193761"/>
      <w:bookmarkStart w:id="42" w:name="_Toc520356144"/>
      <w:bookmarkStart w:id="43" w:name="_Toc226309763"/>
      <w:bookmarkStart w:id="44" w:name="_Toc226965709"/>
      <w:bookmarkStart w:id="45" w:name="_Toc150480757"/>
      <w:bookmarkStart w:id="46" w:name="_Toc151193833"/>
      <w:bookmarkStart w:id="47" w:name="_Toc151193907"/>
      <w:bookmarkStart w:id="48" w:name="_Toc127151519"/>
      <w:bookmarkStart w:id="49" w:name="_Toc142311021"/>
      <w:bookmarkStart w:id="50" w:name="_Toc127161433"/>
      <w:bookmarkStart w:id="51" w:name="_Toc164351613"/>
      <w:bookmarkStart w:id="52" w:name="_Toc164608633"/>
      <w:bookmarkStart w:id="53" w:name="_Toc150774619"/>
      <w:bookmarkStart w:id="54" w:name="_Toc150509270"/>
      <w:bookmarkStart w:id="55" w:name="_Toc164608788"/>
      <w:bookmarkStart w:id="56" w:name="_Toc150774724"/>
      <w:bookmarkStart w:id="57" w:name="_Toc164229214"/>
      <w:bookmarkStart w:id="58" w:name="_Toc226337215"/>
      <w:bookmarkStart w:id="59" w:name="_Toc151193689"/>
      <w:bookmarkStart w:id="60" w:name="_Toc151193617"/>
      <w:bookmarkStart w:id="61" w:name="_Toc195842884"/>
      <w:bookmarkStart w:id="62" w:name="_Toc149720812"/>
      <w:bookmarkStart w:id="63" w:name="_Toc164229360"/>
      <w:bookmarkStart w:id="64" w:name="_Toc127151720"/>
      <w:bookmarkStart w:id="65" w:name="_Toc151190146"/>
      <w:bookmarkStart w:id="66" w:name="_Toc226965792"/>
      <w:r>
        <w:rPr>
          <w:b/>
          <w:sz w:val="36"/>
          <w:szCs w:val="36"/>
        </w:rPr>
        <w:t xml:space="preserve">第二章   </w:t>
      </w:r>
      <w:r>
        <w:rPr>
          <w:rFonts w:hint="eastAsia"/>
          <w:b/>
          <w:sz w:val="36"/>
          <w:szCs w:val="36"/>
        </w:rPr>
        <w:t>供应商</w:t>
      </w:r>
      <w:r>
        <w:rPr>
          <w:b/>
          <w:sz w:val="36"/>
          <w:szCs w:val="36"/>
        </w:rPr>
        <w:t>须知</w:t>
      </w:r>
      <w:bookmarkEnd w:id="28"/>
      <w:bookmarkEnd w:id="29"/>
      <w:bookmarkEnd w:id="30"/>
      <w:bookmarkEnd w:id="31"/>
      <w:bookmarkEnd w:id="32"/>
      <w:bookmarkEnd w:id="33"/>
      <w:bookmarkEnd w:id="34"/>
      <w:bookmarkEnd w:id="35"/>
      <w:bookmarkEnd w:id="36"/>
      <w:bookmarkEnd w:id="37"/>
      <w:bookmarkEnd w:id="38"/>
      <w:bookmarkEnd w:id="39"/>
      <w:bookmarkEnd w:id="40"/>
    </w:p>
    <w:p w14:paraId="2BEBE354">
      <w:pPr>
        <w:pStyle w:val="3"/>
        <w:tabs>
          <w:tab w:val="center" w:pos="4592"/>
          <w:tab w:val="left" w:pos="7860"/>
        </w:tabs>
        <w:spacing w:before="0" w:line="360" w:lineRule="auto"/>
        <w:rPr>
          <w:rFonts w:ascii="Times New Roman" w:hAnsi="Times New Roman" w:eastAsia="宋体"/>
          <w:sz w:val="28"/>
        </w:rPr>
      </w:pPr>
      <w:r>
        <w:rPr>
          <w:rFonts w:hint="eastAsia" w:ascii="Times New Roman" w:hAnsi="Times New Roman" w:eastAsia="宋体"/>
          <w:sz w:val="28"/>
        </w:rPr>
        <w:t>供应商</w:t>
      </w:r>
      <w:r>
        <w:rPr>
          <w:rFonts w:ascii="Times New Roman" w:hAnsi="Times New Roman" w:eastAsia="宋体"/>
          <w:sz w:val="28"/>
        </w:rPr>
        <w:t>须知资料表</w:t>
      </w:r>
    </w:p>
    <w:p w14:paraId="137CC664">
      <w:pPr>
        <w:jc w:val="center"/>
        <w:rPr>
          <w:b/>
          <w:sz w:val="28"/>
          <w:szCs w:val="28"/>
        </w:rPr>
      </w:pPr>
    </w:p>
    <w:p w14:paraId="34D398A3">
      <w:pPr>
        <w:spacing w:line="360" w:lineRule="auto"/>
        <w:ind w:firstLine="480"/>
        <w:rPr>
          <w:sz w:val="24"/>
          <w:highlight w:val="none"/>
        </w:rPr>
      </w:pPr>
      <w:r>
        <w:rPr>
          <w:sz w:val="24"/>
          <w:highlight w:val="none"/>
        </w:rPr>
        <w:t>本表是对供应商须知的具体补充和修改，如有矛盾，均以本资料表为准。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CFB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93626F">
            <w:pPr>
              <w:jc w:val="center"/>
              <w:rPr>
                <w:b/>
                <w:bCs/>
                <w:sz w:val="24"/>
                <w:highlight w:val="none"/>
              </w:rPr>
            </w:pPr>
            <w:r>
              <w:rPr>
                <w:b/>
                <w:sz w:val="24"/>
                <w:highlight w:val="none"/>
              </w:rPr>
              <w:t>条款号</w:t>
            </w:r>
          </w:p>
        </w:tc>
        <w:tc>
          <w:tcPr>
            <w:tcW w:w="1701" w:type="dxa"/>
            <w:vAlign w:val="center"/>
          </w:tcPr>
          <w:p w14:paraId="1533FF2A">
            <w:pPr>
              <w:jc w:val="center"/>
              <w:rPr>
                <w:b/>
                <w:bCs/>
                <w:sz w:val="24"/>
                <w:highlight w:val="none"/>
              </w:rPr>
            </w:pPr>
            <w:r>
              <w:rPr>
                <w:b/>
                <w:bCs/>
                <w:sz w:val="24"/>
                <w:highlight w:val="none"/>
              </w:rPr>
              <w:t>条目</w:t>
            </w:r>
          </w:p>
        </w:tc>
        <w:tc>
          <w:tcPr>
            <w:tcW w:w="7540" w:type="dxa"/>
            <w:vAlign w:val="center"/>
          </w:tcPr>
          <w:p w14:paraId="06D0A2A3">
            <w:pPr>
              <w:jc w:val="center"/>
              <w:rPr>
                <w:b/>
                <w:bCs/>
                <w:sz w:val="24"/>
                <w:highlight w:val="none"/>
              </w:rPr>
            </w:pPr>
            <w:r>
              <w:rPr>
                <w:b/>
                <w:bCs/>
                <w:sz w:val="24"/>
                <w:highlight w:val="none"/>
              </w:rPr>
              <w:t>内容</w:t>
            </w:r>
          </w:p>
        </w:tc>
      </w:tr>
      <w:tr w14:paraId="49B2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9C4C2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3C2306B5">
            <w:pPr>
              <w:jc w:val="center"/>
              <w:rPr>
                <w:sz w:val="24"/>
                <w:highlight w:val="none"/>
              </w:rPr>
            </w:pPr>
            <w:r>
              <w:rPr>
                <w:sz w:val="24"/>
                <w:highlight w:val="none"/>
              </w:rPr>
              <w:t>项目属性</w:t>
            </w:r>
          </w:p>
        </w:tc>
        <w:tc>
          <w:tcPr>
            <w:tcW w:w="7540" w:type="dxa"/>
            <w:vAlign w:val="center"/>
          </w:tcPr>
          <w:p w14:paraId="26C5159D">
            <w:pPr>
              <w:jc w:val="left"/>
              <w:rPr>
                <w:sz w:val="24"/>
                <w:highlight w:val="none"/>
              </w:rPr>
            </w:pPr>
            <w:r>
              <w:rPr>
                <w:sz w:val="24"/>
                <w:highlight w:val="none"/>
              </w:rPr>
              <w:t>项目属性：</w:t>
            </w:r>
          </w:p>
          <w:p w14:paraId="71DAE2ED">
            <w:pPr>
              <w:jc w:val="left"/>
              <w:rPr>
                <w:sz w:val="24"/>
                <w:highlight w:val="none"/>
              </w:rPr>
            </w:pPr>
            <w:r>
              <w:rPr>
                <w:rFonts w:hint="eastAsia"/>
                <w:sz w:val="24"/>
                <w:highlight w:val="none"/>
              </w:rPr>
              <w:t>□</w:t>
            </w:r>
            <w:r>
              <w:rPr>
                <w:sz w:val="24"/>
                <w:highlight w:val="none"/>
              </w:rPr>
              <w:t>服务</w:t>
            </w:r>
          </w:p>
          <w:p w14:paraId="75409575">
            <w:pPr>
              <w:jc w:val="left"/>
              <w:rPr>
                <w:sz w:val="24"/>
                <w:highlight w:val="none"/>
              </w:rPr>
            </w:pPr>
            <w:r>
              <w:rPr>
                <w:rFonts w:hint="eastAsia"/>
                <w:sz w:val="24"/>
                <w:highlight w:val="none"/>
              </w:rPr>
              <w:t>☑</w:t>
            </w:r>
            <w:r>
              <w:rPr>
                <w:sz w:val="24"/>
                <w:highlight w:val="none"/>
              </w:rPr>
              <w:t>货物</w:t>
            </w:r>
          </w:p>
        </w:tc>
      </w:tr>
      <w:tr w14:paraId="0ED8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70C12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AAFCCF1">
            <w:pPr>
              <w:jc w:val="center"/>
              <w:rPr>
                <w:sz w:val="24"/>
                <w:highlight w:val="none"/>
              </w:rPr>
            </w:pPr>
            <w:r>
              <w:rPr>
                <w:sz w:val="24"/>
                <w:highlight w:val="none"/>
              </w:rPr>
              <w:t>科研仪器设备</w:t>
            </w:r>
          </w:p>
        </w:tc>
        <w:tc>
          <w:tcPr>
            <w:tcW w:w="7540" w:type="dxa"/>
            <w:vAlign w:val="center"/>
          </w:tcPr>
          <w:p w14:paraId="6555FB1C">
            <w:pPr>
              <w:jc w:val="left"/>
              <w:rPr>
                <w:sz w:val="24"/>
                <w:highlight w:val="none"/>
              </w:rPr>
            </w:pPr>
            <w:r>
              <w:rPr>
                <w:sz w:val="24"/>
                <w:highlight w:val="none"/>
              </w:rPr>
              <w:t>是否属于科研仪器设备采购项目：</w:t>
            </w:r>
          </w:p>
          <w:p w14:paraId="2E8F5EE7">
            <w:pPr>
              <w:jc w:val="left"/>
              <w:rPr>
                <w:sz w:val="24"/>
                <w:highlight w:val="none"/>
              </w:rPr>
            </w:pPr>
            <w:r>
              <w:rPr>
                <w:rFonts w:hint="eastAsia"/>
                <w:sz w:val="24"/>
                <w:highlight w:val="none"/>
              </w:rPr>
              <w:t>□</w:t>
            </w:r>
            <w:r>
              <w:rPr>
                <w:sz w:val="24"/>
                <w:highlight w:val="none"/>
              </w:rPr>
              <w:t>是</w:t>
            </w:r>
          </w:p>
          <w:p w14:paraId="4D3895D0">
            <w:pPr>
              <w:jc w:val="left"/>
              <w:rPr>
                <w:sz w:val="24"/>
                <w:highlight w:val="none"/>
              </w:rPr>
            </w:pPr>
            <w:r>
              <w:rPr>
                <w:rFonts w:hint="eastAsia"/>
                <w:sz w:val="24"/>
                <w:highlight w:val="none"/>
              </w:rPr>
              <w:t>☑</w:t>
            </w:r>
            <w:r>
              <w:rPr>
                <w:sz w:val="24"/>
                <w:highlight w:val="none"/>
              </w:rPr>
              <w:t>否</w:t>
            </w:r>
          </w:p>
        </w:tc>
      </w:tr>
      <w:tr w14:paraId="06C6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56CBC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4D4AAE5">
            <w:pPr>
              <w:jc w:val="center"/>
              <w:rPr>
                <w:sz w:val="24"/>
                <w:highlight w:val="none"/>
              </w:rPr>
            </w:pPr>
            <w:r>
              <w:rPr>
                <w:sz w:val="24"/>
                <w:highlight w:val="none"/>
              </w:rPr>
              <w:t>核心产品</w:t>
            </w:r>
          </w:p>
        </w:tc>
        <w:tc>
          <w:tcPr>
            <w:tcW w:w="7540" w:type="dxa"/>
            <w:vAlign w:val="center"/>
          </w:tcPr>
          <w:p w14:paraId="4278AC40">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关于核心产品本项目</w:t>
            </w:r>
            <w:r>
              <w:rPr>
                <w:rFonts w:ascii="Times New Roman" w:hAnsi="Times New Roman"/>
                <w:sz w:val="24"/>
                <w:szCs w:val="24"/>
                <w:highlight w:val="none"/>
                <w:u w:val="single"/>
              </w:rPr>
              <w:t xml:space="preserve">   </w:t>
            </w:r>
            <w:r>
              <w:rPr>
                <w:rFonts w:ascii="Times New Roman" w:hAnsi="Times New Roman"/>
                <w:sz w:val="24"/>
                <w:szCs w:val="24"/>
                <w:highlight w:val="none"/>
              </w:rPr>
              <w:t>包</w:t>
            </w:r>
            <w:r>
              <w:rPr>
                <w:rFonts w:hint="default" w:ascii="Times New Roman" w:hAnsi="Times New Roman"/>
                <w:sz w:val="24"/>
                <w:szCs w:val="24"/>
                <w:highlight w:val="none"/>
              </w:rPr>
              <w:t>不适用。</w:t>
            </w:r>
          </w:p>
          <w:p w14:paraId="2A74E8AB">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本项目</w:t>
            </w:r>
            <w:r>
              <w:rPr>
                <w:rFonts w:ascii="Times New Roman" w:hAnsi="Times New Roman"/>
                <w:sz w:val="24"/>
                <w:szCs w:val="24"/>
                <w:highlight w:val="none"/>
                <w:u w:val="single"/>
              </w:rPr>
              <w:t xml:space="preserve">   </w:t>
            </w:r>
            <w:r>
              <w:rPr>
                <w:rFonts w:ascii="Times New Roman" w:hAnsi="Times New Roman"/>
                <w:sz w:val="24"/>
                <w:szCs w:val="24"/>
                <w:highlight w:val="none"/>
              </w:rPr>
              <w:t>包</w:t>
            </w:r>
            <w:r>
              <w:rPr>
                <w:rFonts w:hint="default" w:ascii="Times New Roman" w:hAnsi="Times New Roman"/>
                <w:sz w:val="24"/>
                <w:szCs w:val="24"/>
                <w:highlight w:val="none"/>
              </w:rPr>
              <w:t>为单一产品采购项目。</w:t>
            </w:r>
          </w:p>
          <w:p w14:paraId="4DBA7FD1">
            <w:pPr>
              <w:jc w:val="left"/>
              <w:rPr>
                <w:rFonts w:hint="default" w:eastAsia="宋体"/>
                <w:sz w:val="24"/>
                <w:highlight w:val="none"/>
                <w:lang w:val="en-US" w:eastAsia="zh-CN"/>
              </w:rPr>
            </w:pPr>
            <w:r>
              <w:rPr>
                <w:rFonts w:hint="eastAsia"/>
                <w:sz w:val="24"/>
                <w:highlight w:val="none"/>
                <w:lang w:eastAsia="zh-CN"/>
              </w:rPr>
              <w:t>□</w:t>
            </w:r>
            <w:r>
              <w:rPr>
                <w:sz w:val="24"/>
                <w:highlight w:val="none"/>
              </w:rPr>
              <w:t>本项目</w:t>
            </w:r>
            <w:r>
              <w:rPr>
                <w:rFonts w:hint="eastAsia"/>
                <w:sz w:val="24"/>
                <w:highlight w:val="none"/>
                <w:u w:val="single"/>
              </w:rPr>
              <w:t xml:space="preserve"> </w:t>
            </w:r>
            <w:r>
              <w:rPr>
                <w:rFonts w:hint="eastAsia"/>
                <w:sz w:val="24"/>
                <w:highlight w:val="none"/>
              </w:rPr>
              <w:t>包均</w:t>
            </w:r>
            <w:r>
              <w:rPr>
                <w:sz w:val="24"/>
                <w:highlight w:val="none"/>
              </w:rPr>
              <w:t>为非单一产品采购项目，核心产品为：</w:t>
            </w:r>
            <w:r>
              <w:rPr>
                <w:rFonts w:hint="eastAsia" w:ascii="宋体" w:hAnsi="宋体" w:cs="宋体"/>
                <w:sz w:val="24"/>
                <w:szCs w:val="24"/>
                <w:highlight w:val="none"/>
                <w:u w:val="single"/>
                <w:lang w:val="en-US" w:eastAsia="zh-CN"/>
              </w:rPr>
              <w:t xml:space="preserve">          </w:t>
            </w:r>
          </w:p>
        </w:tc>
      </w:tr>
      <w:tr w14:paraId="7E6A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3BF64B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0884BE6">
            <w:pPr>
              <w:jc w:val="center"/>
              <w:rPr>
                <w:sz w:val="24"/>
                <w:highlight w:val="none"/>
              </w:rPr>
            </w:pPr>
            <w:r>
              <w:rPr>
                <w:sz w:val="24"/>
                <w:highlight w:val="none"/>
              </w:rPr>
              <w:t>现场考察</w:t>
            </w:r>
          </w:p>
        </w:tc>
        <w:tc>
          <w:tcPr>
            <w:tcW w:w="7540" w:type="dxa"/>
            <w:vAlign w:val="center"/>
          </w:tcPr>
          <w:p w14:paraId="67D49AF5">
            <w:pPr>
              <w:jc w:val="left"/>
              <w:rPr>
                <w:sz w:val="24"/>
                <w:highlight w:val="none"/>
              </w:rPr>
            </w:pPr>
            <w:r>
              <w:rPr>
                <w:rFonts w:hint="eastAsia"/>
                <w:sz w:val="24"/>
                <w:highlight w:val="none"/>
              </w:rPr>
              <w:t>☑</w:t>
            </w:r>
            <w:r>
              <w:rPr>
                <w:sz w:val="24"/>
                <w:highlight w:val="none"/>
              </w:rPr>
              <w:t>不组织</w:t>
            </w:r>
          </w:p>
          <w:p w14:paraId="62499220">
            <w:pPr>
              <w:jc w:val="left"/>
              <w:rPr>
                <w:bCs/>
                <w:sz w:val="24"/>
                <w:highlight w:val="none"/>
              </w:rPr>
            </w:pPr>
            <w:r>
              <w:rPr>
                <w:rFonts w:hint="eastAsia"/>
                <w:sz w:val="24"/>
                <w:highlight w:val="none"/>
              </w:rPr>
              <w:t>□</w:t>
            </w:r>
            <w:r>
              <w:rPr>
                <w:sz w:val="24"/>
                <w:highlight w:val="none"/>
              </w:rPr>
              <w:t>组织，考察时间：__年_月_日_</w:t>
            </w:r>
            <w:r>
              <w:rPr>
                <w:bCs/>
                <w:sz w:val="24"/>
                <w:highlight w:val="none"/>
              </w:rPr>
              <w:t>点</w:t>
            </w:r>
            <w:r>
              <w:rPr>
                <w:sz w:val="24"/>
                <w:highlight w:val="none"/>
              </w:rPr>
              <w:t>_</w:t>
            </w:r>
            <w:r>
              <w:rPr>
                <w:bCs/>
                <w:sz w:val="24"/>
                <w:highlight w:val="none"/>
              </w:rPr>
              <w:t>分</w:t>
            </w:r>
          </w:p>
          <w:p w14:paraId="3B77CFC2">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53CB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8AD732F">
            <w:pPr>
              <w:pStyle w:val="23"/>
              <w:adjustRightInd w:val="0"/>
              <w:snapToGrid w:val="0"/>
              <w:jc w:val="center"/>
              <w:rPr>
                <w:rFonts w:hint="default" w:ascii="Times New Roman" w:hAnsi="Times New Roman"/>
                <w:sz w:val="24"/>
                <w:szCs w:val="24"/>
                <w:highlight w:val="none"/>
              </w:rPr>
            </w:pPr>
          </w:p>
        </w:tc>
        <w:tc>
          <w:tcPr>
            <w:tcW w:w="1701" w:type="dxa"/>
            <w:vAlign w:val="center"/>
          </w:tcPr>
          <w:p w14:paraId="4128A851">
            <w:pPr>
              <w:jc w:val="center"/>
              <w:rPr>
                <w:sz w:val="24"/>
                <w:highlight w:val="none"/>
              </w:rPr>
            </w:pPr>
            <w:r>
              <w:rPr>
                <w:sz w:val="24"/>
                <w:highlight w:val="none"/>
              </w:rPr>
              <w:t>开标前答疑会</w:t>
            </w:r>
          </w:p>
        </w:tc>
        <w:tc>
          <w:tcPr>
            <w:tcW w:w="7540" w:type="dxa"/>
            <w:vAlign w:val="center"/>
          </w:tcPr>
          <w:p w14:paraId="4FCE07E3">
            <w:pPr>
              <w:jc w:val="left"/>
              <w:rPr>
                <w:sz w:val="24"/>
                <w:highlight w:val="none"/>
              </w:rPr>
            </w:pPr>
            <w:r>
              <w:rPr>
                <w:rFonts w:hint="eastAsia"/>
                <w:sz w:val="24"/>
                <w:highlight w:val="none"/>
              </w:rPr>
              <w:t>☑</w:t>
            </w:r>
            <w:r>
              <w:rPr>
                <w:sz w:val="24"/>
                <w:highlight w:val="none"/>
              </w:rPr>
              <w:t>不召开</w:t>
            </w:r>
          </w:p>
          <w:p w14:paraId="2E116EDA">
            <w:pPr>
              <w:jc w:val="left"/>
              <w:rPr>
                <w:sz w:val="24"/>
                <w:highlight w:val="none"/>
              </w:rPr>
            </w:pPr>
            <w:r>
              <w:rPr>
                <w:rFonts w:hint="eastAsia"/>
                <w:sz w:val="24"/>
                <w:highlight w:val="none"/>
              </w:rPr>
              <w:t>□</w:t>
            </w:r>
            <w:r>
              <w:rPr>
                <w:sz w:val="24"/>
                <w:highlight w:val="none"/>
              </w:rPr>
              <w:t>召开，召开时间：__年_月_日_</w:t>
            </w:r>
            <w:r>
              <w:rPr>
                <w:bCs/>
                <w:sz w:val="24"/>
                <w:highlight w:val="none"/>
              </w:rPr>
              <w:t>点</w:t>
            </w:r>
            <w:r>
              <w:rPr>
                <w:sz w:val="24"/>
                <w:highlight w:val="none"/>
              </w:rPr>
              <w:t>_</w:t>
            </w:r>
            <w:r>
              <w:rPr>
                <w:bCs/>
                <w:sz w:val="24"/>
                <w:highlight w:val="none"/>
              </w:rPr>
              <w:t>分</w:t>
            </w:r>
          </w:p>
          <w:p w14:paraId="6DD65D6F">
            <w:pPr>
              <w:jc w:val="left"/>
              <w:rPr>
                <w:sz w:val="24"/>
                <w:highlight w:val="none"/>
              </w:rPr>
            </w:pPr>
            <w:r>
              <w:rPr>
                <w:sz w:val="24"/>
                <w:highlight w:val="none"/>
              </w:rPr>
              <w:t>召开地点：____________。</w:t>
            </w:r>
          </w:p>
        </w:tc>
      </w:tr>
      <w:tr w14:paraId="4532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22693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492ACA8E">
            <w:pPr>
              <w:jc w:val="center"/>
              <w:rPr>
                <w:sz w:val="24"/>
                <w:highlight w:val="none"/>
              </w:rPr>
            </w:pPr>
            <w:r>
              <w:rPr>
                <w:sz w:val="24"/>
                <w:highlight w:val="none"/>
              </w:rPr>
              <w:t>样品</w:t>
            </w:r>
          </w:p>
        </w:tc>
        <w:tc>
          <w:tcPr>
            <w:tcW w:w="7540" w:type="dxa"/>
            <w:vAlign w:val="center"/>
          </w:tcPr>
          <w:p w14:paraId="09A97B30">
            <w:pPr>
              <w:jc w:val="left"/>
              <w:rPr>
                <w:sz w:val="24"/>
                <w:highlight w:val="none"/>
              </w:rPr>
            </w:pPr>
            <w:r>
              <w:rPr>
                <w:sz w:val="24"/>
                <w:highlight w:val="none"/>
              </w:rPr>
              <w:t>投标样品递交：</w:t>
            </w:r>
          </w:p>
          <w:p w14:paraId="45E78C7F">
            <w:pPr>
              <w:jc w:val="left"/>
              <w:rPr>
                <w:sz w:val="24"/>
                <w:highlight w:val="none"/>
              </w:rPr>
            </w:pPr>
            <w:r>
              <w:rPr>
                <w:rFonts w:hint="eastAsia"/>
                <w:sz w:val="24"/>
                <w:highlight w:val="none"/>
              </w:rPr>
              <w:t>☑</w:t>
            </w:r>
            <w:r>
              <w:rPr>
                <w:sz w:val="24"/>
                <w:highlight w:val="none"/>
              </w:rPr>
              <w:t>不需要</w:t>
            </w:r>
          </w:p>
          <w:p w14:paraId="5F05B67B">
            <w:pPr>
              <w:jc w:val="left"/>
              <w:rPr>
                <w:sz w:val="24"/>
                <w:highlight w:val="none"/>
              </w:rPr>
            </w:pPr>
            <w:r>
              <w:rPr>
                <w:rFonts w:hint="eastAsia"/>
                <w:sz w:val="24"/>
                <w:highlight w:val="none"/>
              </w:rPr>
              <w:t>□</w:t>
            </w:r>
            <w:r>
              <w:rPr>
                <w:sz w:val="24"/>
                <w:highlight w:val="none"/>
              </w:rPr>
              <w:t>需要，具体要求如下：</w:t>
            </w:r>
          </w:p>
          <w:p w14:paraId="79367E6C">
            <w:pPr>
              <w:jc w:val="left"/>
              <w:rPr>
                <w:sz w:val="24"/>
                <w:highlight w:val="none"/>
                <w:u w:val="single"/>
              </w:rPr>
            </w:pPr>
            <w:r>
              <w:rPr>
                <w:sz w:val="24"/>
                <w:highlight w:val="none"/>
              </w:rPr>
              <w:t>（1）样品制作的标准和要求：_________；</w:t>
            </w:r>
          </w:p>
          <w:p w14:paraId="3A9CEB19">
            <w:pPr>
              <w:jc w:val="left"/>
              <w:rPr>
                <w:sz w:val="24"/>
                <w:highlight w:val="none"/>
              </w:rPr>
            </w:pPr>
            <w:r>
              <w:rPr>
                <w:sz w:val="24"/>
                <w:highlight w:val="none"/>
              </w:rPr>
              <w:t>（2）是否需要随样品提交相关检测报告：</w:t>
            </w:r>
          </w:p>
          <w:p w14:paraId="30F3ED48">
            <w:pPr>
              <w:ind w:firstLine="600" w:firstLineChars="250"/>
              <w:jc w:val="left"/>
              <w:rPr>
                <w:sz w:val="24"/>
                <w:highlight w:val="none"/>
              </w:rPr>
            </w:pPr>
            <w:r>
              <w:rPr>
                <w:rFonts w:hint="eastAsia"/>
                <w:sz w:val="24"/>
                <w:highlight w:val="none"/>
              </w:rPr>
              <w:t>□</w:t>
            </w:r>
            <w:r>
              <w:rPr>
                <w:sz w:val="24"/>
                <w:highlight w:val="none"/>
              </w:rPr>
              <w:t>不需要</w:t>
            </w:r>
          </w:p>
          <w:p w14:paraId="18E2BCC6">
            <w:pPr>
              <w:ind w:firstLine="600" w:firstLineChars="250"/>
              <w:jc w:val="left"/>
              <w:rPr>
                <w:sz w:val="24"/>
                <w:highlight w:val="none"/>
              </w:rPr>
            </w:pPr>
            <w:r>
              <w:rPr>
                <w:rFonts w:hint="eastAsia"/>
                <w:sz w:val="24"/>
                <w:highlight w:val="none"/>
              </w:rPr>
              <w:t>□</w:t>
            </w:r>
            <w:r>
              <w:rPr>
                <w:sz w:val="24"/>
                <w:highlight w:val="none"/>
              </w:rPr>
              <w:t>需要</w:t>
            </w:r>
          </w:p>
          <w:p w14:paraId="4D70B4B2">
            <w:pPr>
              <w:jc w:val="left"/>
              <w:rPr>
                <w:sz w:val="24"/>
                <w:highlight w:val="none"/>
              </w:rPr>
            </w:pPr>
            <w:r>
              <w:rPr>
                <w:sz w:val="24"/>
                <w:highlight w:val="none"/>
              </w:rPr>
              <w:t>（3）样品递交要求：_________；</w:t>
            </w:r>
          </w:p>
          <w:p w14:paraId="77D0F66A">
            <w:pPr>
              <w:jc w:val="left"/>
              <w:rPr>
                <w:sz w:val="24"/>
                <w:highlight w:val="none"/>
              </w:rPr>
            </w:pPr>
            <w:r>
              <w:rPr>
                <w:sz w:val="24"/>
                <w:highlight w:val="none"/>
              </w:rPr>
              <w:t>（4）未中标人样品退还：_________；</w:t>
            </w:r>
          </w:p>
          <w:p w14:paraId="268A33F9">
            <w:pPr>
              <w:jc w:val="left"/>
              <w:rPr>
                <w:sz w:val="24"/>
                <w:highlight w:val="none"/>
                <w:u w:val="single"/>
              </w:rPr>
            </w:pPr>
            <w:r>
              <w:rPr>
                <w:sz w:val="24"/>
                <w:highlight w:val="none"/>
              </w:rPr>
              <w:t>（5）中标人样品保管、封存及退还：_________；</w:t>
            </w:r>
          </w:p>
          <w:p w14:paraId="1EF8ADDA">
            <w:pPr>
              <w:jc w:val="left"/>
              <w:rPr>
                <w:sz w:val="24"/>
                <w:highlight w:val="none"/>
              </w:rPr>
            </w:pPr>
            <w:r>
              <w:rPr>
                <w:sz w:val="24"/>
                <w:highlight w:val="none"/>
              </w:rPr>
              <w:t>（6）其他要求（如有）：_________。</w:t>
            </w:r>
          </w:p>
        </w:tc>
      </w:tr>
      <w:tr w14:paraId="4E46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509D69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5579A8C2">
            <w:pPr>
              <w:jc w:val="center"/>
              <w:rPr>
                <w:sz w:val="24"/>
                <w:highlight w:val="none"/>
              </w:rPr>
            </w:pPr>
            <w:r>
              <w:rPr>
                <w:sz w:val="24"/>
                <w:highlight w:val="none"/>
              </w:rPr>
              <w:t>标的所属行业</w:t>
            </w:r>
          </w:p>
        </w:tc>
        <w:tc>
          <w:tcPr>
            <w:tcW w:w="7540" w:type="dxa"/>
            <w:vAlign w:val="center"/>
          </w:tcPr>
          <w:p w14:paraId="374BEEC6">
            <w:pPr>
              <w:jc w:val="left"/>
              <w:rPr>
                <w:sz w:val="24"/>
                <w:highlight w:val="none"/>
              </w:rPr>
            </w:pPr>
            <w:r>
              <w:rPr>
                <w:sz w:val="24"/>
                <w:highlight w:val="none"/>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3239"/>
            </w:tblGrid>
            <w:tr w14:paraId="783C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7713E2AA">
                  <w:pPr>
                    <w:jc w:val="center"/>
                    <w:rPr>
                      <w:rFonts w:eastAsiaTheme="minorEastAsia"/>
                      <w:bCs/>
                      <w:sz w:val="24"/>
                      <w:highlight w:val="none"/>
                    </w:rPr>
                  </w:pPr>
                  <w:r>
                    <w:rPr>
                      <w:rFonts w:eastAsiaTheme="minorEastAsia"/>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50EB9190">
                  <w:pPr>
                    <w:jc w:val="center"/>
                    <w:rPr>
                      <w:rFonts w:eastAsiaTheme="minorEastAsia"/>
                      <w:sz w:val="24"/>
                      <w:highlight w:val="none"/>
                    </w:rPr>
                  </w:pPr>
                  <w:r>
                    <w:rPr>
                      <w:rFonts w:eastAsiaTheme="minorEastAsia"/>
                      <w:sz w:val="24"/>
                      <w:highlight w:val="none"/>
                    </w:rPr>
                    <w:t>中小企业划分标准所属行业</w:t>
                  </w:r>
                </w:p>
              </w:tc>
            </w:tr>
            <w:tr w14:paraId="3227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4C7FA65">
                  <w:pPr>
                    <w:rPr>
                      <w:rFonts w:hint="eastAsia" w:eastAsiaTheme="minorEastAsia"/>
                      <w:bCs/>
                      <w:sz w:val="24"/>
                      <w:highlight w:val="none"/>
                      <w:lang w:eastAsia="zh-CN"/>
                    </w:rPr>
                  </w:pPr>
                  <w:r>
                    <w:rPr>
                      <w:rFonts w:hint="eastAsia" w:eastAsiaTheme="minorEastAsia"/>
                      <w:bCs/>
                      <w:sz w:val="24"/>
                      <w:highlight w:val="none"/>
                      <w:lang w:eastAsia="zh-CN"/>
                    </w:rPr>
                    <w:t>奎屯市西华园多功能厅设备采购项目（一标段-照明系统项目）（</w:t>
                  </w:r>
                  <w:r>
                    <w:rPr>
                      <w:rFonts w:hint="eastAsia" w:eastAsiaTheme="minorEastAsia"/>
                      <w:bCs/>
                      <w:sz w:val="24"/>
                      <w:highlight w:val="none"/>
                      <w:lang w:val="en-US" w:eastAsia="zh-CN"/>
                    </w:rPr>
                    <w:t>二次</w:t>
                  </w:r>
                  <w:r>
                    <w:rPr>
                      <w:rFonts w:hint="eastAsia" w:eastAsiaTheme="minorEastAsia"/>
                      <w:bCs/>
                      <w:sz w:val="24"/>
                      <w:highlight w:val="none"/>
                      <w:lang w:eastAsia="zh-CN"/>
                    </w:rPr>
                    <w:t>）</w:t>
                  </w:r>
                </w:p>
              </w:tc>
              <w:tc>
                <w:tcPr>
                  <w:tcW w:w="2681" w:type="pct"/>
                  <w:tcBorders>
                    <w:top w:val="single" w:color="auto" w:sz="4" w:space="0"/>
                    <w:left w:val="single" w:color="auto" w:sz="4" w:space="0"/>
                    <w:bottom w:val="single" w:color="auto" w:sz="4" w:space="0"/>
                    <w:right w:val="single" w:color="auto" w:sz="4" w:space="0"/>
                  </w:tcBorders>
                  <w:vAlign w:val="center"/>
                </w:tcPr>
                <w:p w14:paraId="76DDB2F4">
                  <w:pPr>
                    <w:jc w:val="center"/>
                    <w:rPr>
                      <w:rFonts w:eastAsiaTheme="minorEastAsia"/>
                      <w:kern w:val="0"/>
                      <w:sz w:val="24"/>
                      <w:highlight w:val="none"/>
                    </w:rPr>
                  </w:pPr>
                  <w:r>
                    <w:rPr>
                      <w:rFonts w:hint="eastAsia" w:eastAsiaTheme="minorEastAsia"/>
                      <w:kern w:val="0"/>
                      <w:sz w:val="24"/>
                      <w:highlight w:val="none"/>
                    </w:rPr>
                    <w:t>工业</w:t>
                  </w:r>
                </w:p>
              </w:tc>
            </w:tr>
          </w:tbl>
          <w:p w14:paraId="25B5E60B">
            <w:pPr>
              <w:jc w:val="left"/>
              <w:rPr>
                <w:sz w:val="24"/>
                <w:highlight w:val="none"/>
              </w:rPr>
            </w:pPr>
          </w:p>
        </w:tc>
      </w:tr>
      <w:tr w14:paraId="030E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3D9DFB9">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28687BBF">
            <w:pPr>
              <w:jc w:val="center"/>
              <w:rPr>
                <w:sz w:val="24"/>
                <w:highlight w:val="none"/>
              </w:rPr>
            </w:pPr>
            <w:r>
              <w:rPr>
                <w:sz w:val="24"/>
                <w:highlight w:val="none"/>
              </w:rPr>
              <w:t>投标报价</w:t>
            </w:r>
          </w:p>
        </w:tc>
        <w:tc>
          <w:tcPr>
            <w:tcW w:w="7540" w:type="dxa"/>
            <w:vAlign w:val="center"/>
          </w:tcPr>
          <w:p w14:paraId="4B60296D">
            <w:pPr>
              <w:jc w:val="left"/>
              <w:rPr>
                <w:sz w:val="24"/>
                <w:highlight w:val="none"/>
              </w:rPr>
            </w:pPr>
            <w:r>
              <w:rPr>
                <w:sz w:val="24"/>
                <w:highlight w:val="none"/>
              </w:rPr>
              <w:t>投标报价的特殊规定：</w:t>
            </w:r>
          </w:p>
          <w:p w14:paraId="432208AC">
            <w:pPr>
              <w:jc w:val="left"/>
              <w:rPr>
                <w:sz w:val="24"/>
                <w:highlight w:val="none"/>
              </w:rPr>
            </w:pPr>
            <w:r>
              <w:rPr>
                <w:rFonts w:hint="eastAsia"/>
                <w:sz w:val="24"/>
                <w:highlight w:val="none"/>
              </w:rPr>
              <w:t>☑</w:t>
            </w:r>
            <w:r>
              <w:rPr>
                <w:sz w:val="24"/>
                <w:highlight w:val="none"/>
              </w:rPr>
              <w:t>无</w:t>
            </w:r>
          </w:p>
          <w:p w14:paraId="0BB392AB">
            <w:pPr>
              <w:jc w:val="left"/>
              <w:rPr>
                <w:sz w:val="24"/>
                <w:highlight w:val="none"/>
              </w:rPr>
            </w:pPr>
            <w:r>
              <w:rPr>
                <w:rFonts w:hint="eastAsia"/>
                <w:sz w:val="24"/>
                <w:highlight w:val="none"/>
              </w:rPr>
              <w:t>□</w:t>
            </w:r>
            <w:r>
              <w:rPr>
                <w:sz w:val="24"/>
                <w:highlight w:val="none"/>
              </w:rPr>
              <w:t>有，具体情形：_____。</w:t>
            </w:r>
          </w:p>
        </w:tc>
      </w:tr>
      <w:tr w14:paraId="50AA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851F1F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14:paraId="5ABBF934">
            <w:pPr>
              <w:jc w:val="center"/>
              <w:rPr>
                <w:sz w:val="24"/>
                <w:highlight w:val="none"/>
              </w:rPr>
            </w:pPr>
            <w:r>
              <w:rPr>
                <w:sz w:val="24"/>
                <w:highlight w:val="none"/>
              </w:rPr>
              <w:t>投标保证金</w:t>
            </w:r>
          </w:p>
        </w:tc>
        <w:tc>
          <w:tcPr>
            <w:tcW w:w="7540" w:type="dxa"/>
            <w:vAlign w:val="center"/>
          </w:tcPr>
          <w:p w14:paraId="78542F61">
            <w:pPr>
              <w:jc w:val="left"/>
              <w:rPr>
                <w:sz w:val="24"/>
                <w:highlight w:val="none"/>
              </w:rPr>
            </w:pPr>
            <w:r>
              <w:rPr>
                <w:sz w:val="24"/>
                <w:highlight w:val="none"/>
              </w:rPr>
              <w:t>本项目不收取投标保证金</w:t>
            </w:r>
          </w:p>
        </w:tc>
      </w:tr>
      <w:tr w14:paraId="3CF4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DE5A2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w:t>
            </w:r>
            <w:r>
              <w:rPr>
                <w:rFonts w:ascii="Times New Roman" w:hAnsi="Times New Roman"/>
                <w:sz w:val="24"/>
                <w:szCs w:val="24"/>
                <w:highlight w:val="none"/>
              </w:rPr>
              <w:t>3</w:t>
            </w:r>
            <w:r>
              <w:rPr>
                <w:rFonts w:hint="default" w:ascii="Times New Roman" w:hAnsi="Times New Roman"/>
                <w:sz w:val="24"/>
                <w:szCs w:val="24"/>
                <w:highlight w:val="none"/>
              </w:rPr>
              <w:t>.1</w:t>
            </w:r>
          </w:p>
        </w:tc>
        <w:tc>
          <w:tcPr>
            <w:tcW w:w="1701" w:type="dxa"/>
            <w:vAlign w:val="center"/>
          </w:tcPr>
          <w:p w14:paraId="16363EBA">
            <w:pPr>
              <w:jc w:val="center"/>
              <w:rPr>
                <w:sz w:val="24"/>
                <w:highlight w:val="none"/>
              </w:rPr>
            </w:pPr>
            <w:r>
              <w:rPr>
                <w:sz w:val="24"/>
                <w:highlight w:val="none"/>
              </w:rPr>
              <w:t>响应有效期</w:t>
            </w:r>
          </w:p>
        </w:tc>
        <w:tc>
          <w:tcPr>
            <w:tcW w:w="7540" w:type="dxa"/>
            <w:vAlign w:val="center"/>
          </w:tcPr>
          <w:p w14:paraId="3A1118E6">
            <w:pPr>
              <w:jc w:val="left"/>
              <w:rPr>
                <w:sz w:val="24"/>
                <w:highlight w:val="none"/>
              </w:rPr>
            </w:pPr>
            <w:r>
              <w:rPr>
                <w:sz w:val="24"/>
                <w:highlight w:val="none"/>
              </w:rPr>
              <w:t>自响应文件提交截止之日起算__</w:t>
            </w:r>
            <w:r>
              <w:rPr>
                <w:rFonts w:hint="eastAsia"/>
                <w:sz w:val="24"/>
                <w:highlight w:val="none"/>
              </w:rPr>
              <w:t>30</w:t>
            </w:r>
            <w:r>
              <w:rPr>
                <w:sz w:val="24"/>
                <w:highlight w:val="none"/>
              </w:rPr>
              <w:t>__日历天。</w:t>
            </w:r>
          </w:p>
        </w:tc>
      </w:tr>
      <w:tr w14:paraId="2EF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263F8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025F786F">
            <w:pPr>
              <w:jc w:val="center"/>
              <w:rPr>
                <w:sz w:val="24"/>
                <w:highlight w:val="none"/>
              </w:rPr>
            </w:pPr>
            <w:r>
              <w:rPr>
                <w:sz w:val="24"/>
                <w:highlight w:val="none"/>
              </w:rPr>
              <w:t>解密时间</w:t>
            </w:r>
          </w:p>
        </w:tc>
        <w:tc>
          <w:tcPr>
            <w:tcW w:w="7540" w:type="dxa"/>
            <w:vAlign w:val="center"/>
          </w:tcPr>
          <w:p w14:paraId="239BE6C2">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w:t>
            </w:r>
          </w:p>
        </w:tc>
      </w:tr>
      <w:tr w14:paraId="0ACB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EAD11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19.1</w:t>
            </w:r>
          </w:p>
        </w:tc>
        <w:tc>
          <w:tcPr>
            <w:tcW w:w="1701" w:type="dxa"/>
            <w:vAlign w:val="center"/>
          </w:tcPr>
          <w:p w14:paraId="43650DD7">
            <w:pPr>
              <w:jc w:val="center"/>
              <w:rPr>
                <w:sz w:val="24"/>
                <w:highlight w:val="none"/>
              </w:rPr>
            </w:pPr>
            <w:r>
              <w:rPr>
                <w:color w:val="000000"/>
                <w:sz w:val="24"/>
                <w:highlight w:val="none"/>
              </w:rPr>
              <w:t>确定成交供应商</w:t>
            </w:r>
          </w:p>
        </w:tc>
        <w:tc>
          <w:tcPr>
            <w:tcW w:w="7540" w:type="dxa"/>
            <w:vAlign w:val="center"/>
          </w:tcPr>
          <w:p w14:paraId="16D0D5D0">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授权谈判小组直接确定成交供应商</w:t>
            </w:r>
            <w:r>
              <w:rPr>
                <w:rFonts w:hint="default" w:ascii="Times New Roman" w:hAnsi="Times New Roman"/>
                <w:sz w:val="24"/>
                <w:highlight w:val="none"/>
              </w:rPr>
              <w:t>：</w:t>
            </w:r>
          </w:p>
          <w:p w14:paraId="64A744D5">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□否</w:t>
            </w:r>
          </w:p>
          <w:p w14:paraId="00088908">
            <w:pPr>
              <w:jc w:val="left"/>
              <w:rPr>
                <w:sz w:val="24"/>
                <w:highlight w:val="none"/>
              </w:rPr>
            </w:pPr>
            <w:r>
              <w:rPr>
                <w:rFonts w:hint="eastAsia"/>
                <w:sz w:val="24"/>
                <w:highlight w:val="none"/>
              </w:rPr>
              <w:t>☑</w:t>
            </w:r>
            <w:r>
              <w:rPr>
                <w:sz w:val="24"/>
                <w:highlight w:val="none"/>
              </w:rPr>
              <w:t>是</w:t>
            </w:r>
          </w:p>
          <w:p w14:paraId="627DAFBA">
            <w:pPr>
              <w:pStyle w:val="23"/>
              <w:adjustRightInd w:val="0"/>
              <w:snapToGrid w:val="0"/>
              <w:rPr>
                <w:rFonts w:hint="default"/>
                <w:sz w:val="24"/>
                <w:highlight w:val="none"/>
                <w:u w:val="single"/>
              </w:rPr>
            </w:pPr>
            <w:r>
              <w:rPr>
                <w:sz w:val="24"/>
                <w:highlight w:val="none"/>
              </w:rPr>
              <w:t>成交候选人并列的，按照以下方式确定成交供应商：</w:t>
            </w:r>
            <w:r>
              <w:rPr>
                <w:rFonts w:hint="default" w:ascii="Times New Roman" w:hAnsi="Times New Roman"/>
                <w:sz w:val="24"/>
                <w:highlight w:val="none"/>
              </w:rPr>
              <w:t>得分且投标报价均相同的，以</w:t>
            </w:r>
            <w:r>
              <w:rPr>
                <w:rFonts w:ascii="Times New Roman" w:hAnsi="Times New Roman"/>
                <w:sz w:val="24"/>
                <w:highlight w:val="none"/>
                <w:u w:val="single"/>
              </w:rPr>
              <w:t>供货期限短</w:t>
            </w:r>
            <w:r>
              <w:rPr>
                <w:rFonts w:hint="default" w:ascii="Times New Roman" w:hAnsi="Times New Roman"/>
                <w:sz w:val="24"/>
                <w:highlight w:val="none"/>
              </w:rPr>
              <w:t>为</w:t>
            </w:r>
            <w:r>
              <w:rPr>
                <w:rFonts w:hint="default" w:ascii="Times New Roman" w:hAnsi="Times New Roman"/>
                <w:color w:val="000000"/>
                <w:sz w:val="24"/>
                <w:highlight w:val="none"/>
              </w:rPr>
              <w:t>成交供应商</w:t>
            </w:r>
            <w:r>
              <w:rPr>
                <w:rFonts w:ascii="Times New Roman" w:hAnsi="Times New Roman"/>
                <w:color w:val="000000"/>
                <w:sz w:val="24"/>
                <w:highlight w:val="none"/>
              </w:rPr>
              <w:t>.</w:t>
            </w:r>
          </w:p>
        </w:tc>
      </w:tr>
      <w:tr w14:paraId="1306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19821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0BA178BE">
            <w:pPr>
              <w:jc w:val="center"/>
              <w:rPr>
                <w:sz w:val="24"/>
                <w:highlight w:val="none"/>
              </w:rPr>
            </w:pPr>
            <w:r>
              <w:rPr>
                <w:sz w:val="24"/>
                <w:highlight w:val="none"/>
              </w:rPr>
              <w:t>分包</w:t>
            </w:r>
          </w:p>
        </w:tc>
        <w:tc>
          <w:tcPr>
            <w:tcW w:w="7540" w:type="dxa"/>
            <w:vAlign w:val="center"/>
          </w:tcPr>
          <w:p w14:paraId="4CA1BB35">
            <w:pPr>
              <w:jc w:val="left"/>
              <w:rPr>
                <w:sz w:val="24"/>
                <w:highlight w:val="none"/>
              </w:rPr>
            </w:pPr>
            <w:r>
              <w:rPr>
                <w:sz w:val="24"/>
                <w:highlight w:val="none"/>
              </w:rPr>
              <w:t xml:space="preserve">本项目的非主体、非关键性工作是否允许分包： </w:t>
            </w:r>
          </w:p>
          <w:p w14:paraId="7397C435">
            <w:pPr>
              <w:jc w:val="left"/>
              <w:rPr>
                <w:sz w:val="24"/>
                <w:highlight w:val="none"/>
              </w:rPr>
            </w:pPr>
            <w:r>
              <w:rPr>
                <w:rFonts w:hint="eastAsia"/>
                <w:sz w:val="24"/>
                <w:highlight w:val="none"/>
              </w:rPr>
              <w:t>☑</w:t>
            </w:r>
            <w:r>
              <w:rPr>
                <w:sz w:val="24"/>
                <w:highlight w:val="none"/>
              </w:rPr>
              <w:t>不允许</w:t>
            </w:r>
          </w:p>
          <w:p w14:paraId="204F0AEF">
            <w:pPr>
              <w:jc w:val="left"/>
              <w:rPr>
                <w:sz w:val="24"/>
                <w:highlight w:val="none"/>
              </w:rPr>
            </w:pPr>
            <w:r>
              <w:rPr>
                <w:rFonts w:hint="eastAsia"/>
                <w:sz w:val="24"/>
                <w:highlight w:val="none"/>
              </w:rPr>
              <w:t>□</w:t>
            </w:r>
            <w:r>
              <w:rPr>
                <w:sz w:val="24"/>
                <w:highlight w:val="none"/>
              </w:rPr>
              <w:t>允许，具体要求：</w:t>
            </w:r>
          </w:p>
          <w:p w14:paraId="13633909">
            <w:pPr>
              <w:jc w:val="left"/>
              <w:rPr>
                <w:sz w:val="24"/>
                <w:highlight w:val="none"/>
              </w:rPr>
            </w:pPr>
            <w:r>
              <w:rPr>
                <w:sz w:val="24"/>
                <w:highlight w:val="none"/>
              </w:rPr>
              <w:t>（1）可以分包履行的具体内容：_____；</w:t>
            </w:r>
          </w:p>
          <w:p w14:paraId="608FC950">
            <w:pPr>
              <w:jc w:val="left"/>
              <w:rPr>
                <w:sz w:val="24"/>
                <w:highlight w:val="none"/>
              </w:rPr>
            </w:pPr>
            <w:r>
              <w:rPr>
                <w:sz w:val="24"/>
                <w:highlight w:val="none"/>
              </w:rPr>
              <w:t>（2）允许分包的金额或者比例：_____；</w:t>
            </w:r>
          </w:p>
          <w:p w14:paraId="072AE100">
            <w:pPr>
              <w:jc w:val="left"/>
              <w:rPr>
                <w:sz w:val="24"/>
                <w:highlight w:val="none"/>
                <w:u w:val="single"/>
              </w:rPr>
            </w:pPr>
            <w:r>
              <w:rPr>
                <w:sz w:val="24"/>
                <w:highlight w:val="none"/>
              </w:rPr>
              <w:t>（3）其他要求：_____。</w:t>
            </w:r>
          </w:p>
        </w:tc>
      </w:tr>
      <w:tr w14:paraId="4191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E1E0CF">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97A4CE6">
            <w:pPr>
              <w:jc w:val="center"/>
              <w:rPr>
                <w:sz w:val="24"/>
                <w:highlight w:val="none"/>
              </w:rPr>
            </w:pPr>
            <w:r>
              <w:rPr>
                <w:sz w:val="24"/>
                <w:highlight w:val="none"/>
              </w:rPr>
              <w:t>接收询问和质疑的联系方式</w:t>
            </w:r>
          </w:p>
        </w:tc>
        <w:tc>
          <w:tcPr>
            <w:tcW w:w="7540" w:type="dxa"/>
            <w:vAlign w:val="center"/>
          </w:tcPr>
          <w:p w14:paraId="13E4FC62">
            <w:pPr>
              <w:jc w:val="left"/>
              <w:rPr>
                <w:sz w:val="24"/>
                <w:highlight w:val="none"/>
              </w:rPr>
            </w:pPr>
            <w:r>
              <w:rPr>
                <w:sz w:val="24"/>
                <w:highlight w:val="none"/>
              </w:rPr>
              <w:t>接收询问和质疑的联系方式</w:t>
            </w:r>
          </w:p>
          <w:p w14:paraId="52B2F37F">
            <w:pPr>
              <w:ind w:left="240" w:hanging="240" w:hangingChars="100"/>
              <w:jc w:val="left"/>
              <w:rPr>
                <w:sz w:val="24"/>
                <w:highlight w:val="none"/>
              </w:rPr>
            </w:pPr>
            <w:r>
              <w:rPr>
                <w:rFonts w:hint="eastAsia"/>
                <w:sz w:val="24"/>
                <w:highlight w:val="none"/>
              </w:rPr>
              <w:t>招标文件格式询问</w:t>
            </w:r>
            <w:r>
              <w:rPr>
                <w:sz w:val="24"/>
                <w:highlight w:val="none"/>
              </w:rPr>
              <w:t>联系部门：</w:t>
            </w:r>
            <w:r>
              <w:rPr>
                <w:rFonts w:hint="eastAsia"/>
                <w:sz w:val="24"/>
                <w:highlight w:val="none"/>
                <w:u w:val="single"/>
              </w:rPr>
              <w:t>奎屯市政务服务中心</w:t>
            </w:r>
            <w:r>
              <w:rPr>
                <w:sz w:val="24"/>
                <w:highlight w:val="none"/>
              </w:rPr>
              <w:t>；联系电话</w:t>
            </w:r>
            <w:r>
              <w:rPr>
                <w:rFonts w:hint="eastAsia"/>
                <w:sz w:val="24"/>
                <w:highlight w:val="none"/>
                <w:u w:val="single"/>
              </w:rPr>
              <w:t xml:space="preserve">0992-3279228  </w:t>
            </w:r>
            <w:r>
              <w:rPr>
                <w:sz w:val="24"/>
                <w:highlight w:val="none"/>
              </w:rPr>
              <w:t>；</w:t>
            </w:r>
          </w:p>
          <w:p w14:paraId="36343C4F">
            <w:pPr>
              <w:jc w:val="left"/>
              <w:rPr>
                <w:sz w:val="24"/>
                <w:highlight w:val="none"/>
              </w:rPr>
            </w:pPr>
            <w:r>
              <w:rPr>
                <w:sz w:val="24"/>
                <w:highlight w:val="none"/>
              </w:rPr>
              <w:t>通讯地址：</w:t>
            </w:r>
            <w:r>
              <w:rPr>
                <w:rFonts w:hint="eastAsia"/>
                <w:sz w:val="24"/>
                <w:highlight w:val="none"/>
                <w:u w:val="single"/>
              </w:rPr>
              <w:t>奎屯市北京西路20号</w:t>
            </w:r>
            <w:r>
              <w:rPr>
                <w:sz w:val="24"/>
                <w:highlight w:val="none"/>
              </w:rPr>
              <w:t>。</w:t>
            </w:r>
          </w:p>
          <w:p w14:paraId="0CFA6F21">
            <w:pPr>
              <w:jc w:val="left"/>
              <w:rPr>
                <w:sz w:val="24"/>
                <w:highlight w:val="none"/>
              </w:rPr>
            </w:pPr>
            <w:r>
              <w:rPr>
                <w:rFonts w:hint="eastAsia"/>
                <w:sz w:val="24"/>
                <w:highlight w:val="none"/>
              </w:rPr>
              <w:t>采购需求询问</w:t>
            </w:r>
            <w:r>
              <w:rPr>
                <w:sz w:val="24"/>
                <w:highlight w:val="none"/>
              </w:rPr>
              <w:t>联系部门：</w:t>
            </w:r>
            <w:r>
              <w:rPr>
                <w:rFonts w:hint="eastAsia" w:ascii="Times New Roman" w:hAnsi="Times New Roman" w:eastAsia="宋体" w:cs="Times New Roman"/>
                <w:sz w:val="24"/>
                <w:highlight w:val="none"/>
                <w:u w:val="single"/>
                <w:lang w:val="en-US" w:eastAsia="zh-CN"/>
              </w:rPr>
              <w:t>奎屯市</w:t>
            </w:r>
            <w:r>
              <w:rPr>
                <w:rFonts w:hint="eastAsia" w:cs="Times New Roman"/>
                <w:sz w:val="24"/>
                <w:highlight w:val="none"/>
                <w:u w:val="single"/>
                <w:lang w:val="en-US" w:eastAsia="zh-CN"/>
              </w:rPr>
              <w:t>歌舞团</w:t>
            </w:r>
            <w:r>
              <w:rPr>
                <w:sz w:val="24"/>
                <w:highlight w:val="none"/>
              </w:rPr>
              <w:t>；联系电话：</w:t>
            </w:r>
            <w:r>
              <w:rPr>
                <w:rFonts w:hint="eastAsia" w:ascii="Times New Roman" w:hAnsi="Times New Roman" w:cs="Times New Roman"/>
                <w:sz w:val="24"/>
                <w:highlight w:val="none"/>
                <w:u w:val="single"/>
                <w:lang w:val="en-US" w:eastAsia="zh-CN"/>
              </w:rPr>
              <w:t>15292892707</w:t>
            </w:r>
            <w:r>
              <w:rPr>
                <w:sz w:val="24"/>
                <w:highlight w:val="none"/>
              </w:rPr>
              <w:t>；</w:t>
            </w:r>
          </w:p>
          <w:p w14:paraId="7E8602F3">
            <w:pPr>
              <w:jc w:val="left"/>
              <w:rPr>
                <w:sz w:val="24"/>
                <w:highlight w:val="none"/>
              </w:rPr>
            </w:pPr>
            <w:r>
              <w:rPr>
                <w:sz w:val="24"/>
                <w:highlight w:val="none"/>
              </w:rPr>
              <w:t>通讯地址：</w:t>
            </w:r>
            <w:r>
              <w:rPr>
                <w:rFonts w:hint="eastAsia" w:ascii="Times New Roman" w:hAnsi="Times New Roman" w:eastAsia="宋体" w:cs="Times New Roman"/>
                <w:sz w:val="24"/>
                <w:highlight w:val="none"/>
                <w:u w:val="single"/>
                <w:lang w:val="en-US" w:eastAsia="zh-CN"/>
              </w:rPr>
              <w:t>奎屯市北京西路金波园7</w:t>
            </w:r>
            <w:r>
              <w:rPr>
                <w:rFonts w:hint="eastAsia" w:cs="Times New Roman"/>
                <w:sz w:val="24"/>
                <w:highlight w:val="none"/>
                <w:u w:val="single"/>
                <w:lang w:val="en-US" w:eastAsia="zh-CN"/>
              </w:rPr>
              <w:t>1</w:t>
            </w:r>
            <w:r>
              <w:rPr>
                <w:rFonts w:hint="eastAsia" w:ascii="Times New Roman" w:hAnsi="Times New Roman" w:eastAsia="宋体" w:cs="Times New Roman"/>
                <w:sz w:val="24"/>
                <w:highlight w:val="none"/>
                <w:u w:val="single"/>
                <w:lang w:val="en-US" w:eastAsia="zh-CN"/>
              </w:rPr>
              <w:t>号</w:t>
            </w:r>
            <w:r>
              <w:rPr>
                <w:sz w:val="24"/>
                <w:highlight w:val="none"/>
              </w:rPr>
              <w:t>。</w:t>
            </w:r>
          </w:p>
          <w:p w14:paraId="762C2CCB">
            <w:pPr>
              <w:jc w:val="left"/>
              <w:rPr>
                <w:sz w:val="24"/>
                <w:highlight w:val="none"/>
                <w:u w:val="single"/>
              </w:rPr>
            </w:pPr>
            <w:r>
              <w:rPr>
                <w:rFonts w:hint="eastAsia"/>
                <w:sz w:val="24"/>
                <w:highlight w:val="none"/>
              </w:rPr>
              <w:t>质疑提出</w:t>
            </w:r>
            <w:r>
              <w:rPr>
                <w:sz w:val="24"/>
                <w:highlight w:val="none"/>
              </w:rPr>
              <w:t>形式：_</w:t>
            </w:r>
            <w:r>
              <w:rPr>
                <w:rFonts w:hint="eastAsia"/>
                <w:sz w:val="24"/>
                <w:highlight w:val="none"/>
                <w:u w:val="single"/>
              </w:rPr>
              <w:t>按照自治区财政厅要求提供质疑函</w:t>
            </w:r>
          </w:p>
          <w:p w14:paraId="17BF6627">
            <w:pPr>
              <w:ind w:left="240" w:hanging="240" w:hangingChars="100"/>
              <w:jc w:val="left"/>
              <w:rPr>
                <w:sz w:val="24"/>
                <w:highlight w:val="none"/>
              </w:rPr>
            </w:pPr>
            <w:r>
              <w:rPr>
                <w:sz w:val="24"/>
                <w:highlight w:val="none"/>
              </w:rPr>
              <w:t>联系部门：</w:t>
            </w:r>
            <w:r>
              <w:rPr>
                <w:rFonts w:hint="eastAsia"/>
                <w:sz w:val="24"/>
                <w:highlight w:val="none"/>
                <w:u w:val="single"/>
              </w:rPr>
              <w:t>奎屯市政务服务中心</w:t>
            </w:r>
            <w:r>
              <w:rPr>
                <w:sz w:val="24"/>
                <w:highlight w:val="none"/>
              </w:rPr>
              <w:t>；联系电话</w:t>
            </w:r>
            <w:r>
              <w:rPr>
                <w:rFonts w:hint="eastAsia"/>
                <w:sz w:val="24"/>
                <w:highlight w:val="none"/>
                <w:u w:val="single"/>
              </w:rPr>
              <w:t xml:space="preserve">0992-3279228  </w:t>
            </w:r>
            <w:r>
              <w:rPr>
                <w:sz w:val="24"/>
                <w:highlight w:val="none"/>
              </w:rPr>
              <w:t>；</w:t>
            </w:r>
          </w:p>
          <w:p w14:paraId="24BEAA21">
            <w:pPr>
              <w:jc w:val="left"/>
              <w:rPr>
                <w:highlight w:val="none"/>
              </w:rPr>
            </w:pPr>
            <w:r>
              <w:rPr>
                <w:sz w:val="24"/>
                <w:highlight w:val="none"/>
              </w:rPr>
              <w:t>通讯地址：</w:t>
            </w:r>
            <w:r>
              <w:rPr>
                <w:rFonts w:hint="eastAsia"/>
                <w:sz w:val="24"/>
                <w:highlight w:val="none"/>
                <w:u w:val="single"/>
              </w:rPr>
              <w:t>奎屯市北京西路20号。</w:t>
            </w:r>
          </w:p>
        </w:tc>
      </w:tr>
      <w:tr w14:paraId="65A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88006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A83106F">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11A3697">
            <w:pPr>
              <w:jc w:val="left"/>
              <w:rPr>
                <w:sz w:val="24"/>
                <w:highlight w:val="none"/>
              </w:rPr>
            </w:pPr>
            <w:r>
              <w:rPr>
                <w:rFonts w:hint="eastAsia"/>
                <w:sz w:val="24"/>
                <w:highlight w:val="none"/>
              </w:rPr>
              <w:t>集采中心不收取代理费</w:t>
            </w:r>
          </w:p>
        </w:tc>
      </w:tr>
    </w:tbl>
    <w:p w14:paraId="78B79F93">
      <w:pPr>
        <w:tabs>
          <w:tab w:val="left" w:pos="5580"/>
        </w:tabs>
        <w:adjustRightInd w:val="0"/>
        <w:spacing w:line="360" w:lineRule="auto"/>
        <w:jc w:val="distribute"/>
        <w:rPr>
          <w:sz w:val="24"/>
        </w:rPr>
        <w:sectPr>
          <w:headerReference r:id="rId9" w:type="first"/>
          <w:footerReference r:id="rId11" w:type="first"/>
          <w:headerReference r:id="rId8" w:type="default"/>
          <w:footerReference r:id="rId10" w:type="default"/>
          <w:type w:val="nextColumn"/>
          <w:pgSz w:w="11907" w:h="16840"/>
          <w:pgMar w:top="1418" w:right="1134" w:bottom="1418" w:left="1701" w:header="851" w:footer="851" w:gutter="0"/>
          <w:pgNumType w:start="0"/>
          <w:cols w:space="720" w:num="1"/>
          <w:titlePg/>
          <w:docGrid w:linePitch="462" w:charSpace="0"/>
        </w:sectPr>
      </w:pPr>
    </w:p>
    <w:p w14:paraId="6FF5597C">
      <w:pPr>
        <w:spacing w:before="240" w:beforeLines="100" w:after="240" w:afterLines="100"/>
        <w:jc w:val="center"/>
        <w:rPr>
          <w:b/>
          <w:sz w:val="28"/>
          <w:szCs w:val="28"/>
        </w:rPr>
      </w:pPr>
      <w:bookmarkStart w:id="67" w:name="_Toc520356146"/>
      <w:bookmarkStart w:id="68" w:name="_Toc305158864"/>
      <w:bookmarkStart w:id="69" w:name="_Toc226309766"/>
      <w:bookmarkStart w:id="70" w:name="_Toc226337218"/>
      <w:bookmarkStart w:id="71" w:name="_Toc151193764"/>
      <w:bookmarkStart w:id="72" w:name="_Toc195842887"/>
      <w:bookmarkStart w:id="73" w:name="_Toc264969212"/>
      <w:bookmarkStart w:id="74" w:name="_Toc151193692"/>
      <w:bookmarkStart w:id="75" w:name="_Toc142311024"/>
      <w:bookmarkStart w:id="76" w:name="_Toc150774727"/>
      <w:bookmarkStart w:id="77" w:name="_Toc265228360"/>
      <w:bookmarkStart w:id="78" w:name="_Toc151193836"/>
      <w:bookmarkStart w:id="79" w:name="_Toc151193620"/>
      <w:bookmarkStart w:id="80" w:name="_Toc151193910"/>
      <w:bookmarkStart w:id="81" w:name="_Toc150480760"/>
      <w:bookmarkStart w:id="82" w:name="_Toc226965795"/>
      <w:bookmarkStart w:id="83" w:name="_Toc151190149"/>
      <w:bookmarkStart w:id="84" w:name="_Toc305158790"/>
      <w:bookmarkStart w:id="85" w:name="_Toc150774622"/>
      <w:bookmarkStart w:id="86" w:name="_Toc226965712"/>
      <w:bookmarkStart w:id="87" w:name="_Toc150509273"/>
      <w:bookmarkStart w:id="88" w:name="_Toc127151522"/>
      <w:r>
        <w:rPr>
          <w:rFonts w:hint="eastAsia"/>
          <w:b/>
          <w:sz w:val="28"/>
          <w:szCs w:val="28"/>
        </w:rPr>
        <w:t>供应商</w:t>
      </w:r>
      <w:r>
        <w:rPr>
          <w:b/>
          <w:sz w:val="28"/>
          <w:szCs w:val="28"/>
        </w:rPr>
        <w:t>须知</w:t>
      </w:r>
    </w:p>
    <w:p w14:paraId="3276E4EE">
      <w:pPr>
        <w:pStyle w:val="3"/>
        <w:tabs>
          <w:tab w:val="center" w:pos="4592"/>
          <w:tab w:val="left" w:pos="7860"/>
        </w:tabs>
        <w:spacing w:before="0" w:line="360" w:lineRule="auto"/>
        <w:jc w:val="left"/>
        <w:rPr>
          <w:rFonts w:ascii="Times New Roman" w:hAnsi="Times New Roman" w:eastAsia="宋体"/>
          <w:sz w:val="28"/>
        </w:rPr>
      </w:pPr>
      <w:r>
        <w:rPr>
          <w:rFonts w:ascii="Times New Roman" w:hAnsi="Times New Roman" w:eastAsia="宋体"/>
          <w:sz w:val="28"/>
        </w:rPr>
        <w:tab/>
      </w:r>
      <w:r>
        <w:rPr>
          <w:rFonts w:ascii="Times New Roman" w:hAnsi="Times New Roman" w:eastAsia="宋体"/>
          <w:sz w:val="28"/>
        </w:rPr>
        <w:t>一   说  明</w:t>
      </w:r>
      <w:r>
        <w:rPr>
          <w:rFonts w:ascii="Times New Roman" w:hAnsi="Times New Roman" w:eastAsia="宋体"/>
          <w:sz w:val="28"/>
        </w:rPr>
        <w:tab/>
      </w:r>
    </w:p>
    <w:p w14:paraId="1639541B">
      <w:pPr>
        <w:numPr>
          <w:ilvl w:val="0"/>
          <w:numId w:val="8"/>
        </w:numPr>
        <w:tabs>
          <w:tab w:val="left" w:pos="360"/>
          <w:tab w:val="clear" w:pos="900"/>
        </w:tabs>
        <w:snapToGrid w:val="0"/>
        <w:spacing w:line="360" w:lineRule="auto"/>
        <w:ind w:left="357" w:hanging="357"/>
        <w:outlineLvl w:val="1"/>
        <w:rPr>
          <w:sz w:val="24"/>
        </w:rPr>
      </w:pPr>
      <w:bookmarkStart w:id="89" w:name="_Toc264969209"/>
      <w:bookmarkStart w:id="90" w:name="_Toc305158861"/>
      <w:bookmarkStart w:id="91" w:name="_Toc265228357"/>
      <w:bookmarkStart w:id="92" w:name="_Toc305158787"/>
      <w:r>
        <w:rPr>
          <w:sz w:val="24"/>
        </w:rPr>
        <w:t>采购人、采购代理机构、</w:t>
      </w:r>
      <w:bookmarkEnd w:id="89"/>
      <w:bookmarkEnd w:id="90"/>
      <w:bookmarkEnd w:id="91"/>
      <w:bookmarkEnd w:id="92"/>
      <w:r>
        <w:rPr>
          <w:rFonts w:hint="eastAsia"/>
          <w:sz w:val="24"/>
        </w:rPr>
        <w:t>供应商</w:t>
      </w:r>
      <w:r>
        <w:rPr>
          <w:sz w:val="24"/>
        </w:rPr>
        <w:t>、联合体</w:t>
      </w:r>
    </w:p>
    <w:p w14:paraId="305C5AE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2179074">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0D91C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C9D43E6">
      <w:pPr>
        <w:numPr>
          <w:ilvl w:val="0"/>
          <w:numId w:val="8"/>
        </w:numPr>
        <w:tabs>
          <w:tab w:val="left" w:pos="360"/>
          <w:tab w:val="clear" w:pos="900"/>
        </w:tabs>
        <w:snapToGrid w:val="0"/>
        <w:spacing w:line="360" w:lineRule="auto"/>
        <w:ind w:left="357" w:hanging="357"/>
        <w:outlineLvl w:val="1"/>
        <w:rPr>
          <w:sz w:val="24"/>
        </w:rPr>
      </w:pPr>
      <w:bookmarkStart w:id="93" w:name="_Toc164608789"/>
      <w:bookmarkStart w:id="94" w:name="_Toc150774620"/>
      <w:bookmarkStart w:id="95" w:name="_Toc226309764"/>
      <w:bookmarkStart w:id="96" w:name="_Toc150509271"/>
      <w:bookmarkStart w:id="97" w:name="_Toc164608634"/>
      <w:bookmarkStart w:id="98" w:name="_Toc150774725"/>
      <w:bookmarkStart w:id="99" w:name="_Toc127151721"/>
      <w:bookmarkStart w:id="100" w:name="_Toc305158862"/>
      <w:bookmarkStart w:id="101" w:name="_Toc164229361"/>
      <w:bookmarkStart w:id="102" w:name="_Toc151193618"/>
      <w:bookmarkStart w:id="103" w:name="_Toc142311022"/>
      <w:bookmarkStart w:id="104" w:name="_Toc164229215"/>
      <w:bookmarkStart w:id="105" w:name="_Toc305158788"/>
      <w:bookmarkStart w:id="106" w:name="_Toc127151520"/>
      <w:bookmarkStart w:id="107" w:name="_Toc226337216"/>
      <w:bookmarkStart w:id="108" w:name="_Toc150480758"/>
      <w:bookmarkStart w:id="109" w:name="_Toc149720813"/>
      <w:bookmarkStart w:id="110" w:name="_Toc195842885"/>
      <w:bookmarkStart w:id="111" w:name="_Toc164351614"/>
      <w:bookmarkStart w:id="112" w:name="_Toc226965710"/>
      <w:bookmarkStart w:id="113" w:name="_Toc151193834"/>
      <w:bookmarkStart w:id="114" w:name="_Toc127161434"/>
      <w:bookmarkStart w:id="115" w:name="_Toc151193690"/>
      <w:bookmarkStart w:id="116" w:name="_Toc265228358"/>
      <w:bookmarkStart w:id="117" w:name="_Toc226965793"/>
      <w:bookmarkStart w:id="118" w:name="_Toc151193762"/>
      <w:bookmarkStart w:id="119" w:name="_Toc151190147"/>
      <w:bookmarkStart w:id="120" w:name="_Toc264969210"/>
      <w:bookmarkStart w:id="121" w:name="_Toc151193908"/>
      <w:r>
        <w:rPr>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sz w:val="24"/>
        </w:rPr>
        <w:t>、项目属性、科研仪器设备采购、核心产品</w:t>
      </w:r>
    </w:p>
    <w:p w14:paraId="48429D8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EA22F1E">
      <w:pPr>
        <w:numPr>
          <w:ilvl w:val="1"/>
          <w:numId w:val="8"/>
        </w:numPr>
        <w:tabs>
          <w:tab w:val="left" w:pos="1080"/>
          <w:tab w:val="left" w:pos="2014"/>
        </w:tabs>
        <w:snapToGrid w:val="0"/>
        <w:spacing w:line="360" w:lineRule="auto"/>
        <w:ind w:left="1080" w:hanging="720"/>
        <w:rPr>
          <w:sz w:val="24"/>
        </w:rPr>
      </w:pPr>
      <w:r>
        <w:rPr>
          <w:sz w:val="24"/>
        </w:rPr>
        <w:t>项目属性见《</w:t>
      </w:r>
      <w:r>
        <w:rPr>
          <w:rFonts w:hint="eastAsia"/>
          <w:sz w:val="24"/>
        </w:rPr>
        <w:t>供应商</w:t>
      </w:r>
      <w:r>
        <w:rPr>
          <w:sz w:val="24"/>
        </w:rPr>
        <w:t>须知资料表》。</w:t>
      </w:r>
    </w:p>
    <w:p w14:paraId="6EF65B07">
      <w:pPr>
        <w:numPr>
          <w:ilvl w:val="1"/>
          <w:numId w:val="8"/>
        </w:numPr>
        <w:tabs>
          <w:tab w:val="left" w:pos="1080"/>
          <w:tab w:val="left" w:pos="2014"/>
        </w:tabs>
        <w:snapToGrid w:val="0"/>
        <w:spacing w:line="360" w:lineRule="auto"/>
        <w:ind w:left="1080" w:hanging="720"/>
        <w:rPr>
          <w:sz w:val="24"/>
        </w:rPr>
      </w:pPr>
      <w:r>
        <w:rPr>
          <w:sz w:val="24"/>
        </w:rPr>
        <w:t>是否属于科研仪器设备采购见《</w:t>
      </w:r>
      <w:r>
        <w:rPr>
          <w:rFonts w:hint="eastAsia"/>
          <w:sz w:val="24"/>
        </w:rPr>
        <w:t>供应商</w:t>
      </w:r>
      <w:r>
        <w:rPr>
          <w:sz w:val="24"/>
        </w:rPr>
        <w:t>须知资料表》。</w:t>
      </w:r>
    </w:p>
    <w:p w14:paraId="7C0F002B">
      <w:pPr>
        <w:numPr>
          <w:ilvl w:val="1"/>
          <w:numId w:val="8"/>
        </w:numPr>
        <w:tabs>
          <w:tab w:val="left" w:pos="1080"/>
          <w:tab w:val="left" w:pos="2014"/>
          <w:tab w:val="left" w:pos="5521"/>
        </w:tabs>
        <w:snapToGrid w:val="0"/>
        <w:spacing w:line="360" w:lineRule="auto"/>
        <w:ind w:left="1080" w:hanging="720"/>
        <w:rPr>
          <w:sz w:val="24"/>
        </w:rPr>
      </w:pPr>
      <w:r>
        <w:rPr>
          <w:sz w:val="24"/>
        </w:rPr>
        <w:t>核心产品见《</w:t>
      </w:r>
      <w:r>
        <w:rPr>
          <w:rFonts w:hint="eastAsia"/>
          <w:sz w:val="24"/>
        </w:rPr>
        <w:t>供应商</w:t>
      </w:r>
      <w:r>
        <w:rPr>
          <w:sz w:val="24"/>
        </w:rPr>
        <w:t>须知资料表》。</w:t>
      </w:r>
    </w:p>
    <w:p w14:paraId="66866FB9">
      <w:pPr>
        <w:numPr>
          <w:ilvl w:val="0"/>
          <w:numId w:val="8"/>
        </w:numPr>
        <w:tabs>
          <w:tab w:val="left" w:pos="360"/>
        </w:tabs>
        <w:snapToGrid w:val="0"/>
        <w:spacing w:line="360" w:lineRule="auto"/>
        <w:ind w:left="357" w:hanging="357"/>
        <w:outlineLvl w:val="1"/>
        <w:rPr>
          <w:sz w:val="24"/>
        </w:rPr>
      </w:pPr>
      <w:r>
        <w:rPr>
          <w:sz w:val="24"/>
        </w:rPr>
        <w:t>现场考察、开标前答疑会</w:t>
      </w:r>
    </w:p>
    <w:p w14:paraId="4E790105">
      <w:pPr>
        <w:numPr>
          <w:ilvl w:val="1"/>
          <w:numId w:val="8"/>
        </w:numPr>
        <w:tabs>
          <w:tab w:val="left" w:pos="1080"/>
          <w:tab w:val="left" w:pos="2014"/>
        </w:tabs>
        <w:snapToGrid w:val="0"/>
        <w:spacing w:line="360" w:lineRule="auto"/>
        <w:ind w:left="1080" w:hanging="720"/>
        <w:rPr>
          <w:sz w:val="28"/>
        </w:rPr>
      </w:pPr>
      <w:r>
        <w:rPr>
          <w:sz w:val="24"/>
        </w:rPr>
        <w:t>若《</w:t>
      </w:r>
      <w:r>
        <w:rPr>
          <w:rFonts w:hint="eastAsia"/>
          <w:sz w:val="24"/>
        </w:rPr>
        <w:t>供应商</w:t>
      </w:r>
      <w:r>
        <w:rPr>
          <w:sz w:val="24"/>
        </w:rPr>
        <w:t>须知资料表》中规定了组织现场考察、召开开标前答疑会，则</w:t>
      </w:r>
      <w:r>
        <w:rPr>
          <w:rFonts w:hint="eastAsia"/>
          <w:sz w:val="24"/>
        </w:rPr>
        <w:t>供应商</w:t>
      </w:r>
      <w:r>
        <w:rPr>
          <w:sz w:val="24"/>
        </w:rPr>
        <w:t>应按要求在规定的时间和地点参加。</w:t>
      </w:r>
    </w:p>
    <w:p w14:paraId="1328FD7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w:t>
      </w:r>
      <w:r>
        <w:rPr>
          <w:rFonts w:hint="eastAsia"/>
          <w:sz w:val="24"/>
        </w:rPr>
        <w:t>供应商</w:t>
      </w:r>
      <w:r>
        <w:rPr>
          <w:sz w:val="24"/>
        </w:rPr>
        <w:t>自行承担不利评审后果。</w:t>
      </w:r>
    </w:p>
    <w:p w14:paraId="2690F0F0">
      <w:pPr>
        <w:numPr>
          <w:ilvl w:val="0"/>
          <w:numId w:val="8"/>
        </w:numPr>
        <w:tabs>
          <w:tab w:val="left" w:pos="360"/>
        </w:tabs>
        <w:snapToGrid w:val="0"/>
        <w:spacing w:line="360" w:lineRule="auto"/>
        <w:ind w:left="357" w:hanging="357"/>
        <w:outlineLvl w:val="1"/>
        <w:rPr>
          <w:sz w:val="24"/>
        </w:rPr>
      </w:pPr>
      <w:r>
        <w:rPr>
          <w:sz w:val="24"/>
        </w:rPr>
        <w:t>样品</w:t>
      </w:r>
    </w:p>
    <w:p w14:paraId="2177E2D5">
      <w:pPr>
        <w:numPr>
          <w:ilvl w:val="1"/>
          <w:numId w:val="8"/>
        </w:numPr>
        <w:tabs>
          <w:tab w:val="left" w:pos="1080"/>
          <w:tab w:val="left" w:pos="2014"/>
        </w:tabs>
        <w:snapToGrid w:val="0"/>
        <w:spacing w:line="360" w:lineRule="auto"/>
        <w:ind w:left="1080" w:hanging="720"/>
        <w:rPr>
          <w:sz w:val="24"/>
        </w:rPr>
      </w:pPr>
      <w:r>
        <w:rPr>
          <w:sz w:val="24"/>
        </w:rPr>
        <w:t>本项目是否要求</w:t>
      </w:r>
      <w:r>
        <w:rPr>
          <w:rFonts w:hint="eastAsia"/>
          <w:sz w:val="24"/>
        </w:rPr>
        <w:t>供应商</w:t>
      </w:r>
      <w:r>
        <w:rPr>
          <w:sz w:val="24"/>
        </w:rPr>
        <w:t>提供样品，以及样品制作的标准和要求、是否需要随样品提交相关检测报告、样品的递交与退还等要求见《</w:t>
      </w:r>
      <w:r>
        <w:rPr>
          <w:rFonts w:hint="eastAsia"/>
          <w:sz w:val="24"/>
        </w:rPr>
        <w:t>供应商</w:t>
      </w:r>
      <w:r>
        <w:rPr>
          <w:sz w:val="24"/>
        </w:rPr>
        <w:t>须知资料表》。</w:t>
      </w:r>
    </w:p>
    <w:p w14:paraId="0F45CF5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42FD470">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9F57706">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8E3ECB6">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AFCB93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C5953AF">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9EC341F">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598510C">
      <w:pPr>
        <w:tabs>
          <w:tab w:val="left" w:pos="900"/>
          <w:tab w:val="left" w:pos="1080"/>
          <w:tab w:val="left" w:pos="1589"/>
        </w:tabs>
        <w:snapToGrid w:val="0"/>
        <w:spacing w:line="360" w:lineRule="auto"/>
        <w:ind w:left="1080"/>
        <w:rPr>
          <w:sz w:val="24"/>
        </w:rPr>
      </w:pPr>
      <w:bookmarkStart w:id="122"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22"/>
      <w:r>
        <w:rPr>
          <w:rFonts w:hint="eastAsia"/>
          <w:sz w:val="24"/>
        </w:rPr>
        <w:t>，落实本国产品标准。</w:t>
      </w:r>
    </w:p>
    <w:p w14:paraId="0F69ED4A">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DC0DEA3">
      <w:pPr>
        <w:numPr>
          <w:ilvl w:val="2"/>
          <w:numId w:val="8"/>
        </w:numPr>
        <w:snapToGrid w:val="0"/>
        <w:spacing w:line="360" w:lineRule="auto"/>
        <w:rPr>
          <w:sz w:val="24"/>
        </w:rPr>
      </w:pPr>
      <w:r>
        <w:rPr>
          <w:sz w:val="24"/>
        </w:rPr>
        <w:t>中小企业定义：</w:t>
      </w:r>
    </w:p>
    <w:p w14:paraId="1B29FA3E">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71ED13">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1A0AF7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C795A73">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68FDA4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B589D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A76ECB5">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F63942C">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A385393">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DEADDFC">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652CD2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19481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92E227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9EC7F3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0D8B72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4F7DF30">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43A03D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B2FD71">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DB1AED0">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8C6ECE">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83977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555DC9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9FD319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7164AE1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E78B88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84CB23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15ED720">
      <w:pPr>
        <w:numPr>
          <w:ilvl w:val="2"/>
          <w:numId w:val="8"/>
        </w:numPr>
        <w:snapToGrid w:val="0"/>
        <w:spacing w:line="360" w:lineRule="auto"/>
        <w:rPr>
          <w:sz w:val="24"/>
        </w:rPr>
      </w:pPr>
      <w:r>
        <w:rPr>
          <w:sz w:val="24"/>
        </w:rPr>
        <w:t>本项目是否专门面向中小企业预留采购份额见第一章《投标邀请》。</w:t>
      </w:r>
    </w:p>
    <w:p w14:paraId="5E6FE853">
      <w:pPr>
        <w:numPr>
          <w:ilvl w:val="2"/>
          <w:numId w:val="8"/>
        </w:numPr>
        <w:snapToGrid w:val="0"/>
        <w:spacing w:line="360" w:lineRule="auto"/>
        <w:rPr>
          <w:sz w:val="24"/>
        </w:rPr>
      </w:pPr>
      <w:r>
        <w:rPr>
          <w:sz w:val="24"/>
        </w:rPr>
        <w:t>采购标的对应的中小企业划分标准所属行业见《</w:t>
      </w:r>
      <w:r>
        <w:rPr>
          <w:rFonts w:hint="eastAsia"/>
          <w:sz w:val="24"/>
        </w:rPr>
        <w:t>供应商</w:t>
      </w:r>
      <w:r>
        <w:rPr>
          <w:sz w:val="24"/>
        </w:rPr>
        <w:t>须知资料表》。</w:t>
      </w:r>
    </w:p>
    <w:p w14:paraId="0630A22E">
      <w:pPr>
        <w:numPr>
          <w:ilvl w:val="2"/>
          <w:numId w:val="8"/>
        </w:numPr>
        <w:snapToGrid w:val="0"/>
        <w:spacing w:line="360" w:lineRule="auto"/>
        <w:rPr>
          <w:sz w:val="24"/>
        </w:rPr>
      </w:pPr>
      <w:r>
        <w:rPr>
          <w:sz w:val="24"/>
        </w:rPr>
        <w:t>小微企业价格评审优惠的政策调整：见第四章《评标程序、评标方法和评标标准》。</w:t>
      </w:r>
    </w:p>
    <w:p w14:paraId="12CA730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BAB0BA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EC315B">
      <w:pPr>
        <w:numPr>
          <w:ilvl w:val="2"/>
          <w:numId w:val="8"/>
        </w:numPr>
        <w:snapToGrid w:val="0"/>
        <w:spacing w:line="360" w:lineRule="auto"/>
        <w:rPr>
          <w:sz w:val="24"/>
        </w:rPr>
      </w:pPr>
      <w:r>
        <w:rPr>
          <w:sz w:val="24"/>
        </w:rPr>
        <w:t xml:space="preserve">采购人拟采购的产品属于品目清单范围的，采购人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2E68C4">
      <w:pPr>
        <w:numPr>
          <w:ilvl w:val="2"/>
          <w:numId w:val="8"/>
        </w:numPr>
        <w:snapToGrid w:val="0"/>
        <w:spacing w:line="360" w:lineRule="auto"/>
        <w:rPr>
          <w:sz w:val="24"/>
        </w:rPr>
      </w:pPr>
      <w:r>
        <w:rPr>
          <w:sz w:val="24"/>
        </w:rPr>
        <w:t>如本项目采购产品属于实施政府强制采购品目清单范围的节能产品，则</w:t>
      </w:r>
      <w:r>
        <w:rPr>
          <w:rFonts w:hint="eastAsia"/>
          <w:sz w:val="24"/>
        </w:rPr>
        <w:t>供应商</w:t>
      </w:r>
      <w:r>
        <w:rPr>
          <w:sz w:val="24"/>
        </w:rPr>
        <w:t>所报产品必须获得国家确定的认证机构出具的、处于有效期之内的节能产品认证证书，</w:t>
      </w:r>
      <w:r>
        <w:rPr>
          <w:kern w:val="0"/>
          <w:sz w:val="24"/>
        </w:rPr>
        <w:t>否则</w:t>
      </w:r>
      <w:r>
        <w:rPr>
          <w:b/>
          <w:kern w:val="0"/>
          <w:sz w:val="24"/>
        </w:rPr>
        <w:t>投标无效</w:t>
      </w:r>
      <w:r>
        <w:rPr>
          <w:sz w:val="24"/>
        </w:rPr>
        <w:t>；</w:t>
      </w:r>
    </w:p>
    <w:p w14:paraId="1276190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7AAAB48">
      <w:pPr>
        <w:numPr>
          <w:ilvl w:val="1"/>
          <w:numId w:val="8"/>
        </w:numPr>
        <w:tabs>
          <w:tab w:val="left" w:pos="1080"/>
          <w:tab w:val="left" w:pos="2014"/>
        </w:tabs>
        <w:snapToGrid w:val="0"/>
        <w:spacing w:line="360" w:lineRule="auto"/>
        <w:ind w:left="1080" w:hanging="720"/>
        <w:rPr>
          <w:sz w:val="24"/>
        </w:rPr>
      </w:pPr>
      <w:r>
        <w:rPr>
          <w:sz w:val="24"/>
        </w:rPr>
        <w:t>正版软件</w:t>
      </w:r>
    </w:p>
    <w:p w14:paraId="4979DA8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2C119B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2503CBC2">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DACA240">
      <w:pPr>
        <w:numPr>
          <w:ilvl w:val="1"/>
          <w:numId w:val="8"/>
        </w:numPr>
        <w:tabs>
          <w:tab w:val="left" w:pos="1080"/>
          <w:tab w:val="left" w:pos="2014"/>
        </w:tabs>
        <w:snapToGrid w:val="0"/>
        <w:spacing w:line="360" w:lineRule="auto"/>
        <w:ind w:left="1080" w:hanging="720"/>
        <w:rPr>
          <w:sz w:val="24"/>
        </w:rPr>
      </w:pPr>
      <w:r>
        <w:rPr>
          <w:sz w:val="24"/>
        </w:rPr>
        <w:t>采购需求标准</w:t>
      </w:r>
    </w:p>
    <w:p w14:paraId="02D943C0">
      <w:pPr>
        <w:numPr>
          <w:ilvl w:val="2"/>
          <w:numId w:val="8"/>
        </w:numPr>
        <w:tabs>
          <w:tab w:val="left" w:pos="2014"/>
        </w:tabs>
        <w:snapToGrid w:val="0"/>
        <w:spacing w:line="360" w:lineRule="auto"/>
        <w:rPr>
          <w:sz w:val="24"/>
        </w:rPr>
      </w:pPr>
      <w:r>
        <w:rPr>
          <w:sz w:val="24"/>
        </w:rPr>
        <w:t>商品包装、快递包装政府采购需求标准（试行）</w:t>
      </w:r>
    </w:p>
    <w:p w14:paraId="6408CFB3">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114F3A6">
      <w:pPr>
        <w:numPr>
          <w:ilvl w:val="2"/>
          <w:numId w:val="8"/>
        </w:numPr>
        <w:tabs>
          <w:tab w:val="left" w:pos="2014"/>
        </w:tabs>
        <w:snapToGrid w:val="0"/>
        <w:spacing w:line="360" w:lineRule="auto"/>
        <w:rPr>
          <w:sz w:val="24"/>
        </w:rPr>
      </w:pPr>
      <w:bookmarkStart w:id="123" w:name="_Hlk164953935"/>
      <w:r>
        <w:rPr>
          <w:sz w:val="24"/>
        </w:rPr>
        <w:t xml:space="preserve">其他政府采购需求标准 </w:t>
      </w:r>
    </w:p>
    <w:bookmarkEnd w:id="123"/>
    <w:p w14:paraId="5BD40E2E">
      <w:pPr>
        <w:tabs>
          <w:tab w:val="left" w:pos="900"/>
          <w:tab w:val="left" w:pos="1980"/>
        </w:tabs>
        <w:snapToGrid w:val="0"/>
        <w:spacing w:line="360" w:lineRule="auto"/>
        <w:ind w:left="1980"/>
        <w:rPr>
          <w:sz w:val="24"/>
        </w:rPr>
      </w:pPr>
      <w:bookmarkStart w:id="124" w:name="_Hlk164955325"/>
      <w:r>
        <w:rPr>
          <w:sz w:val="24"/>
        </w:rPr>
        <w:t>为贯彻落实《深化政府采购制度改革方案》有关要求，推动政府采购需求标准建设</w:t>
      </w:r>
      <w:bookmarkEnd w:id="124"/>
      <w:r>
        <w:rPr>
          <w:sz w:val="24"/>
        </w:rPr>
        <w:t>，财政部门会同有关部门制定发布的其他政府采购需求标准，本项目如涉及，则具体要求见第五章《采购需求》。</w:t>
      </w:r>
    </w:p>
    <w:p w14:paraId="7130E39C">
      <w:pPr>
        <w:numPr>
          <w:ilvl w:val="0"/>
          <w:numId w:val="8"/>
        </w:numPr>
        <w:tabs>
          <w:tab w:val="left" w:pos="360"/>
        </w:tabs>
        <w:snapToGrid w:val="0"/>
        <w:spacing w:line="360" w:lineRule="auto"/>
        <w:ind w:left="357" w:hanging="357"/>
        <w:outlineLvl w:val="1"/>
        <w:rPr>
          <w:sz w:val="24"/>
        </w:rPr>
      </w:pPr>
      <w:r>
        <w:rPr>
          <w:sz w:val="24"/>
        </w:rPr>
        <w:t>投标费用</w:t>
      </w:r>
    </w:p>
    <w:p w14:paraId="7B98BCE6">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应自行承担所有与准备和参加投标有关的费用，无论投标的结果如何，采购人或采购代理机构在任何情况下均无承担这些费用的义务和责任。</w:t>
      </w:r>
    </w:p>
    <w:p w14:paraId="2D93ACAE">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Times New Roman" w:hAnsi="Times New Roman" w:eastAsia="宋体"/>
          <w:sz w:val="28"/>
        </w:rPr>
        <w:t>谈判文件</w:t>
      </w:r>
    </w:p>
    <w:p w14:paraId="1554630F">
      <w:pPr>
        <w:numPr>
          <w:ilvl w:val="0"/>
          <w:numId w:val="8"/>
        </w:numPr>
        <w:tabs>
          <w:tab w:val="left" w:pos="360"/>
        </w:tabs>
        <w:snapToGrid w:val="0"/>
        <w:spacing w:line="360" w:lineRule="auto"/>
        <w:ind w:left="357" w:hanging="357"/>
        <w:outlineLvl w:val="1"/>
        <w:rPr>
          <w:sz w:val="24"/>
        </w:rPr>
      </w:pPr>
      <w:bookmarkStart w:id="125" w:name="_Toc164608792"/>
      <w:bookmarkStart w:id="126" w:name="_Toc520356147"/>
      <w:bookmarkStart w:id="127" w:name="_Toc151193911"/>
      <w:bookmarkStart w:id="128" w:name="_Toc151193621"/>
      <w:bookmarkStart w:id="129" w:name="_Toc164608637"/>
      <w:bookmarkStart w:id="130" w:name="_Toc150774728"/>
      <w:bookmarkStart w:id="131" w:name="_Toc164229218"/>
      <w:bookmarkStart w:id="132" w:name="_Toc151193693"/>
      <w:bookmarkStart w:id="133" w:name="_Toc305158865"/>
      <w:bookmarkStart w:id="134" w:name="_Toc150480761"/>
      <w:bookmarkStart w:id="135" w:name="_Toc142311025"/>
      <w:bookmarkStart w:id="136" w:name="_Toc164351617"/>
      <w:bookmarkStart w:id="137" w:name="_Toc195842888"/>
      <w:bookmarkStart w:id="138" w:name="_Toc150509274"/>
      <w:bookmarkStart w:id="139" w:name="_Toc149720816"/>
      <w:bookmarkStart w:id="140" w:name="_Toc264969213"/>
      <w:bookmarkStart w:id="141" w:name="_Toc151190150"/>
      <w:bookmarkStart w:id="142" w:name="_Toc127161437"/>
      <w:bookmarkStart w:id="143" w:name="_Toc265228361"/>
      <w:bookmarkStart w:id="144" w:name="_Toc226337219"/>
      <w:bookmarkStart w:id="145" w:name="_Toc164229364"/>
      <w:bookmarkStart w:id="146" w:name="_Toc127151523"/>
      <w:bookmarkStart w:id="147" w:name="_Toc226309767"/>
      <w:bookmarkStart w:id="148" w:name="_Toc151193837"/>
      <w:bookmarkStart w:id="149" w:name="_Toc226965796"/>
      <w:bookmarkStart w:id="150" w:name="_Toc127151724"/>
      <w:bookmarkStart w:id="151" w:name="_Toc151193765"/>
      <w:bookmarkStart w:id="152" w:name="_Toc150774623"/>
      <w:bookmarkStart w:id="153" w:name="_Toc305158791"/>
      <w:bookmarkStart w:id="154" w:name="_Toc226965713"/>
      <w:r>
        <w:rPr>
          <w:sz w:val="24"/>
        </w:rPr>
        <w:t>谈判文件构</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成</w:t>
      </w:r>
    </w:p>
    <w:p w14:paraId="6168F3BD">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125B89D5">
      <w:pPr>
        <w:numPr>
          <w:ilvl w:val="0"/>
          <w:numId w:val="10"/>
        </w:numPr>
        <w:tabs>
          <w:tab w:val="left" w:pos="1980"/>
          <w:tab w:val="left" w:pos="2520"/>
        </w:tabs>
        <w:snapToGrid w:val="0"/>
        <w:spacing w:line="360" w:lineRule="auto"/>
        <w:ind w:left="1440" w:firstLine="5"/>
        <w:rPr>
          <w:sz w:val="24"/>
        </w:rPr>
      </w:pPr>
      <w:r>
        <w:rPr>
          <w:sz w:val="24"/>
        </w:rPr>
        <w:t>采购邀请</w:t>
      </w:r>
    </w:p>
    <w:p w14:paraId="5CC360A2">
      <w:pPr>
        <w:numPr>
          <w:ilvl w:val="0"/>
          <w:numId w:val="10"/>
        </w:numPr>
        <w:tabs>
          <w:tab w:val="left" w:pos="1980"/>
          <w:tab w:val="left" w:pos="2520"/>
        </w:tabs>
        <w:snapToGrid w:val="0"/>
        <w:spacing w:line="360" w:lineRule="auto"/>
        <w:ind w:left="1440" w:firstLine="5"/>
        <w:rPr>
          <w:sz w:val="24"/>
        </w:rPr>
      </w:pPr>
      <w:r>
        <w:rPr>
          <w:sz w:val="24"/>
        </w:rPr>
        <w:t>供应商须知</w:t>
      </w:r>
    </w:p>
    <w:p w14:paraId="4E5EFFCA">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2D87D987">
      <w:pPr>
        <w:numPr>
          <w:ilvl w:val="0"/>
          <w:numId w:val="10"/>
        </w:numPr>
        <w:tabs>
          <w:tab w:val="left" w:pos="1980"/>
          <w:tab w:val="left" w:pos="2520"/>
        </w:tabs>
        <w:snapToGrid w:val="0"/>
        <w:spacing w:line="360" w:lineRule="auto"/>
        <w:ind w:left="1440" w:firstLine="5"/>
        <w:rPr>
          <w:sz w:val="24"/>
        </w:rPr>
      </w:pPr>
      <w:r>
        <w:rPr>
          <w:sz w:val="24"/>
        </w:rPr>
        <w:t>采购需求</w:t>
      </w:r>
    </w:p>
    <w:p w14:paraId="4FB0CE28">
      <w:pPr>
        <w:numPr>
          <w:ilvl w:val="0"/>
          <w:numId w:val="10"/>
        </w:numPr>
        <w:tabs>
          <w:tab w:val="left" w:pos="1980"/>
          <w:tab w:val="left" w:pos="2520"/>
        </w:tabs>
        <w:snapToGrid w:val="0"/>
        <w:spacing w:line="360" w:lineRule="auto"/>
        <w:ind w:left="1440" w:firstLine="5"/>
        <w:rPr>
          <w:sz w:val="24"/>
        </w:rPr>
      </w:pPr>
      <w:r>
        <w:rPr>
          <w:sz w:val="24"/>
        </w:rPr>
        <w:t>合同草案条款</w:t>
      </w:r>
    </w:p>
    <w:p w14:paraId="4CE1C4A0">
      <w:pPr>
        <w:numPr>
          <w:ilvl w:val="0"/>
          <w:numId w:val="10"/>
        </w:numPr>
        <w:tabs>
          <w:tab w:val="left" w:pos="1980"/>
          <w:tab w:val="left" w:pos="2520"/>
        </w:tabs>
        <w:snapToGrid w:val="0"/>
        <w:spacing w:line="360" w:lineRule="auto"/>
        <w:ind w:left="1440" w:firstLine="5"/>
        <w:rPr>
          <w:sz w:val="24"/>
        </w:rPr>
      </w:pPr>
      <w:r>
        <w:rPr>
          <w:sz w:val="24"/>
        </w:rPr>
        <w:t>响应文件格式</w:t>
      </w:r>
    </w:p>
    <w:p w14:paraId="0C40FDC7">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345471FE">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26A5E7AE">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14:paraId="45B5BFD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688DC62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55" w:name="_Hlk137130263"/>
      <w:r>
        <w:rPr>
          <w:color w:val="000000"/>
          <w:sz w:val="24"/>
        </w:rPr>
        <w:t>首次响应文件</w:t>
      </w:r>
      <w:bookmarkEnd w:id="155"/>
      <w:r>
        <w:rPr>
          <w:color w:val="000000"/>
          <w:sz w:val="24"/>
        </w:rPr>
        <w:t>截止之日</w:t>
      </w:r>
      <w:r>
        <w:rPr>
          <w:sz w:val="24"/>
        </w:rPr>
        <w:t>。</w:t>
      </w:r>
    </w:p>
    <w:p w14:paraId="21F82D66">
      <w:pPr>
        <w:tabs>
          <w:tab w:val="left" w:pos="900"/>
          <w:tab w:val="left" w:pos="1080"/>
          <w:tab w:val="left" w:pos="1561"/>
          <w:tab w:val="left" w:pos="1589"/>
        </w:tabs>
        <w:snapToGrid w:val="0"/>
        <w:spacing w:line="360" w:lineRule="auto"/>
        <w:ind w:left="1080"/>
        <w:rPr>
          <w:sz w:val="24"/>
        </w:rPr>
      </w:pPr>
    </w:p>
    <w:p w14:paraId="48F26A5C">
      <w:pPr>
        <w:pStyle w:val="3"/>
        <w:spacing w:before="0" w:line="360" w:lineRule="auto"/>
        <w:rPr>
          <w:rFonts w:ascii="Times New Roman" w:hAnsi="Times New Roman" w:eastAsia="宋体"/>
          <w:sz w:val="28"/>
        </w:rPr>
      </w:pPr>
      <w:bookmarkStart w:id="156" w:name="_Toc516367020"/>
      <w:bookmarkStart w:id="157" w:name="_Toc150480764"/>
      <w:bookmarkStart w:id="158" w:name="_Toc265228364"/>
      <w:bookmarkStart w:id="159" w:name="_Toc195842891"/>
      <w:bookmarkStart w:id="160" w:name="_Toc150509277"/>
      <w:bookmarkStart w:id="161" w:name="_Toc151193624"/>
      <w:bookmarkStart w:id="162" w:name="_Toc150774731"/>
      <w:bookmarkStart w:id="163" w:name="_Toc520356150"/>
      <w:bookmarkStart w:id="164" w:name="_Toc305158794"/>
      <w:bookmarkStart w:id="165" w:name="_Toc264969216"/>
      <w:bookmarkStart w:id="166" w:name="_Toc226965799"/>
      <w:bookmarkStart w:id="167" w:name="_Toc127151526"/>
      <w:bookmarkStart w:id="168" w:name="_Toc151193696"/>
      <w:bookmarkStart w:id="169" w:name="_Toc226965716"/>
      <w:bookmarkStart w:id="170" w:name="_Toc151193840"/>
      <w:bookmarkStart w:id="171" w:name="_Toc151193768"/>
      <w:bookmarkStart w:id="172" w:name="_Toc151190153"/>
      <w:bookmarkStart w:id="173" w:name="_Toc151193914"/>
      <w:bookmarkStart w:id="174" w:name="_Toc150774626"/>
      <w:bookmarkStart w:id="175" w:name="_Toc305158868"/>
      <w:bookmarkStart w:id="176" w:name="_Toc226309770"/>
      <w:bookmarkStart w:id="177" w:name="_Toc142311028"/>
      <w:bookmarkStart w:id="178" w:name="_Toc226337222"/>
      <w:r>
        <w:rPr>
          <w:rFonts w:ascii="Times New Roman" w:hAnsi="Times New Roman" w:eastAsia="宋体"/>
          <w:sz w:val="28"/>
        </w:rPr>
        <w:t>三   响应文件</w:t>
      </w:r>
      <w:bookmarkEnd w:id="156"/>
      <w:r>
        <w:rPr>
          <w:rFonts w:ascii="Times New Roman" w:hAnsi="Times New Roman" w:eastAsia="宋体"/>
          <w:sz w:val="28"/>
        </w:rPr>
        <w:t>的编制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6E73021">
      <w:pPr>
        <w:numPr>
          <w:ilvl w:val="0"/>
          <w:numId w:val="8"/>
        </w:numPr>
        <w:tabs>
          <w:tab w:val="left" w:pos="360"/>
        </w:tabs>
        <w:snapToGrid w:val="0"/>
        <w:spacing w:line="360" w:lineRule="auto"/>
        <w:ind w:left="357" w:hanging="357"/>
        <w:outlineLvl w:val="1"/>
        <w:rPr>
          <w:sz w:val="24"/>
        </w:rPr>
      </w:pPr>
      <w:bookmarkStart w:id="179" w:name="_Toc164229368"/>
      <w:bookmarkStart w:id="180" w:name="_Toc149720820"/>
      <w:bookmarkStart w:id="181" w:name="_Toc151193697"/>
      <w:bookmarkStart w:id="182" w:name="_Toc520356151"/>
      <w:bookmarkStart w:id="183" w:name="_Toc164351621"/>
      <w:bookmarkStart w:id="184" w:name="_Toc305158795"/>
      <w:bookmarkStart w:id="185" w:name="_Toc127151728"/>
      <w:bookmarkStart w:id="186" w:name="_Toc226965800"/>
      <w:bookmarkStart w:id="187" w:name="_Toc516367021"/>
      <w:bookmarkStart w:id="188" w:name="_Toc195842892"/>
      <w:bookmarkStart w:id="189" w:name="_Toc164229222"/>
      <w:bookmarkStart w:id="190" w:name="_Toc265228365"/>
      <w:bookmarkStart w:id="191" w:name="_Toc127151527"/>
      <w:bookmarkStart w:id="192" w:name="_Toc150480765"/>
      <w:bookmarkStart w:id="193" w:name="_Toc226309771"/>
      <w:bookmarkStart w:id="194" w:name="_Toc151193841"/>
      <w:bookmarkStart w:id="195" w:name="_Toc142311029"/>
      <w:bookmarkStart w:id="196" w:name="_Toc226965717"/>
      <w:bookmarkStart w:id="197" w:name="_Toc164608641"/>
      <w:bookmarkStart w:id="198" w:name="_Toc150774732"/>
      <w:bookmarkStart w:id="199" w:name="_Toc151190154"/>
      <w:bookmarkStart w:id="200" w:name="_Toc150509278"/>
      <w:bookmarkStart w:id="201" w:name="_Toc151193915"/>
      <w:bookmarkStart w:id="202" w:name="_Toc151193769"/>
      <w:bookmarkStart w:id="203" w:name="_Toc150774627"/>
      <w:bookmarkStart w:id="204" w:name="_Toc264969217"/>
      <w:bookmarkStart w:id="205" w:name="_Toc226337223"/>
      <w:bookmarkStart w:id="206" w:name="_Toc305158869"/>
      <w:bookmarkStart w:id="207" w:name="_Toc127161441"/>
      <w:bookmarkStart w:id="208" w:name="_Toc164608796"/>
      <w:bookmarkStart w:id="209" w:name="_Toc151193625"/>
      <w:r>
        <w:rPr>
          <w:sz w:val="24"/>
        </w:rPr>
        <w:t>响应范围、响应文件中计量单位的使用</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4"/>
        </w:rPr>
        <w:t>及响应语言</w:t>
      </w:r>
    </w:p>
    <w:p w14:paraId="3E2E1A43">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09B23FA1">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163FBB50">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601ABE7">
      <w:pPr>
        <w:numPr>
          <w:ilvl w:val="0"/>
          <w:numId w:val="8"/>
        </w:numPr>
        <w:tabs>
          <w:tab w:val="left" w:pos="360"/>
        </w:tabs>
        <w:snapToGrid w:val="0"/>
        <w:spacing w:line="360" w:lineRule="auto"/>
        <w:ind w:left="357" w:hanging="357"/>
        <w:outlineLvl w:val="1"/>
        <w:rPr>
          <w:sz w:val="24"/>
        </w:rPr>
      </w:pPr>
      <w:bookmarkStart w:id="210" w:name="_Toc151193770"/>
      <w:bookmarkStart w:id="211" w:name="_Toc305158870"/>
      <w:bookmarkStart w:id="212" w:name="_Toc150774628"/>
      <w:bookmarkStart w:id="213" w:name="_Toc226309772"/>
      <w:bookmarkStart w:id="214" w:name="_Toc142311030"/>
      <w:bookmarkStart w:id="215" w:name="_Toc164229369"/>
      <w:bookmarkStart w:id="216" w:name="_Toc150774733"/>
      <w:bookmarkStart w:id="217" w:name="_Toc149720821"/>
      <w:bookmarkStart w:id="218" w:name="_Toc164229223"/>
      <w:bookmarkStart w:id="219" w:name="_Toc226965718"/>
      <w:bookmarkStart w:id="220" w:name="_Toc151193626"/>
      <w:bookmarkStart w:id="221" w:name="_Toc127161442"/>
      <w:bookmarkStart w:id="222" w:name="_Toc226965801"/>
      <w:bookmarkStart w:id="223" w:name="_Toc265228366"/>
      <w:bookmarkStart w:id="224" w:name="_Toc520356152"/>
      <w:bookmarkStart w:id="225" w:name="_Toc127151528"/>
      <w:bookmarkStart w:id="226" w:name="_Toc127151729"/>
      <w:bookmarkStart w:id="227" w:name="_Toc164608797"/>
      <w:bookmarkStart w:id="228" w:name="_Toc195842893"/>
      <w:bookmarkStart w:id="229" w:name="_Toc164351622"/>
      <w:bookmarkStart w:id="230" w:name="_Toc150509279"/>
      <w:bookmarkStart w:id="231" w:name="_Toc305158796"/>
      <w:bookmarkStart w:id="232" w:name="_Toc151193698"/>
      <w:bookmarkStart w:id="233" w:name="_Toc150480766"/>
      <w:bookmarkStart w:id="234" w:name="_Toc164608642"/>
      <w:bookmarkStart w:id="235" w:name="_Toc151193916"/>
      <w:bookmarkStart w:id="236" w:name="_Toc151190155"/>
      <w:bookmarkStart w:id="237" w:name="_Toc226337224"/>
      <w:bookmarkStart w:id="238" w:name="_Toc151193842"/>
      <w:bookmarkStart w:id="239" w:name="_Toc264969218"/>
      <w:r>
        <w:rPr>
          <w:sz w:val="24"/>
        </w:rPr>
        <w:t>响应文件构成</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92C8D78">
      <w:pPr>
        <w:numPr>
          <w:ilvl w:val="1"/>
          <w:numId w:val="8"/>
        </w:numPr>
        <w:tabs>
          <w:tab w:val="left" w:pos="1080"/>
          <w:tab w:val="left" w:pos="2014"/>
        </w:tabs>
        <w:snapToGrid w:val="0"/>
        <w:spacing w:line="360" w:lineRule="auto"/>
        <w:ind w:left="1077" w:hanging="720"/>
        <w:rPr>
          <w:sz w:val="24"/>
        </w:rPr>
      </w:pPr>
      <w:bookmarkStart w:id="240"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2D3BF230">
      <w:pPr>
        <w:numPr>
          <w:ilvl w:val="1"/>
          <w:numId w:val="8"/>
        </w:numPr>
        <w:tabs>
          <w:tab w:val="left" w:pos="1080"/>
          <w:tab w:val="left" w:pos="2014"/>
        </w:tabs>
        <w:snapToGrid w:val="0"/>
        <w:spacing w:line="360" w:lineRule="auto"/>
        <w:ind w:left="1077"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6FC6DAC0">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3AC2E43F">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1BB1F53">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40"/>
    </w:p>
    <w:p w14:paraId="62AD9635">
      <w:pPr>
        <w:numPr>
          <w:ilvl w:val="0"/>
          <w:numId w:val="8"/>
        </w:numPr>
        <w:tabs>
          <w:tab w:val="left" w:pos="360"/>
        </w:tabs>
        <w:snapToGrid w:val="0"/>
        <w:spacing w:line="360" w:lineRule="auto"/>
        <w:ind w:left="357" w:hanging="357"/>
        <w:outlineLvl w:val="1"/>
        <w:rPr>
          <w:sz w:val="24"/>
        </w:rPr>
      </w:pPr>
      <w:r>
        <w:rPr>
          <w:sz w:val="24"/>
        </w:rPr>
        <w:t>报价</w:t>
      </w:r>
    </w:p>
    <w:p w14:paraId="38684E0A">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eastAsiaTheme="minorEastAsia"/>
          <w:sz w:val="24"/>
        </w:rPr>
        <w:t>为计价货币</w:t>
      </w:r>
      <w:r>
        <w:rPr>
          <w:sz w:val="24"/>
        </w:rPr>
        <w:t>。</w:t>
      </w:r>
    </w:p>
    <w:p w14:paraId="1486A6DC">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14:paraId="0CBBF581">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61674">
      <w:pPr>
        <w:numPr>
          <w:ilvl w:val="2"/>
          <w:numId w:val="8"/>
        </w:numPr>
        <w:snapToGrid w:val="0"/>
        <w:spacing w:line="360" w:lineRule="auto"/>
        <w:rPr>
          <w:sz w:val="24"/>
        </w:rPr>
      </w:pPr>
      <w:r>
        <w:rPr>
          <w:sz w:val="24"/>
        </w:rPr>
        <w:t xml:space="preserve">按照谈判文件要求完成本项目的全部相关费用。 </w:t>
      </w:r>
    </w:p>
    <w:p w14:paraId="475829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C42800D">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3E3735C9">
      <w:pPr>
        <w:numPr>
          <w:ilvl w:val="0"/>
          <w:numId w:val="8"/>
        </w:numPr>
        <w:tabs>
          <w:tab w:val="left" w:pos="360"/>
        </w:tabs>
        <w:snapToGrid w:val="0"/>
        <w:spacing w:line="360" w:lineRule="auto"/>
        <w:ind w:left="357" w:hanging="357"/>
        <w:outlineLvl w:val="1"/>
        <w:rPr>
          <w:sz w:val="24"/>
        </w:rPr>
      </w:pPr>
      <w:r>
        <w:rPr>
          <w:sz w:val="24"/>
        </w:rPr>
        <w:t>保证金</w:t>
      </w:r>
    </w:p>
    <w:p w14:paraId="6717294C">
      <w:pPr>
        <w:numPr>
          <w:ilvl w:val="1"/>
          <w:numId w:val="8"/>
        </w:numPr>
        <w:tabs>
          <w:tab w:val="left" w:pos="1080"/>
          <w:tab w:val="left" w:pos="2014"/>
        </w:tabs>
        <w:snapToGrid w:val="0"/>
        <w:spacing w:line="360" w:lineRule="auto"/>
        <w:ind w:left="1077" w:hanging="720"/>
        <w:rPr>
          <w:sz w:val="24"/>
        </w:rPr>
      </w:pPr>
      <w:bookmarkStart w:id="241" w:name="_Ref467306302"/>
      <w:r>
        <w:rPr>
          <w:sz w:val="24"/>
        </w:rPr>
        <w:t>供应商应按《供应商须知资料表》中规定的金额及要求交纳保证金</w:t>
      </w:r>
      <w:bookmarkEnd w:id="241"/>
      <w:r>
        <w:rPr>
          <w:sz w:val="24"/>
        </w:rPr>
        <w:t>。</w:t>
      </w:r>
      <w:r>
        <w:rPr>
          <w:rFonts w:hint="eastAsia"/>
          <w:sz w:val="24"/>
        </w:rPr>
        <w:t>供应商自愿超额缴纳保证金的，响应文件不做无效处理。</w:t>
      </w:r>
    </w:p>
    <w:p w14:paraId="7E983B2C">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3122FCC6">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42"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政府采购电子交易平台</w:t>
      </w:r>
      <w:r>
        <w:rPr>
          <w:rFonts w:hint="eastAsia"/>
          <w:sz w:val="24"/>
          <w:lang w:bidi="ar"/>
        </w:rPr>
        <w:t>完成电子保函在线办理。</w:t>
      </w:r>
      <w:bookmarkEnd w:id="242"/>
      <w:r>
        <w:rPr>
          <w:rFonts w:hint="eastAsia"/>
          <w:sz w:val="24"/>
        </w:rPr>
        <w:t>未按上述要求缴纳保证金的</w:t>
      </w:r>
      <w:r>
        <w:rPr>
          <w:sz w:val="24"/>
        </w:rPr>
        <w:t>，其</w:t>
      </w:r>
      <w:r>
        <w:rPr>
          <w:b/>
          <w:bCs/>
          <w:sz w:val="24"/>
        </w:rPr>
        <w:t>响应无效</w:t>
      </w:r>
      <w:r>
        <w:rPr>
          <w:sz w:val="24"/>
        </w:rPr>
        <w:t>。</w:t>
      </w:r>
    </w:p>
    <w:p w14:paraId="26480016">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333822C3">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0B9A535B">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3A7C8C98">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采用银行保函、担保机构担保函等形式递交的保证金，经供应商同意后采购人、采购代理机构可以不再退还，</w:t>
      </w:r>
      <w:r>
        <w:rPr>
          <w:sz w:val="24"/>
        </w:rPr>
        <w:t>但因供应商自身原因导致无法及时退还的除外：</w:t>
      </w:r>
    </w:p>
    <w:p w14:paraId="572A8872">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15C16677">
      <w:pPr>
        <w:numPr>
          <w:ilvl w:val="2"/>
          <w:numId w:val="8"/>
        </w:numPr>
        <w:snapToGrid w:val="0"/>
        <w:spacing w:line="360" w:lineRule="auto"/>
        <w:rPr>
          <w:sz w:val="24"/>
        </w:rPr>
      </w:pPr>
      <w:r>
        <w:rPr>
          <w:sz w:val="24"/>
        </w:rPr>
        <w:t>成交供应商的保证金，自采购合同签订之日起5个工作日内退还成交供应商；</w:t>
      </w:r>
    </w:p>
    <w:p w14:paraId="3784B008">
      <w:pPr>
        <w:numPr>
          <w:ilvl w:val="2"/>
          <w:numId w:val="8"/>
        </w:numPr>
        <w:snapToGrid w:val="0"/>
        <w:spacing w:line="360" w:lineRule="auto"/>
        <w:rPr>
          <w:sz w:val="24"/>
        </w:rPr>
      </w:pPr>
      <w:r>
        <w:rPr>
          <w:sz w:val="24"/>
        </w:rPr>
        <w:t>未成交供应商的保证金，自成交通知书发出之日起5个工作日内退还未成交供应商。</w:t>
      </w:r>
    </w:p>
    <w:p w14:paraId="786203B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63355108">
      <w:pPr>
        <w:numPr>
          <w:ilvl w:val="2"/>
          <w:numId w:val="8"/>
        </w:numPr>
        <w:snapToGrid w:val="0"/>
        <w:spacing w:line="360" w:lineRule="auto"/>
        <w:rPr>
          <w:sz w:val="24"/>
        </w:rPr>
      </w:pPr>
      <w:r>
        <w:rPr>
          <w:sz w:val="24"/>
        </w:rPr>
        <w:t xml:space="preserve">供应商在响应文件提交截止时间后撤回响应文件的； </w:t>
      </w:r>
    </w:p>
    <w:p w14:paraId="0F7279C0">
      <w:pPr>
        <w:numPr>
          <w:ilvl w:val="2"/>
          <w:numId w:val="8"/>
        </w:numPr>
        <w:snapToGrid w:val="0"/>
        <w:spacing w:line="360" w:lineRule="auto"/>
        <w:rPr>
          <w:sz w:val="24"/>
        </w:rPr>
      </w:pPr>
      <w:r>
        <w:rPr>
          <w:sz w:val="24"/>
        </w:rPr>
        <w:t xml:space="preserve">供应商在响应文件中提供虚假材料的； </w:t>
      </w:r>
    </w:p>
    <w:p w14:paraId="35B5660F">
      <w:pPr>
        <w:numPr>
          <w:ilvl w:val="2"/>
          <w:numId w:val="8"/>
        </w:numPr>
        <w:snapToGrid w:val="0"/>
        <w:spacing w:line="360" w:lineRule="auto"/>
        <w:rPr>
          <w:sz w:val="24"/>
        </w:rPr>
      </w:pPr>
      <w:r>
        <w:rPr>
          <w:sz w:val="24"/>
        </w:rPr>
        <w:t xml:space="preserve">除因不可抗力或谈判文件认可的情形以外，成交供应商不与采购人签订合同的； </w:t>
      </w:r>
    </w:p>
    <w:p w14:paraId="0B1926D8">
      <w:pPr>
        <w:numPr>
          <w:ilvl w:val="2"/>
          <w:numId w:val="8"/>
        </w:numPr>
        <w:snapToGrid w:val="0"/>
        <w:spacing w:line="360" w:lineRule="auto"/>
        <w:rPr>
          <w:sz w:val="24"/>
        </w:rPr>
      </w:pPr>
      <w:r>
        <w:rPr>
          <w:sz w:val="24"/>
        </w:rPr>
        <w:t>供应商与采购人、其他供应商或者采购代理机构恶意串通的；</w:t>
      </w:r>
    </w:p>
    <w:p w14:paraId="5EF3D454">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4B258CA2">
      <w:pPr>
        <w:numPr>
          <w:ilvl w:val="0"/>
          <w:numId w:val="8"/>
        </w:numPr>
        <w:tabs>
          <w:tab w:val="left" w:pos="360"/>
        </w:tabs>
        <w:snapToGrid w:val="0"/>
        <w:spacing w:line="360" w:lineRule="auto"/>
        <w:ind w:left="357" w:hanging="357"/>
        <w:outlineLvl w:val="1"/>
        <w:rPr>
          <w:sz w:val="24"/>
        </w:rPr>
      </w:pPr>
      <w:r>
        <w:rPr>
          <w:sz w:val="24"/>
        </w:rPr>
        <w:t>响应有效期</w:t>
      </w:r>
    </w:p>
    <w:p w14:paraId="7A90EED3">
      <w:pPr>
        <w:numPr>
          <w:ilvl w:val="1"/>
          <w:numId w:val="8"/>
        </w:numPr>
        <w:tabs>
          <w:tab w:val="left" w:pos="1080"/>
          <w:tab w:val="left" w:pos="2014"/>
        </w:tabs>
        <w:snapToGrid w:val="0"/>
        <w:spacing w:line="360" w:lineRule="auto"/>
        <w:ind w:left="1077"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25271BE6">
      <w:pPr>
        <w:numPr>
          <w:ilvl w:val="0"/>
          <w:numId w:val="8"/>
        </w:numPr>
        <w:tabs>
          <w:tab w:val="left" w:pos="360"/>
        </w:tabs>
        <w:snapToGrid w:val="0"/>
        <w:spacing w:line="360" w:lineRule="auto"/>
        <w:ind w:left="357" w:hanging="357"/>
        <w:outlineLvl w:val="1"/>
        <w:rPr>
          <w:sz w:val="24"/>
        </w:rPr>
      </w:pPr>
      <w:bookmarkStart w:id="243" w:name="_Toc305158875"/>
      <w:bookmarkStart w:id="244" w:name="_Toc127151734"/>
      <w:bookmarkStart w:id="245" w:name="_Toc265228371"/>
      <w:bookmarkStart w:id="246" w:name="_Toc226309777"/>
      <w:bookmarkStart w:id="247" w:name="_Toc164608647"/>
      <w:bookmarkStart w:id="248" w:name="_Toc127161447"/>
      <w:bookmarkStart w:id="249" w:name="_Toc164351627"/>
      <w:bookmarkStart w:id="250" w:name="_Toc164608802"/>
      <w:bookmarkStart w:id="251" w:name="_Toc305158801"/>
      <w:bookmarkStart w:id="252" w:name="_Toc226965806"/>
      <w:bookmarkStart w:id="253" w:name="_Toc195842898"/>
      <w:bookmarkStart w:id="254" w:name="_Toc150480771"/>
      <w:bookmarkStart w:id="255" w:name="_Toc150774633"/>
      <w:bookmarkStart w:id="256" w:name="_Toc150509284"/>
      <w:bookmarkStart w:id="257" w:name="_Toc226337229"/>
      <w:bookmarkStart w:id="258" w:name="_Toc264969223"/>
      <w:bookmarkStart w:id="259" w:name="_Toc142311035"/>
      <w:bookmarkStart w:id="260" w:name="_Toc151193703"/>
      <w:bookmarkStart w:id="261" w:name="_Toc150774738"/>
      <w:bookmarkStart w:id="262" w:name="_Toc127151533"/>
      <w:bookmarkStart w:id="263" w:name="_Toc226965723"/>
      <w:bookmarkStart w:id="264" w:name="_Toc151193631"/>
      <w:bookmarkStart w:id="265" w:name="_Toc151190160"/>
      <w:bookmarkStart w:id="266" w:name="_Toc151193921"/>
      <w:bookmarkStart w:id="267" w:name="_Toc164229374"/>
      <w:bookmarkStart w:id="268" w:name="_Toc164229228"/>
      <w:bookmarkStart w:id="269" w:name="_Toc149720826"/>
      <w:bookmarkStart w:id="270" w:name="_Toc520356158"/>
      <w:bookmarkStart w:id="271" w:name="_Toc151193775"/>
      <w:bookmarkStart w:id="272" w:name="_Toc151193847"/>
      <w:r>
        <w:rPr>
          <w:sz w:val="24"/>
        </w:rPr>
        <w:t>响应文件的签署</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sz w:val="24"/>
        </w:rPr>
        <w:t>、盖章</w:t>
      </w:r>
    </w:p>
    <w:p w14:paraId="68661B26">
      <w:pPr>
        <w:numPr>
          <w:ilvl w:val="1"/>
          <w:numId w:val="8"/>
        </w:numPr>
        <w:tabs>
          <w:tab w:val="left" w:pos="1080"/>
          <w:tab w:val="left" w:pos="2014"/>
        </w:tabs>
        <w:snapToGrid w:val="0"/>
        <w:spacing w:line="360" w:lineRule="auto"/>
        <w:ind w:left="1077" w:hanging="720"/>
        <w:rPr>
          <w:sz w:val="24"/>
        </w:rPr>
      </w:pPr>
      <w:bookmarkStart w:id="273" w:name="_Toc150774634"/>
      <w:bookmarkStart w:id="274" w:name="_Toc150509285"/>
      <w:bookmarkStart w:id="275" w:name="_Toc226309778"/>
      <w:bookmarkStart w:id="276" w:name="_Toc226965724"/>
      <w:bookmarkStart w:id="277" w:name="_Toc195842899"/>
      <w:bookmarkStart w:id="278" w:name="_Toc151193922"/>
      <w:bookmarkStart w:id="279" w:name="_Toc151193776"/>
      <w:bookmarkStart w:id="280" w:name="_Toc151193704"/>
      <w:bookmarkStart w:id="281" w:name="_Toc150480772"/>
      <w:bookmarkStart w:id="282" w:name="_Toc265228372"/>
      <w:bookmarkStart w:id="283" w:name="_Toc226337230"/>
      <w:bookmarkStart w:id="284" w:name="_Toc127151534"/>
      <w:bookmarkStart w:id="285" w:name="_Toc305158802"/>
      <w:bookmarkStart w:id="286" w:name="_Toc150774739"/>
      <w:bookmarkStart w:id="287" w:name="_Toc264969224"/>
      <w:bookmarkStart w:id="288" w:name="_Toc305158876"/>
      <w:bookmarkStart w:id="289" w:name="_Toc151193848"/>
      <w:bookmarkStart w:id="290" w:name="_Toc226965807"/>
      <w:bookmarkStart w:id="291" w:name="_Toc142311036"/>
      <w:bookmarkStart w:id="292" w:name="_Toc151190161"/>
      <w:bookmarkStart w:id="293" w:name="_Toc151193632"/>
      <w:bookmarkStart w:id="294" w:name="_Toc520356159"/>
      <w:r>
        <w:rPr>
          <w:sz w:val="24"/>
        </w:rPr>
        <w:t>谈判文件要求签字的内容（如授权委托书等），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302C5D6B">
      <w:pPr>
        <w:numPr>
          <w:ilvl w:val="1"/>
          <w:numId w:val="8"/>
        </w:numPr>
        <w:tabs>
          <w:tab w:val="left" w:pos="1080"/>
          <w:tab w:val="left" w:pos="2014"/>
        </w:tabs>
        <w:snapToGrid w:val="0"/>
        <w:spacing w:line="360" w:lineRule="auto"/>
        <w:ind w:left="1077" w:hanging="720"/>
        <w:rPr>
          <w:sz w:val="24"/>
        </w:rPr>
      </w:pPr>
      <w:r>
        <w:rPr>
          <w:sz w:val="24"/>
        </w:rPr>
        <w:t>谈判文件要求盖章的内容，一般通过投标文件编制工具加盖电子签章。</w:t>
      </w:r>
    </w:p>
    <w:p w14:paraId="310898D4">
      <w:pPr>
        <w:tabs>
          <w:tab w:val="left" w:pos="900"/>
          <w:tab w:val="left" w:pos="1080"/>
        </w:tabs>
        <w:snapToGrid w:val="0"/>
        <w:spacing w:line="360" w:lineRule="auto"/>
        <w:ind w:left="357"/>
      </w:pPr>
    </w:p>
    <w:p w14:paraId="31DBD761">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9E28053">
      <w:pPr>
        <w:numPr>
          <w:ilvl w:val="0"/>
          <w:numId w:val="8"/>
        </w:numPr>
        <w:tabs>
          <w:tab w:val="left" w:pos="360"/>
        </w:tabs>
        <w:snapToGrid w:val="0"/>
        <w:spacing w:line="360" w:lineRule="auto"/>
        <w:ind w:left="357" w:hanging="357"/>
        <w:outlineLvl w:val="1"/>
        <w:rPr>
          <w:sz w:val="24"/>
        </w:rPr>
      </w:pPr>
      <w:bookmarkStart w:id="295" w:name="_Toc151193777"/>
      <w:bookmarkStart w:id="296" w:name="_Toc226309779"/>
      <w:bookmarkStart w:id="297" w:name="_Toc164608804"/>
      <w:bookmarkStart w:id="298" w:name="_Toc127161449"/>
      <w:bookmarkStart w:id="299" w:name="_Toc151193849"/>
      <w:bookmarkStart w:id="300" w:name="_Toc305158877"/>
      <w:bookmarkStart w:id="301" w:name="_Toc151193923"/>
      <w:bookmarkStart w:id="302" w:name="_Toc142311037"/>
      <w:bookmarkStart w:id="303" w:name="_Toc150774740"/>
      <w:bookmarkStart w:id="304" w:name="_Toc226337231"/>
      <w:bookmarkStart w:id="305" w:name="_Toc164229230"/>
      <w:bookmarkStart w:id="306" w:name="_Toc151193705"/>
      <w:bookmarkStart w:id="307" w:name="_Toc127151736"/>
      <w:bookmarkStart w:id="308" w:name="_Toc127151535"/>
      <w:bookmarkStart w:id="309" w:name="_Toc150480773"/>
      <w:bookmarkStart w:id="310" w:name="_Toc195842900"/>
      <w:bookmarkStart w:id="311" w:name="_Toc151190162"/>
      <w:bookmarkStart w:id="312" w:name="_Toc305158803"/>
      <w:bookmarkStart w:id="313" w:name="_Toc150509286"/>
      <w:bookmarkStart w:id="314" w:name="_Toc150774635"/>
      <w:bookmarkStart w:id="315" w:name="_Toc226965725"/>
      <w:bookmarkStart w:id="316" w:name="_Toc151193633"/>
      <w:bookmarkStart w:id="317" w:name="_Toc265228373"/>
      <w:bookmarkStart w:id="318" w:name="_Toc226965808"/>
      <w:bookmarkStart w:id="319" w:name="_Toc164608649"/>
      <w:bookmarkStart w:id="320" w:name="_Toc164229376"/>
      <w:bookmarkStart w:id="321" w:name="_Toc164351629"/>
      <w:bookmarkStart w:id="322" w:name="_Toc264969225"/>
      <w:bookmarkStart w:id="323" w:name="_Toc149720828"/>
      <w:bookmarkStart w:id="324" w:name="_Toc520356160"/>
      <w:r>
        <w:rPr>
          <w:sz w:val="24"/>
        </w:rPr>
        <w:t>响应文件的</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sz w:val="24"/>
        </w:rPr>
        <w:t>提交</w:t>
      </w:r>
    </w:p>
    <w:p w14:paraId="6161D30E">
      <w:pPr>
        <w:numPr>
          <w:ilvl w:val="1"/>
          <w:numId w:val="8"/>
        </w:numPr>
        <w:tabs>
          <w:tab w:val="left" w:pos="1080"/>
          <w:tab w:val="left" w:pos="2014"/>
        </w:tabs>
        <w:snapToGrid w:val="0"/>
        <w:spacing w:line="360" w:lineRule="auto"/>
        <w:ind w:left="1077" w:hanging="720"/>
        <w:rPr>
          <w:sz w:val="24"/>
        </w:rPr>
      </w:pPr>
      <w:r>
        <w:rPr>
          <w:sz w:val="24"/>
        </w:rPr>
        <w:t>本项目使用政府采购电子交易平台。供应商根据谈判文件及电子交易平台供应商操作手册要求编制、生成并提交电子响应文件。</w:t>
      </w:r>
    </w:p>
    <w:p w14:paraId="00EAB74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响应文件，保证金除外。</w:t>
      </w:r>
    </w:p>
    <w:p w14:paraId="4786B813">
      <w:pPr>
        <w:numPr>
          <w:ilvl w:val="0"/>
          <w:numId w:val="8"/>
        </w:numPr>
        <w:tabs>
          <w:tab w:val="left" w:pos="360"/>
        </w:tabs>
        <w:snapToGrid w:val="0"/>
        <w:spacing w:line="360" w:lineRule="auto"/>
        <w:ind w:left="357" w:hanging="357"/>
        <w:outlineLvl w:val="1"/>
        <w:rPr>
          <w:sz w:val="24"/>
        </w:rPr>
      </w:pPr>
      <w:r>
        <w:rPr>
          <w:sz w:val="24"/>
        </w:rPr>
        <w:t>响应文件提交截止时间</w:t>
      </w:r>
    </w:p>
    <w:p w14:paraId="1650861A">
      <w:pPr>
        <w:numPr>
          <w:ilvl w:val="1"/>
          <w:numId w:val="8"/>
        </w:numPr>
        <w:tabs>
          <w:tab w:val="left" w:pos="1080"/>
          <w:tab w:val="left" w:pos="2014"/>
        </w:tabs>
        <w:snapToGrid w:val="0"/>
        <w:spacing w:line="360" w:lineRule="auto"/>
        <w:ind w:left="1077" w:hanging="720"/>
        <w:rPr>
          <w:sz w:val="24"/>
        </w:rPr>
      </w:pPr>
      <w:r>
        <w:rPr>
          <w:sz w:val="24"/>
        </w:rPr>
        <w:t>供应商应在谈判文件要求响应文件提交截止时间前，将电子响应文件提交至电子交易平台。</w:t>
      </w:r>
    </w:p>
    <w:p w14:paraId="2A35402E">
      <w:pPr>
        <w:numPr>
          <w:ilvl w:val="0"/>
          <w:numId w:val="8"/>
        </w:numPr>
        <w:tabs>
          <w:tab w:val="left" w:pos="360"/>
        </w:tabs>
        <w:snapToGrid w:val="0"/>
        <w:spacing w:line="360" w:lineRule="auto"/>
        <w:ind w:left="357" w:hanging="357"/>
        <w:outlineLvl w:val="1"/>
        <w:rPr>
          <w:sz w:val="24"/>
        </w:rPr>
      </w:pPr>
      <w:bookmarkStart w:id="325" w:name="_Toc305158879"/>
      <w:bookmarkStart w:id="326" w:name="_Toc264969227"/>
      <w:bookmarkStart w:id="327" w:name="_Toc164351631"/>
      <w:bookmarkStart w:id="328" w:name="_Toc150509288"/>
      <w:bookmarkStart w:id="329" w:name="_Toc151193635"/>
      <w:bookmarkStart w:id="330" w:name="_Toc150480775"/>
      <w:bookmarkStart w:id="331" w:name="_Toc151190164"/>
      <w:bookmarkStart w:id="332" w:name="_Toc151193779"/>
      <w:bookmarkStart w:id="333" w:name="_Toc164229378"/>
      <w:bookmarkStart w:id="334" w:name="_Toc127151738"/>
      <w:bookmarkStart w:id="335" w:name="_Toc265228375"/>
      <w:bookmarkStart w:id="336" w:name="_Toc305158805"/>
      <w:bookmarkStart w:id="337" w:name="_Toc226965727"/>
      <w:bookmarkStart w:id="338" w:name="_Toc127151537"/>
      <w:bookmarkStart w:id="339" w:name="_Toc164608651"/>
      <w:bookmarkStart w:id="340" w:name="_Toc150774637"/>
      <w:bookmarkStart w:id="341" w:name="_Toc149720830"/>
      <w:bookmarkStart w:id="342" w:name="_Toc151193851"/>
      <w:bookmarkStart w:id="343" w:name="_Toc127161451"/>
      <w:bookmarkStart w:id="344" w:name="_Toc195842902"/>
      <w:bookmarkStart w:id="345" w:name="_Toc164229232"/>
      <w:bookmarkStart w:id="346" w:name="_Toc520356162"/>
      <w:bookmarkStart w:id="347" w:name="_Toc164608806"/>
      <w:bookmarkStart w:id="348" w:name="_Toc142311039"/>
      <w:bookmarkStart w:id="349" w:name="_Toc151193925"/>
      <w:bookmarkStart w:id="350" w:name="_Toc226965810"/>
      <w:bookmarkStart w:id="351" w:name="_Toc151193707"/>
      <w:bookmarkStart w:id="352" w:name="_Toc150774742"/>
      <w:bookmarkStart w:id="353" w:name="_Toc226309781"/>
      <w:bookmarkStart w:id="354" w:name="_Toc226337233"/>
      <w:r>
        <w:rPr>
          <w:sz w:val="24"/>
        </w:rPr>
        <w:t>响应文件的修改与撤回</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7EBE90B">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rFonts w:eastAsiaTheme="minorEastAsia"/>
          <w:color w:val="000000"/>
          <w:sz w:val="24"/>
        </w:rPr>
        <w:t>保证金的补充、修改或者撤回</w:t>
      </w:r>
      <w:r>
        <w:rPr>
          <w:sz w:val="24"/>
        </w:rPr>
        <w:t>无需通过电子交易平台，但应就其补充、修改或者撤回通知采购人或采购代理机构</w:t>
      </w:r>
      <w:r>
        <w:rPr>
          <w:rFonts w:eastAsiaTheme="minorEastAsia"/>
          <w:color w:val="000000"/>
          <w:sz w:val="24"/>
        </w:rPr>
        <w:t>。</w:t>
      </w:r>
    </w:p>
    <w:p w14:paraId="10583E04">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244FCBF6">
      <w:pPr>
        <w:spacing w:line="360" w:lineRule="auto"/>
        <w:rPr>
          <w:sz w:val="24"/>
        </w:rPr>
      </w:pPr>
    </w:p>
    <w:p w14:paraId="24507229">
      <w:pPr>
        <w:pStyle w:val="3"/>
        <w:spacing w:before="0" w:line="360" w:lineRule="auto"/>
        <w:rPr>
          <w:rFonts w:ascii="Times New Roman" w:hAnsi="Times New Roman" w:eastAsia="宋体"/>
          <w:sz w:val="28"/>
        </w:rPr>
      </w:pPr>
      <w:bookmarkStart w:id="355" w:name="_Toc226965728"/>
      <w:bookmarkStart w:id="356" w:name="_Toc151193636"/>
      <w:bookmarkStart w:id="357" w:name="_Toc226309782"/>
      <w:bookmarkStart w:id="358" w:name="_Toc264969228"/>
      <w:bookmarkStart w:id="359" w:name="_Toc151190165"/>
      <w:bookmarkStart w:id="360" w:name="_Toc150774743"/>
      <w:bookmarkStart w:id="361" w:name="_Toc265228376"/>
      <w:bookmarkStart w:id="362" w:name="_Toc520356163"/>
      <w:bookmarkStart w:id="363" w:name="_Toc305158806"/>
      <w:bookmarkStart w:id="364" w:name="_Toc151193852"/>
      <w:bookmarkStart w:id="365" w:name="_Toc150480776"/>
      <w:bookmarkStart w:id="366" w:name="_Toc151193780"/>
      <w:bookmarkStart w:id="367" w:name="_Toc226965811"/>
      <w:bookmarkStart w:id="368" w:name="_Toc150774638"/>
      <w:bookmarkStart w:id="369" w:name="_Toc150509289"/>
      <w:bookmarkStart w:id="370" w:name="_Toc226337234"/>
      <w:bookmarkStart w:id="371" w:name="_Toc142311040"/>
      <w:bookmarkStart w:id="372" w:name="_Toc305158880"/>
      <w:bookmarkStart w:id="373" w:name="_Toc151193926"/>
      <w:bookmarkStart w:id="374" w:name="_Toc151193708"/>
      <w:bookmarkStart w:id="375" w:name="_Toc195842903"/>
      <w:bookmarkStart w:id="376" w:name="_Toc127151538"/>
      <w:r>
        <w:rPr>
          <w:rFonts w:ascii="Times New Roman" w:hAnsi="Times New Roman" w:eastAsia="宋体"/>
          <w:sz w:val="28"/>
        </w:rPr>
        <w:t xml:space="preserve">五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Start w:id="377" w:name="_Hlk97413571"/>
      <w:r>
        <w:rPr>
          <w:rFonts w:ascii="Times New Roman" w:hAnsi="Times New Roman" w:eastAsia="宋体"/>
          <w:sz w:val="28"/>
        </w:rPr>
        <w:t>评审</w:t>
      </w:r>
      <w:bookmarkEnd w:id="377"/>
    </w:p>
    <w:p w14:paraId="3D3867E9">
      <w:pPr>
        <w:numPr>
          <w:ilvl w:val="0"/>
          <w:numId w:val="8"/>
        </w:numPr>
        <w:tabs>
          <w:tab w:val="left" w:pos="360"/>
        </w:tabs>
        <w:snapToGrid w:val="0"/>
        <w:spacing w:line="360" w:lineRule="auto"/>
        <w:ind w:left="357" w:hanging="357"/>
        <w:outlineLvl w:val="1"/>
        <w:rPr>
          <w:sz w:val="24"/>
        </w:rPr>
      </w:pPr>
      <w:bookmarkStart w:id="378" w:name="_Toc493661679"/>
      <w:bookmarkStart w:id="379" w:name="_Toc501547521"/>
      <w:bookmarkStart w:id="380" w:name="_Toc249525185"/>
      <w:bookmarkStart w:id="381" w:name="_Toc461642305"/>
      <w:bookmarkStart w:id="382" w:name="_Toc493711048"/>
      <w:bookmarkStart w:id="383" w:name="_Toc493590991"/>
      <w:bookmarkStart w:id="384" w:name="_Toc388010432"/>
      <w:bookmarkStart w:id="385" w:name="_Toc249515304"/>
      <w:bookmarkStart w:id="386" w:name="_Toc501504681"/>
      <w:bookmarkStart w:id="387" w:name="_Toc501505903"/>
      <w:bookmarkStart w:id="388" w:name="_Toc249515416"/>
      <w:r>
        <w:rPr>
          <w:color w:val="000000"/>
          <w:sz w:val="24"/>
        </w:rPr>
        <w:t>解密</w:t>
      </w:r>
      <w:bookmarkEnd w:id="378"/>
      <w:bookmarkEnd w:id="379"/>
      <w:bookmarkEnd w:id="380"/>
      <w:bookmarkEnd w:id="381"/>
      <w:bookmarkEnd w:id="382"/>
      <w:bookmarkEnd w:id="383"/>
      <w:bookmarkEnd w:id="384"/>
      <w:bookmarkEnd w:id="385"/>
      <w:bookmarkEnd w:id="386"/>
      <w:bookmarkEnd w:id="387"/>
      <w:bookmarkEnd w:id="388"/>
    </w:p>
    <w:p w14:paraId="37F72764">
      <w:pPr>
        <w:numPr>
          <w:ilvl w:val="1"/>
          <w:numId w:val="8"/>
        </w:numPr>
        <w:tabs>
          <w:tab w:val="left" w:pos="1080"/>
          <w:tab w:val="left" w:pos="2014"/>
        </w:tabs>
        <w:snapToGrid w:val="0"/>
        <w:spacing w:line="360" w:lineRule="auto"/>
        <w:ind w:left="1077" w:hanging="720"/>
        <w:rPr>
          <w:color w:val="000000"/>
          <w:sz w:val="24"/>
        </w:rPr>
      </w:pPr>
      <w:r>
        <w:rPr>
          <w:color w:val="000000"/>
          <w:sz w:val="24"/>
        </w:rPr>
        <w:t xml:space="preserve">采购人或采购代理机构将按谈判文件的规定，在响应文件提交截止时间的同一时间和《供应商须知资料表》约定的地点组织解密。 </w:t>
      </w:r>
    </w:p>
    <w:p w14:paraId="1FAF07B0">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本项目解密使用政府采购电子交易平台。供应商应在</w:t>
      </w:r>
      <w:r>
        <w:rPr>
          <w:rFonts w:eastAsiaTheme="minorEastAsia"/>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p>
    <w:p w14:paraId="18C6B50B">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1A1C3320">
      <w:pPr>
        <w:numPr>
          <w:ilvl w:val="1"/>
          <w:numId w:val="8"/>
        </w:numPr>
        <w:tabs>
          <w:tab w:val="left" w:pos="1080"/>
          <w:tab w:val="left" w:pos="2014"/>
        </w:tabs>
        <w:snapToGrid w:val="0"/>
        <w:spacing w:line="360" w:lineRule="auto"/>
        <w:ind w:left="1077" w:hanging="720"/>
        <w:rPr>
          <w:color w:val="000000"/>
          <w:sz w:val="24"/>
        </w:rPr>
      </w:pPr>
      <w:r>
        <w:rPr>
          <w:rFonts w:hint="eastAsia" w:eastAsiaTheme="minorEastAsia"/>
          <w:sz w:val="24"/>
        </w:rPr>
        <w:t>供应商不足</w:t>
      </w:r>
      <w:r>
        <w:rPr>
          <w:rFonts w:eastAsiaTheme="minorEastAsia"/>
          <w:sz w:val="24"/>
        </w:rPr>
        <w:t>3</w:t>
      </w:r>
      <w:r>
        <w:rPr>
          <w:rFonts w:hint="eastAsia" w:eastAsiaTheme="minorEastAsia"/>
          <w:sz w:val="24"/>
        </w:rPr>
        <w:t>家的，不予解密</w:t>
      </w:r>
      <w:r>
        <w:rPr>
          <w:sz w:val="24"/>
        </w:rPr>
        <w:t>，但《政府采购非招标采购方式管理办法》第二十七条第二款规定的情形除外</w:t>
      </w:r>
      <w:r>
        <w:rPr>
          <w:rFonts w:hint="eastAsia" w:eastAsiaTheme="minorEastAsia"/>
          <w:sz w:val="24"/>
        </w:rPr>
        <w:t>。</w:t>
      </w:r>
    </w:p>
    <w:p w14:paraId="46E21B15">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14:paraId="6B35C0E7">
      <w:pPr>
        <w:numPr>
          <w:ilvl w:val="0"/>
          <w:numId w:val="8"/>
        </w:numPr>
        <w:tabs>
          <w:tab w:val="left" w:pos="360"/>
        </w:tabs>
        <w:snapToGrid w:val="0"/>
        <w:spacing w:line="360" w:lineRule="auto"/>
        <w:ind w:left="357" w:hanging="357"/>
        <w:outlineLvl w:val="1"/>
        <w:rPr>
          <w:sz w:val="24"/>
        </w:rPr>
      </w:pPr>
      <w:bookmarkStart w:id="389" w:name="_Toc150480778"/>
      <w:bookmarkStart w:id="390" w:name="_Toc305158882"/>
      <w:bookmarkStart w:id="391" w:name="_Toc127151540"/>
      <w:bookmarkStart w:id="392" w:name="_Toc151193854"/>
      <w:bookmarkStart w:id="393" w:name="_Toc164351634"/>
      <w:bookmarkStart w:id="394" w:name="_Toc150774640"/>
      <w:bookmarkStart w:id="395" w:name="_Toc127151741"/>
      <w:bookmarkStart w:id="396" w:name="_Toc164608809"/>
      <w:bookmarkStart w:id="397" w:name="_Toc264969230"/>
      <w:bookmarkStart w:id="398" w:name="_Toc151193928"/>
      <w:bookmarkStart w:id="399" w:name="_Toc150509291"/>
      <w:bookmarkStart w:id="400" w:name="_Toc195842905"/>
      <w:bookmarkStart w:id="401" w:name="_Toc151193638"/>
      <w:bookmarkStart w:id="402" w:name="_Toc127161454"/>
      <w:bookmarkStart w:id="403" w:name="_Toc305158808"/>
      <w:bookmarkStart w:id="404" w:name="_Toc151190167"/>
      <w:bookmarkStart w:id="405" w:name="_Toc226965730"/>
      <w:bookmarkStart w:id="406" w:name="_Toc164608654"/>
      <w:bookmarkStart w:id="407" w:name="_Toc265228378"/>
      <w:bookmarkStart w:id="408" w:name="_Toc226965813"/>
      <w:bookmarkStart w:id="409" w:name="_Toc149720833"/>
      <w:bookmarkStart w:id="410" w:name="_Toc151193782"/>
      <w:bookmarkStart w:id="411" w:name="_Toc164229235"/>
      <w:bookmarkStart w:id="412" w:name="_Toc142311042"/>
      <w:bookmarkStart w:id="413" w:name="_Toc164229381"/>
      <w:bookmarkStart w:id="414" w:name="_Toc150774745"/>
      <w:bookmarkStart w:id="415" w:name="_Toc226309784"/>
      <w:bookmarkStart w:id="416" w:name="_Toc151193710"/>
      <w:bookmarkStart w:id="417" w:name="_Toc226337236"/>
      <w:r>
        <w:rPr>
          <w:sz w:val="24"/>
        </w:rPr>
        <w:t>谈判小组</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8365AAD">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18" w:name="_Toc520356166"/>
    </w:p>
    <w:p w14:paraId="284162F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18"/>
      <w:bookmarkStart w:id="419" w:name="_Toc520356169"/>
    </w:p>
    <w:p w14:paraId="6F7E2F1C">
      <w:pPr>
        <w:numPr>
          <w:ilvl w:val="0"/>
          <w:numId w:val="8"/>
        </w:numPr>
        <w:tabs>
          <w:tab w:val="left" w:pos="360"/>
        </w:tabs>
        <w:snapToGrid w:val="0"/>
        <w:spacing w:line="360" w:lineRule="auto"/>
        <w:ind w:left="357" w:hanging="357"/>
        <w:outlineLvl w:val="1"/>
        <w:rPr>
          <w:sz w:val="24"/>
        </w:rPr>
      </w:pPr>
      <w:bookmarkStart w:id="420" w:name="_Hlk97413435"/>
      <w:r>
        <w:rPr>
          <w:sz w:val="24"/>
        </w:rPr>
        <w:t>评审程序和评定成交的标准</w:t>
      </w:r>
    </w:p>
    <w:p w14:paraId="56E24AC5">
      <w:pPr>
        <w:numPr>
          <w:ilvl w:val="1"/>
          <w:numId w:val="8"/>
        </w:numPr>
        <w:tabs>
          <w:tab w:val="left" w:pos="1080"/>
          <w:tab w:val="left" w:pos="2014"/>
        </w:tabs>
        <w:snapToGrid w:val="0"/>
        <w:spacing w:line="360" w:lineRule="auto"/>
        <w:ind w:left="1077" w:hanging="720"/>
        <w:rPr>
          <w:sz w:val="24"/>
        </w:rPr>
      </w:pPr>
      <w:bookmarkStart w:id="421" w:name="_Toc83547671"/>
      <w:r>
        <w:rPr>
          <w:sz w:val="24"/>
        </w:rPr>
        <w:t>见第三章《评审程序和评定成交的标准》。</w:t>
      </w:r>
    </w:p>
    <w:bookmarkEnd w:id="420"/>
    <w:bookmarkEnd w:id="421"/>
    <w:p w14:paraId="425B3C4F">
      <w:pPr>
        <w:tabs>
          <w:tab w:val="left" w:pos="360"/>
          <w:tab w:val="left" w:pos="1080"/>
        </w:tabs>
        <w:snapToGrid w:val="0"/>
        <w:spacing w:line="360" w:lineRule="auto"/>
        <w:ind w:left="1080"/>
        <w:rPr>
          <w:sz w:val="24"/>
        </w:rPr>
      </w:pPr>
    </w:p>
    <w:p w14:paraId="41258D3F">
      <w:pPr>
        <w:pStyle w:val="3"/>
        <w:spacing w:before="0" w:line="360" w:lineRule="auto"/>
        <w:rPr>
          <w:rFonts w:ascii="Times New Roman" w:hAnsi="Times New Roman" w:eastAsia="宋体"/>
          <w:sz w:val="28"/>
        </w:rPr>
      </w:pPr>
      <w:bookmarkStart w:id="422" w:name="_Toc151193715"/>
      <w:bookmarkStart w:id="423" w:name="_Toc305158887"/>
      <w:bookmarkStart w:id="424" w:name="_Toc151193933"/>
      <w:bookmarkStart w:id="425" w:name="_Toc151193859"/>
      <w:bookmarkStart w:id="426" w:name="_Toc150774750"/>
      <w:bookmarkStart w:id="427" w:name="_Toc150774645"/>
      <w:bookmarkStart w:id="428" w:name="_Toc305158813"/>
      <w:bookmarkStart w:id="429" w:name="_Toc150480783"/>
      <w:bookmarkStart w:id="430" w:name="_Toc226309789"/>
      <w:bookmarkStart w:id="431" w:name="_Toc264969235"/>
      <w:bookmarkStart w:id="432" w:name="_Toc151190172"/>
      <w:bookmarkStart w:id="433" w:name="_Toc226965735"/>
      <w:bookmarkStart w:id="434" w:name="_Toc265228383"/>
      <w:bookmarkStart w:id="435" w:name="_Toc226337241"/>
      <w:bookmarkStart w:id="436" w:name="_Toc127151545"/>
      <w:bookmarkStart w:id="437" w:name="_Toc151193643"/>
      <w:bookmarkStart w:id="438" w:name="_Toc150509296"/>
      <w:bookmarkStart w:id="439" w:name="_Toc226965818"/>
      <w:bookmarkStart w:id="440" w:name="_Toc151193787"/>
      <w:bookmarkStart w:id="441" w:name="_Toc195842910"/>
      <w:bookmarkStart w:id="442" w:name="_Toc142311047"/>
      <w:r>
        <w:rPr>
          <w:rFonts w:ascii="Times New Roman" w:hAnsi="Times New Roman" w:eastAsia="宋体"/>
          <w:sz w:val="28"/>
        </w:rPr>
        <w:t xml:space="preserve">六   </w:t>
      </w:r>
      <w:bookmarkEnd w:id="419"/>
      <w:r>
        <w:rPr>
          <w:rFonts w:ascii="Times New Roman" w:hAnsi="Times New Roman" w:eastAsia="宋体"/>
          <w:sz w:val="28"/>
        </w:rPr>
        <w:t>确定</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ascii="Times New Roman" w:hAnsi="Times New Roman" w:eastAsia="宋体"/>
          <w:sz w:val="28"/>
        </w:rPr>
        <w:t>成交</w:t>
      </w:r>
    </w:p>
    <w:p w14:paraId="58A88EF7">
      <w:pPr>
        <w:numPr>
          <w:ilvl w:val="0"/>
          <w:numId w:val="8"/>
        </w:numPr>
        <w:tabs>
          <w:tab w:val="left" w:pos="360"/>
        </w:tabs>
        <w:snapToGrid w:val="0"/>
        <w:spacing w:line="360" w:lineRule="auto"/>
        <w:ind w:left="357" w:hanging="357"/>
        <w:outlineLvl w:val="1"/>
        <w:rPr>
          <w:sz w:val="24"/>
        </w:rPr>
      </w:pPr>
      <w:bookmarkStart w:id="443" w:name="_Toc226337243"/>
      <w:bookmarkStart w:id="444" w:name="_Toc151193645"/>
      <w:bookmarkStart w:id="445" w:name="_Toc195842912"/>
      <w:bookmarkStart w:id="446" w:name="_Toc226309791"/>
      <w:bookmarkStart w:id="447" w:name="_Toc164608816"/>
      <w:bookmarkStart w:id="448" w:name="_Toc127151547"/>
      <w:bookmarkStart w:id="449" w:name="_Toc264969237"/>
      <w:bookmarkStart w:id="450" w:name="_Toc150774647"/>
      <w:bookmarkStart w:id="451" w:name="_Toc164229242"/>
      <w:bookmarkStart w:id="452" w:name="_Toc265228385"/>
      <w:bookmarkStart w:id="453" w:name="_Toc226965820"/>
      <w:bookmarkStart w:id="454" w:name="_Toc150509298"/>
      <w:bookmarkStart w:id="455" w:name="_Toc151190174"/>
      <w:bookmarkStart w:id="456" w:name="_Toc151193861"/>
      <w:bookmarkStart w:id="457" w:name="_Toc151193717"/>
      <w:bookmarkStart w:id="458" w:name="_Toc226965737"/>
      <w:bookmarkStart w:id="459" w:name="_Toc164229388"/>
      <w:bookmarkStart w:id="460" w:name="_Toc305158889"/>
      <w:bookmarkStart w:id="461" w:name="_Toc164608661"/>
      <w:bookmarkStart w:id="462" w:name="_Toc127161461"/>
      <w:bookmarkStart w:id="463" w:name="_Toc142311049"/>
      <w:bookmarkStart w:id="464" w:name="_Toc305158815"/>
      <w:bookmarkStart w:id="465" w:name="_Toc149720840"/>
      <w:bookmarkStart w:id="466" w:name="_Toc150480785"/>
      <w:bookmarkStart w:id="467" w:name="_Toc151193789"/>
      <w:bookmarkStart w:id="468" w:name="_Toc150774752"/>
      <w:bookmarkStart w:id="469" w:name="_Toc164351641"/>
      <w:bookmarkStart w:id="470" w:name="_Toc127151748"/>
      <w:bookmarkStart w:id="471" w:name="_Toc151193935"/>
      <w:r>
        <w:rPr>
          <w:sz w:val="24"/>
        </w:rPr>
        <w:t>确定成交供应商</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58174D8">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14:paraId="626C5783">
      <w:pPr>
        <w:numPr>
          <w:ilvl w:val="0"/>
          <w:numId w:val="8"/>
        </w:numPr>
        <w:tabs>
          <w:tab w:val="left" w:pos="360"/>
        </w:tabs>
        <w:snapToGrid w:val="0"/>
        <w:spacing w:line="360" w:lineRule="auto"/>
        <w:ind w:left="357" w:hanging="357"/>
        <w:outlineLvl w:val="1"/>
        <w:rPr>
          <w:sz w:val="24"/>
        </w:rPr>
      </w:pPr>
      <w:bookmarkStart w:id="472" w:name="_Toc305158891"/>
      <w:bookmarkStart w:id="473" w:name="_Toc305158817"/>
      <w:bookmarkStart w:id="474" w:name="_Toc265228387"/>
      <w:bookmarkStart w:id="475" w:name="_Toc164608818"/>
      <w:bookmarkStart w:id="476" w:name="_Toc226965739"/>
      <w:bookmarkStart w:id="477" w:name="_Toc226337245"/>
      <w:bookmarkStart w:id="478" w:name="_Toc151193647"/>
      <w:bookmarkStart w:id="479" w:name="_Toc151193937"/>
      <w:bookmarkStart w:id="480" w:name="_Toc151193791"/>
      <w:bookmarkStart w:id="481" w:name="_Toc226309793"/>
      <w:bookmarkStart w:id="482" w:name="_Toc127151549"/>
      <w:bookmarkStart w:id="483" w:name="_Toc264969239"/>
      <w:bookmarkStart w:id="484" w:name="_Toc150774649"/>
      <w:bookmarkStart w:id="485" w:name="_Toc149720842"/>
      <w:bookmarkStart w:id="486" w:name="_Toc226965822"/>
      <w:bookmarkStart w:id="487" w:name="_Toc195842914"/>
      <w:bookmarkStart w:id="488" w:name="_Toc164608663"/>
      <w:bookmarkStart w:id="489" w:name="_Toc127161463"/>
      <w:bookmarkStart w:id="490" w:name="_Toc164351643"/>
      <w:bookmarkStart w:id="491" w:name="_Toc150774754"/>
      <w:bookmarkStart w:id="492" w:name="_Toc151193863"/>
      <w:bookmarkStart w:id="493" w:name="_Toc150509300"/>
      <w:bookmarkStart w:id="494" w:name="_Toc164229244"/>
      <w:bookmarkStart w:id="495" w:name="_Toc151190176"/>
      <w:bookmarkStart w:id="496" w:name="_Toc164229390"/>
      <w:bookmarkStart w:id="497" w:name="_Toc127151750"/>
      <w:bookmarkStart w:id="498" w:name="_Toc150480787"/>
      <w:bookmarkStart w:id="499" w:name="_Toc151193719"/>
      <w:bookmarkStart w:id="500" w:name="_Toc142311051"/>
      <w:bookmarkStart w:id="501" w:name="_Ref467306425"/>
      <w:bookmarkStart w:id="502" w:name="_Ref467307090"/>
      <w:bookmarkStart w:id="503" w:name="_Toc520356176"/>
      <w:r>
        <w:rPr>
          <w:sz w:val="24"/>
        </w:rPr>
        <w:t>成交公告与成交通知书</w:t>
      </w:r>
      <w:bookmarkEnd w:id="472"/>
      <w:bookmarkEnd w:id="473"/>
    </w:p>
    <w:p w14:paraId="71661CA5">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采购人或采购代理机构将在成交供应商确定后2个工作日内，在</w:t>
      </w:r>
      <w:r>
        <w:rPr>
          <w:rFonts w:eastAsiaTheme="minorEastAsia"/>
          <w:sz w:val="24"/>
        </w:rPr>
        <w:t>政府采购网</w:t>
      </w:r>
      <w:r>
        <w:rPr>
          <w:color w:val="000000"/>
          <w:sz w:val="24"/>
        </w:rPr>
        <w:t>公告成交结果，同时向成交供应商发出成交通知书，成交公告期限为1个工作日。</w:t>
      </w:r>
    </w:p>
    <w:p w14:paraId="7565E0E5">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6071B43D">
      <w:pPr>
        <w:numPr>
          <w:ilvl w:val="0"/>
          <w:numId w:val="8"/>
        </w:numPr>
        <w:tabs>
          <w:tab w:val="left" w:pos="360"/>
        </w:tabs>
        <w:snapToGrid w:val="0"/>
        <w:spacing w:line="360" w:lineRule="auto"/>
        <w:ind w:left="357" w:hanging="357"/>
        <w:outlineLvl w:val="1"/>
        <w:rPr>
          <w:sz w:val="24"/>
        </w:rPr>
      </w:pPr>
      <w:bookmarkStart w:id="504" w:name="_Toc151193864"/>
      <w:bookmarkStart w:id="505" w:name="_Toc127151550"/>
      <w:bookmarkStart w:id="506" w:name="_Toc151193938"/>
      <w:bookmarkStart w:id="507" w:name="_Toc151193648"/>
      <w:bookmarkStart w:id="508" w:name="_Toc149720843"/>
      <w:bookmarkStart w:id="509" w:name="_Toc151193720"/>
      <w:bookmarkStart w:id="510" w:name="_Toc164608664"/>
      <w:bookmarkStart w:id="511" w:name="_Toc226965740"/>
      <w:bookmarkStart w:id="512" w:name="_Toc305158818"/>
      <w:bookmarkStart w:id="513" w:name="_Toc305158892"/>
      <w:bookmarkStart w:id="514" w:name="_Toc264969240"/>
      <w:bookmarkStart w:id="515" w:name="_Toc520356175"/>
      <w:bookmarkStart w:id="516" w:name="_Toc226965823"/>
      <w:bookmarkStart w:id="517" w:name="_Toc150509301"/>
      <w:bookmarkStart w:id="518" w:name="_Toc150480788"/>
      <w:bookmarkStart w:id="519" w:name="_Toc142311052"/>
      <w:bookmarkStart w:id="520" w:name="_Toc151190177"/>
      <w:bookmarkStart w:id="521" w:name="_Toc164229245"/>
      <w:bookmarkStart w:id="522" w:name="_Toc127151751"/>
      <w:bookmarkStart w:id="523" w:name="_Ref467307204"/>
      <w:bookmarkStart w:id="524" w:name="_Toc164608819"/>
      <w:bookmarkStart w:id="525" w:name="_Toc226309794"/>
      <w:bookmarkStart w:id="526" w:name="_Toc226337246"/>
      <w:bookmarkStart w:id="527" w:name="_Toc151193792"/>
      <w:bookmarkStart w:id="528" w:name="_Toc195842915"/>
      <w:bookmarkStart w:id="529" w:name="_Toc164229391"/>
      <w:bookmarkStart w:id="530" w:name="_Ref467306377"/>
      <w:bookmarkStart w:id="531" w:name="_Toc150774755"/>
      <w:bookmarkStart w:id="532" w:name="_Toc265228388"/>
      <w:bookmarkStart w:id="533" w:name="_Toc164351644"/>
      <w:bookmarkStart w:id="534" w:name="_Toc150774650"/>
      <w:bookmarkStart w:id="535" w:name="_Ref467306978"/>
      <w:bookmarkStart w:id="536" w:name="_Toc127161464"/>
      <w:bookmarkStart w:id="537" w:name="_Ref467307062"/>
      <w:r>
        <w:rPr>
          <w:sz w:val="24"/>
        </w:rPr>
        <w:t>终止</w:t>
      </w:r>
    </w:p>
    <w:p w14:paraId="051C7C87">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14:paraId="30E1FDE4">
      <w:pPr>
        <w:numPr>
          <w:ilvl w:val="2"/>
          <w:numId w:val="8"/>
        </w:numPr>
        <w:snapToGrid w:val="0"/>
        <w:spacing w:line="360" w:lineRule="auto"/>
        <w:rPr>
          <w:sz w:val="24"/>
        </w:rPr>
      </w:pPr>
      <w:r>
        <w:rPr>
          <w:sz w:val="24"/>
        </w:rPr>
        <w:t>因情况变化，不再符合规定的竞争性谈判采购方式适用情形的；</w:t>
      </w:r>
    </w:p>
    <w:p w14:paraId="68D5EC2B">
      <w:pPr>
        <w:numPr>
          <w:ilvl w:val="2"/>
          <w:numId w:val="8"/>
        </w:numPr>
        <w:snapToGrid w:val="0"/>
        <w:spacing w:line="360" w:lineRule="auto"/>
        <w:rPr>
          <w:sz w:val="24"/>
        </w:rPr>
      </w:pPr>
      <w:r>
        <w:rPr>
          <w:sz w:val="24"/>
        </w:rPr>
        <w:t>出现影响采购公正的违法、违规行为的；</w:t>
      </w:r>
    </w:p>
    <w:p w14:paraId="71D20D60">
      <w:pPr>
        <w:numPr>
          <w:ilvl w:val="2"/>
          <w:numId w:val="8"/>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22582153">
      <w:pPr>
        <w:numPr>
          <w:ilvl w:val="0"/>
          <w:numId w:val="8"/>
        </w:numPr>
        <w:tabs>
          <w:tab w:val="left" w:pos="360"/>
        </w:tabs>
        <w:snapToGrid w:val="0"/>
        <w:spacing w:line="360" w:lineRule="auto"/>
        <w:ind w:left="357" w:hanging="357"/>
        <w:outlineLvl w:val="1"/>
        <w:rPr>
          <w:sz w:val="24"/>
        </w:rPr>
      </w:pPr>
      <w:r>
        <w:rPr>
          <w:sz w:val="24"/>
        </w:rPr>
        <w:t>签订合同</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2A0333F6">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57ED30CB">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4175C013">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5D567B0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9BBC657">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13B4D3EC">
      <w:pPr>
        <w:numPr>
          <w:ilvl w:val="1"/>
          <w:numId w:val="8"/>
        </w:numPr>
        <w:tabs>
          <w:tab w:val="left" w:pos="1080"/>
          <w:tab w:val="left" w:pos="2014"/>
        </w:tabs>
        <w:snapToGrid w:val="0"/>
        <w:spacing w:line="360" w:lineRule="auto"/>
        <w:ind w:left="1077" w:hanging="720"/>
        <w:rPr>
          <w:sz w:val="24"/>
        </w:rPr>
      </w:pPr>
      <w:bookmarkStart w:id="538"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01"/>
    <w:bookmarkEnd w:id="502"/>
    <w:bookmarkEnd w:id="503"/>
    <w:bookmarkEnd w:id="538"/>
    <w:p w14:paraId="1B32AFD2">
      <w:pPr>
        <w:numPr>
          <w:ilvl w:val="0"/>
          <w:numId w:val="8"/>
        </w:numPr>
        <w:tabs>
          <w:tab w:val="left" w:pos="360"/>
        </w:tabs>
        <w:snapToGrid w:val="0"/>
        <w:spacing w:line="360" w:lineRule="auto"/>
        <w:ind w:left="357" w:hanging="357"/>
        <w:outlineLvl w:val="1"/>
        <w:rPr>
          <w:sz w:val="24"/>
        </w:rPr>
      </w:pPr>
      <w:r>
        <w:rPr>
          <w:sz w:val="24"/>
        </w:rPr>
        <w:t>询问与质疑</w:t>
      </w:r>
    </w:p>
    <w:p w14:paraId="028FCFC7">
      <w:pPr>
        <w:numPr>
          <w:ilvl w:val="1"/>
          <w:numId w:val="8"/>
        </w:numPr>
        <w:tabs>
          <w:tab w:val="left" w:pos="1080"/>
          <w:tab w:val="left" w:pos="2014"/>
        </w:tabs>
        <w:snapToGrid w:val="0"/>
        <w:spacing w:line="360" w:lineRule="auto"/>
        <w:ind w:left="1077" w:hanging="720"/>
        <w:rPr>
          <w:sz w:val="24"/>
        </w:rPr>
      </w:pPr>
      <w:r>
        <w:rPr>
          <w:sz w:val="24"/>
        </w:rPr>
        <w:t>询问</w:t>
      </w:r>
    </w:p>
    <w:p w14:paraId="6222B984">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6933EDF2">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83C4A77">
      <w:pPr>
        <w:numPr>
          <w:ilvl w:val="1"/>
          <w:numId w:val="8"/>
        </w:numPr>
        <w:tabs>
          <w:tab w:val="left" w:pos="1080"/>
          <w:tab w:val="left" w:pos="2014"/>
        </w:tabs>
        <w:snapToGrid w:val="0"/>
        <w:spacing w:line="360" w:lineRule="auto"/>
        <w:ind w:left="1077" w:hanging="720"/>
        <w:rPr>
          <w:sz w:val="24"/>
        </w:rPr>
      </w:pPr>
      <w:r>
        <w:rPr>
          <w:sz w:val="24"/>
        </w:rPr>
        <w:t>质疑</w:t>
      </w:r>
    </w:p>
    <w:p w14:paraId="0C0159C7">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DDD0A8">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A9A7AB3">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61EB50">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E8D1E1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16C799B8">
      <w:pPr>
        <w:numPr>
          <w:ilvl w:val="0"/>
          <w:numId w:val="8"/>
        </w:numPr>
        <w:tabs>
          <w:tab w:val="left" w:pos="360"/>
        </w:tabs>
        <w:snapToGrid w:val="0"/>
        <w:spacing w:line="360" w:lineRule="auto"/>
        <w:ind w:left="357" w:hanging="357"/>
        <w:outlineLvl w:val="1"/>
        <w:rPr>
          <w:sz w:val="24"/>
        </w:rPr>
      </w:pPr>
      <w:r>
        <w:rPr>
          <w:sz w:val="24"/>
        </w:rPr>
        <w:t>代理费</w:t>
      </w:r>
    </w:p>
    <w:p w14:paraId="0260E105">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59A520A2">
      <w:pPr>
        <w:tabs>
          <w:tab w:val="left" w:pos="360"/>
          <w:tab w:val="left" w:pos="1080"/>
        </w:tabs>
        <w:snapToGrid w:val="0"/>
        <w:spacing w:line="360" w:lineRule="auto"/>
        <w:ind w:left="360"/>
        <w:rPr>
          <w:sz w:val="24"/>
        </w:rPr>
      </w:pPr>
    </w:p>
    <w:p w14:paraId="2EE1B9F3">
      <w:pPr>
        <w:spacing w:line="360" w:lineRule="auto"/>
        <w:jc w:val="center"/>
        <w:outlineLvl w:val="0"/>
        <w:rPr>
          <w:b/>
          <w:sz w:val="36"/>
          <w:szCs w:val="36"/>
        </w:rPr>
      </w:pPr>
      <w:bookmarkStart w:id="539" w:name="_Toc127151554"/>
      <w:bookmarkStart w:id="540" w:name="_Toc353825544"/>
      <w:bookmarkStart w:id="541" w:name="_Toc226337250"/>
      <w:bookmarkStart w:id="542" w:name="_Toc142311056"/>
      <w:bookmarkStart w:id="543" w:name="_Toc226965827"/>
      <w:bookmarkStart w:id="544" w:name="_Toc353873934"/>
      <w:bookmarkStart w:id="545" w:name="_Toc150774759"/>
      <w:bookmarkStart w:id="546" w:name="_Toc265228392"/>
      <w:bookmarkStart w:id="547" w:name="_Toc264969244"/>
      <w:bookmarkStart w:id="548" w:name="_Toc150480792"/>
      <w:bookmarkStart w:id="549" w:name="_Toc305158822"/>
      <w:bookmarkStart w:id="550" w:name="_Toc353873664"/>
      <w:bookmarkStart w:id="551" w:name="_Toc305158896"/>
      <w:r>
        <w:rPr>
          <w:sz w:val="24"/>
        </w:rPr>
        <w:br w:type="page"/>
      </w:r>
      <w:bookmarkStart w:id="552" w:name="_Toc99301375"/>
      <w:r>
        <w:rPr>
          <w:b/>
          <w:sz w:val="36"/>
          <w:szCs w:val="36"/>
        </w:rPr>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53" w:name="_Hlk97413531"/>
      <w:bookmarkStart w:id="554" w:name="_Toc487900382"/>
      <w:r>
        <w:rPr>
          <w:b/>
          <w:sz w:val="36"/>
          <w:szCs w:val="36"/>
        </w:rPr>
        <w:t>评审程序和</w:t>
      </w:r>
      <w:bookmarkEnd w:id="553"/>
      <w:r>
        <w:rPr>
          <w:b/>
          <w:sz w:val="36"/>
          <w:szCs w:val="36"/>
        </w:rPr>
        <w:t>评定成交的标准</w:t>
      </w:r>
      <w:bookmarkEnd w:id="552"/>
    </w:p>
    <w:p w14:paraId="24A77A9E">
      <w:pPr>
        <w:numPr>
          <w:ilvl w:val="0"/>
          <w:numId w:val="11"/>
        </w:numPr>
        <w:tabs>
          <w:tab w:val="left" w:pos="360"/>
        </w:tabs>
        <w:snapToGrid w:val="0"/>
        <w:spacing w:line="360" w:lineRule="auto"/>
        <w:outlineLvl w:val="1"/>
        <w:rPr>
          <w:sz w:val="24"/>
        </w:rPr>
      </w:pPr>
      <w:r>
        <w:rPr>
          <w:sz w:val="24"/>
        </w:rPr>
        <w:t>响应文件的资格审查和符合性审查</w:t>
      </w:r>
    </w:p>
    <w:p w14:paraId="4817C2FC">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rPr>
        <w:t>要求</w:t>
      </w:r>
      <w:r>
        <w:rPr>
          <w:sz w:val="24"/>
        </w:rPr>
        <w:t>的，视为未实质性响应谈判文件。未实质性响应谈判文件的响应文件按无效处理，谈判小组应当告知有关供应商。</w:t>
      </w:r>
    </w:p>
    <w:p w14:paraId="52A0113E">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《资格审查要求》中对格式有要求的，除谈判文件另有规定外，均为</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实质性格式</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文件。</w:t>
      </w:r>
    </w:p>
    <w:p w14:paraId="61C24D3D">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《资格审查要求》见下表：</w:t>
      </w:r>
    </w:p>
    <w:p w14:paraId="761A1591">
      <w:pPr>
        <w:tabs>
          <w:tab w:val="left" w:pos="1080"/>
        </w:tabs>
        <w:snapToGrid w:val="0"/>
        <w:spacing w:line="360" w:lineRule="auto"/>
        <w:jc w:val="center"/>
        <w:rPr>
          <w:b/>
          <w:sz w:val="24"/>
        </w:rPr>
      </w:pPr>
      <w:r>
        <w:rPr>
          <w:b/>
          <w:sz w:val="24"/>
        </w:rPr>
        <w:t>资格审查要求</w:t>
      </w:r>
    </w:p>
    <w:tbl>
      <w:tblPr>
        <w:tblStyle w:val="42"/>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884"/>
        <w:gridCol w:w="4924"/>
        <w:gridCol w:w="1773"/>
      </w:tblGrid>
      <w:tr w14:paraId="105C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14:paraId="61BA57E8">
            <w:pPr>
              <w:tabs>
                <w:tab w:val="left" w:pos="1080"/>
              </w:tabs>
              <w:snapToGrid w:val="0"/>
              <w:jc w:val="center"/>
              <w:rPr>
                <w:b/>
                <w:sz w:val="24"/>
              </w:rPr>
            </w:pPr>
            <w:r>
              <w:rPr>
                <w:b/>
                <w:sz w:val="24"/>
              </w:rPr>
              <w:t>序号</w:t>
            </w:r>
          </w:p>
        </w:tc>
        <w:tc>
          <w:tcPr>
            <w:tcW w:w="996" w:type="pct"/>
            <w:vAlign w:val="center"/>
          </w:tcPr>
          <w:p w14:paraId="44CB3F6A">
            <w:pPr>
              <w:tabs>
                <w:tab w:val="left" w:pos="1080"/>
              </w:tabs>
              <w:snapToGrid w:val="0"/>
              <w:jc w:val="center"/>
              <w:rPr>
                <w:b/>
                <w:sz w:val="24"/>
              </w:rPr>
            </w:pPr>
            <w:r>
              <w:rPr>
                <w:b/>
                <w:sz w:val="24"/>
              </w:rPr>
              <w:t>审查因素</w:t>
            </w:r>
          </w:p>
        </w:tc>
        <w:tc>
          <w:tcPr>
            <w:tcW w:w="2603" w:type="pct"/>
            <w:vAlign w:val="center"/>
          </w:tcPr>
          <w:p w14:paraId="444CA112">
            <w:pPr>
              <w:tabs>
                <w:tab w:val="left" w:pos="1080"/>
              </w:tabs>
              <w:snapToGrid w:val="0"/>
              <w:jc w:val="center"/>
              <w:rPr>
                <w:b/>
                <w:sz w:val="24"/>
              </w:rPr>
            </w:pPr>
            <w:r>
              <w:rPr>
                <w:b/>
                <w:sz w:val="24"/>
              </w:rPr>
              <w:t>审查内容</w:t>
            </w:r>
          </w:p>
        </w:tc>
        <w:tc>
          <w:tcPr>
            <w:tcW w:w="938" w:type="pct"/>
            <w:vAlign w:val="center"/>
          </w:tcPr>
          <w:p w14:paraId="4ACC0807">
            <w:pPr>
              <w:tabs>
                <w:tab w:val="left" w:pos="1080"/>
              </w:tabs>
              <w:snapToGrid w:val="0"/>
              <w:jc w:val="center"/>
              <w:rPr>
                <w:b/>
                <w:sz w:val="24"/>
              </w:rPr>
            </w:pPr>
            <w:r>
              <w:rPr>
                <w:b/>
                <w:sz w:val="24"/>
              </w:rPr>
              <w:t>格式要求</w:t>
            </w:r>
          </w:p>
        </w:tc>
      </w:tr>
      <w:tr w14:paraId="454E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6601500">
            <w:pPr>
              <w:tabs>
                <w:tab w:val="left" w:pos="1080"/>
              </w:tabs>
              <w:snapToGrid w:val="0"/>
              <w:jc w:val="center"/>
              <w:rPr>
                <w:sz w:val="24"/>
              </w:rPr>
            </w:pPr>
            <w:r>
              <w:rPr>
                <w:sz w:val="24"/>
              </w:rPr>
              <w:t>1</w:t>
            </w:r>
          </w:p>
        </w:tc>
        <w:tc>
          <w:tcPr>
            <w:tcW w:w="996" w:type="pct"/>
            <w:vAlign w:val="center"/>
          </w:tcPr>
          <w:p w14:paraId="3F128ED8">
            <w:pPr>
              <w:tabs>
                <w:tab w:val="left" w:pos="1080"/>
              </w:tabs>
              <w:snapToGrid w:val="0"/>
              <w:rPr>
                <w:sz w:val="24"/>
              </w:rPr>
            </w:pPr>
            <w:r>
              <w:rPr>
                <w:sz w:val="24"/>
              </w:rPr>
              <w:t>满足《中华人民共和国政府采购法》第二十二条规定</w:t>
            </w:r>
          </w:p>
        </w:tc>
        <w:tc>
          <w:tcPr>
            <w:tcW w:w="2603" w:type="pct"/>
            <w:vAlign w:val="center"/>
          </w:tcPr>
          <w:p w14:paraId="45FED93F">
            <w:pPr>
              <w:tabs>
                <w:tab w:val="left" w:pos="1080"/>
              </w:tabs>
              <w:snapToGrid w:val="0"/>
              <w:rPr>
                <w:sz w:val="24"/>
              </w:rPr>
            </w:pPr>
            <w:r>
              <w:rPr>
                <w:sz w:val="24"/>
              </w:rPr>
              <w:t>具体规定见第一章《采购邀请》</w:t>
            </w:r>
          </w:p>
        </w:tc>
        <w:tc>
          <w:tcPr>
            <w:tcW w:w="938" w:type="pct"/>
            <w:vAlign w:val="center"/>
          </w:tcPr>
          <w:p w14:paraId="5CE12B7D">
            <w:pPr>
              <w:tabs>
                <w:tab w:val="left" w:pos="1080"/>
              </w:tabs>
              <w:snapToGrid w:val="0"/>
              <w:rPr>
                <w:sz w:val="24"/>
              </w:rPr>
            </w:pPr>
          </w:p>
        </w:tc>
      </w:tr>
      <w:tr w14:paraId="2E99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5F7B8BF">
            <w:pPr>
              <w:tabs>
                <w:tab w:val="left" w:pos="1080"/>
              </w:tabs>
              <w:snapToGrid w:val="0"/>
              <w:jc w:val="center"/>
              <w:rPr>
                <w:sz w:val="24"/>
              </w:rPr>
            </w:pPr>
            <w:r>
              <w:rPr>
                <w:sz w:val="24"/>
              </w:rPr>
              <w:t>1-1</w:t>
            </w:r>
          </w:p>
        </w:tc>
        <w:tc>
          <w:tcPr>
            <w:tcW w:w="996" w:type="pct"/>
            <w:vAlign w:val="center"/>
          </w:tcPr>
          <w:p w14:paraId="6B775A11">
            <w:pPr>
              <w:tabs>
                <w:tab w:val="left" w:pos="1080"/>
              </w:tabs>
              <w:snapToGrid w:val="0"/>
              <w:rPr>
                <w:sz w:val="24"/>
              </w:rPr>
            </w:pPr>
            <w:r>
              <w:rPr>
                <w:sz w:val="24"/>
              </w:rPr>
              <w:t>营业执照等证明文件</w:t>
            </w:r>
          </w:p>
        </w:tc>
        <w:tc>
          <w:tcPr>
            <w:tcW w:w="2603" w:type="pct"/>
            <w:vAlign w:val="center"/>
          </w:tcPr>
          <w:p w14:paraId="5CC7207B">
            <w:pPr>
              <w:tabs>
                <w:tab w:val="left" w:pos="1080"/>
              </w:tabs>
              <w:snapToGrid w:val="0"/>
              <w:rPr>
                <w:sz w:val="24"/>
              </w:rPr>
            </w:pPr>
            <w:r>
              <w:rPr>
                <w:sz w:val="24"/>
              </w:rPr>
              <w:t>供应商为企业（包括合伙企业）的，应提供有效的“营业执照”；</w:t>
            </w:r>
          </w:p>
          <w:p w14:paraId="5E35F482">
            <w:pPr>
              <w:tabs>
                <w:tab w:val="left" w:pos="1080"/>
              </w:tabs>
              <w:snapToGrid w:val="0"/>
              <w:rPr>
                <w:sz w:val="24"/>
              </w:rPr>
            </w:pPr>
            <w:r>
              <w:rPr>
                <w:sz w:val="24"/>
              </w:rPr>
              <w:t>供应商为事业单位的，应提供有效的“事业单位法人证书”；</w:t>
            </w:r>
          </w:p>
          <w:p w14:paraId="56F219A9">
            <w:pPr>
              <w:tabs>
                <w:tab w:val="left" w:pos="1080"/>
              </w:tabs>
              <w:snapToGrid w:val="0"/>
              <w:rPr>
                <w:sz w:val="24"/>
              </w:rPr>
            </w:pPr>
            <w:r>
              <w:rPr>
                <w:sz w:val="24"/>
              </w:rPr>
              <w:t>供应商是非企业机构的，应提供有效的“执业许可证”、“登记证书”等证明文件；</w:t>
            </w:r>
          </w:p>
          <w:p w14:paraId="20CF3A98">
            <w:pPr>
              <w:tabs>
                <w:tab w:val="left" w:pos="1080"/>
              </w:tabs>
              <w:snapToGrid w:val="0"/>
              <w:rPr>
                <w:sz w:val="24"/>
              </w:rPr>
            </w:pPr>
            <w:r>
              <w:rPr>
                <w:sz w:val="24"/>
              </w:rPr>
              <w:t>供应商是个体工商户的，应提供有效的“个体工商户营业执照”；</w:t>
            </w:r>
          </w:p>
          <w:p w14:paraId="490796A9">
            <w:pPr>
              <w:tabs>
                <w:tab w:val="left" w:pos="1080"/>
              </w:tabs>
              <w:snapToGrid w:val="0"/>
              <w:rPr>
                <w:sz w:val="24"/>
              </w:rPr>
            </w:pPr>
            <w:r>
              <w:rPr>
                <w:sz w:val="24"/>
              </w:rPr>
              <w:t>供应商是自然人的，应提供有效的自然人身份证明。</w:t>
            </w:r>
          </w:p>
          <w:p w14:paraId="432BA923">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14:paraId="7D047216">
            <w:pPr>
              <w:tabs>
                <w:tab w:val="left" w:pos="1080"/>
              </w:tabs>
              <w:snapToGrid w:val="0"/>
              <w:rPr>
                <w:sz w:val="24"/>
              </w:rPr>
            </w:pPr>
            <w:r>
              <w:rPr>
                <w:sz w:val="24"/>
              </w:rPr>
              <w:t>提供证明文件的电子件或电子证照</w:t>
            </w:r>
          </w:p>
        </w:tc>
      </w:tr>
      <w:tr w14:paraId="6149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9E9AE2B">
            <w:pPr>
              <w:tabs>
                <w:tab w:val="left" w:pos="1080"/>
              </w:tabs>
              <w:snapToGrid w:val="0"/>
              <w:jc w:val="center"/>
              <w:rPr>
                <w:sz w:val="24"/>
              </w:rPr>
            </w:pPr>
            <w:r>
              <w:rPr>
                <w:sz w:val="24"/>
              </w:rPr>
              <w:t>1-2</w:t>
            </w:r>
          </w:p>
        </w:tc>
        <w:tc>
          <w:tcPr>
            <w:tcW w:w="996" w:type="pct"/>
            <w:vAlign w:val="center"/>
          </w:tcPr>
          <w:p w14:paraId="74CB9038">
            <w:pPr>
              <w:tabs>
                <w:tab w:val="left" w:pos="1080"/>
              </w:tabs>
              <w:snapToGrid w:val="0"/>
              <w:rPr>
                <w:sz w:val="24"/>
              </w:rPr>
            </w:pPr>
            <w:r>
              <w:rPr>
                <w:sz w:val="24"/>
              </w:rPr>
              <w:t>供应商资格声明书</w:t>
            </w:r>
          </w:p>
        </w:tc>
        <w:tc>
          <w:tcPr>
            <w:tcW w:w="2603" w:type="pct"/>
            <w:vAlign w:val="center"/>
          </w:tcPr>
          <w:p w14:paraId="4068A410">
            <w:pPr>
              <w:tabs>
                <w:tab w:val="left" w:pos="1080"/>
              </w:tabs>
              <w:snapToGrid w:val="0"/>
              <w:rPr>
                <w:sz w:val="24"/>
              </w:rPr>
            </w:pPr>
            <w:r>
              <w:rPr>
                <w:sz w:val="24"/>
              </w:rPr>
              <w:t>提供了符合谈判文件要求的《供应商资格声明书》。</w:t>
            </w:r>
          </w:p>
        </w:tc>
        <w:tc>
          <w:tcPr>
            <w:tcW w:w="938" w:type="pct"/>
            <w:vAlign w:val="center"/>
          </w:tcPr>
          <w:p w14:paraId="096ACD10">
            <w:pPr>
              <w:tabs>
                <w:tab w:val="left" w:pos="1080"/>
              </w:tabs>
              <w:snapToGrid w:val="0"/>
              <w:rPr>
                <w:sz w:val="24"/>
              </w:rPr>
            </w:pPr>
            <w:r>
              <w:rPr>
                <w:sz w:val="24"/>
              </w:rPr>
              <w:t>格式见《响应文件格式》</w:t>
            </w:r>
          </w:p>
        </w:tc>
      </w:tr>
      <w:tr w14:paraId="6C6A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D5B9F9D">
            <w:pPr>
              <w:tabs>
                <w:tab w:val="left" w:pos="1080"/>
              </w:tabs>
              <w:snapToGrid w:val="0"/>
              <w:jc w:val="center"/>
              <w:rPr>
                <w:sz w:val="24"/>
              </w:rPr>
            </w:pPr>
            <w:r>
              <w:rPr>
                <w:sz w:val="24"/>
              </w:rPr>
              <w:t>1-3</w:t>
            </w:r>
          </w:p>
        </w:tc>
        <w:tc>
          <w:tcPr>
            <w:tcW w:w="996" w:type="pct"/>
            <w:vAlign w:val="center"/>
          </w:tcPr>
          <w:p w14:paraId="1F074405">
            <w:pPr>
              <w:tabs>
                <w:tab w:val="left" w:pos="1080"/>
              </w:tabs>
              <w:snapToGrid w:val="0"/>
              <w:rPr>
                <w:sz w:val="24"/>
              </w:rPr>
            </w:pPr>
            <w:r>
              <w:rPr>
                <w:sz w:val="24"/>
              </w:rPr>
              <w:t>供应商信用记录</w:t>
            </w:r>
          </w:p>
        </w:tc>
        <w:tc>
          <w:tcPr>
            <w:tcW w:w="2603" w:type="pct"/>
            <w:vAlign w:val="center"/>
          </w:tcPr>
          <w:p w14:paraId="74C94290">
            <w:pPr>
              <w:tabs>
                <w:tab w:val="left" w:pos="900"/>
                <w:tab w:val="left" w:pos="1980"/>
              </w:tabs>
              <w:snapToGrid w:val="0"/>
              <w:rPr>
                <w:sz w:val="24"/>
              </w:rPr>
            </w:pPr>
            <w:r>
              <w:rPr>
                <w:sz w:val="24"/>
              </w:rPr>
              <w:t>查询渠道：信用中国网站和中国政府采购网（www.creditchina.gov.cn、www.ccgp.gov.cn）；</w:t>
            </w:r>
          </w:p>
          <w:p w14:paraId="680B8AD7">
            <w:pPr>
              <w:tabs>
                <w:tab w:val="left" w:pos="900"/>
                <w:tab w:val="left" w:pos="1980"/>
              </w:tabs>
              <w:snapToGrid w:val="0"/>
              <w:rPr>
                <w:sz w:val="24"/>
              </w:rPr>
            </w:pPr>
            <w:r>
              <w:rPr>
                <w:sz w:val="24"/>
              </w:rPr>
              <w:t>截止时点：首次响应文件提交截止时间以后、资格审查阶段采购人或采购代理机构的实际查询时间；</w:t>
            </w:r>
          </w:p>
          <w:p w14:paraId="1DDA561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26619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477B9E06">
            <w:pPr>
              <w:tabs>
                <w:tab w:val="left" w:pos="1080"/>
              </w:tabs>
              <w:snapToGrid w:val="0"/>
              <w:rPr>
                <w:sz w:val="24"/>
              </w:rPr>
            </w:pPr>
            <w:r>
              <w:rPr>
                <w:sz w:val="24"/>
              </w:rPr>
              <w:t>无须供应商提供，由采购人或采购代理机构查询。</w:t>
            </w:r>
          </w:p>
        </w:tc>
      </w:tr>
      <w:tr w14:paraId="1607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01EB588">
            <w:pPr>
              <w:tabs>
                <w:tab w:val="left" w:pos="1080"/>
              </w:tabs>
              <w:snapToGrid w:val="0"/>
              <w:jc w:val="center"/>
              <w:rPr>
                <w:sz w:val="24"/>
              </w:rPr>
            </w:pPr>
            <w:r>
              <w:rPr>
                <w:sz w:val="24"/>
              </w:rPr>
              <w:t>1-4</w:t>
            </w:r>
          </w:p>
        </w:tc>
        <w:tc>
          <w:tcPr>
            <w:tcW w:w="996" w:type="pct"/>
            <w:vAlign w:val="center"/>
          </w:tcPr>
          <w:p w14:paraId="7526F174">
            <w:pPr>
              <w:tabs>
                <w:tab w:val="left" w:pos="1080"/>
              </w:tabs>
              <w:snapToGrid w:val="0"/>
              <w:rPr>
                <w:sz w:val="24"/>
              </w:rPr>
            </w:pPr>
            <w:r>
              <w:rPr>
                <w:sz w:val="24"/>
              </w:rPr>
              <w:t>法律、行政法规规定的其他条件</w:t>
            </w:r>
          </w:p>
        </w:tc>
        <w:tc>
          <w:tcPr>
            <w:tcW w:w="2603" w:type="pct"/>
            <w:vAlign w:val="center"/>
          </w:tcPr>
          <w:p w14:paraId="7209E12E">
            <w:pPr>
              <w:tabs>
                <w:tab w:val="left" w:pos="900"/>
                <w:tab w:val="left" w:pos="1980"/>
              </w:tabs>
              <w:snapToGrid w:val="0"/>
              <w:rPr>
                <w:sz w:val="24"/>
              </w:rPr>
            </w:pPr>
            <w:r>
              <w:rPr>
                <w:sz w:val="24"/>
              </w:rPr>
              <w:t>法律、行政法规规定的其他条件</w:t>
            </w:r>
          </w:p>
        </w:tc>
        <w:tc>
          <w:tcPr>
            <w:tcW w:w="938" w:type="pct"/>
            <w:vAlign w:val="center"/>
          </w:tcPr>
          <w:p w14:paraId="00108D3D">
            <w:pPr>
              <w:tabs>
                <w:tab w:val="left" w:pos="1080"/>
              </w:tabs>
              <w:snapToGrid w:val="0"/>
              <w:jc w:val="center"/>
              <w:rPr>
                <w:sz w:val="24"/>
              </w:rPr>
            </w:pPr>
            <w:r>
              <w:rPr>
                <w:sz w:val="24"/>
              </w:rPr>
              <w:t>/</w:t>
            </w:r>
          </w:p>
        </w:tc>
      </w:tr>
      <w:tr w14:paraId="3B1C8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1" w:hRule="atLeast"/>
        </w:trPr>
        <w:tc>
          <w:tcPr>
            <w:tcW w:w="461" w:type="pct"/>
            <w:vAlign w:val="center"/>
          </w:tcPr>
          <w:p w14:paraId="261C25A7">
            <w:pPr>
              <w:tabs>
                <w:tab w:val="left" w:pos="1080"/>
              </w:tabs>
              <w:snapToGrid w:val="0"/>
              <w:jc w:val="center"/>
              <w:rPr>
                <w:sz w:val="24"/>
              </w:rPr>
            </w:pPr>
            <w:r>
              <w:rPr>
                <w:rFonts w:hint="eastAsia"/>
                <w:sz w:val="24"/>
              </w:rPr>
              <w:t>1-5</w:t>
            </w:r>
          </w:p>
        </w:tc>
        <w:tc>
          <w:tcPr>
            <w:tcW w:w="996" w:type="pct"/>
            <w:vAlign w:val="center"/>
          </w:tcPr>
          <w:p w14:paraId="20DD34C1">
            <w:pPr>
              <w:tabs>
                <w:tab w:val="left" w:pos="1080"/>
              </w:tabs>
              <w:snapToGrid w:val="0"/>
              <w:rPr>
                <w:sz w:val="24"/>
              </w:rPr>
            </w:pPr>
            <w:r>
              <w:rPr>
                <w:rFonts w:hint="eastAsia"/>
                <w:sz w:val="24"/>
              </w:rPr>
              <w:t>有依法缴纳税收和社会保障资金的良好记录</w:t>
            </w:r>
          </w:p>
        </w:tc>
        <w:tc>
          <w:tcPr>
            <w:tcW w:w="2603" w:type="pct"/>
            <w:vAlign w:val="center"/>
          </w:tcPr>
          <w:p w14:paraId="613DA382">
            <w:pPr>
              <w:tabs>
                <w:tab w:val="left" w:pos="900"/>
                <w:tab w:val="left" w:pos="1980"/>
              </w:tabs>
              <w:snapToGrid w:val="0"/>
              <w:rPr>
                <w:sz w:val="24"/>
              </w:rPr>
            </w:pPr>
            <w:r>
              <w:rPr>
                <w:rFonts w:hint="eastAsia"/>
                <w:sz w:val="24"/>
              </w:rPr>
              <w:t>提供投标截止时间前6个月内（即2025年11月至今）任意1个月依法缴纳税收的凭据和社会保险的凭据（如新成立企业，提供自成立之日起的相应凭据）；依法免税或不需要缴纳社会保障资金的投标人，应提供相应证明文件；</w:t>
            </w:r>
          </w:p>
        </w:tc>
        <w:tc>
          <w:tcPr>
            <w:tcW w:w="938" w:type="pct"/>
            <w:vAlign w:val="center"/>
          </w:tcPr>
          <w:p w14:paraId="14B69270">
            <w:pPr>
              <w:tabs>
                <w:tab w:val="left" w:pos="1080"/>
              </w:tabs>
              <w:snapToGrid w:val="0"/>
              <w:jc w:val="center"/>
              <w:rPr>
                <w:sz w:val="24"/>
              </w:rPr>
            </w:pPr>
          </w:p>
        </w:tc>
      </w:tr>
      <w:tr w14:paraId="322D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1A13BED">
            <w:pPr>
              <w:tabs>
                <w:tab w:val="left" w:pos="1080"/>
              </w:tabs>
              <w:snapToGrid w:val="0"/>
              <w:jc w:val="center"/>
              <w:rPr>
                <w:sz w:val="24"/>
              </w:rPr>
            </w:pPr>
            <w:r>
              <w:rPr>
                <w:sz w:val="24"/>
              </w:rPr>
              <w:t>2</w:t>
            </w:r>
          </w:p>
        </w:tc>
        <w:tc>
          <w:tcPr>
            <w:tcW w:w="996" w:type="pct"/>
            <w:vAlign w:val="center"/>
          </w:tcPr>
          <w:p w14:paraId="3184E12B">
            <w:pPr>
              <w:tabs>
                <w:tab w:val="left" w:pos="1080"/>
              </w:tabs>
              <w:snapToGrid w:val="0"/>
              <w:rPr>
                <w:sz w:val="24"/>
              </w:rPr>
            </w:pPr>
            <w:r>
              <w:rPr>
                <w:sz w:val="24"/>
              </w:rPr>
              <w:t>落实政府采购政策需满足的资格要求</w:t>
            </w:r>
          </w:p>
        </w:tc>
        <w:tc>
          <w:tcPr>
            <w:tcW w:w="2603" w:type="pct"/>
            <w:vAlign w:val="center"/>
          </w:tcPr>
          <w:p w14:paraId="51BF01F1">
            <w:pPr>
              <w:tabs>
                <w:tab w:val="left" w:pos="1080"/>
              </w:tabs>
              <w:snapToGrid w:val="0"/>
              <w:rPr>
                <w:sz w:val="24"/>
              </w:rPr>
            </w:pPr>
            <w:r>
              <w:rPr>
                <w:sz w:val="24"/>
              </w:rPr>
              <w:t>具体要求见第一章《采购邀请》</w:t>
            </w:r>
          </w:p>
        </w:tc>
        <w:tc>
          <w:tcPr>
            <w:tcW w:w="938" w:type="pct"/>
            <w:vAlign w:val="center"/>
          </w:tcPr>
          <w:p w14:paraId="27BA53CB">
            <w:pPr>
              <w:tabs>
                <w:tab w:val="left" w:pos="1080"/>
              </w:tabs>
              <w:snapToGrid w:val="0"/>
              <w:rPr>
                <w:sz w:val="24"/>
              </w:rPr>
            </w:pPr>
          </w:p>
        </w:tc>
      </w:tr>
      <w:tr w14:paraId="20E4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FD75444">
            <w:pPr>
              <w:tabs>
                <w:tab w:val="left" w:pos="1080"/>
              </w:tabs>
              <w:snapToGrid w:val="0"/>
              <w:jc w:val="center"/>
              <w:rPr>
                <w:sz w:val="24"/>
              </w:rPr>
            </w:pPr>
            <w:r>
              <w:rPr>
                <w:rFonts w:eastAsiaTheme="minorEastAsia"/>
                <w:sz w:val="24"/>
              </w:rPr>
              <w:t>2-1</w:t>
            </w:r>
          </w:p>
        </w:tc>
        <w:tc>
          <w:tcPr>
            <w:tcW w:w="996" w:type="pct"/>
            <w:vAlign w:val="center"/>
          </w:tcPr>
          <w:p w14:paraId="52C87FEE">
            <w:pPr>
              <w:tabs>
                <w:tab w:val="left" w:pos="1080"/>
              </w:tabs>
              <w:snapToGrid w:val="0"/>
              <w:rPr>
                <w:sz w:val="24"/>
              </w:rPr>
            </w:pPr>
            <w:r>
              <w:rPr>
                <w:rFonts w:eastAsiaTheme="minorEastAsia"/>
                <w:sz w:val="24"/>
              </w:rPr>
              <w:t>中小企业政策</w:t>
            </w:r>
            <w:r>
              <w:rPr>
                <w:rFonts w:hint="eastAsia" w:eastAsiaTheme="minorEastAsia"/>
                <w:sz w:val="24"/>
              </w:rPr>
              <w:t>证明文件</w:t>
            </w:r>
          </w:p>
        </w:tc>
        <w:tc>
          <w:tcPr>
            <w:tcW w:w="2603" w:type="pct"/>
            <w:vAlign w:val="center"/>
          </w:tcPr>
          <w:p w14:paraId="70E0B562">
            <w:pPr>
              <w:tabs>
                <w:tab w:val="left" w:pos="1080"/>
              </w:tabs>
              <w:snapToGrid w:val="0"/>
              <w:rPr>
                <w:sz w:val="24"/>
              </w:rPr>
            </w:pPr>
            <w:r>
              <w:rPr>
                <w:rFonts w:eastAsiaTheme="minorEastAsia"/>
                <w:sz w:val="24"/>
              </w:rPr>
              <w:t>具体要求见第一章《采购邀请》</w:t>
            </w:r>
          </w:p>
        </w:tc>
        <w:tc>
          <w:tcPr>
            <w:tcW w:w="938" w:type="pct"/>
            <w:vAlign w:val="center"/>
          </w:tcPr>
          <w:p w14:paraId="779B6E54">
            <w:pPr>
              <w:tabs>
                <w:tab w:val="left" w:pos="1080"/>
              </w:tabs>
              <w:snapToGrid w:val="0"/>
              <w:rPr>
                <w:sz w:val="24"/>
              </w:rPr>
            </w:pPr>
          </w:p>
        </w:tc>
      </w:tr>
      <w:tr w14:paraId="7217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9CC4E0A">
            <w:pPr>
              <w:tabs>
                <w:tab w:val="left" w:pos="1080"/>
              </w:tabs>
              <w:snapToGrid w:val="0"/>
              <w:jc w:val="center"/>
              <w:rPr>
                <w:sz w:val="24"/>
              </w:rPr>
            </w:pPr>
            <w:r>
              <w:rPr>
                <w:sz w:val="24"/>
              </w:rPr>
              <w:t>2-1-1</w:t>
            </w:r>
          </w:p>
        </w:tc>
        <w:tc>
          <w:tcPr>
            <w:tcW w:w="996" w:type="pct"/>
            <w:vAlign w:val="center"/>
          </w:tcPr>
          <w:p w14:paraId="2DDABC96">
            <w:pPr>
              <w:tabs>
                <w:tab w:val="left" w:pos="1080"/>
              </w:tabs>
              <w:snapToGrid w:val="0"/>
              <w:rPr>
                <w:sz w:val="24"/>
              </w:rPr>
            </w:pPr>
            <w:r>
              <w:rPr>
                <w:sz w:val="24"/>
              </w:rPr>
              <w:t>中小企业证明文件</w:t>
            </w:r>
          </w:p>
        </w:tc>
        <w:tc>
          <w:tcPr>
            <w:tcW w:w="2603" w:type="pct"/>
            <w:vAlign w:val="center"/>
          </w:tcPr>
          <w:p w14:paraId="3B819026">
            <w:pPr>
              <w:tabs>
                <w:tab w:val="left" w:pos="1080"/>
              </w:tabs>
              <w:snapToGrid w:val="0"/>
              <w:rPr>
                <w:b/>
                <w:sz w:val="24"/>
              </w:rPr>
            </w:pPr>
            <w:r>
              <w:rPr>
                <w:b/>
                <w:sz w:val="24"/>
              </w:rPr>
              <w:t>当本项目（包）涉及预留份额专门面向中小企业采购，</w:t>
            </w:r>
            <w:r>
              <w:rPr>
                <w:rFonts w:eastAsiaTheme="minorEastAsia"/>
                <w:b/>
                <w:sz w:val="24"/>
              </w:rPr>
              <w:t>提供如下资料：</w:t>
            </w:r>
          </w:p>
          <w:p w14:paraId="7483CA7B">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7EFBD83A">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1EA3198A">
            <w:pPr>
              <w:tabs>
                <w:tab w:val="left" w:pos="1080"/>
              </w:tabs>
              <w:snapToGrid w:val="0"/>
              <w:rPr>
                <w:sz w:val="24"/>
              </w:rPr>
            </w:pPr>
            <w:r>
              <w:rPr>
                <w:sz w:val="24"/>
              </w:rPr>
              <w:t>格式见《响应文件格式》</w:t>
            </w:r>
          </w:p>
        </w:tc>
      </w:tr>
      <w:tr w14:paraId="54D4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CE2A5AB">
            <w:pPr>
              <w:tabs>
                <w:tab w:val="left" w:pos="1080"/>
              </w:tabs>
              <w:snapToGrid w:val="0"/>
              <w:jc w:val="center"/>
              <w:rPr>
                <w:sz w:val="24"/>
              </w:rPr>
            </w:pPr>
            <w:r>
              <w:rPr>
                <w:sz w:val="24"/>
              </w:rPr>
              <w:t>2-1-2</w:t>
            </w:r>
          </w:p>
        </w:tc>
        <w:tc>
          <w:tcPr>
            <w:tcW w:w="996" w:type="pct"/>
            <w:vAlign w:val="center"/>
          </w:tcPr>
          <w:p w14:paraId="6DFA5946">
            <w:pPr>
              <w:tabs>
                <w:tab w:val="left" w:pos="1080"/>
              </w:tabs>
              <w:snapToGrid w:val="0"/>
              <w:rPr>
                <w:sz w:val="24"/>
              </w:rPr>
            </w:pPr>
            <w:r>
              <w:rPr>
                <w:sz w:val="24"/>
              </w:rPr>
              <w:t>拟分包情况说明及分包意向协议</w:t>
            </w:r>
          </w:p>
        </w:tc>
        <w:tc>
          <w:tcPr>
            <w:tcW w:w="2603" w:type="pct"/>
            <w:vAlign w:val="center"/>
          </w:tcPr>
          <w:p w14:paraId="383FCF90">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030A87FB">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460F524B">
            <w:pPr>
              <w:tabs>
                <w:tab w:val="left" w:pos="1080"/>
              </w:tabs>
              <w:snapToGrid w:val="0"/>
              <w:rPr>
                <w:sz w:val="24"/>
              </w:rPr>
            </w:pPr>
            <w:r>
              <w:rPr>
                <w:sz w:val="24"/>
              </w:rPr>
              <w:t>格式见《响应文件格式》</w:t>
            </w:r>
          </w:p>
        </w:tc>
      </w:tr>
      <w:tr w14:paraId="2259B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644AC3D">
            <w:pPr>
              <w:tabs>
                <w:tab w:val="left" w:pos="1080"/>
              </w:tabs>
              <w:snapToGrid w:val="0"/>
              <w:jc w:val="center"/>
              <w:rPr>
                <w:sz w:val="24"/>
              </w:rPr>
            </w:pPr>
            <w:r>
              <w:rPr>
                <w:sz w:val="24"/>
              </w:rPr>
              <w:t>2-2</w:t>
            </w:r>
          </w:p>
        </w:tc>
        <w:tc>
          <w:tcPr>
            <w:tcW w:w="996" w:type="pct"/>
            <w:vAlign w:val="center"/>
          </w:tcPr>
          <w:p w14:paraId="13905CDB">
            <w:pPr>
              <w:tabs>
                <w:tab w:val="left" w:pos="1080"/>
              </w:tabs>
              <w:snapToGrid w:val="0"/>
              <w:rPr>
                <w:sz w:val="24"/>
              </w:rPr>
            </w:pPr>
            <w:r>
              <w:rPr>
                <w:sz w:val="24"/>
              </w:rPr>
              <w:t>其它落实政府采购政策的资格要求</w:t>
            </w:r>
          </w:p>
        </w:tc>
        <w:tc>
          <w:tcPr>
            <w:tcW w:w="2603" w:type="pct"/>
            <w:vAlign w:val="center"/>
          </w:tcPr>
          <w:p w14:paraId="2446F5FB">
            <w:pPr>
              <w:tabs>
                <w:tab w:val="left" w:pos="1080"/>
              </w:tabs>
              <w:snapToGrid w:val="0"/>
              <w:rPr>
                <w:sz w:val="24"/>
              </w:rPr>
            </w:pPr>
            <w:r>
              <w:rPr>
                <w:sz w:val="24"/>
              </w:rPr>
              <w:t>如有，见第一章《采购邀请》</w:t>
            </w:r>
          </w:p>
        </w:tc>
        <w:tc>
          <w:tcPr>
            <w:tcW w:w="938" w:type="pct"/>
            <w:vAlign w:val="center"/>
          </w:tcPr>
          <w:p w14:paraId="51576F68">
            <w:pPr>
              <w:tabs>
                <w:tab w:val="left" w:pos="1080"/>
              </w:tabs>
              <w:snapToGrid w:val="0"/>
              <w:rPr>
                <w:sz w:val="24"/>
              </w:rPr>
            </w:pPr>
            <w:r>
              <w:rPr>
                <w:sz w:val="24"/>
              </w:rPr>
              <w:t>提供证明文件的电子件或电子证照</w:t>
            </w:r>
          </w:p>
        </w:tc>
      </w:tr>
      <w:tr w14:paraId="07AE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7F6A628">
            <w:pPr>
              <w:tabs>
                <w:tab w:val="left" w:pos="1080"/>
              </w:tabs>
              <w:snapToGrid w:val="0"/>
              <w:jc w:val="center"/>
              <w:rPr>
                <w:sz w:val="24"/>
              </w:rPr>
            </w:pPr>
            <w:r>
              <w:rPr>
                <w:sz w:val="24"/>
              </w:rPr>
              <w:t>3</w:t>
            </w:r>
          </w:p>
        </w:tc>
        <w:tc>
          <w:tcPr>
            <w:tcW w:w="996" w:type="pct"/>
            <w:vAlign w:val="center"/>
          </w:tcPr>
          <w:p w14:paraId="7C513C65">
            <w:pPr>
              <w:tabs>
                <w:tab w:val="left" w:pos="1080"/>
              </w:tabs>
              <w:snapToGrid w:val="0"/>
              <w:rPr>
                <w:sz w:val="24"/>
              </w:rPr>
            </w:pPr>
            <w:r>
              <w:rPr>
                <w:sz w:val="24"/>
              </w:rPr>
              <w:t>本项目的特定资格要求</w:t>
            </w:r>
          </w:p>
        </w:tc>
        <w:tc>
          <w:tcPr>
            <w:tcW w:w="2603" w:type="pct"/>
            <w:vAlign w:val="center"/>
          </w:tcPr>
          <w:p w14:paraId="5386F629">
            <w:pPr>
              <w:tabs>
                <w:tab w:val="left" w:pos="1080"/>
              </w:tabs>
              <w:snapToGrid w:val="0"/>
              <w:rPr>
                <w:sz w:val="24"/>
              </w:rPr>
            </w:pPr>
            <w:r>
              <w:rPr>
                <w:sz w:val="24"/>
              </w:rPr>
              <w:t>如有，见第一章《采购邀请》</w:t>
            </w:r>
          </w:p>
        </w:tc>
        <w:tc>
          <w:tcPr>
            <w:tcW w:w="938" w:type="pct"/>
            <w:vAlign w:val="center"/>
          </w:tcPr>
          <w:p w14:paraId="7B9E6C51">
            <w:pPr>
              <w:tabs>
                <w:tab w:val="left" w:pos="1080"/>
              </w:tabs>
              <w:snapToGrid w:val="0"/>
              <w:rPr>
                <w:sz w:val="24"/>
              </w:rPr>
            </w:pPr>
          </w:p>
        </w:tc>
      </w:tr>
      <w:tr w14:paraId="4DC2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51C31E4">
            <w:pPr>
              <w:tabs>
                <w:tab w:val="left" w:pos="1080"/>
              </w:tabs>
              <w:snapToGrid w:val="0"/>
              <w:jc w:val="center"/>
              <w:rPr>
                <w:sz w:val="24"/>
              </w:rPr>
            </w:pPr>
            <w:r>
              <w:rPr>
                <w:sz w:val="24"/>
              </w:rPr>
              <w:t>3-1</w:t>
            </w:r>
          </w:p>
        </w:tc>
        <w:tc>
          <w:tcPr>
            <w:tcW w:w="996" w:type="pct"/>
            <w:vAlign w:val="center"/>
          </w:tcPr>
          <w:p w14:paraId="65B2D530">
            <w:pPr>
              <w:tabs>
                <w:tab w:val="left" w:pos="1080"/>
              </w:tabs>
              <w:snapToGrid w:val="0"/>
              <w:rPr>
                <w:sz w:val="24"/>
              </w:rPr>
            </w:pPr>
            <w:r>
              <w:rPr>
                <w:sz w:val="24"/>
              </w:rPr>
              <w:t>本项目对于联合体的要求</w:t>
            </w:r>
          </w:p>
        </w:tc>
        <w:tc>
          <w:tcPr>
            <w:tcW w:w="2603" w:type="pct"/>
            <w:vAlign w:val="center"/>
          </w:tcPr>
          <w:p w14:paraId="18A978B8">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3888DBFF">
            <w:pPr>
              <w:tabs>
                <w:tab w:val="left" w:pos="1080"/>
              </w:tabs>
              <w:snapToGrid w:val="0"/>
              <w:rPr>
                <w:sz w:val="24"/>
              </w:rPr>
            </w:pPr>
            <w:r>
              <w:rPr>
                <w:sz w:val="24"/>
              </w:rPr>
              <w:t>2、联合体各成员单位均须提供本表中序号1-1、1-2的证明文件。联合体各成员单位均应满足本表3-2项规定。</w:t>
            </w:r>
          </w:p>
          <w:p w14:paraId="756CA578">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414D2A5">
            <w:pPr>
              <w:tabs>
                <w:tab w:val="left" w:pos="1080"/>
              </w:tabs>
              <w:snapToGrid w:val="0"/>
              <w:rPr>
                <w:sz w:val="24"/>
              </w:rPr>
            </w:pPr>
            <w:r>
              <w:rPr>
                <w:sz w:val="24"/>
              </w:rPr>
              <w:t>4、联合体中有同类资质的供应商按照联合体分工承担相同工作的，应当按照资质等级较低的供应商确定资质等级。</w:t>
            </w:r>
          </w:p>
          <w:p w14:paraId="0DE1ED12">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F5078F2">
            <w:pPr>
              <w:tabs>
                <w:tab w:val="left" w:pos="1080"/>
              </w:tabs>
              <w:snapToGrid w:val="0"/>
              <w:rPr>
                <w:sz w:val="24"/>
              </w:rPr>
            </w:pPr>
            <w:r>
              <w:rPr>
                <w:sz w:val="24"/>
              </w:rPr>
              <w:t>6、若联合体中任一成员单位中途退出，则该联合体的</w:t>
            </w:r>
            <w:r>
              <w:rPr>
                <w:b/>
                <w:sz w:val="24"/>
              </w:rPr>
              <w:t>响应无效</w:t>
            </w:r>
            <w:r>
              <w:rPr>
                <w:sz w:val="24"/>
              </w:rPr>
              <w:t>。</w:t>
            </w:r>
          </w:p>
          <w:p w14:paraId="3D3CB89A">
            <w:pPr>
              <w:tabs>
                <w:tab w:val="left" w:pos="1080"/>
              </w:tabs>
              <w:snapToGrid w:val="0"/>
              <w:rPr>
                <w:sz w:val="24"/>
              </w:rPr>
            </w:pPr>
            <w:r>
              <w:rPr>
                <w:sz w:val="24"/>
              </w:rPr>
              <w:t>7、本项目不接受联合体响应时，供应商不得为联合体。</w:t>
            </w:r>
          </w:p>
        </w:tc>
        <w:tc>
          <w:tcPr>
            <w:tcW w:w="938" w:type="pct"/>
            <w:vAlign w:val="center"/>
          </w:tcPr>
          <w:p w14:paraId="5D82B9DF">
            <w:pPr>
              <w:tabs>
                <w:tab w:val="left" w:pos="1080"/>
              </w:tabs>
              <w:snapToGrid w:val="0"/>
              <w:rPr>
                <w:sz w:val="24"/>
              </w:rPr>
            </w:pPr>
            <w:r>
              <w:rPr>
                <w:sz w:val="24"/>
              </w:rPr>
              <w:t>提供《联合协议》原件的电子件</w:t>
            </w:r>
          </w:p>
          <w:p w14:paraId="7B217640">
            <w:pPr>
              <w:tabs>
                <w:tab w:val="left" w:pos="1080"/>
              </w:tabs>
              <w:snapToGrid w:val="0"/>
              <w:rPr>
                <w:sz w:val="24"/>
              </w:rPr>
            </w:pPr>
            <w:r>
              <w:rPr>
                <w:sz w:val="24"/>
              </w:rPr>
              <w:t>格式见《响应文件格式》</w:t>
            </w:r>
          </w:p>
        </w:tc>
      </w:tr>
      <w:tr w14:paraId="64BB9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8855070">
            <w:pPr>
              <w:tabs>
                <w:tab w:val="left" w:pos="1080"/>
              </w:tabs>
              <w:snapToGrid w:val="0"/>
              <w:jc w:val="center"/>
              <w:rPr>
                <w:sz w:val="24"/>
              </w:rPr>
            </w:pPr>
            <w:r>
              <w:rPr>
                <w:sz w:val="24"/>
              </w:rPr>
              <w:t>3-2</w:t>
            </w:r>
          </w:p>
        </w:tc>
        <w:tc>
          <w:tcPr>
            <w:tcW w:w="996" w:type="pct"/>
            <w:vAlign w:val="center"/>
          </w:tcPr>
          <w:p w14:paraId="6D6BA2DD">
            <w:pPr>
              <w:tabs>
                <w:tab w:val="left" w:pos="1080"/>
              </w:tabs>
              <w:snapToGrid w:val="0"/>
              <w:rPr>
                <w:sz w:val="24"/>
              </w:rPr>
            </w:pPr>
            <w:r>
              <w:rPr>
                <w:sz w:val="24"/>
              </w:rPr>
              <w:t>政府购买服务承接主体的要求</w:t>
            </w:r>
          </w:p>
        </w:tc>
        <w:tc>
          <w:tcPr>
            <w:tcW w:w="2603" w:type="pct"/>
            <w:vAlign w:val="center"/>
          </w:tcPr>
          <w:p w14:paraId="5553F1BE">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106DF0CD">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325F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B6BF5B0">
            <w:pPr>
              <w:tabs>
                <w:tab w:val="left" w:pos="1080"/>
              </w:tabs>
              <w:snapToGrid w:val="0"/>
              <w:jc w:val="center"/>
              <w:rPr>
                <w:sz w:val="24"/>
              </w:rPr>
            </w:pPr>
            <w:r>
              <w:rPr>
                <w:sz w:val="24"/>
              </w:rPr>
              <w:t>3-3</w:t>
            </w:r>
          </w:p>
        </w:tc>
        <w:tc>
          <w:tcPr>
            <w:tcW w:w="996" w:type="pct"/>
            <w:vAlign w:val="center"/>
          </w:tcPr>
          <w:p w14:paraId="47BD10BE">
            <w:pPr>
              <w:tabs>
                <w:tab w:val="left" w:pos="1080"/>
              </w:tabs>
              <w:snapToGrid w:val="0"/>
              <w:rPr>
                <w:sz w:val="24"/>
              </w:rPr>
            </w:pPr>
            <w:r>
              <w:rPr>
                <w:sz w:val="24"/>
              </w:rPr>
              <w:t>其他特定资格要求</w:t>
            </w:r>
          </w:p>
        </w:tc>
        <w:tc>
          <w:tcPr>
            <w:tcW w:w="2603" w:type="pct"/>
            <w:vAlign w:val="center"/>
          </w:tcPr>
          <w:p w14:paraId="3B381E84">
            <w:pPr>
              <w:tabs>
                <w:tab w:val="left" w:pos="1080"/>
              </w:tabs>
              <w:snapToGrid w:val="0"/>
              <w:rPr>
                <w:sz w:val="24"/>
              </w:rPr>
            </w:pPr>
            <w:r>
              <w:rPr>
                <w:color w:val="000000"/>
                <w:sz w:val="24"/>
              </w:rPr>
              <w:t>如有，见</w:t>
            </w:r>
            <w:r>
              <w:rPr>
                <w:sz w:val="24"/>
              </w:rPr>
              <w:t>第一章《采购邀请》</w:t>
            </w:r>
          </w:p>
          <w:p w14:paraId="72F79175">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938" w:type="pct"/>
            <w:vAlign w:val="center"/>
          </w:tcPr>
          <w:p w14:paraId="1E9417BD">
            <w:pPr>
              <w:tabs>
                <w:tab w:val="left" w:pos="1080"/>
              </w:tabs>
              <w:snapToGrid w:val="0"/>
              <w:rPr>
                <w:sz w:val="24"/>
              </w:rPr>
            </w:pPr>
            <w:r>
              <w:rPr>
                <w:sz w:val="24"/>
              </w:rPr>
              <w:t>提供证明文件的电子件或电子证照</w:t>
            </w:r>
          </w:p>
        </w:tc>
      </w:tr>
      <w:tr w14:paraId="22C1F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10E1C499">
            <w:pPr>
              <w:tabs>
                <w:tab w:val="left" w:pos="1080"/>
              </w:tabs>
              <w:snapToGrid w:val="0"/>
              <w:jc w:val="center"/>
              <w:rPr>
                <w:sz w:val="24"/>
              </w:rPr>
            </w:pPr>
            <w:r>
              <w:rPr>
                <w:rFonts w:hint="eastAsia"/>
                <w:sz w:val="24"/>
              </w:rPr>
              <w:t>5</w:t>
            </w:r>
          </w:p>
        </w:tc>
        <w:tc>
          <w:tcPr>
            <w:tcW w:w="996" w:type="pct"/>
            <w:vAlign w:val="center"/>
          </w:tcPr>
          <w:p w14:paraId="403FC8EB">
            <w:pPr>
              <w:tabs>
                <w:tab w:val="left" w:pos="1080"/>
              </w:tabs>
              <w:snapToGrid w:val="0"/>
              <w:rPr>
                <w:sz w:val="24"/>
              </w:rPr>
            </w:pPr>
            <w:r>
              <w:rPr>
                <w:rFonts w:hint="eastAsia" w:eastAsiaTheme="minorEastAsia"/>
                <w:sz w:val="24"/>
              </w:rPr>
              <w:t>获取竞争性谈判文件</w:t>
            </w:r>
          </w:p>
        </w:tc>
        <w:tc>
          <w:tcPr>
            <w:tcW w:w="2603" w:type="pct"/>
            <w:vAlign w:val="center"/>
          </w:tcPr>
          <w:p w14:paraId="6A0BC712">
            <w:pPr>
              <w:tabs>
                <w:tab w:val="left" w:pos="1080"/>
              </w:tabs>
              <w:snapToGrid w:val="0"/>
              <w:rPr>
                <w:color w:val="000000"/>
                <w:kern w:val="0"/>
                <w:sz w:val="24"/>
              </w:rPr>
            </w:pPr>
            <w:r>
              <w:rPr>
                <w:rFonts w:hint="eastAsia"/>
                <w:color w:val="000000"/>
                <w:kern w:val="0"/>
                <w:sz w:val="24"/>
              </w:rPr>
              <w:t>在规定期限内通过政采云平台获取所参与包的</w:t>
            </w:r>
            <w:r>
              <w:rPr>
                <w:rFonts w:hint="eastAsia" w:eastAsiaTheme="minorEastAsia"/>
                <w:sz w:val="24"/>
              </w:rPr>
              <w:t>竞争性谈判</w:t>
            </w:r>
            <w:r>
              <w:rPr>
                <w:rFonts w:hint="eastAsia"/>
                <w:color w:val="000000"/>
                <w:kern w:val="0"/>
                <w:sz w:val="24"/>
              </w:rPr>
              <w:t>采购文件。</w:t>
            </w:r>
          </w:p>
          <w:p w14:paraId="60E0E65D">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14:paraId="2EF25C0C">
            <w:pPr>
              <w:tabs>
                <w:tab w:val="left" w:pos="1080"/>
              </w:tabs>
              <w:snapToGrid w:val="0"/>
              <w:rPr>
                <w:sz w:val="24"/>
              </w:rPr>
            </w:pPr>
          </w:p>
        </w:tc>
      </w:tr>
    </w:tbl>
    <w:p w14:paraId="0766E10D">
      <w:pPr>
        <w:tabs>
          <w:tab w:val="left" w:pos="1080"/>
          <w:tab w:val="left" w:pos="2014"/>
        </w:tabs>
        <w:snapToGrid w:val="0"/>
        <w:spacing w:line="360" w:lineRule="auto"/>
        <w:rPr>
          <w:rFonts w:eastAsiaTheme="minorEastAsia"/>
          <w:color w:val="000000" w:themeColor="text1"/>
          <w:kern w:val="0"/>
          <w:sz w:val="24"/>
          <w14:textFill>
            <w14:solidFill>
              <w14:schemeClr w14:val="tx1"/>
            </w14:solidFill>
          </w14:textFill>
        </w:rPr>
      </w:pPr>
      <w:bookmarkStart w:id="555" w:name="_Toc127161490"/>
      <w:bookmarkStart w:id="556" w:name="_Toc353873940"/>
      <w:bookmarkStart w:id="557" w:name="_Toc127151779"/>
      <w:bookmarkStart w:id="558" w:name="_Toc226965858"/>
      <w:bookmarkStart w:id="559" w:name="_Toc353825550"/>
    </w:p>
    <w:p w14:paraId="10D46DB1">
      <w:pPr>
        <w:tabs>
          <w:tab w:val="left" w:pos="1080"/>
          <w:tab w:val="left" w:pos="2014"/>
        </w:tabs>
        <w:snapToGrid w:val="0"/>
        <w:spacing w:line="360" w:lineRule="auto"/>
        <w:rPr>
          <w:rFonts w:eastAsiaTheme="minorEastAsia"/>
          <w:color w:val="000000" w:themeColor="text1"/>
          <w:kern w:val="0"/>
          <w:sz w:val="24"/>
          <w14:textFill>
            <w14:solidFill>
              <w14:schemeClr w14:val="tx1"/>
            </w14:solidFill>
          </w14:textFill>
        </w:rPr>
      </w:pPr>
    </w:p>
    <w:p w14:paraId="4080DB18">
      <w:pPr>
        <w:numPr>
          <w:ilvl w:val="1"/>
          <w:numId w:val="11"/>
        </w:numPr>
        <w:tabs>
          <w:tab w:val="left" w:pos="1080"/>
          <w:tab w:val="left" w:pos="2014"/>
        </w:tabs>
        <w:snapToGrid w:val="0"/>
        <w:spacing w:line="360" w:lineRule="auto"/>
        <w:ind w:left="1077" w:hanging="720"/>
        <w:rPr>
          <w:rFonts w:eastAsiaTheme="minorEastAsia"/>
          <w:color w:val="000000" w:themeColor="text1"/>
          <w:kern w:val="0"/>
          <w:sz w:val="24"/>
          <w14:textFill>
            <w14:solidFill>
              <w14:schemeClr w14:val="tx1"/>
            </w14:solidFill>
          </w14:textFill>
        </w:rPr>
      </w:pPr>
      <w:r>
        <w:rPr>
          <w:rFonts w:eastAsiaTheme="minorEastAsia"/>
          <w:color w:val="000000" w:themeColor="text1"/>
          <w:kern w:val="0"/>
          <w:sz w:val="24"/>
          <w14:textFill>
            <w14:solidFill>
              <w14:schemeClr w14:val="tx1"/>
            </w14:solidFill>
          </w14:textFill>
        </w:rPr>
        <w:t>《符合性审查要求》见下表：</w:t>
      </w:r>
      <w:bookmarkEnd w:id="555"/>
      <w:bookmarkEnd w:id="556"/>
      <w:bookmarkEnd w:id="557"/>
      <w:bookmarkEnd w:id="558"/>
      <w:bookmarkEnd w:id="559"/>
    </w:p>
    <w:p w14:paraId="2A61FF9C">
      <w:pPr>
        <w:tabs>
          <w:tab w:val="left" w:pos="1080"/>
          <w:tab w:val="left" w:pos="2014"/>
        </w:tabs>
        <w:snapToGrid w:val="0"/>
        <w:spacing w:line="360" w:lineRule="auto"/>
        <w:ind w:left="357"/>
        <w:rPr>
          <w:rFonts w:eastAsiaTheme="minorEastAsia"/>
          <w:color w:val="000000" w:themeColor="text1"/>
          <w:kern w:val="0"/>
          <w:sz w:val="24"/>
          <w14:textFill>
            <w14:solidFill>
              <w14:schemeClr w14:val="tx1"/>
            </w14:solidFill>
          </w14:textFill>
        </w:rPr>
      </w:pPr>
    </w:p>
    <w:p w14:paraId="0C97DFFD">
      <w:pPr>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1"/>
        <w:gridCol w:w="6728"/>
      </w:tblGrid>
      <w:tr w14:paraId="170B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397897FF">
            <w:pPr>
              <w:widowControl/>
              <w:jc w:val="center"/>
              <w:rPr>
                <w:b/>
                <w:color w:val="000000"/>
                <w:kern w:val="0"/>
                <w:sz w:val="24"/>
              </w:rPr>
            </w:pPr>
            <w:r>
              <w:rPr>
                <w:b/>
                <w:color w:val="000000"/>
                <w:kern w:val="0"/>
                <w:sz w:val="24"/>
              </w:rPr>
              <w:t>序号</w:t>
            </w:r>
          </w:p>
        </w:tc>
        <w:tc>
          <w:tcPr>
            <w:tcW w:w="975" w:type="pct"/>
            <w:vAlign w:val="center"/>
          </w:tcPr>
          <w:p w14:paraId="626BD61F">
            <w:pPr>
              <w:widowControl/>
              <w:jc w:val="center"/>
              <w:rPr>
                <w:b/>
                <w:color w:val="000000"/>
                <w:kern w:val="0"/>
                <w:sz w:val="24"/>
              </w:rPr>
            </w:pPr>
            <w:r>
              <w:rPr>
                <w:b/>
                <w:color w:val="000000"/>
                <w:kern w:val="0"/>
                <w:sz w:val="24"/>
              </w:rPr>
              <w:t>审查因素</w:t>
            </w:r>
          </w:p>
        </w:tc>
        <w:tc>
          <w:tcPr>
            <w:tcW w:w="3622" w:type="pct"/>
            <w:vAlign w:val="center"/>
          </w:tcPr>
          <w:p w14:paraId="5E023DD9">
            <w:pPr>
              <w:widowControl/>
              <w:jc w:val="center"/>
              <w:rPr>
                <w:b/>
                <w:color w:val="000000"/>
                <w:kern w:val="0"/>
                <w:sz w:val="24"/>
              </w:rPr>
            </w:pPr>
            <w:r>
              <w:rPr>
                <w:b/>
                <w:color w:val="000000"/>
                <w:kern w:val="0"/>
                <w:sz w:val="24"/>
              </w:rPr>
              <w:t>审查内容</w:t>
            </w:r>
          </w:p>
        </w:tc>
      </w:tr>
      <w:tr w14:paraId="7FF8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D8DB32">
            <w:pPr>
              <w:widowControl/>
              <w:jc w:val="center"/>
              <w:rPr>
                <w:color w:val="000000"/>
                <w:kern w:val="0"/>
                <w:sz w:val="24"/>
              </w:rPr>
            </w:pPr>
            <w:r>
              <w:rPr>
                <w:color w:val="000000"/>
                <w:kern w:val="0"/>
                <w:sz w:val="24"/>
              </w:rPr>
              <w:t>1</w:t>
            </w:r>
          </w:p>
        </w:tc>
        <w:tc>
          <w:tcPr>
            <w:tcW w:w="975" w:type="pct"/>
            <w:vAlign w:val="center"/>
          </w:tcPr>
          <w:p w14:paraId="215DDF23">
            <w:pPr>
              <w:widowControl/>
              <w:jc w:val="center"/>
              <w:rPr>
                <w:color w:val="000000"/>
                <w:kern w:val="0"/>
                <w:sz w:val="24"/>
              </w:rPr>
            </w:pPr>
            <w:r>
              <w:rPr>
                <w:color w:val="000000"/>
                <w:kern w:val="0"/>
                <w:sz w:val="24"/>
              </w:rPr>
              <w:t>授权委托书</w:t>
            </w:r>
          </w:p>
        </w:tc>
        <w:tc>
          <w:tcPr>
            <w:tcW w:w="3622" w:type="pct"/>
            <w:vAlign w:val="center"/>
          </w:tcPr>
          <w:p w14:paraId="2946109E">
            <w:pPr>
              <w:widowControl/>
              <w:jc w:val="left"/>
              <w:rPr>
                <w:color w:val="000000"/>
                <w:kern w:val="0"/>
                <w:sz w:val="24"/>
              </w:rPr>
            </w:pPr>
            <w:r>
              <w:rPr>
                <w:color w:val="000000"/>
                <w:kern w:val="0"/>
                <w:sz w:val="24"/>
              </w:rPr>
              <w:t>按招标文件要求提供授权委托书；</w:t>
            </w:r>
          </w:p>
        </w:tc>
      </w:tr>
      <w:tr w14:paraId="7BFA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101A154">
            <w:pPr>
              <w:widowControl/>
              <w:jc w:val="center"/>
              <w:rPr>
                <w:color w:val="000000"/>
                <w:kern w:val="0"/>
                <w:sz w:val="24"/>
              </w:rPr>
            </w:pPr>
            <w:r>
              <w:rPr>
                <w:color w:val="000000"/>
                <w:kern w:val="0"/>
                <w:sz w:val="24"/>
              </w:rPr>
              <w:t>2</w:t>
            </w:r>
          </w:p>
        </w:tc>
        <w:tc>
          <w:tcPr>
            <w:tcW w:w="975" w:type="pct"/>
            <w:vAlign w:val="center"/>
          </w:tcPr>
          <w:p w14:paraId="6696F7D8">
            <w:pPr>
              <w:widowControl/>
              <w:jc w:val="center"/>
              <w:rPr>
                <w:color w:val="000000"/>
                <w:kern w:val="0"/>
                <w:sz w:val="24"/>
              </w:rPr>
            </w:pPr>
            <w:r>
              <w:rPr>
                <w:color w:val="000000"/>
                <w:kern w:val="0"/>
                <w:sz w:val="24"/>
              </w:rPr>
              <w:t>投标完整性</w:t>
            </w:r>
          </w:p>
        </w:tc>
        <w:tc>
          <w:tcPr>
            <w:tcW w:w="3622" w:type="pct"/>
            <w:vAlign w:val="center"/>
          </w:tcPr>
          <w:p w14:paraId="48AEFBB3">
            <w:pPr>
              <w:widowControl/>
              <w:jc w:val="left"/>
              <w:rPr>
                <w:color w:val="000000"/>
                <w:kern w:val="0"/>
                <w:sz w:val="24"/>
              </w:rPr>
            </w:pPr>
            <w:r>
              <w:rPr>
                <w:sz w:val="24"/>
              </w:rPr>
              <w:t>未将一个采购包中的内容拆分投标；</w:t>
            </w:r>
          </w:p>
        </w:tc>
      </w:tr>
      <w:tr w14:paraId="2BB6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923CA7">
            <w:pPr>
              <w:widowControl/>
              <w:jc w:val="center"/>
              <w:rPr>
                <w:color w:val="000000"/>
                <w:kern w:val="0"/>
                <w:sz w:val="24"/>
              </w:rPr>
            </w:pPr>
            <w:r>
              <w:rPr>
                <w:color w:val="000000"/>
                <w:kern w:val="0"/>
                <w:sz w:val="24"/>
              </w:rPr>
              <w:t>3</w:t>
            </w:r>
          </w:p>
        </w:tc>
        <w:tc>
          <w:tcPr>
            <w:tcW w:w="975" w:type="pct"/>
            <w:vAlign w:val="center"/>
          </w:tcPr>
          <w:p w14:paraId="1F2DCAEE">
            <w:pPr>
              <w:widowControl/>
              <w:jc w:val="center"/>
              <w:rPr>
                <w:color w:val="000000"/>
                <w:kern w:val="0"/>
                <w:sz w:val="24"/>
              </w:rPr>
            </w:pPr>
            <w:r>
              <w:rPr>
                <w:color w:val="000000"/>
                <w:kern w:val="0"/>
                <w:sz w:val="24"/>
              </w:rPr>
              <w:t>投标报价</w:t>
            </w:r>
          </w:p>
        </w:tc>
        <w:tc>
          <w:tcPr>
            <w:tcW w:w="3622" w:type="pct"/>
            <w:vAlign w:val="center"/>
          </w:tcPr>
          <w:p w14:paraId="3ACED46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DE5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3045C77">
            <w:pPr>
              <w:widowControl/>
              <w:jc w:val="center"/>
              <w:rPr>
                <w:color w:val="000000"/>
                <w:kern w:val="0"/>
                <w:sz w:val="24"/>
              </w:rPr>
            </w:pPr>
            <w:r>
              <w:rPr>
                <w:color w:val="000000"/>
                <w:kern w:val="0"/>
                <w:sz w:val="24"/>
              </w:rPr>
              <w:t>4</w:t>
            </w:r>
          </w:p>
        </w:tc>
        <w:tc>
          <w:tcPr>
            <w:tcW w:w="975" w:type="pct"/>
            <w:vAlign w:val="center"/>
          </w:tcPr>
          <w:p w14:paraId="795C02A4">
            <w:pPr>
              <w:widowControl/>
              <w:jc w:val="center"/>
              <w:rPr>
                <w:color w:val="000000"/>
                <w:kern w:val="0"/>
                <w:sz w:val="24"/>
              </w:rPr>
            </w:pPr>
            <w:r>
              <w:rPr>
                <w:color w:val="000000"/>
                <w:kern w:val="0"/>
                <w:sz w:val="24"/>
              </w:rPr>
              <w:t>报价唯一性</w:t>
            </w:r>
          </w:p>
        </w:tc>
        <w:tc>
          <w:tcPr>
            <w:tcW w:w="3622" w:type="pct"/>
            <w:vAlign w:val="center"/>
          </w:tcPr>
          <w:p w14:paraId="59DE3D5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7BD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EC7B0DA">
            <w:pPr>
              <w:widowControl/>
              <w:jc w:val="center"/>
              <w:rPr>
                <w:color w:val="000000"/>
                <w:kern w:val="0"/>
                <w:sz w:val="24"/>
              </w:rPr>
            </w:pPr>
            <w:r>
              <w:rPr>
                <w:color w:val="000000"/>
                <w:kern w:val="0"/>
                <w:sz w:val="24"/>
              </w:rPr>
              <w:t>5</w:t>
            </w:r>
          </w:p>
        </w:tc>
        <w:tc>
          <w:tcPr>
            <w:tcW w:w="975" w:type="pct"/>
            <w:vAlign w:val="center"/>
          </w:tcPr>
          <w:p w14:paraId="6DD86419">
            <w:pPr>
              <w:widowControl/>
              <w:jc w:val="center"/>
              <w:rPr>
                <w:color w:val="000000"/>
                <w:kern w:val="0"/>
                <w:sz w:val="24"/>
              </w:rPr>
            </w:pPr>
            <w:r>
              <w:rPr>
                <w:color w:val="000000"/>
                <w:kern w:val="0"/>
                <w:sz w:val="24"/>
              </w:rPr>
              <w:t>投标有效期</w:t>
            </w:r>
          </w:p>
        </w:tc>
        <w:tc>
          <w:tcPr>
            <w:tcW w:w="3622" w:type="pct"/>
            <w:vAlign w:val="center"/>
          </w:tcPr>
          <w:p w14:paraId="2185092C">
            <w:pPr>
              <w:widowControl/>
              <w:jc w:val="left"/>
              <w:rPr>
                <w:color w:val="000000"/>
                <w:kern w:val="0"/>
                <w:sz w:val="24"/>
              </w:rPr>
            </w:pPr>
            <w:r>
              <w:rPr>
                <w:color w:val="000000"/>
                <w:kern w:val="0"/>
                <w:sz w:val="24"/>
              </w:rPr>
              <w:t>投标文件中承诺的投标有效期满足招标文件中载明的投标有效期的；</w:t>
            </w:r>
          </w:p>
        </w:tc>
      </w:tr>
      <w:tr w14:paraId="1669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FE2BEF4">
            <w:pPr>
              <w:widowControl/>
              <w:jc w:val="center"/>
              <w:rPr>
                <w:color w:val="000000"/>
                <w:kern w:val="0"/>
                <w:sz w:val="24"/>
              </w:rPr>
            </w:pPr>
            <w:r>
              <w:rPr>
                <w:color w:val="000000"/>
                <w:kern w:val="0"/>
                <w:sz w:val="24"/>
              </w:rPr>
              <w:t>6</w:t>
            </w:r>
          </w:p>
        </w:tc>
        <w:tc>
          <w:tcPr>
            <w:tcW w:w="975" w:type="pct"/>
            <w:vAlign w:val="center"/>
          </w:tcPr>
          <w:p w14:paraId="08C458A8">
            <w:pPr>
              <w:widowControl/>
              <w:jc w:val="center"/>
              <w:rPr>
                <w:color w:val="000000"/>
                <w:kern w:val="0"/>
                <w:sz w:val="24"/>
              </w:rPr>
            </w:pPr>
            <w:r>
              <w:rPr>
                <w:color w:val="000000"/>
                <w:kern w:val="0"/>
                <w:sz w:val="24"/>
              </w:rPr>
              <w:t>实质性格式</w:t>
            </w:r>
          </w:p>
        </w:tc>
        <w:tc>
          <w:tcPr>
            <w:tcW w:w="3622" w:type="pct"/>
            <w:vAlign w:val="center"/>
          </w:tcPr>
          <w:p w14:paraId="6F89D97A">
            <w:pPr>
              <w:widowControl/>
              <w:jc w:val="left"/>
              <w:rPr>
                <w:color w:val="000000"/>
                <w:kern w:val="0"/>
                <w:sz w:val="24"/>
              </w:rPr>
            </w:pPr>
            <w:r>
              <w:rPr>
                <w:kern w:val="0"/>
                <w:sz w:val="24"/>
              </w:rPr>
              <w:t>标记为“实质性格式”的文件均按招标文件要求提供且签署、盖章的；</w:t>
            </w:r>
          </w:p>
        </w:tc>
      </w:tr>
      <w:tr w14:paraId="4536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A6E4643">
            <w:pPr>
              <w:widowControl/>
              <w:jc w:val="center"/>
              <w:rPr>
                <w:color w:val="000000"/>
                <w:kern w:val="0"/>
                <w:sz w:val="24"/>
              </w:rPr>
            </w:pPr>
            <w:r>
              <w:rPr>
                <w:rFonts w:hint="eastAsia"/>
                <w:color w:val="000000"/>
                <w:kern w:val="0"/>
                <w:sz w:val="24"/>
              </w:rPr>
              <w:t>7</w:t>
            </w:r>
          </w:p>
        </w:tc>
        <w:tc>
          <w:tcPr>
            <w:tcW w:w="975" w:type="pct"/>
            <w:vAlign w:val="center"/>
          </w:tcPr>
          <w:p w14:paraId="238A62BD">
            <w:pPr>
              <w:widowControl/>
              <w:jc w:val="center"/>
              <w:rPr>
                <w:color w:val="000000"/>
                <w:kern w:val="0"/>
                <w:sz w:val="24"/>
              </w:rPr>
            </w:pPr>
            <w:r>
              <w:rPr>
                <w:sz w:val="24"/>
              </w:rPr>
              <w:t>拟分包情况说明（如有）</w:t>
            </w:r>
          </w:p>
        </w:tc>
        <w:tc>
          <w:tcPr>
            <w:tcW w:w="3622" w:type="pct"/>
            <w:vAlign w:val="center"/>
          </w:tcPr>
          <w:p w14:paraId="0EFAC3CE">
            <w:pPr>
              <w:widowControl/>
              <w:jc w:val="left"/>
              <w:rPr>
                <w:color w:val="000000"/>
                <w:kern w:val="0"/>
                <w:sz w:val="24"/>
              </w:rPr>
            </w:pPr>
            <w:r>
              <w:rPr>
                <w:sz w:val="24"/>
              </w:rPr>
              <w:t>如本项目</w:t>
            </w:r>
            <w:r>
              <w:rPr>
                <w:rFonts w:hint="eastAsia"/>
                <w:sz w:val="24"/>
              </w:rPr>
              <w:t>（包）</w:t>
            </w:r>
            <w:r>
              <w:rPr>
                <w:sz w:val="24"/>
              </w:rPr>
              <w:t>非因“落实政府采购政策”亦允许分包，且供应商拟进行分包时，必须提供；否则无须提供；</w:t>
            </w:r>
          </w:p>
        </w:tc>
      </w:tr>
      <w:tr w14:paraId="352D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4E0034F">
            <w:pPr>
              <w:widowControl/>
              <w:jc w:val="center"/>
              <w:rPr>
                <w:color w:val="000000"/>
                <w:kern w:val="0"/>
                <w:sz w:val="24"/>
              </w:rPr>
            </w:pPr>
            <w:r>
              <w:rPr>
                <w:rFonts w:hint="eastAsia"/>
                <w:color w:val="000000"/>
                <w:kern w:val="0"/>
                <w:sz w:val="24"/>
              </w:rPr>
              <w:t>8</w:t>
            </w:r>
          </w:p>
        </w:tc>
        <w:tc>
          <w:tcPr>
            <w:tcW w:w="975" w:type="pct"/>
            <w:vAlign w:val="center"/>
          </w:tcPr>
          <w:p w14:paraId="30EBD4CD">
            <w:pPr>
              <w:widowControl/>
              <w:jc w:val="center"/>
              <w:rPr>
                <w:color w:val="000000"/>
                <w:kern w:val="0"/>
                <w:sz w:val="24"/>
              </w:rPr>
            </w:pPr>
            <w:r>
              <w:rPr>
                <w:color w:val="000000"/>
                <w:kern w:val="0"/>
                <w:sz w:val="24"/>
              </w:rPr>
              <w:t>分包其他要求（如有）</w:t>
            </w:r>
          </w:p>
        </w:tc>
        <w:tc>
          <w:tcPr>
            <w:tcW w:w="3622" w:type="pct"/>
            <w:vAlign w:val="center"/>
          </w:tcPr>
          <w:p w14:paraId="624F93EA">
            <w:pPr>
              <w:widowControl/>
              <w:jc w:val="left"/>
              <w:rPr>
                <w:sz w:val="24"/>
              </w:rPr>
            </w:pPr>
            <w:r>
              <w:rPr>
                <w:sz w:val="24"/>
              </w:rPr>
              <w:t>分包履行的内容、金额或者比例未超出《</w:t>
            </w:r>
            <w:r>
              <w:rPr>
                <w:rFonts w:hint="eastAsia"/>
                <w:sz w:val="24"/>
              </w:rPr>
              <w:t>供应商</w:t>
            </w:r>
            <w:r>
              <w:rPr>
                <w:sz w:val="24"/>
              </w:rPr>
              <w:t>须知资料表》中的规定；</w:t>
            </w:r>
          </w:p>
          <w:p w14:paraId="21EA50E0">
            <w:pPr>
              <w:widowControl/>
              <w:jc w:val="left"/>
              <w:rPr>
                <w:color w:val="000000"/>
                <w:kern w:val="0"/>
                <w:sz w:val="24"/>
              </w:rPr>
            </w:pPr>
            <w:r>
              <w:rPr>
                <w:sz w:val="24"/>
              </w:rPr>
              <w:t>分包承担主体具备《投标人须知资料表》载明的资质条件且提供了资质证书电子件（如有）；</w:t>
            </w:r>
          </w:p>
        </w:tc>
      </w:tr>
      <w:tr w14:paraId="64B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98FA4AD">
            <w:pPr>
              <w:widowControl/>
              <w:jc w:val="center"/>
              <w:rPr>
                <w:color w:val="000000"/>
                <w:kern w:val="0"/>
                <w:sz w:val="24"/>
              </w:rPr>
            </w:pPr>
            <w:r>
              <w:rPr>
                <w:rFonts w:hint="eastAsia"/>
                <w:color w:val="000000"/>
                <w:kern w:val="0"/>
                <w:sz w:val="24"/>
              </w:rPr>
              <w:t>9</w:t>
            </w:r>
          </w:p>
        </w:tc>
        <w:tc>
          <w:tcPr>
            <w:tcW w:w="975" w:type="pct"/>
            <w:vAlign w:val="center"/>
          </w:tcPr>
          <w:p w14:paraId="06AD4A35">
            <w:pPr>
              <w:widowControl/>
              <w:jc w:val="center"/>
              <w:rPr>
                <w:color w:val="000000"/>
                <w:kern w:val="0"/>
                <w:sz w:val="24"/>
              </w:rPr>
            </w:pPr>
            <w:r>
              <w:rPr>
                <w:color w:val="000000"/>
                <w:kern w:val="0"/>
                <w:sz w:val="24"/>
              </w:rPr>
              <w:t>报价的修正（如有）</w:t>
            </w:r>
          </w:p>
        </w:tc>
        <w:tc>
          <w:tcPr>
            <w:tcW w:w="3622" w:type="pct"/>
            <w:vAlign w:val="center"/>
          </w:tcPr>
          <w:p w14:paraId="4104801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BAC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FE4946F">
            <w:pPr>
              <w:widowControl/>
              <w:jc w:val="center"/>
              <w:rPr>
                <w:rFonts w:hint="eastAsia"/>
                <w:color w:val="000000"/>
                <w:kern w:val="0"/>
                <w:sz w:val="24"/>
              </w:rPr>
            </w:pPr>
            <w:r>
              <w:rPr>
                <w:color w:val="000000"/>
                <w:kern w:val="0"/>
                <w:sz w:val="24"/>
              </w:rPr>
              <w:t>1</w:t>
            </w:r>
            <w:r>
              <w:rPr>
                <w:rFonts w:hint="eastAsia"/>
                <w:color w:val="000000"/>
                <w:kern w:val="0"/>
                <w:sz w:val="24"/>
              </w:rPr>
              <w:t>0</w:t>
            </w:r>
          </w:p>
        </w:tc>
        <w:tc>
          <w:tcPr>
            <w:tcW w:w="975" w:type="pct"/>
            <w:vAlign w:val="center"/>
          </w:tcPr>
          <w:p w14:paraId="4F1F1335">
            <w:pPr>
              <w:widowControl/>
              <w:jc w:val="center"/>
              <w:rPr>
                <w:color w:val="000000"/>
                <w:kern w:val="0"/>
                <w:sz w:val="24"/>
              </w:rPr>
            </w:pPr>
            <w:r>
              <w:rPr>
                <w:color w:val="000000"/>
                <w:kern w:val="0"/>
                <w:sz w:val="24"/>
              </w:rPr>
              <w:t>进口产品</w:t>
            </w:r>
          </w:p>
          <w:p w14:paraId="7630AA86">
            <w:pPr>
              <w:widowControl/>
              <w:jc w:val="center"/>
              <w:rPr>
                <w:color w:val="000000"/>
                <w:kern w:val="0"/>
                <w:sz w:val="24"/>
              </w:rPr>
            </w:pPr>
            <w:r>
              <w:rPr>
                <w:color w:val="000000"/>
                <w:kern w:val="0"/>
                <w:sz w:val="24"/>
              </w:rPr>
              <w:t>（如有）</w:t>
            </w:r>
          </w:p>
        </w:tc>
        <w:tc>
          <w:tcPr>
            <w:tcW w:w="3622" w:type="pct"/>
            <w:vAlign w:val="center"/>
          </w:tcPr>
          <w:p w14:paraId="440AC174">
            <w:pPr>
              <w:widowControl/>
              <w:jc w:val="left"/>
              <w:rPr>
                <w:color w:val="000000"/>
                <w:kern w:val="0"/>
                <w:sz w:val="24"/>
              </w:rPr>
            </w:pPr>
            <w:r>
              <w:rPr>
                <w:sz w:val="24"/>
              </w:rPr>
              <w:t>招标文件不接受进口产品投标的内容时，投标人所投产品不含进口产品；</w:t>
            </w:r>
          </w:p>
        </w:tc>
      </w:tr>
      <w:tr w14:paraId="0403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CF2B176">
            <w:pPr>
              <w:widowControl/>
              <w:jc w:val="center"/>
              <w:rPr>
                <w:rFonts w:hint="eastAsia"/>
                <w:color w:val="000000"/>
                <w:kern w:val="0"/>
                <w:sz w:val="24"/>
              </w:rPr>
            </w:pPr>
            <w:r>
              <w:rPr>
                <w:color w:val="000000"/>
                <w:kern w:val="0"/>
                <w:sz w:val="24"/>
              </w:rPr>
              <w:t>1</w:t>
            </w:r>
            <w:r>
              <w:rPr>
                <w:rFonts w:hint="eastAsia"/>
                <w:color w:val="000000"/>
                <w:kern w:val="0"/>
                <w:sz w:val="24"/>
              </w:rPr>
              <w:t>1</w:t>
            </w:r>
          </w:p>
        </w:tc>
        <w:tc>
          <w:tcPr>
            <w:tcW w:w="975" w:type="pct"/>
            <w:vAlign w:val="center"/>
          </w:tcPr>
          <w:p w14:paraId="158ECDEB">
            <w:pPr>
              <w:widowControl/>
              <w:jc w:val="center"/>
              <w:rPr>
                <w:color w:val="000000"/>
                <w:kern w:val="0"/>
                <w:sz w:val="24"/>
              </w:rPr>
            </w:pPr>
            <w:r>
              <w:rPr>
                <w:color w:val="000000"/>
                <w:kern w:val="0"/>
                <w:sz w:val="24"/>
              </w:rPr>
              <w:t>国家有关部门对投标人的投标产品有强制性规定或要求的</w:t>
            </w:r>
          </w:p>
        </w:tc>
        <w:tc>
          <w:tcPr>
            <w:tcW w:w="3622" w:type="pct"/>
            <w:vAlign w:val="center"/>
          </w:tcPr>
          <w:p w14:paraId="227E5FE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530F45B">
            <w:pPr>
              <w:widowControl/>
              <w:jc w:val="left"/>
              <w:rPr>
                <w:color w:val="000000"/>
                <w:kern w:val="0"/>
                <w:sz w:val="24"/>
              </w:rPr>
            </w:pPr>
            <w:r>
              <w:rPr>
                <w:rFonts w:hint="eastAsia"/>
                <w:color w:val="000000"/>
                <w:kern w:val="0"/>
                <w:sz w:val="24"/>
              </w:rPr>
              <w:t>（</w:t>
            </w: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21B3B0D">
            <w:pPr>
              <w:widowControl/>
              <w:jc w:val="left"/>
              <w:rPr>
                <w:sz w:val="24"/>
              </w:rPr>
            </w:pPr>
            <w:r>
              <w:rPr>
                <w:rFonts w:hint="eastAsia"/>
                <w:color w:val="000000"/>
                <w:kern w:val="0"/>
                <w:sz w:val="24"/>
              </w:rPr>
              <w:t>（</w:t>
            </w: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9B51C18">
            <w:pPr>
              <w:widowControl/>
              <w:jc w:val="left"/>
              <w:rPr>
                <w:color w:val="000000"/>
                <w:kern w:val="0"/>
                <w:sz w:val="24"/>
              </w:rPr>
            </w:pPr>
            <w:r>
              <w:rPr>
                <w:rFonts w:hint="eastAsia"/>
                <w:sz w:val="24"/>
              </w:rPr>
              <w:t>（</w:t>
            </w:r>
            <w:r>
              <w:rPr>
                <w:sz w:val="24"/>
              </w:rPr>
              <w:t>3）项目中涉及涂料、胶黏剂、油墨、清洗剂等挥发性有机物产品，且属于强制性标准的，供应商应执行符合国家的VOCs 含量限制标准。</w:t>
            </w:r>
          </w:p>
        </w:tc>
      </w:tr>
      <w:tr w14:paraId="35FC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703E6DC">
            <w:pPr>
              <w:widowControl/>
              <w:jc w:val="center"/>
              <w:rPr>
                <w:rFonts w:hint="eastAsia"/>
                <w:color w:val="000000"/>
                <w:kern w:val="0"/>
                <w:sz w:val="24"/>
              </w:rPr>
            </w:pPr>
            <w:r>
              <w:rPr>
                <w:color w:val="000000"/>
                <w:kern w:val="0"/>
                <w:sz w:val="24"/>
              </w:rPr>
              <w:t>1</w:t>
            </w:r>
            <w:r>
              <w:rPr>
                <w:rFonts w:hint="eastAsia"/>
                <w:color w:val="000000"/>
                <w:kern w:val="0"/>
                <w:sz w:val="24"/>
              </w:rPr>
              <w:t>2</w:t>
            </w:r>
          </w:p>
        </w:tc>
        <w:tc>
          <w:tcPr>
            <w:tcW w:w="975" w:type="pct"/>
            <w:vAlign w:val="center"/>
          </w:tcPr>
          <w:p w14:paraId="0BBC5041">
            <w:pPr>
              <w:widowControl/>
              <w:jc w:val="center"/>
              <w:rPr>
                <w:color w:val="000000"/>
                <w:kern w:val="0"/>
                <w:sz w:val="24"/>
              </w:rPr>
            </w:pPr>
            <w:r>
              <w:rPr>
                <w:color w:val="000000"/>
                <w:kern w:val="0"/>
                <w:sz w:val="24"/>
              </w:rPr>
              <w:t>公平竞争</w:t>
            </w:r>
          </w:p>
        </w:tc>
        <w:tc>
          <w:tcPr>
            <w:tcW w:w="3622" w:type="pct"/>
            <w:vAlign w:val="center"/>
          </w:tcPr>
          <w:p w14:paraId="525F8848">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D8E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2AF9870">
            <w:pPr>
              <w:widowControl/>
              <w:jc w:val="center"/>
              <w:rPr>
                <w:rFonts w:hint="eastAsia"/>
                <w:color w:val="000000"/>
                <w:kern w:val="0"/>
                <w:sz w:val="24"/>
              </w:rPr>
            </w:pPr>
            <w:r>
              <w:rPr>
                <w:color w:val="000000"/>
                <w:kern w:val="0"/>
                <w:sz w:val="24"/>
              </w:rPr>
              <w:t>1</w:t>
            </w:r>
            <w:r>
              <w:rPr>
                <w:rFonts w:hint="eastAsia"/>
                <w:color w:val="000000"/>
                <w:kern w:val="0"/>
                <w:sz w:val="24"/>
              </w:rPr>
              <w:t>3</w:t>
            </w:r>
          </w:p>
        </w:tc>
        <w:tc>
          <w:tcPr>
            <w:tcW w:w="975" w:type="pct"/>
            <w:vAlign w:val="center"/>
          </w:tcPr>
          <w:p w14:paraId="4577CC84">
            <w:pPr>
              <w:widowControl/>
              <w:jc w:val="center"/>
              <w:rPr>
                <w:color w:val="000000"/>
                <w:kern w:val="0"/>
                <w:sz w:val="24"/>
              </w:rPr>
            </w:pPr>
            <w:r>
              <w:rPr>
                <w:color w:val="000000"/>
                <w:kern w:val="0"/>
                <w:sz w:val="24"/>
              </w:rPr>
              <w:t>串通投标</w:t>
            </w:r>
          </w:p>
        </w:tc>
        <w:tc>
          <w:tcPr>
            <w:tcW w:w="3622" w:type="pct"/>
            <w:vAlign w:val="center"/>
          </w:tcPr>
          <w:p w14:paraId="1FEDB6E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856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CC46251">
            <w:pPr>
              <w:widowControl/>
              <w:jc w:val="center"/>
              <w:rPr>
                <w:rFonts w:hint="eastAsia"/>
                <w:color w:val="000000"/>
                <w:kern w:val="0"/>
                <w:sz w:val="24"/>
              </w:rPr>
            </w:pPr>
            <w:r>
              <w:rPr>
                <w:color w:val="000000"/>
                <w:kern w:val="0"/>
                <w:sz w:val="24"/>
              </w:rPr>
              <w:t>1</w:t>
            </w:r>
            <w:r>
              <w:rPr>
                <w:rFonts w:hint="eastAsia"/>
                <w:color w:val="000000"/>
                <w:kern w:val="0"/>
                <w:sz w:val="24"/>
              </w:rPr>
              <w:t>4</w:t>
            </w:r>
          </w:p>
        </w:tc>
        <w:tc>
          <w:tcPr>
            <w:tcW w:w="975" w:type="pct"/>
            <w:vAlign w:val="center"/>
          </w:tcPr>
          <w:p w14:paraId="74FCB5FC">
            <w:pPr>
              <w:widowControl/>
              <w:jc w:val="center"/>
              <w:rPr>
                <w:color w:val="000000"/>
                <w:kern w:val="0"/>
                <w:sz w:val="24"/>
              </w:rPr>
            </w:pPr>
            <w:r>
              <w:rPr>
                <w:color w:val="000000"/>
                <w:kern w:val="0"/>
                <w:sz w:val="24"/>
              </w:rPr>
              <w:t>附加条件</w:t>
            </w:r>
          </w:p>
        </w:tc>
        <w:tc>
          <w:tcPr>
            <w:tcW w:w="3622" w:type="pct"/>
            <w:vAlign w:val="center"/>
          </w:tcPr>
          <w:p w14:paraId="1DDE685B">
            <w:pPr>
              <w:widowControl/>
              <w:jc w:val="left"/>
              <w:rPr>
                <w:color w:val="000000"/>
                <w:kern w:val="0"/>
                <w:sz w:val="24"/>
              </w:rPr>
            </w:pPr>
            <w:r>
              <w:rPr>
                <w:color w:val="000000"/>
                <w:kern w:val="0"/>
                <w:sz w:val="24"/>
              </w:rPr>
              <w:t>投标文件未含有采购人不能接受的附加条件的；</w:t>
            </w:r>
          </w:p>
        </w:tc>
      </w:tr>
      <w:tr w14:paraId="1581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8DC311">
            <w:pPr>
              <w:widowControl/>
              <w:jc w:val="center"/>
              <w:rPr>
                <w:rFonts w:hint="eastAsia"/>
                <w:color w:val="000000"/>
                <w:kern w:val="0"/>
                <w:sz w:val="24"/>
              </w:rPr>
            </w:pPr>
            <w:r>
              <w:rPr>
                <w:color w:val="000000"/>
                <w:kern w:val="0"/>
                <w:sz w:val="24"/>
              </w:rPr>
              <w:t>1</w:t>
            </w:r>
            <w:r>
              <w:rPr>
                <w:rFonts w:hint="eastAsia"/>
                <w:color w:val="000000"/>
                <w:kern w:val="0"/>
                <w:sz w:val="24"/>
              </w:rPr>
              <w:t>5</w:t>
            </w:r>
          </w:p>
        </w:tc>
        <w:tc>
          <w:tcPr>
            <w:tcW w:w="975" w:type="pct"/>
            <w:vAlign w:val="center"/>
          </w:tcPr>
          <w:p w14:paraId="4B8116A7">
            <w:pPr>
              <w:widowControl/>
              <w:jc w:val="center"/>
              <w:rPr>
                <w:color w:val="000000"/>
                <w:kern w:val="0"/>
                <w:sz w:val="24"/>
              </w:rPr>
            </w:pPr>
            <w:r>
              <w:rPr>
                <w:color w:val="000000"/>
                <w:kern w:val="0"/>
                <w:sz w:val="24"/>
              </w:rPr>
              <w:t>其他无效情形</w:t>
            </w:r>
          </w:p>
        </w:tc>
        <w:tc>
          <w:tcPr>
            <w:tcW w:w="3622" w:type="pct"/>
            <w:vAlign w:val="center"/>
          </w:tcPr>
          <w:p w14:paraId="324ED657">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290A24DD">
      <w:pPr>
        <w:widowControl/>
        <w:jc w:val="left"/>
        <w:rPr>
          <w:sz w:val="24"/>
        </w:rPr>
      </w:pPr>
      <w:r>
        <w:rPr>
          <w:sz w:val="24"/>
        </w:rPr>
        <w:br w:type="page"/>
      </w:r>
    </w:p>
    <w:p w14:paraId="0534FE0B">
      <w:pPr>
        <w:numPr>
          <w:ilvl w:val="0"/>
          <w:numId w:val="11"/>
        </w:numPr>
        <w:tabs>
          <w:tab w:val="left" w:pos="360"/>
        </w:tabs>
        <w:snapToGrid w:val="0"/>
        <w:spacing w:line="360" w:lineRule="auto"/>
        <w:outlineLvl w:val="1"/>
        <w:rPr>
          <w:sz w:val="24"/>
        </w:rPr>
      </w:pPr>
      <w:r>
        <w:rPr>
          <w:sz w:val="24"/>
        </w:rPr>
        <w:t>谈判、</w:t>
      </w:r>
      <w:r>
        <w:rPr>
          <w:rFonts w:eastAsiaTheme="minorEastAsia"/>
          <w:sz w:val="24"/>
        </w:rPr>
        <w:t>响应文件有关事项的澄清、说明或者更正</w:t>
      </w:r>
      <w:r>
        <w:rPr>
          <w:sz w:val="24"/>
        </w:rPr>
        <w:t>和最后报价</w:t>
      </w:r>
    </w:p>
    <w:p w14:paraId="5D02919C">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4698EE8E">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7404921A">
      <w:pPr>
        <w:numPr>
          <w:ilvl w:val="1"/>
          <w:numId w:val="11"/>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6E65EB73">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57068C4B">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14:paraId="3140FA48">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24CE5840">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1B1C5CA7">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2A1B3E7F">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14:paraId="72396114">
      <w:pPr>
        <w:numPr>
          <w:ilvl w:val="1"/>
          <w:numId w:val="11"/>
        </w:numPr>
        <w:tabs>
          <w:tab w:val="left" w:pos="1080"/>
          <w:tab w:val="left" w:pos="2014"/>
        </w:tabs>
        <w:snapToGrid w:val="0"/>
        <w:spacing w:line="360" w:lineRule="auto"/>
        <w:ind w:left="1077" w:hanging="720"/>
        <w:rPr>
          <w:sz w:val="24"/>
        </w:rPr>
      </w:pPr>
      <w:bookmarkStart w:id="560" w:name="_Hlk220085436"/>
      <w:bookmarkStart w:id="561" w:name="_Hlk220086448"/>
      <w:r>
        <w:rPr>
          <w:rFonts w:hint="eastAsia"/>
          <w:sz w:val="24"/>
        </w:rPr>
        <w:t>异常低价处理</w:t>
      </w:r>
    </w:p>
    <w:p w14:paraId="1E4E3F64">
      <w:pPr>
        <w:numPr>
          <w:ilvl w:val="2"/>
          <w:numId w:val="11"/>
        </w:numPr>
        <w:tabs>
          <w:tab w:val="left" w:pos="1134"/>
          <w:tab w:val="left" w:pos="1276"/>
          <w:tab w:val="left" w:pos="1560"/>
          <w:tab w:val="left" w:pos="1701"/>
          <w:tab w:val="clear" w:pos="1980"/>
        </w:tabs>
        <w:snapToGrid w:val="0"/>
        <w:spacing w:line="360" w:lineRule="auto"/>
        <w:ind w:left="1701" w:hanging="567"/>
        <w:rPr>
          <w:sz w:val="24"/>
          <w:highlight w:val="none"/>
        </w:rPr>
      </w:pPr>
      <w:r>
        <w:rPr>
          <w:rFonts w:hint="eastAsia"/>
          <w:sz w:val="24"/>
          <w:highlight w:val="none"/>
        </w:rPr>
        <w:t>政府采购评审中出现下列情形之一的，评审委员会应当启动异常低价投标（响应）审查程序：</w:t>
      </w:r>
    </w:p>
    <w:p w14:paraId="3AE2B45F">
      <w:pPr>
        <w:tabs>
          <w:tab w:val="left" w:pos="1589"/>
          <w:tab w:val="left" w:pos="1701"/>
          <w:tab w:val="left" w:pos="2035"/>
          <w:tab w:val="left" w:pos="2114"/>
        </w:tabs>
        <w:snapToGrid w:val="0"/>
        <w:spacing w:line="360" w:lineRule="auto"/>
        <w:ind w:left="1701"/>
        <w:rPr>
          <w:sz w:val="24"/>
          <w:highlight w:val="none"/>
        </w:rPr>
      </w:pPr>
      <w:r>
        <w:rPr>
          <w:rFonts w:hint="eastAsia"/>
          <w:sz w:val="24"/>
          <w:highlight w:val="none"/>
        </w:rPr>
        <w:t>（</w:t>
      </w:r>
      <w:r>
        <w:rPr>
          <w:sz w:val="24"/>
          <w:highlight w:val="none"/>
        </w:rPr>
        <w:t>1</w:t>
      </w:r>
      <w:r>
        <w:rPr>
          <w:rFonts w:hint="eastAsia"/>
          <w:sz w:val="24"/>
          <w:highlight w:val="none"/>
        </w:rPr>
        <w:t>）投标（响应）报价低于全部通过符合性审查供应商投标（响应）报价平均值</w:t>
      </w:r>
      <w:r>
        <w:rPr>
          <w:sz w:val="24"/>
          <w:highlight w:val="none"/>
        </w:rPr>
        <w:t>__</w:t>
      </w:r>
      <w:r>
        <w:rPr>
          <w:rFonts w:hint="eastAsia"/>
          <w:sz w:val="24"/>
          <w:highlight w:val="none"/>
          <w:lang w:val="en-US" w:eastAsia="zh-CN"/>
        </w:rPr>
        <w:t>65</w:t>
      </w:r>
      <w:r>
        <w:rPr>
          <w:sz w:val="24"/>
          <w:highlight w:val="none"/>
        </w:rPr>
        <w:t>_%</w:t>
      </w:r>
      <w:r>
        <w:rPr>
          <w:rFonts w:hint="eastAsia"/>
          <w:sz w:val="24"/>
          <w:highlight w:val="none"/>
        </w:rPr>
        <w:t>的，即投标（响应）报价</w:t>
      </w:r>
      <w:r>
        <w:rPr>
          <w:sz w:val="24"/>
          <w:highlight w:val="none"/>
        </w:rPr>
        <w:t>&lt;</w:t>
      </w:r>
      <w:r>
        <w:rPr>
          <w:rFonts w:hint="eastAsia"/>
          <w:sz w:val="24"/>
          <w:highlight w:val="none"/>
        </w:rPr>
        <w:t>全部通过符合性审查供应商投标（响应）报价平均值×</w:t>
      </w:r>
      <w:r>
        <w:rPr>
          <w:sz w:val="24"/>
          <w:highlight w:val="none"/>
        </w:rPr>
        <w:t>__</w:t>
      </w:r>
      <w:r>
        <w:rPr>
          <w:rFonts w:hint="eastAsia"/>
          <w:sz w:val="24"/>
          <w:highlight w:val="none"/>
          <w:lang w:val="en-US" w:eastAsia="zh-CN"/>
        </w:rPr>
        <w:t>65</w:t>
      </w:r>
      <w:r>
        <w:rPr>
          <w:sz w:val="24"/>
          <w:highlight w:val="none"/>
        </w:rPr>
        <w:t>_%</w:t>
      </w:r>
      <w:r>
        <w:rPr>
          <w:rFonts w:hint="eastAsia"/>
          <w:sz w:val="24"/>
          <w:highlight w:val="none"/>
        </w:rPr>
        <w:t>；</w:t>
      </w:r>
    </w:p>
    <w:p w14:paraId="262E8092">
      <w:pPr>
        <w:tabs>
          <w:tab w:val="left" w:pos="1589"/>
          <w:tab w:val="left" w:pos="1701"/>
          <w:tab w:val="left" w:pos="2035"/>
          <w:tab w:val="left" w:pos="2114"/>
        </w:tabs>
        <w:snapToGrid w:val="0"/>
        <w:spacing w:line="360" w:lineRule="auto"/>
        <w:ind w:left="1701"/>
        <w:rPr>
          <w:sz w:val="24"/>
          <w:highlight w:val="none"/>
        </w:rPr>
      </w:pPr>
      <w:r>
        <w:rPr>
          <w:rFonts w:hint="eastAsia"/>
          <w:sz w:val="24"/>
          <w:highlight w:val="none"/>
        </w:rPr>
        <w:t>（</w:t>
      </w:r>
      <w:r>
        <w:rPr>
          <w:sz w:val="24"/>
          <w:highlight w:val="none"/>
        </w:rPr>
        <w:t>2</w:t>
      </w:r>
      <w:r>
        <w:rPr>
          <w:rFonts w:hint="eastAsia"/>
          <w:sz w:val="24"/>
          <w:highlight w:val="none"/>
        </w:rPr>
        <w:t>）投标（响应）报价低于通过符合性审查的次低报价供应商投标（响应）报价</w:t>
      </w:r>
      <w:r>
        <w:rPr>
          <w:sz w:val="24"/>
          <w:highlight w:val="none"/>
        </w:rPr>
        <w:t>__</w:t>
      </w:r>
      <w:r>
        <w:rPr>
          <w:rFonts w:hint="eastAsia"/>
          <w:sz w:val="24"/>
          <w:highlight w:val="none"/>
          <w:lang w:val="en-US" w:eastAsia="zh-CN"/>
        </w:rPr>
        <w:t>65</w:t>
      </w:r>
      <w:r>
        <w:rPr>
          <w:sz w:val="24"/>
          <w:highlight w:val="none"/>
        </w:rPr>
        <w:t>_%</w:t>
      </w:r>
      <w:r>
        <w:rPr>
          <w:rFonts w:hint="eastAsia"/>
          <w:sz w:val="24"/>
          <w:highlight w:val="none"/>
        </w:rPr>
        <w:t>的，即投标（响应）报价</w:t>
      </w:r>
      <w:r>
        <w:rPr>
          <w:sz w:val="24"/>
          <w:highlight w:val="none"/>
        </w:rPr>
        <w:t>&lt;</w:t>
      </w:r>
      <w:r>
        <w:rPr>
          <w:rFonts w:hint="eastAsia"/>
          <w:sz w:val="24"/>
          <w:highlight w:val="none"/>
        </w:rPr>
        <w:t>通过符合性审查的次低报价供应商投标（响应）报价×</w:t>
      </w:r>
      <w:r>
        <w:rPr>
          <w:sz w:val="24"/>
          <w:highlight w:val="none"/>
        </w:rPr>
        <w:t>_</w:t>
      </w:r>
      <w:r>
        <w:rPr>
          <w:rFonts w:hint="eastAsia"/>
          <w:sz w:val="24"/>
          <w:highlight w:val="none"/>
          <w:lang w:val="en-US" w:eastAsia="zh-CN"/>
        </w:rPr>
        <w:t>65</w:t>
      </w:r>
      <w:r>
        <w:rPr>
          <w:sz w:val="24"/>
          <w:highlight w:val="none"/>
        </w:rPr>
        <w:t>_%</w:t>
      </w:r>
      <w:r>
        <w:rPr>
          <w:rFonts w:hint="eastAsia"/>
          <w:sz w:val="24"/>
          <w:highlight w:val="none"/>
        </w:rPr>
        <w:t>；</w:t>
      </w:r>
    </w:p>
    <w:p w14:paraId="610735A2">
      <w:pPr>
        <w:tabs>
          <w:tab w:val="left" w:pos="1589"/>
          <w:tab w:val="left" w:pos="1701"/>
          <w:tab w:val="left" w:pos="2035"/>
          <w:tab w:val="left" w:pos="2114"/>
        </w:tabs>
        <w:snapToGrid w:val="0"/>
        <w:spacing w:line="360" w:lineRule="auto"/>
        <w:ind w:left="1701"/>
        <w:rPr>
          <w:sz w:val="24"/>
          <w:highlight w:val="none"/>
        </w:rPr>
      </w:pPr>
      <w:r>
        <w:rPr>
          <w:rFonts w:hint="eastAsia"/>
          <w:sz w:val="24"/>
          <w:highlight w:val="none"/>
        </w:rPr>
        <w:t>（</w:t>
      </w:r>
      <w:r>
        <w:rPr>
          <w:sz w:val="24"/>
          <w:highlight w:val="none"/>
        </w:rPr>
        <w:t>3</w:t>
      </w:r>
      <w:r>
        <w:rPr>
          <w:rFonts w:hint="eastAsia"/>
          <w:sz w:val="24"/>
          <w:highlight w:val="none"/>
        </w:rPr>
        <w:t>）投标（响应）报价低于采购项目最高限价</w:t>
      </w:r>
      <w:r>
        <w:rPr>
          <w:sz w:val="24"/>
          <w:highlight w:val="none"/>
        </w:rPr>
        <w:t>__</w:t>
      </w:r>
      <w:r>
        <w:rPr>
          <w:rFonts w:hint="eastAsia"/>
          <w:sz w:val="24"/>
          <w:highlight w:val="none"/>
          <w:lang w:val="en-US" w:eastAsia="zh-CN"/>
        </w:rPr>
        <w:t>65</w:t>
      </w:r>
      <w:r>
        <w:rPr>
          <w:sz w:val="24"/>
          <w:highlight w:val="none"/>
        </w:rPr>
        <w:t>_%</w:t>
      </w:r>
      <w:r>
        <w:rPr>
          <w:rFonts w:hint="eastAsia"/>
          <w:sz w:val="24"/>
          <w:highlight w:val="none"/>
        </w:rPr>
        <w:t>的，即投标（响应）报价</w:t>
      </w:r>
      <w:r>
        <w:rPr>
          <w:sz w:val="24"/>
          <w:highlight w:val="none"/>
        </w:rPr>
        <w:t>&lt;</w:t>
      </w:r>
      <w:r>
        <w:rPr>
          <w:rFonts w:hint="eastAsia"/>
          <w:sz w:val="24"/>
          <w:highlight w:val="none"/>
        </w:rPr>
        <w:t>采购项目最高限价×</w:t>
      </w:r>
      <w:r>
        <w:rPr>
          <w:sz w:val="24"/>
          <w:highlight w:val="none"/>
        </w:rPr>
        <w:t>__</w:t>
      </w:r>
      <w:r>
        <w:rPr>
          <w:rFonts w:hint="eastAsia"/>
          <w:sz w:val="24"/>
          <w:highlight w:val="none"/>
          <w:lang w:val="en-US" w:eastAsia="zh-CN"/>
        </w:rPr>
        <w:t>65</w:t>
      </w:r>
      <w:r>
        <w:rPr>
          <w:sz w:val="24"/>
          <w:highlight w:val="none"/>
        </w:rPr>
        <w:t>_%</w:t>
      </w:r>
      <w:r>
        <w:rPr>
          <w:rFonts w:hint="eastAsia"/>
          <w:sz w:val="24"/>
          <w:highlight w:val="none"/>
        </w:rPr>
        <w:t>；</w:t>
      </w:r>
      <w:r>
        <w:rPr>
          <w:rFonts w:hint="eastAsia"/>
          <w:color w:val="000000"/>
          <w:sz w:val="24"/>
          <w:highlight w:val="none"/>
        </w:rPr>
        <w:t>未设定最高限价的采购项目，以采购项目预算金额作为最高限价；</w:t>
      </w:r>
    </w:p>
    <w:p w14:paraId="6CA16476">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14:paraId="0697F031">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14:paraId="0DE63BE1">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93E36E">
      <w:pPr>
        <w:numPr>
          <w:ilvl w:val="2"/>
          <w:numId w:val="11"/>
        </w:numPr>
        <w:tabs>
          <w:tab w:val="left" w:pos="1134"/>
          <w:tab w:val="left" w:pos="1276"/>
          <w:tab w:val="left" w:pos="1560"/>
          <w:tab w:val="left" w:pos="1701"/>
          <w:tab w:val="clear" w:pos="1980"/>
        </w:tabs>
        <w:snapToGrid w:val="0"/>
        <w:spacing w:line="360" w:lineRule="auto"/>
        <w:ind w:left="1701" w:hanging="567"/>
        <w:rPr>
          <w:sz w:val="24"/>
        </w:rPr>
      </w:pPr>
      <w:bookmarkStart w:id="562" w:name="_Hlk190337965"/>
      <w:r>
        <w:rPr>
          <w:rFonts w:hint="eastAsia"/>
          <w:sz w:val="24"/>
        </w:rPr>
        <w:t>上述投标（响应）报价指按照本章3</w:t>
      </w:r>
      <w:r>
        <w:rPr>
          <w:sz w:val="24"/>
        </w:rPr>
        <w:t>.2</w:t>
      </w:r>
      <w:r>
        <w:rPr>
          <w:rFonts w:hint="eastAsia"/>
          <w:sz w:val="24"/>
        </w:rPr>
        <w:t>修正后的报价</w:t>
      </w:r>
      <w:bookmarkEnd w:id="562"/>
      <w:r>
        <w:rPr>
          <w:rFonts w:hint="eastAsia"/>
          <w:sz w:val="24"/>
        </w:rPr>
        <w:t>。</w:t>
      </w:r>
      <w:bookmarkEnd w:id="560"/>
    </w:p>
    <w:bookmarkEnd w:id="561"/>
    <w:p w14:paraId="4888D1BF">
      <w:pPr>
        <w:numPr>
          <w:ilvl w:val="1"/>
          <w:numId w:val="11"/>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43E35D9C">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14:paraId="048AFF9E">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637D10FC">
      <w:pPr>
        <w:numPr>
          <w:ilvl w:val="0"/>
          <w:numId w:val="11"/>
        </w:numPr>
        <w:tabs>
          <w:tab w:val="left" w:pos="360"/>
        </w:tabs>
        <w:snapToGrid w:val="0"/>
        <w:spacing w:line="360" w:lineRule="auto"/>
        <w:outlineLvl w:val="1"/>
        <w:rPr>
          <w:sz w:val="24"/>
        </w:rPr>
      </w:pPr>
      <w:r>
        <w:rPr>
          <w:sz w:val="24"/>
        </w:rPr>
        <w:t>最后报价的算术修正及政策调整</w:t>
      </w:r>
    </w:p>
    <w:p w14:paraId="5001836A">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651B5A9D">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14:paraId="65702275">
      <w:pPr>
        <w:numPr>
          <w:ilvl w:val="2"/>
          <w:numId w:val="11"/>
        </w:numPr>
        <w:snapToGrid w:val="0"/>
        <w:spacing w:line="360" w:lineRule="auto"/>
        <w:rPr>
          <w:sz w:val="24"/>
        </w:rPr>
      </w:pPr>
      <w:r>
        <w:rPr>
          <w:sz w:val="24"/>
        </w:rPr>
        <w:t>谈判文件对于报价修正是否另有规定：</w:t>
      </w:r>
    </w:p>
    <w:p w14:paraId="19E6D226">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□有，具体规定为：____________________________</w:t>
      </w:r>
    </w:p>
    <w:p w14:paraId="4718C802">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无，按下述3.2.2-3.2.5项规定修正。</w:t>
      </w:r>
    </w:p>
    <w:p w14:paraId="1CBDC427">
      <w:pPr>
        <w:numPr>
          <w:ilvl w:val="2"/>
          <w:numId w:val="11"/>
        </w:numPr>
        <w:snapToGrid w:val="0"/>
        <w:spacing w:line="360" w:lineRule="auto"/>
        <w:rPr>
          <w:sz w:val="24"/>
        </w:rPr>
      </w:pPr>
      <w:r>
        <w:rPr>
          <w:sz w:val="24"/>
        </w:rPr>
        <w:t>大写金额和小写金额不一致的，以大写金额为准；</w:t>
      </w:r>
    </w:p>
    <w:p w14:paraId="371AD453">
      <w:pPr>
        <w:numPr>
          <w:ilvl w:val="2"/>
          <w:numId w:val="11"/>
        </w:numPr>
        <w:snapToGrid w:val="0"/>
        <w:spacing w:line="360" w:lineRule="auto"/>
        <w:rPr>
          <w:sz w:val="24"/>
        </w:rPr>
      </w:pPr>
      <w:r>
        <w:rPr>
          <w:sz w:val="24"/>
        </w:rPr>
        <w:t>单价金额小数点或者百分比有明显错位的，以总价为准，并修改单价；</w:t>
      </w:r>
    </w:p>
    <w:p w14:paraId="1B504AEC">
      <w:pPr>
        <w:numPr>
          <w:ilvl w:val="2"/>
          <w:numId w:val="11"/>
        </w:numPr>
        <w:snapToGrid w:val="0"/>
        <w:spacing w:line="360" w:lineRule="auto"/>
        <w:rPr>
          <w:sz w:val="24"/>
        </w:rPr>
      </w:pPr>
      <w:r>
        <w:rPr>
          <w:sz w:val="24"/>
        </w:rPr>
        <w:t>总价金额与按单价汇总金额不一致的，以单价金额计算结果为准。</w:t>
      </w:r>
    </w:p>
    <w:p w14:paraId="7257003F">
      <w:pPr>
        <w:numPr>
          <w:ilvl w:val="2"/>
          <w:numId w:val="11"/>
        </w:numPr>
        <w:snapToGrid w:val="0"/>
        <w:spacing w:line="360" w:lineRule="auto"/>
        <w:rPr>
          <w:sz w:val="24"/>
        </w:rPr>
      </w:pPr>
      <w:r>
        <w:rPr>
          <w:sz w:val="24"/>
        </w:rPr>
        <w:t>同时出现两种以上不一致的，按照前款规定的顺序修正。</w:t>
      </w:r>
    </w:p>
    <w:p w14:paraId="0EB159CA">
      <w:pPr>
        <w:numPr>
          <w:ilvl w:val="2"/>
          <w:numId w:val="11"/>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44CE593F">
      <w:pPr>
        <w:numPr>
          <w:ilvl w:val="1"/>
          <w:numId w:val="11"/>
        </w:numPr>
        <w:tabs>
          <w:tab w:val="left" w:pos="1080"/>
          <w:tab w:val="left" w:pos="2014"/>
        </w:tabs>
        <w:snapToGrid w:val="0"/>
        <w:spacing w:line="360" w:lineRule="auto"/>
        <w:ind w:left="1077" w:hanging="720"/>
        <w:rPr>
          <w:sz w:val="24"/>
        </w:rPr>
      </w:pPr>
      <w:r>
        <w:rPr>
          <w:rFonts w:hint="eastAsia"/>
          <w:sz w:val="24"/>
        </w:rPr>
        <w:t>支持中小企业</w:t>
      </w:r>
      <w:r>
        <w:rPr>
          <w:sz w:val="24"/>
        </w:rPr>
        <w:t>政府采购政策的价格调整：只有符合第二章《供应商须知》3.3条规定情形的，可以享受中小企业扶持政策，用扣除后的价格参加评审；否则，评审时价格不予扣除。</w:t>
      </w:r>
    </w:p>
    <w:p w14:paraId="3B42AEF0">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083DF9FE">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10</w:t>
      </w:r>
      <w:r>
        <w:rPr>
          <w:sz w:val="24"/>
        </w:rPr>
        <w:t>%的扣除，用扣除后的价格参加评审。</w:t>
      </w:r>
    </w:p>
    <w:p w14:paraId="4CAC3FB8">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07154366">
      <w:pPr>
        <w:numPr>
          <w:ilvl w:val="2"/>
          <w:numId w:val="11"/>
        </w:numPr>
        <w:snapToGrid w:val="0"/>
        <w:spacing w:line="360" w:lineRule="auto"/>
        <w:rPr>
          <w:sz w:val="24"/>
        </w:rPr>
      </w:pPr>
      <w:r>
        <w:rPr>
          <w:sz w:val="24"/>
        </w:rPr>
        <w:t>价格扣除比例对小型企业和微型企业同等对待，不作区分。</w:t>
      </w:r>
    </w:p>
    <w:p w14:paraId="55C75374">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5AD97A35">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643220C3">
      <w:pPr>
        <w:numPr>
          <w:ilvl w:val="2"/>
          <w:numId w:val="11"/>
        </w:numPr>
        <w:snapToGrid w:val="0"/>
        <w:spacing w:line="360" w:lineRule="auto"/>
        <w:rPr>
          <w:sz w:val="24"/>
        </w:rPr>
      </w:pPr>
      <w:r>
        <w:rPr>
          <w:sz w:val="24"/>
        </w:rPr>
        <w:t>残疾人福利性单位按谈判文件要求提供了《残疾人福利性单位声明函》的，视同小微企业。</w:t>
      </w:r>
    </w:p>
    <w:p w14:paraId="721FCD0D">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490A615C">
      <w:pPr>
        <w:numPr>
          <w:ilvl w:val="1"/>
          <w:numId w:val="11"/>
        </w:numPr>
        <w:tabs>
          <w:tab w:val="left" w:pos="1080"/>
          <w:tab w:val="left" w:pos="2014"/>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2E45E728">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须知》3.2条规定情形的，可以享受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14:paraId="4AC1B01D">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38E266D">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64C78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848C058">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7A07D27F">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14:paraId="19234CDF">
      <w:pPr>
        <w:numPr>
          <w:ilvl w:val="1"/>
          <w:numId w:val="11"/>
        </w:numPr>
        <w:tabs>
          <w:tab w:val="left" w:pos="1080"/>
          <w:tab w:val="left" w:pos="2014"/>
        </w:tabs>
        <w:snapToGrid w:val="0"/>
        <w:spacing w:line="360" w:lineRule="auto"/>
        <w:ind w:left="1077" w:hanging="720"/>
        <w:rPr>
          <w:sz w:val="24"/>
          <w:highlight w:val="none"/>
        </w:rPr>
      </w:pPr>
      <w:r>
        <w:rPr>
          <w:sz w:val="24"/>
          <w:highlight w:val="none"/>
        </w:rPr>
        <w:t>不满足谈判文件</w:t>
      </w:r>
      <w:r>
        <w:rPr>
          <w:rFonts w:ascii="Segoe UI Symbol" w:hAnsi="Segoe UI Symbol" w:cs="Segoe UI Symbol"/>
          <w:sz w:val="24"/>
          <w:highlight w:val="none"/>
        </w:rPr>
        <w:t>★</w:t>
      </w:r>
      <w:r>
        <w:rPr>
          <w:sz w:val="24"/>
          <w:highlight w:val="none"/>
        </w:rPr>
        <w:t>号条款或谈判文件技术指标超出谈判文件</w:t>
      </w:r>
      <w:r>
        <w:rPr>
          <w:rFonts w:eastAsiaTheme="minorEastAsia"/>
          <w:sz w:val="24"/>
          <w:highlight w:val="none"/>
        </w:rPr>
        <w:t>《采购需求》</w:t>
      </w:r>
      <w:r>
        <w:rPr>
          <w:sz w:val="24"/>
          <w:highlight w:val="none"/>
        </w:rPr>
        <w:t>中主要技术参数允许偏差的最大范围的（如有）；</w:t>
      </w:r>
    </w:p>
    <w:p w14:paraId="7A48CEDD">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14:paraId="5634FBE8">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如供应商的最后报价超过谈判文件中规定的项目/采购包预算金额或者项目/采购包最高限价的；</w:t>
      </w:r>
    </w:p>
    <w:p w14:paraId="49B0C46E">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1D6C7EF0">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664E81E5">
      <w:pPr>
        <w:numPr>
          <w:ilvl w:val="1"/>
          <w:numId w:val="11"/>
        </w:numPr>
        <w:tabs>
          <w:tab w:val="left" w:pos="1080"/>
          <w:tab w:val="left" w:pos="2014"/>
        </w:tabs>
        <w:snapToGrid w:val="0"/>
        <w:spacing w:line="360" w:lineRule="auto"/>
        <w:ind w:left="1077" w:hanging="720"/>
        <w:rPr>
          <w:sz w:val="24"/>
        </w:rPr>
      </w:pPr>
      <w:r>
        <w:rPr>
          <w:sz w:val="24"/>
        </w:rPr>
        <w:t>其他：________</w:t>
      </w:r>
      <w:r>
        <w:rPr>
          <w:rFonts w:hint="eastAsia"/>
          <w:sz w:val="24"/>
        </w:rPr>
        <w:t>/</w:t>
      </w:r>
      <w:r>
        <w:rPr>
          <w:sz w:val="24"/>
        </w:rPr>
        <w:t>_________。</w:t>
      </w:r>
    </w:p>
    <w:p w14:paraId="6CDA1DAF">
      <w:pPr>
        <w:numPr>
          <w:ilvl w:val="0"/>
          <w:numId w:val="11"/>
        </w:numPr>
        <w:tabs>
          <w:tab w:val="left" w:pos="360"/>
        </w:tabs>
        <w:snapToGrid w:val="0"/>
        <w:spacing w:line="360" w:lineRule="auto"/>
        <w:outlineLvl w:val="1"/>
        <w:rPr>
          <w:sz w:val="24"/>
        </w:rPr>
      </w:pPr>
      <w:r>
        <w:rPr>
          <w:sz w:val="24"/>
        </w:rPr>
        <w:t>评定成交的标准与确定</w:t>
      </w:r>
      <w:bookmarkStart w:id="563" w:name="_Ref467307010"/>
      <w:bookmarkStart w:id="564" w:name="_Toc164351640"/>
      <w:bookmarkStart w:id="565" w:name="_Toc142311048"/>
      <w:bookmarkStart w:id="566" w:name="_Toc226965819"/>
      <w:bookmarkStart w:id="567" w:name="_Toc195842911"/>
      <w:bookmarkStart w:id="568" w:name="_Toc151193934"/>
      <w:bookmarkStart w:id="569" w:name="_Toc151193860"/>
      <w:bookmarkStart w:id="570" w:name="_Toc520356170"/>
      <w:bookmarkStart w:id="571" w:name="_Toc164229387"/>
      <w:bookmarkStart w:id="572" w:name="_Toc264969236"/>
      <w:bookmarkStart w:id="573" w:name="_Toc226337242"/>
      <w:bookmarkStart w:id="574" w:name="_Toc150480784"/>
      <w:bookmarkStart w:id="575" w:name="_Toc226965736"/>
      <w:bookmarkStart w:id="576" w:name="_Toc149720839"/>
      <w:bookmarkStart w:id="577" w:name="_Toc265228384"/>
      <w:bookmarkStart w:id="578" w:name="_Toc127151747"/>
      <w:bookmarkStart w:id="579" w:name="_Toc150774751"/>
      <w:bookmarkStart w:id="580" w:name="_Toc164229241"/>
      <w:bookmarkStart w:id="581" w:name="_Toc127151546"/>
      <w:bookmarkStart w:id="582" w:name="_Toc164608815"/>
      <w:bookmarkStart w:id="583" w:name="_Toc164608660"/>
      <w:bookmarkStart w:id="584" w:name="_Toc127161460"/>
      <w:bookmarkStart w:id="585" w:name="_Toc151193644"/>
      <w:bookmarkStart w:id="586" w:name="_Toc150774646"/>
      <w:bookmarkStart w:id="587" w:name="_Toc305158888"/>
      <w:bookmarkStart w:id="588" w:name="_Toc150509297"/>
      <w:bookmarkStart w:id="589" w:name="_Toc305158814"/>
      <w:bookmarkStart w:id="590" w:name="_Toc151193788"/>
      <w:bookmarkStart w:id="591" w:name="_Toc151193716"/>
      <w:bookmarkStart w:id="592" w:name="_Toc151190173"/>
      <w:bookmarkStart w:id="593" w:name="_Toc226309790"/>
      <w:r>
        <w:rPr>
          <w:sz w:val="24"/>
        </w:rPr>
        <w:t>成交候选人名单</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6B1A735">
      <w:pPr>
        <w:numPr>
          <w:ilvl w:val="1"/>
          <w:numId w:val="11"/>
        </w:numPr>
        <w:tabs>
          <w:tab w:val="left" w:pos="1080"/>
          <w:tab w:val="left" w:pos="2014"/>
        </w:tabs>
        <w:snapToGrid w:val="0"/>
        <w:spacing w:line="360" w:lineRule="auto"/>
        <w:ind w:left="1077" w:hanging="720"/>
        <w:rPr>
          <w:sz w:val="24"/>
          <w:highlight w:val="none"/>
        </w:rPr>
      </w:pPr>
      <w:r>
        <w:rPr>
          <w:sz w:val="24"/>
          <w:highlight w:val="none"/>
        </w:rPr>
        <w:t>谈判小组将从质量和服务均能满足谈判文件实质性响应要求的供应商中，按照最后报价（如有按本章节进行算术修正或政策调整的，以修正或调整后的最后报价计算）由低到高的顺序提出___</w:t>
      </w:r>
      <w:r>
        <w:rPr>
          <w:rFonts w:hint="eastAsia"/>
          <w:sz w:val="24"/>
          <w:highlight w:val="none"/>
        </w:rPr>
        <w:t>3</w:t>
      </w:r>
      <w:r>
        <w:rPr>
          <w:sz w:val="24"/>
          <w:highlight w:val="none"/>
        </w:rPr>
        <w:t>__名成交候选人，并编写评审报告。</w:t>
      </w:r>
    </w:p>
    <w:p w14:paraId="68684DA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554"/>
    <w:p w14:paraId="04770E3B">
      <w:pPr>
        <w:numPr>
          <w:ilvl w:val="0"/>
          <w:numId w:val="11"/>
        </w:numPr>
        <w:tabs>
          <w:tab w:val="left" w:pos="360"/>
        </w:tabs>
        <w:snapToGrid w:val="0"/>
        <w:spacing w:line="360" w:lineRule="auto"/>
        <w:outlineLvl w:val="1"/>
        <w:rPr>
          <w:sz w:val="24"/>
        </w:rPr>
      </w:pPr>
      <w:bookmarkStart w:id="594" w:name="_Toc305158897"/>
      <w:bookmarkStart w:id="595" w:name="_Toc353873665"/>
      <w:bookmarkStart w:id="596" w:name="_Toc353825545"/>
      <w:bookmarkStart w:id="597" w:name="_Toc265228393"/>
      <w:bookmarkStart w:id="598" w:name="_Toc195842920"/>
      <w:bookmarkStart w:id="599" w:name="_Toc353873935"/>
      <w:bookmarkStart w:id="600" w:name="_Toc127151555"/>
      <w:bookmarkStart w:id="601" w:name="_Toc150480793"/>
      <w:bookmarkStart w:id="602" w:name="_Toc142311057"/>
      <w:bookmarkStart w:id="603" w:name="_Toc305158823"/>
      <w:bookmarkStart w:id="604" w:name="_Toc226965828"/>
      <w:bookmarkStart w:id="605" w:name="_Toc264969245"/>
      <w:bookmarkStart w:id="606" w:name="_Toc150774760"/>
      <w:bookmarkStart w:id="607" w:name="_Toc226337251"/>
      <w:r>
        <w:rPr>
          <w:sz w:val="24"/>
        </w:rPr>
        <w:t>报告违法行为</w:t>
      </w:r>
    </w:p>
    <w:p w14:paraId="6669A0C2">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7D491C92">
      <w:pPr>
        <w:rPr>
          <w:sz w:val="24"/>
        </w:rPr>
      </w:pPr>
    </w:p>
    <w:p w14:paraId="78DA1508">
      <w:pPr>
        <w:spacing w:line="360" w:lineRule="auto"/>
        <w:jc w:val="center"/>
        <w:outlineLvl w:val="0"/>
        <w:rPr>
          <w:b/>
          <w:sz w:val="36"/>
          <w:szCs w:val="36"/>
        </w:rPr>
      </w:pPr>
      <w:r>
        <w:rPr>
          <w:b/>
          <w:sz w:val="36"/>
          <w:szCs w:val="36"/>
        </w:rPr>
        <w:br w:type="page"/>
      </w:r>
      <w:bookmarkStart w:id="608" w:name="_Toc99301376"/>
      <w:r>
        <w:rPr>
          <w:b/>
          <w:sz w:val="36"/>
          <w:szCs w:val="36"/>
        </w:rPr>
        <w:t>第四章   采购需求</w:t>
      </w:r>
      <w:bookmarkEnd w:id="608"/>
    </w:p>
    <w:p w14:paraId="6165C7D2">
      <w:pPr>
        <w:spacing w:line="360" w:lineRule="auto"/>
        <w:rPr>
          <w:sz w:val="24"/>
        </w:rPr>
      </w:pPr>
    </w:p>
    <w:p w14:paraId="18AF9D21">
      <w:pPr>
        <w:spacing w:line="360" w:lineRule="auto"/>
        <w:rPr>
          <w:sz w:val="24"/>
        </w:rPr>
      </w:pPr>
      <w:r>
        <w:rPr>
          <w:sz w:val="24"/>
        </w:rPr>
        <w:t>说明：</w:t>
      </w:r>
    </w:p>
    <w:p w14:paraId="242BCCAA">
      <w:pPr>
        <w:spacing w:line="360" w:lineRule="auto"/>
        <w:rPr>
          <w:sz w:val="24"/>
        </w:rPr>
      </w:pPr>
      <w:r>
        <w:rPr>
          <w:rFonts w:hint="eastAsia"/>
          <w:sz w:val="24"/>
        </w:rPr>
        <w:t>1</w:t>
      </w:r>
      <w:r>
        <w:rPr>
          <w:sz w:val="24"/>
        </w:rPr>
        <w:t>. 当采购项目涉及政务信息系统时，采购需求应当符合《政务信息系统政府采购管理暂行办法》（财库〔2017〕210号）的相关要求。</w:t>
      </w:r>
    </w:p>
    <w:p w14:paraId="3F5748C9">
      <w:pPr>
        <w:spacing w:line="360" w:lineRule="auto"/>
        <w:contextualSpacing/>
        <w:rPr>
          <w:sz w:val="24"/>
        </w:rPr>
      </w:pPr>
      <w:bookmarkStart w:id="609"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1290153F">
      <w:pPr>
        <w:spacing w:line="360" w:lineRule="auto"/>
        <w:contextualSpacing/>
        <w:rPr>
          <w:sz w:val="24"/>
        </w:rPr>
      </w:pPr>
      <w:r>
        <w:rPr>
          <w:rFonts w:hint="eastAsia"/>
          <w:sz w:val="24"/>
        </w:rPr>
        <w:t>已发布的需求标准如下：</w:t>
      </w:r>
    </w:p>
    <w:p w14:paraId="3C8BDDA4">
      <w:pPr>
        <w:spacing w:line="360" w:lineRule="auto"/>
        <w:contextualSpacing/>
        <w:rPr>
          <w:sz w:val="24"/>
        </w:rPr>
      </w:pPr>
      <w:r>
        <w:rPr>
          <w:sz w:val="24"/>
        </w:rPr>
        <w:t>《关于印发〈商品包装政府采购需求标准（试行）〉、〈快递包装政府采购需求标准（试行）〉的通知》（财办库﹝2020﹞123号））</w:t>
      </w:r>
    </w:p>
    <w:p w14:paraId="5CC2A88E">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32C93078">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6B55401C">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40896E2E">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7354A5DC">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116BF03F">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74EC5628">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29B2425B">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36A8606C">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7487CE05">
      <w:pPr>
        <w:spacing w:line="360" w:lineRule="auto"/>
        <w:contextualSpacing/>
        <w:rPr>
          <w:sz w:val="24"/>
        </w:rPr>
      </w:pPr>
      <w:r>
        <w:rPr>
          <w:rFonts w:hint="eastAsia"/>
          <w:sz w:val="24"/>
        </w:rPr>
        <w:t>如有更新或增加，以财政部门发布为准。</w:t>
      </w:r>
    </w:p>
    <w:bookmarkEnd w:id="609"/>
    <w:p w14:paraId="18F79E43">
      <w:pPr>
        <w:rPr>
          <w:sz w:val="24"/>
        </w:rPr>
      </w:pPr>
    </w:p>
    <w:p w14:paraId="6E7F4156">
      <w:pPr>
        <w:pStyle w:val="73"/>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2FA67A5">
      <w:pPr>
        <w:numPr>
          <w:ilvl w:val="0"/>
          <w:numId w:val="13"/>
        </w:numPr>
        <w:spacing w:line="360" w:lineRule="auto"/>
        <w:contextualSpacing/>
        <w:rPr>
          <w:bCs/>
          <w:sz w:val="24"/>
        </w:rPr>
      </w:pPr>
      <w:r>
        <w:rPr>
          <w:b/>
          <w:sz w:val="24"/>
        </w:rPr>
        <w:t>采购标的（货物需求一览表或简要服务内容及数量）</w:t>
      </w:r>
    </w:p>
    <w:p w14:paraId="1095A5B1">
      <w:pPr>
        <w:pStyle w:val="250"/>
        <w:widowControl/>
        <w:snapToGrid w:val="0"/>
        <w:spacing w:line="560" w:lineRule="exact"/>
        <w:ind w:right="-506" w:rightChars="-241" w:firstLine="480"/>
        <w:jc w:val="left"/>
        <w:rPr>
          <w:rFonts w:hint="default" w:eastAsia="宋体"/>
          <w:bCs/>
          <w:sz w:val="24"/>
          <w:szCs w:val="24"/>
          <w:highlight w:val="none"/>
          <w:lang w:val="en-US" w:eastAsia="zh-CN"/>
        </w:rPr>
      </w:pPr>
      <w:r>
        <w:rPr>
          <w:rFonts w:hint="eastAsia"/>
          <w:bCs/>
          <w:sz w:val="24"/>
          <w:szCs w:val="24"/>
          <w:highlight w:val="none"/>
          <w:lang w:val="en-US" w:eastAsia="zh-CN"/>
        </w:rPr>
        <w:t>标的：LED照明灯具、智能控制系统、电缆线3*4mm2、配电箱、调光线2*1mm2、信号线ZR-2*0.75mm2、电缆桥架150*75、桥架固定支架、电线管、金属软管、接线盒等11项</w:t>
      </w:r>
      <w:r>
        <w:rPr>
          <w:rFonts w:hint="eastAsia"/>
          <w:bCs/>
          <w:sz w:val="24"/>
          <w:szCs w:val="24"/>
          <w:highlight w:val="none"/>
        </w:rPr>
        <w:t>货物，符合国家规定标准为准。</w:t>
      </w:r>
    </w:p>
    <w:p w14:paraId="663419ED">
      <w:pPr>
        <w:pStyle w:val="250"/>
        <w:widowControl/>
        <w:snapToGrid w:val="0"/>
        <w:spacing w:line="560" w:lineRule="exact"/>
        <w:ind w:right="-506" w:rightChars="-241" w:firstLine="480"/>
        <w:jc w:val="left"/>
        <w:rPr>
          <w:rFonts w:hint="eastAsia"/>
          <w:bCs/>
          <w:sz w:val="24"/>
          <w:szCs w:val="24"/>
          <w:highlight w:val="none"/>
        </w:rPr>
      </w:pPr>
      <w:r>
        <w:rPr>
          <w:bCs/>
          <w:sz w:val="24"/>
          <w:highlight w:val="none"/>
        </w:rPr>
        <w:t>说明：如为货物采购，须标明是否接受进口产品。</w:t>
      </w:r>
      <w:r>
        <w:rPr>
          <w:rFonts w:hint="eastAsia"/>
          <w:bCs/>
          <w:sz w:val="24"/>
          <w:highlight w:val="none"/>
        </w:rPr>
        <w:t>（否）</w:t>
      </w:r>
    </w:p>
    <w:p w14:paraId="3568E84B">
      <w:pPr>
        <w:pStyle w:val="250"/>
        <w:widowControl/>
        <w:snapToGrid w:val="0"/>
        <w:spacing w:line="560" w:lineRule="exact"/>
        <w:ind w:right="-506" w:rightChars="-241" w:firstLine="480"/>
        <w:jc w:val="left"/>
        <w:rPr>
          <w:bCs/>
          <w:sz w:val="24"/>
          <w:highlight w:val="none"/>
        </w:rPr>
      </w:pPr>
    </w:p>
    <w:p w14:paraId="14A460A9">
      <w:pPr>
        <w:spacing w:line="360" w:lineRule="auto"/>
        <w:contextualSpacing/>
        <w:rPr>
          <w:bCs/>
          <w:sz w:val="24"/>
          <w:highlight w:val="none"/>
        </w:rPr>
      </w:pPr>
    </w:p>
    <w:p w14:paraId="011CFDF4">
      <w:pPr>
        <w:spacing w:line="360" w:lineRule="auto"/>
        <w:contextualSpacing/>
        <w:rPr>
          <w:b/>
          <w:sz w:val="24"/>
          <w:highlight w:val="none"/>
        </w:rPr>
      </w:pPr>
      <w:r>
        <w:rPr>
          <w:bCs/>
          <w:sz w:val="24"/>
          <w:highlight w:val="none"/>
        </w:rPr>
        <w:t xml:space="preserve">2. </w:t>
      </w:r>
      <w:r>
        <w:rPr>
          <w:b/>
          <w:sz w:val="24"/>
          <w:highlight w:val="none"/>
        </w:rPr>
        <w:t>项目背景/项目概述（如有）</w:t>
      </w:r>
      <w:r>
        <w:rPr>
          <w:rFonts w:hint="eastAsia"/>
          <w:b/>
          <w:sz w:val="24"/>
          <w:highlight w:val="none"/>
        </w:rPr>
        <w:t>：无</w:t>
      </w:r>
    </w:p>
    <w:p w14:paraId="5410DB4A">
      <w:pPr>
        <w:pStyle w:val="73"/>
        <w:numPr>
          <w:ilvl w:val="0"/>
          <w:numId w:val="12"/>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25B97FE0">
      <w:pPr>
        <w:spacing w:line="360" w:lineRule="auto"/>
        <w:contextualSpacing/>
        <w:rPr>
          <w:b/>
          <w:bCs/>
          <w:i/>
          <w:sz w:val="24"/>
          <w:highlight w:val="none"/>
        </w:rPr>
      </w:pPr>
      <w:r>
        <w:rPr>
          <w:sz w:val="24"/>
          <w:highlight w:val="none"/>
        </w:rPr>
        <w:t xml:space="preserve">1. </w:t>
      </w:r>
      <w:r>
        <w:rPr>
          <w:b/>
          <w:bCs/>
          <w:sz w:val="24"/>
          <w:highlight w:val="none"/>
        </w:rPr>
        <w:t>交付（实施）的时间（期限）和地点（范围）</w:t>
      </w:r>
    </w:p>
    <w:p w14:paraId="586B6D9E">
      <w:pPr>
        <w:spacing w:line="360" w:lineRule="auto"/>
        <w:ind w:firstLine="480" w:firstLineChars="200"/>
        <w:contextualSpacing/>
        <w:rPr>
          <w:sz w:val="24"/>
          <w:highlight w:val="none"/>
        </w:rPr>
      </w:pPr>
    </w:p>
    <w:p w14:paraId="2C593DE9">
      <w:pPr>
        <w:spacing w:line="360" w:lineRule="auto"/>
        <w:ind w:firstLine="480" w:firstLineChars="200"/>
        <w:contextualSpacing/>
        <w:rPr>
          <w:i/>
          <w:sz w:val="24"/>
          <w:highlight w:val="none"/>
        </w:rPr>
      </w:pPr>
      <w:r>
        <w:rPr>
          <w:rFonts w:hint="eastAsia"/>
          <w:sz w:val="24"/>
          <w:highlight w:val="none"/>
        </w:rPr>
        <w:t>2026年</w:t>
      </w:r>
      <w:r>
        <w:rPr>
          <w:rFonts w:hint="eastAsia"/>
          <w:sz w:val="24"/>
          <w:highlight w:val="none"/>
          <w:lang w:val="en-US" w:eastAsia="zh-CN"/>
        </w:rPr>
        <w:t>6月25日</w:t>
      </w:r>
      <w:r>
        <w:rPr>
          <w:rFonts w:hint="eastAsia"/>
          <w:sz w:val="24"/>
          <w:highlight w:val="none"/>
        </w:rPr>
        <w:t>之前将货物及需安装设备全部完工交付，投入正常使用，交付地点为</w:t>
      </w:r>
      <w:r>
        <w:rPr>
          <w:rFonts w:hint="eastAsia"/>
          <w:sz w:val="24"/>
          <w:highlight w:val="none"/>
          <w:lang w:val="en-US" w:eastAsia="zh-CN"/>
        </w:rPr>
        <w:t>指定地点</w:t>
      </w:r>
      <w:r>
        <w:rPr>
          <w:rFonts w:hint="eastAsia"/>
          <w:sz w:val="24"/>
          <w:highlight w:val="none"/>
        </w:rPr>
        <w:t>。</w:t>
      </w:r>
    </w:p>
    <w:p w14:paraId="76A8E29E">
      <w:pPr>
        <w:spacing w:line="360" w:lineRule="auto"/>
        <w:contextualSpacing/>
        <w:rPr>
          <w:i/>
          <w:sz w:val="24"/>
          <w:highlight w:val="none"/>
        </w:rPr>
      </w:pPr>
    </w:p>
    <w:p w14:paraId="5D6D9529">
      <w:pPr>
        <w:spacing w:line="360" w:lineRule="auto"/>
        <w:contextualSpacing/>
        <w:rPr>
          <w:bCs/>
          <w:sz w:val="24"/>
          <w:highlight w:val="none"/>
        </w:rPr>
      </w:pPr>
      <w:r>
        <w:rPr>
          <w:sz w:val="24"/>
          <w:highlight w:val="none"/>
        </w:rPr>
        <w:t xml:space="preserve">2. </w:t>
      </w:r>
      <w:r>
        <w:rPr>
          <w:b/>
          <w:bCs/>
          <w:sz w:val="24"/>
          <w:highlight w:val="none"/>
        </w:rPr>
        <w:t>付款条件（进度和方式）</w:t>
      </w:r>
    </w:p>
    <w:p w14:paraId="32778252">
      <w:pPr>
        <w:pStyle w:val="250"/>
        <w:widowControl/>
        <w:snapToGrid w:val="0"/>
        <w:spacing w:line="560" w:lineRule="exact"/>
        <w:ind w:right="-506" w:rightChars="-241" w:firstLine="480"/>
        <w:jc w:val="left"/>
        <w:rPr>
          <w:rFonts w:hint="eastAsia" w:eastAsia="宋体"/>
          <w:sz w:val="24"/>
          <w:szCs w:val="24"/>
          <w:highlight w:val="none"/>
          <w:lang w:eastAsia="zh-CN"/>
        </w:rPr>
      </w:pPr>
      <w:r>
        <w:rPr>
          <w:rFonts w:hint="eastAsia"/>
          <w:bCs/>
          <w:color w:val="auto"/>
          <w:sz w:val="24"/>
          <w:highlight w:val="none"/>
          <w:lang w:eastAsia="zh-CN"/>
        </w:rPr>
        <w:t>合同签订后甲方支付乙方合同金额50%预付款（签订合同后，乙方应通过保函或其他形式向甲方提供一定比例的履约保证金，具体金额待双方后期商定），乙方货物到场经甲方验收合格后甲方支付乙方合同金额10%，乙方货物安装调试并经过甲方验收合格后，甲方支付货款合同金额的40%。</w:t>
      </w:r>
    </w:p>
    <w:p w14:paraId="2DCF4B92">
      <w:pPr>
        <w:pStyle w:val="250"/>
        <w:widowControl/>
        <w:snapToGrid w:val="0"/>
        <w:spacing w:line="560" w:lineRule="exact"/>
        <w:ind w:right="-506" w:rightChars="-241" w:firstLine="0" w:firstLineChars="0"/>
        <w:jc w:val="left"/>
        <w:rPr>
          <w:bCs/>
          <w:sz w:val="24"/>
          <w:highlight w:val="none"/>
        </w:rPr>
      </w:pPr>
      <w:r>
        <w:rPr>
          <w:rFonts w:hint="eastAsia"/>
          <w:sz w:val="24"/>
          <w:szCs w:val="24"/>
          <w:highlight w:val="none"/>
        </w:rPr>
        <w:t>注：每次付款前乙方均需书面向甲方提供付款资料，并开具相应等额有效发票。</w:t>
      </w:r>
    </w:p>
    <w:p w14:paraId="0492FA55">
      <w:pPr>
        <w:spacing w:line="360" w:lineRule="auto"/>
        <w:contextualSpacing/>
        <w:rPr>
          <w:bCs/>
          <w:sz w:val="24"/>
          <w:highlight w:val="none"/>
        </w:rPr>
      </w:pPr>
    </w:p>
    <w:p w14:paraId="159A3DA3">
      <w:pPr>
        <w:numPr>
          <w:ilvl w:val="0"/>
          <w:numId w:val="13"/>
        </w:numPr>
        <w:spacing w:line="360" w:lineRule="auto"/>
        <w:ind w:left="0" w:leftChars="0" w:firstLine="0" w:firstLineChars="0"/>
        <w:contextualSpacing/>
        <w:rPr>
          <w:sz w:val="24"/>
          <w:highlight w:val="none"/>
        </w:rPr>
      </w:pPr>
      <w:r>
        <w:rPr>
          <w:b/>
          <w:bCs/>
          <w:sz w:val="24"/>
          <w:highlight w:val="none"/>
        </w:rPr>
        <w:t>包装和运输</w:t>
      </w:r>
      <w:r>
        <w:rPr>
          <w:sz w:val="24"/>
          <w:highlight w:val="none"/>
        </w:rPr>
        <w:t>（如适用，须满足《关于印发&lt;商品包装政府采购需求标准（试行）&gt;、&lt;快递包装政府采购需求标准（试行）&gt;的通知》（财办库﹝2020﹞123号））</w:t>
      </w:r>
    </w:p>
    <w:p w14:paraId="17958D3D">
      <w:pPr>
        <w:numPr>
          <w:ilvl w:val="0"/>
          <w:numId w:val="0"/>
        </w:numPr>
        <w:spacing w:line="360" w:lineRule="auto"/>
        <w:ind w:leftChars="0" w:firstLine="480" w:firstLineChars="200"/>
        <w:contextualSpacing/>
        <w:rPr>
          <w:sz w:val="24"/>
          <w:highlight w:val="none"/>
        </w:rPr>
      </w:pPr>
      <w:r>
        <w:rPr>
          <w:rFonts w:hint="eastAsia"/>
          <w:sz w:val="24"/>
          <w:highlight w:val="none"/>
        </w:rPr>
        <w:t>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3B56E0">
      <w:pPr>
        <w:spacing w:line="360" w:lineRule="auto"/>
        <w:contextualSpacing/>
        <w:rPr>
          <w:sz w:val="24"/>
          <w:highlight w:val="none"/>
        </w:rPr>
      </w:pPr>
      <w:r>
        <w:rPr>
          <w:sz w:val="24"/>
          <w:highlight w:val="none"/>
        </w:rPr>
        <w:t>4. 售后服务（质保期）（如适用）</w:t>
      </w:r>
    </w:p>
    <w:p w14:paraId="5480C636">
      <w:pPr>
        <w:pStyle w:val="250"/>
        <w:widowControl/>
        <w:snapToGrid w:val="0"/>
        <w:spacing w:line="560" w:lineRule="exact"/>
        <w:ind w:right="-506" w:rightChars="-241" w:firstLine="480"/>
        <w:jc w:val="left"/>
        <w:rPr>
          <w:sz w:val="24"/>
          <w:szCs w:val="24"/>
          <w:highlight w:val="none"/>
        </w:rPr>
      </w:pPr>
      <w:r>
        <w:rPr>
          <w:rFonts w:hint="eastAsia"/>
          <w:sz w:val="24"/>
          <w:szCs w:val="24"/>
          <w:highlight w:val="none"/>
        </w:rPr>
        <w:t>4.1</w:t>
      </w:r>
      <w:r>
        <w:rPr>
          <w:rFonts w:hint="eastAsia"/>
          <w:sz w:val="24"/>
          <w:highlight w:val="none"/>
          <w:lang w:val="en-US" w:eastAsia="zh-CN"/>
        </w:rPr>
        <w:t>质保期：3年</w:t>
      </w:r>
    </w:p>
    <w:p w14:paraId="6B40E29A">
      <w:pPr>
        <w:pStyle w:val="250"/>
        <w:widowControl/>
        <w:snapToGrid w:val="0"/>
        <w:spacing w:line="560" w:lineRule="exact"/>
        <w:ind w:right="-506" w:rightChars="-241" w:firstLine="480"/>
        <w:jc w:val="left"/>
        <w:rPr>
          <w:sz w:val="24"/>
          <w:szCs w:val="24"/>
          <w:highlight w:val="none"/>
        </w:rPr>
      </w:pPr>
      <w:r>
        <w:rPr>
          <w:rFonts w:hint="eastAsia"/>
          <w:sz w:val="24"/>
          <w:szCs w:val="24"/>
          <w:highlight w:val="none"/>
        </w:rPr>
        <w:t>4.2质保期内非人为损坏的故障、零部件损耗，由供应商免费维修、更换配件及上门调试，不收取任何费用。</w:t>
      </w:r>
    </w:p>
    <w:p w14:paraId="334217BF">
      <w:pPr>
        <w:pStyle w:val="250"/>
        <w:widowControl/>
        <w:snapToGrid w:val="0"/>
        <w:spacing w:line="560" w:lineRule="exact"/>
        <w:ind w:right="-506" w:rightChars="-241" w:firstLine="480"/>
        <w:jc w:val="left"/>
        <w:rPr>
          <w:sz w:val="24"/>
          <w:szCs w:val="24"/>
          <w:highlight w:val="none"/>
        </w:rPr>
      </w:pPr>
      <w:r>
        <w:rPr>
          <w:rFonts w:hint="eastAsia"/>
          <w:sz w:val="24"/>
          <w:szCs w:val="24"/>
          <w:highlight w:val="none"/>
        </w:rPr>
        <w:t>4.3建立 7×24 小时售后响应机制，自采购人有效报修信息送达供应商之时起计算</w:t>
      </w:r>
      <w:r>
        <w:rPr>
          <w:rFonts w:hint="eastAsia"/>
          <w:sz w:val="24"/>
          <w:szCs w:val="24"/>
          <w:highlight w:val="none"/>
          <w:lang w:eastAsia="zh-CN"/>
        </w:rPr>
        <w:t>，</w:t>
      </w:r>
      <w:r>
        <w:rPr>
          <w:rFonts w:hint="eastAsia"/>
          <w:sz w:val="24"/>
          <w:szCs w:val="24"/>
          <w:highlight w:val="none"/>
        </w:rPr>
        <w:t xml:space="preserve"> 1 小时内响应，一般故障 24 小时内处置完毕，重大故障 48 小时内到场彻底解决。</w:t>
      </w:r>
    </w:p>
    <w:p w14:paraId="0995C026">
      <w:pPr>
        <w:spacing w:line="360" w:lineRule="auto"/>
        <w:contextualSpacing/>
        <w:rPr>
          <w:sz w:val="24"/>
          <w:highlight w:val="none"/>
        </w:rPr>
      </w:pPr>
    </w:p>
    <w:p w14:paraId="50F92967">
      <w:pPr>
        <w:spacing w:line="360" w:lineRule="auto"/>
        <w:contextualSpacing/>
        <w:rPr>
          <w:highlight w:val="none"/>
        </w:rPr>
      </w:pPr>
      <w:r>
        <w:rPr>
          <w:highlight w:val="none"/>
        </w:rPr>
        <w:t>5.</w:t>
      </w:r>
      <w:r>
        <w:rPr>
          <w:sz w:val="24"/>
          <w:highlight w:val="none"/>
        </w:rPr>
        <w:t>保险（如适用）</w:t>
      </w:r>
      <w:r>
        <w:rPr>
          <w:rFonts w:hint="eastAsia"/>
          <w:sz w:val="24"/>
          <w:highlight w:val="none"/>
        </w:rPr>
        <w:t>:供应商需为进场施工安装人员购买相应的保险。</w:t>
      </w:r>
    </w:p>
    <w:p w14:paraId="01B625B8">
      <w:pPr>
        <w:spacing w:line="360" w:lineRule="auto"/>
        <w:contextualSpacing/>
        <w:rPr>
          <w:sz w:val="24"/>
          <w:highlight w:val="none"/>
        </w:rPr>
      </w:pPr>
      <w:r>
        <w:rPr>
          <w:rFonts w:hint="eastAsia"/>
          <w:sz w:val="24"/>
          <w:highlight w:val="none"/>
        </w:rPr>
        <w:t>6.施工资质</w:t>
      </w:r>
      <w:r>
        <w:rPr>
          <w:sz w:val="24"/>
          <w:highlight w:val="none"/>
        </w:rPr>
        <w:t>（如适用）</w:t>
      </w:r>
      <w:r>
        <w:rPr>
          <w:rFonts w:hint="eastAsia"/>
          <w:sz w:val="24"/>
          <w:highlight w:val="none"/>
        </w:rPr>
        <w:t>:涉及到特种作业的安装，施工人员需持证上岗。</w:t>
      </w:r>
    </w:p>
    <w:p w14:paraId="43D1BA64">
      <w:pPr>
        <w:spacing w:line="360" w:lineRule="auto"/>
        <w:contextualSpacing/>
        <w:rPr>
          <w:sz w:val="24"/>
          <w:highlight w:val="none"/>
        </w:rPr>
      </w:pPr>
    </w:p>
    <w:p w14:paraId="5FE87129">
      <w:pPr>
        <w:pStyle w:val="73"/>
        <w:numPr>
          <w:ilvl w:val="0"/>
          <w:numId w:val="12"/>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734A12C6">
      <w:pPr>
        <w:spacing w:line="360" w:lineRule="auto"/>
        <w:contextualSpacing/>
        <w:rPr>
          <w:sz w:val="24"/>
          <w:highlight w:val="none"/>
        </w:rPr>
      </w:pPr>
      <w:r>
        <w:rPr>
          <w:sz w:val="24"/>
          <w:highlight w:val="none"/>
        </w:rPr>
        <w:t>1. 基本要求</w:t>
      </w:r>
    </w:p>
    <w:p w14:paraId="7BBF30CF">
      <w:pPr>
        <w:spacing w:line="360" w:lineRule="auto"/>
        <w:ind w:firstLine="480" w:firstLineChars="200"/>
        <w:contextualSpacing/>
        <w:rPr>
          <w:sz w:val="24"/>
          <w:highlight w:val="none"/>
        </w:rPr>
      </w:pPr>
      <w:r>
        <w:rPr>
          <w:sz w:val="24"/>
          <w:highlight w:val="none"/>
        </w:rPr>
        <w:t>1.1 采购标的需实现的功能或者目标</w:t>
      </w:r>
    </w:p>
    <w:p w14:paraId="70C07134">
      <w:pPr>
        <w:spacing w:line="360" w:lineRule="auto"/>
        <w:ind w:firstLine="480" w:firstLineChars="200"/>
        <w:contextualSpacing/>
        <w:rPr>
          <w:sz w:val="24"/>
          <w:highlight w:val="none"/>
        </w:rPr>
      </w:pPr>
      <w:r>
        <w:rPr>
          <w:sz w:val="24"/>
          <w:highlight w:val="none"/>
        </w:rPr>
        <w:t>采购标的需实现的功能或者目标</w:t>
      </w:r>
      <w:r>
        <w:rPr>
          <w:rFonts w:hint="eastAsia"/>
          <w:sz w:val="24"/>
          <w:highlight w:val="none"/>
        </w:rPr>
        <w:t>：实现</w:t>
      </w:r>
      <w:r>
        <w:rPr>
          <w:rFonts w:hint="eastAsia"/>
          <w:sz w:val="24"/>
          <w:highlight w:val="none"/>
          <w:lang w:val="en-US" w:eastAsia="zh-CN"/>
        </w:rPr>
        <w:t>西华园多功能厅</w:t>
      </w:r>
      <w:r>
        <w:rPr>
          <w:rFonts w:hint="eastAsia"/>
          <w:sz w:val="24"/>
          <w:highlight w:val="none"/>
        </w:rPr>
        <w:t>能正常投入运行，</w:t>
      </w:r>
      <w:r>
        <w:rPr>
          <w:rFonts w:ascii="宋体" w:hAnsi="宋体" w:cs="宋体"/>
          <w:sz w:val="24"/>
          <w:highlight w:val="none"/>
        </w:rPr>
        <w:t>全面保障</w:t>
      </w:r>
      <w:r>
        <w:rPr>
          <w:rFonts w:hint="eastAsia" w:ascii="宋体" w:hAnsi="宋体" w:cs="宋体"/>
          <w:sz w:val="24"/>
          <w:highlight w:val="none"/>
          <w:lang w:val="en-US" w:eastAsia="zh-CN"/>
        </w:rPr>
        <w:t>赛事、演出</w:t>
      </w:r>
      <w:r>
        <w:rPr>
          <w:rFonts w:ascii="宋体" w:hAnsi="宋体" w:cs="宋体"/>
          <w:sz w:val="24"/>
          <w:highlight w:val="none"/>
        </w:rPr>
        <w:t>工作有序开展，夯实安全防线。</w:t>
      </w:r>
    </w:p>
    <w:p w14:paraId="2A5BECAF">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6D82CF48">
      <w:pPr>
        <w:spacing w:line="360" w:lineRule="auto"/>
        <w:ind w:firstLine="480" w:firstLineChars="200"/>
        <w:contextualSpacing/>
        <w:rPr>
          <w:sz w:val="24"/>
          <w:highlight w:val="none"/>
        </w:rPr>
      </w:pPr>
      <w:r>
        <w:rPr>
          <w:rFonts w:hint="eastAsia"/>
          <w:sz w:val="24"/>
          <w:highlight w:val="none"/>
        </w:rPr>
        <w:t>详见</w:t>
      </w:r>
      <w:r>
        <w:rPr>
          <w:rFonts w:hint="eastAsia"/>
          <w:sz w:val="24"/>
          <w:highlight w:val="none"/>
          <w:lang w:val="en-US" w:eastAsia="zh-CN"/>
        </w:rPr>
        <w:t>四</w:t>
      </w:r>
      <w:r>
        <w:rPr>
          <w:rFonts w:hint="eastAsia"/>
          <w:sz w:val="24"/>
          <w:highlight w:val="none"/>
        </w:rPr>
        <w:t>采购需求说明；已发布的需求标准。</w:t>
      </w:r>
    </w:p>
    <w:p w14:paraId="4479E7CD">
      <w:pPr>
        <w:spacing w:line="360" w:lineRule="auto"/>
        <w:ind w:firstLine="480" w:firstLineChars="200"/>
        <w:contextualSpacing/>
        <w:rPr>
          <w:sz w:val="24"/>
          <w:highlight w:val="none"/>
        </w:rPr>
      </w:pPr>
      <w:r>
        <w:rPr>
          <w:sz w:val="24"/>
          <w:highlight w:val="none"/>
        </w:rPr>
        <w:t>2. 服务内容及要求/货物技术要求</w:t>
      </w:r>
      <w:r>
        <w:rPr>
          <w:rFonts w:hint="eastAsia"/>
          <w:sz w:val="24"/>
          <w:highlight w:val="none"/>
        </w:rPr>
        <w:t>详见</w:t>
      </w:r>
      <w:r>
        <w:rPr>
          <w:rFonts w:hint="eastAsia"/>
          <w:sz w:val="24"/>
          <w:highlight w:val="none"/>
          <w:lang w:val="en-US" w:eastAsia="zh-CN"/>
        </w:rPr>
        <w:t>附件：</w:t>
      </w:r>
      <w:r>
        <w:rPr>
          <w:rFonts w:hint="eastAsia"/>
          <w:b/>
          <w:bCs/>
          <w:sz w:val="24"/>
          <w:highlight w:val="none"/>
          <w:lang w:val="en-US" w:eastAsia="zh-CN"/>
        </w:rPr>
        <w:t>奎屯市西华园多功能厅设备采购项目（一标段-照明系统项目）（二次）</w:t>
      </w:r>
      <w:r>
        <w:rPr>
          <w:rFonts w:hint="eastAsia"/>
          <w:b/>
          <w:bCs/>
          <w:sz w:val="24"/>
          <w:highlight w:val="none"/>
        </w:rPr>
        <w:t>。</w:t>
      </w:r>
    </w:p>
    <w:p w14:paraId="2374365F">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r>
        <w:rPr>
          <w:rFonts w:hint="eastAsia"/>
          <w:sz w:val="24"/>
          <w:highlight w:val="none"/>
        </w:rPr>
        <w:t xml:space="preserve">:  / </w:t>
      </w:r>
    </w:p>
    <w:p w14:paraId="3C568DEA">
      <w:pPr>
        <w:widowControl/>
        <w:spacing w:line="360" w:lineRule="auto"/>
        <w:ind w:firstLine="480" w:firstLineChars="200"/>
        <w:contextualSpacing/>
        <w:rPr>
          <w:sz w:val="24"/>
          <w:highlight w:val="none"/>
        </w:rPr>
      </w:pPr>
      <w:r>
        <w:rPr>
          <w:sz w:val="24"/>
          <w:highlight w:val="none"/>
        </w:rPr>
        <w:t>2.2采购标的需满足的服务标准、期限、效率等要求</w:t>
      </w:r>
    </w:p>
    <w:p w14:paraId="5F8F14B6">
      <w:pPr>
        <w:widowControl/>
        <w:spacing w:line="360" w:lineRule="auto"/>
        <w:ind w:firstLine="480" w:firstLineChars="200"/>
        <w:contextualSpacing/>
        <w:rPr>
          <w:sz w:val="24"/>
          <w:highlight w:val="none"/>
        </w:rPr>
      </w:pPr>
      <w:r>
        <w:rPr>
          <w:sz w:val="24"/>
          <w:highlight w:val="none"/>
        </w:rPr>
        <w:t>服务标准：所有服务工作严格遵照国家、行业现行相关规范标准，服务过程规范、流程合规，确保服务质量满足常态化运行管理要求，交付成果符合采购人使用标准及验收标准。</w:t>
      </w:r>
    </w:p>
    <w:p w14:paraId="0F1A67A2">
      <w:pPr>
        <w:spacing w:line="360" w:lineRule="auto"/>
        <w:contextualSpacing/>
        <w:rPr>
          <w:sz w:val="24"/>
          <w:highlight w:val="none"/>
        </w:rPr>
      </w:pPr>
      <w:r>
        <w:rPr>
          <w:rFonts w:hint="eastAsia"/>
          <w:sz w:val="24"/>
          <w:highlight w:val="none"/>
        </w:rPr>
        <w:t xml:space="preserve">   </w:t>
      </w:r>
      <w:r>
        <w:rPr>
          <w:sz w:val="24"/>
          <w:highlight w:val="none"/>
        </w:rPr>
        <w:t>服务期限：按采购人要求完成全部服务内容，质保期 / 服务期自项目整体验收合格之日起计算，服务周期内全程提供常态化保障服务。</w:t>
      </w:r>
    </w:p>
    <w:p w14:paraId="03065958">
      <w:pPr>
        <w:spacing w:line="360" w:lineRule="auto"/>
        <w:contextualSpacing/>
        <w:rPr>
          <w:sz w:val="24"/>
          <w:highlight w:val="none"/>
        </w:rPr>
      </w:pPr>
      <w:r>
        <w:rPr>
          <w:rFonts w:hint="eastAsia"/>
          <w:sz w:val="24"/>
          <w:highlight w:val="none"/>
        </w:rPr>
        <w:t xml:space="preserve">   </w:t>
      </w:r>
      <w:r>
        <w:rPr>
          <w:sz w:val="24"/>
          <w:highlight w:val="none"/>
        </w:rPr>
        <w:t>服务效率：供应商须建立快速响应服务机制，接到采购人服务需求后及时响应、及时处置，一般性问题当日处理完毕，重大问题第一时间到场处置，保障</w:t>
      </w:r>
      <w:r>
        <w:rPr>
          <w:rFonts w:hint="eastAsia"/>
          <w:sz w:val="24"/>
          <w:highlight w:val="none"/>
          <w:lang w:val="en-US" w:eastAsia="zh-CN"/>
        </w:rPr>
        <w:t>相关</w:t>
      </w:r>
      <w:r>
        <w:rPr>
          <w:sz w:val="24"/>
          <w:highlight w:val="none"/>
        </w:rPr>
        <w:t>各项设施、服务不间断、稳定正常运行，全力保障</w:t>
      </w:r>
      <w:r>
        <w:rPr>
          <w:rFonts w:hint="eastAsia"/>
          <w:sz w:val="24"/>
          <w:highlight w:val="none"/>
          <w:lang w:val="en-US" w:eastAsia="zh-CN"/>
        </w:rPr>
        <w:t>赛事演出工作</w:t>
      </w:r>
      <w:r>
        <w:rPr>
          <w:sz w:val="24"/>
          <w:highlight w:val="none"/>
        </w:rPr>
        <w:t>不受影响。</w:t>
      </w:r>
    </w:p>
    <w:p w14:paraId="259E2DE2">
      <w:pPr>
        <w:spacing w:line="360" w:lineRule="auto"/>
        <w:contextualSpacing/>
        <w:rPr>
          <w:sz w:val="24"/>
          <w:highlight w:val="none"/>
        </w:rPr>
      </w:pPr>
      <w:r>
        <w:rPr>
          <w:rFonts w:hint="eastAsia"/>
          <w:sz w:val="24"/>
          <w:highlight w:val="none"/>
        </w:rPr>
        <w:t xml:space="preserve">   </w:t>
      </w:r>
      <w:r>
        <w:rPr>
          <w:sz w:val="24"/>
          <w:highlight w:val="none"/>
        </w:rPr>
        <w:t>整体要求：全程提供标准化、规范化、常态化服务，杜绝服务滞后、质量不达标等问题，全面满足日常运维及应急保障工作需要。</w:t>
      </w:r>
    </w:p>
    <w:p w14:paraId="4052F153">
      <w:pPr>
        <w:widowControl/>
        <w:spacing w:line="360" w:lineRule="auto"/>
        <w:ind w:firstLine="480" w:firstLineChars="200"/>
        <w:contextualSpacing/>
        <w:rPr>
          <w:sz w:val="24"/>
          <w:highlight w:val="none"/>
        </w:rPr>
      </w:pPr>
      <w:r>
        <w:rPr>
          <w:sz w:val="24"/>
          <w:highlight w:val="none"/>
        </w:rPr>
        <w:t>2.3为落实政府采购政策需满足的要求</w:t>
      </w:r>
      <w:r>
        <w:rPr>
          <w:rFonts w:hint="eastAsia"/>
          <w:sz w:val="24"/>
          <w:highlight w:val="none"/>
        </w:rPr>
        <w:t>：详见一、采购标的。</w:t>
      </w:r>
    </w:p>
    <w:p w14:paraId="4900CCCD">
      <w:pPr>
        <w:widowControl/>
        <w:spacing w:line="360" w:lineRule="auto"/>
        <w:ind w:firstLine="480" w:firstLineChars="200"/>
        <w:contextualSpacing/>
        <w:rPr>
          <w:sz w:val="24"/>
          <w:highlight w:val="none"/>
        </w:rPr>
      </w:pPr>
      <w:r>
        <w:rPr>
          <w:sz w:val="24"/>
          <w:highlight w:val="none"/>
        </w:rPr>
        <w:t>2.4采购标的的其他技术、服务等要求</w:t>
      </w:r>
      <w:r>
        <w:rPr>
          <w:rFonts w:hint="eastAsia"/>
          <w:sz w:val="24"/>
          <w:highlight w:val="none"/>
        </w:rPr>
        <w:t xml:space="preserve">：/ </w:t>
      </w:r>
    </w:p>
    <w:p w14:paraId="3EBDB189">
      <w:pPr>
        <w:widowControl/>
        <w:spacing w:line="360" w:lineRule="auto"/>
        <w:ind w:firstLine="480" w:firstLineChars="200"/>
        <w:contextualSpacing/>
        <w:rPr>
          <w:sz w:val="24"/>
          <w:highlight w:val="none"/>
        </w:rPr>
      </w:pPr>
      <w:r>
        <w:rPr>
          <w:sz w:val="24"/>
          <w:highlight w:val="none"/>
        </w:rPr>
        <w:t>2.5需由供应商提供设计方案、解决方案或者组织方案的采购项目，应当说明采购标的的功能、应用场景、目标等基本要求</w:t>
      </w:r>
      <w:r>
        <w:rPr>
          <w:rFonts w:hint="eastAsia"/>
          <w:sz w:val="24"/>
          <w:highlight w:val="none"/>
        </w:rPr>
        <w:t>：无。</w:t>
      </w:r>
    </w:p>
    <w:p w14:paraId="0E509F2D">
      <w:pPr>
        <w:pStyle w:val="73"/>
        <w:adjustRightInd w:val="0"/>
        <w:spacing w:line="360" w:lineRule="auto"/>
        <w:ind w:firstLine="424" w:firstLineChars="177"/>
        <w:contextualSpacing/>
        <w:jc w:val="left"/>
        <w:rPr>
          <w:rFonts w:ascii="Times New Roman" w:hAnsi="Times New Roman"/>
          <w:sz w:val="24"/>
          <w:szCs w:val="24"/>
          <w:highlight w:val="none"/>
        </w:rPr>
      </w:pPr>
    </w:p>
    <w:p w14:paraId="45F742FC">
      <w:pPr>
        <w:spacing w:line="360" w:lineRule="auto"/>
        <w:contextualSpacing/>
        <w:rPr>
          <w:sz w:val="24"/>
          <w:highlight w:val="none"/>
        </w:rPr>
      </w:pPr>
      <w:r>
        <w:rPr>
          <w:sz w:val="24"/>
          <w:highlight w:val="none"/>
        </w:rPr>
        <w:t>3. 验收标准</w:t>
      </w:r>
    </w:p>
    <w:p w14:paraId="39D19BE2">
      <w:pPr>
        <w:spacing w:line="360" w:lineRule="auto"/>
        <w:ind w:firstLine="480" w:firstLineChars="200"/>
        <w:contextualSpacing/>
        <w:rPr>
          <w:b/>
          <w:sz w:val="24"/>
          <w:highlight w:val="none"/>
        </w:rPr>
      </w:pPr>
      <w:r>
        <w:rPr>
          <w:rFonts w:hint="eastAsia"/>
          <w:sz w:val="24"/>
          <w:highlight w:val="none"/>
        </w:rPr>
        <w:t>甲乙双方按照需求清单及中标文件货物的数量、质量现场核对无误，货物全部到位并安装调试完成，可以正常投入使用。</w:t>
      </w:r>
    </w:p>
    <w:p w14:paraId="3955FAE1">
      <w:pPr>
        <w:widowControl/>
        <w:spacing w:line="360" w:lineRule="auto"/>
        <w:ind w:firstLine="482"/>
        <w:contextualSpacing/>
        <w:rPr>
          <w:b/>
          <w:sz w:val="24"/>
          <w:highlight w:val="none"/>
        </w:rPr>
      </w:pPr>
    </w:p>
    <w:p w14:paraId="3286520C">
      <w:pPr>
        <w:spacing w:line="360" w:lineRule="auto"/>
        <w:contextualSpacing/>
        <w:rPr>
          <w:b/>
          <w:bCs/>
          <w:sz w:val="24"/>
          <w:highlight w:val="none"/>
        </w:rPr>
      </w:pPr>
      <w:r>
        <w:rPr>
          <w:sz w:val="24"/>
          <w:highlight w:val="none"/>
        </w:rPr>
        <w:t>4. 其他要求（如有）</w:t>
      </w:r>
      <w:r>
        <w:rPr>
          <w:rFonts w:hint="eastAsia"/>
          <w:sz w:val="24"/>
          <w:highlight w:val="none"/>
        </w:rPr>
        <w:t xml:space="preserve">:  / </w:t>
      </w:r>
    </w:p>
    <w:p w14:paraId="660654B3">
      <w:pPr>
        <w:spacing w:line="440" w:lineRule="exact"/>
        <w:rPr>
          <w:b/>
          <w:highlight w:val="none"/>
        </w:rPr>
      </w:pPr>
    </w:p>
    <w:p w14:paraId="1BEC35AA">
      <w:pPr>
        <w:spacing w:line="360" w:lineRule="auto"/>
        <w:contextualSpacing/>
        <w:rPr>
          <w:sz w:val="24"/>
          <w:highlight w:val="none"/>
        </w:rPr>
      </w:pPr>
      <w:r>
        <w:rPr>
          <w:sz w:val="24"/>
          <w:highlight w:val="none"/>
        </w:rPr>
        <w:t>5. 图纸（如有）</w:t>
      </w:r>
      <w:r>
        <w:rPr>
          <w:rFonts w:hint="eastAsia"/>
          <w:sz w:val="24"/>
          <w:highlight w:val="none"/>
        </w:rPr>
        <w:t xml:space="preserve">:  / </w:t>
      </w:r>
    </w:p>
    <w:p w14:paraId="4FD37E0B">
      <w:pPr>
        <w:spacing w:line="360" w:lineRule="auto"/>
        <w:contextualSpacing/>
        <w:rPr>
          <w:sz w:val="24"/>
          <w:highlight w:val="none"/>
        </w:rPr>
      </w:pPr>
    </w:p>
    <w:p w14:paraId="7F974A2D">
      <w:pPr>
        <w:spacing w:line="360" w:lineRule="auto"/>
        <w:contextualSpacing/>
        <w:rPr>
          <w:sz w:val="24"/>
          <w:highlight w:val="none"/>
        </w:rPr>
      </w:pPr>
      <w:r>
        <w:rPr>
          <w:sz w:val="24"/>
          <w:highlight w:val="none"/>
        </w:rPr>
        <w:t>6. 工程量清单（如有）</w:t>
      </w:r>
      <w:r>
        <w:rPr>
          <w:rFonts w:hint="eastAsia"/>
          <w:sz w:val="24"/>
          <w:highlight w:val="none"/>
        </w:rPr>
        <w:t xml:space="preserve">:  / </w:t>
      </w:r>
    </w:p>
    <w:p w14:paraId="6A05ACE9">
      <w:pPr>
        <w:spacing w:line="360" w:lineRule="auto"/>
        <w:contextualSpacing/>
        <w:rPr>
          <w:sz w:val="24"/>
          <w:highlight w:val="none"/>
        </w:rPr>
      </w:pPr>
      <w:r>
        <w:rPr>
          <w:i/>
          <w:iCs/>
          <w:color w:val="FF0000"/>
          <w:sz w:val="24"/>
          <w:highlight w:val="none"/>
        </w:rPr>
        <w:t>（采用工程量清单计价方式的采购项目，应在本部分放置工程量清单）</w:t>
      </w:r>
    </w:p>
    <w:p w14:paraId="76C75D8D">
      <w:pPr>
        <w:spacing w:line="360" w:lineRule="auto"/>
        <w:jc w:val="center"/>
        <w:outlineLvl w:val="0"/>
        <w:rPr>
          <w:b/>
          <w:sz w:val="36"/>
          <w:szCs w:val="36"/>
        </w:rPr>
      </w:pPr>
      <w:r>
        <w:rPr>
          <w:b/>
          <w:sz w:val="36"/>
          <w:szCs w:val="36"/>
        </w:rPr>
        <w:br w:type="page"/>
      </w:r>
      <w:bookmarkStart w:id="610" w:name="_Toc99301377"/>
      <w:r>
        <w:rPr>
          <w:b/>
          <w:sz w:val="36"/>
          <w:szCs w:val="36"/>
        </w:rPr>
        <w:t>第五章   合同草案条款</w:t>
      </w:r>
      <w:bookmarkEnd w:id="610"/>
    </w:p>
    <w:p w14:paraId="595CF48A">
      <w:pPr>
        <w:tabs>
          <w:tab w:val="left" w:pos="900"/>
          <w:tab w:val="left" w:pos="1080"/>
        </w:tabs>
        <w:snapToGrid w:val="0"/>
        <w:spacing w:line="360" w:lineRule="auto"/>
        <w:rPr>
          <w:kern w:val="0"/>
          <w:sz w:val="24"/>
        </w:rPr>
      </w:pPr>
    </w:p>
    <w:p w14:paraId="5E1E37F5">
      <w:pPr>
        <w:tabs>
          <w:tab w:val="left" w:pos="900"/>
          <w:tab w:val="left" w:pos="1080"/>
        </w:tabs>
        <w:snapToGrid w:val="0"/>
        <w:spacing w:line="360" w:lineRule="auto"/>
        <w:rPr>
          <w:kern w:val="0"/>
          <w:sz w:val="24"/>
        </w:rPr>
      </w:pPr>
      <w:r>
        <w:rPr>
          <w:kern w:val="0"/>
          <w:sz w:val="24"/>
        </w:rPr>
        <w:t>说明：</w:t>
      </w:r>
    </w:p>
    <w:p w14:paraId="4855AC70">
      <w:pPr>
        <w:tabs>
          <w:tab w:val="left" w:pos="900"/>
          <w:tab w:val="left" w:pos="1080"/>
        </w:tabs>
        <w:snapToGrid w:val="0"/>
        <w:spacing w:line="360" w:lineRule="auto"/>
        <w:rPr>
          <w:kern w:val="0"/>
          <w:sz w:val="24"/>
        </w:rPr>
      </w:pPr>
      <w:r>
        <w:rPr>
          <w:kern w:val="0"/>
          <w:sz w:val="24"/>
        </w:rPr>
        <w:t xml:space="preserve">1. </w:t>
      </w:r>
      <w:bookmarkStart w:id="611" w:name="_Hlk167285100"/>
      <w:bookmarkStart w:id="612" w:name="_Hlk164758616"/>
      <w:r>
        <w:rPr>
          <w:sz w:val="24"/>
        </w:rPr>
        <w:t>采购人应严格按照要求，在中标、成交通知书发出之日起30日内签订采购合同，鼓励采购人在线签订电子合同，完善电子签章管理、合同审核等配套内控机制，进一步缩短合同签订期限。</w:t>
      </w:r>
    </w:p>
    <w:bookmarkEnd w:id="611"/>
    <w:bookmarkEnd w:id="612"/>
    <w:p w14:paraId="19C516E3">
      <w:pPr>
        <w:tabs>
          <w:tab w:val="left" w:pos="900"/>
          <w:tab w:val="left" w:pos="1080"/>
        </w:tabs>
        <w:snapToGrid w:val="0"/>
        <w:spacing w:line="360" w:lineRule="auto"/>
        <w:rPr>
          <w:kern w:val="0"/>
          <w:sz w:val="24"/>
        </w:rPr>
      </w:pPr>
      <w:r>
        <w:rPr>
          <w:rFonts w:hint="eastAsia"/>
          <w:kern w:val="0"/>
          <w:sz w:val="24"/>
        </w:rPr>
        <w:t>2</w:t>
      </w:r>
      <w:r>
        <w:rPr>
          <w:kern w:val="0"/>
          <w:sz w:val="24"/>
        </w:rPr>
        <w:t>.</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90BBFE8">
      <w:pPr>
        <w:tabs>
          <w:tab w:val="left" w:pos="900"/>
          <w:tab w:val="left" w:pos="1080"/>
        </w:tabs>
        <w:snapToGrid w:val="0"/>
        <w:spacing w:line="360" w:lineRule="auto"/>
        <w:rPr>
          <w:kern w:val="0"/>
          <w:sz w:val="24"/>
        </w:rPr>
      </w:pPr>
      <w:r>
        <w:rPr>
          <w:rFonts w:hint="eastAsia"/>
          <w:kern w:val="0"/>
          <w:sz w:val="24"/>
        </w:rPr>
        <w:t>3</w:t>
      </w:r>
      <w:r>
        <w:rPr>
          <w:kern w:val="0"/>
          <w:sz w:val="24"/>
        </w:rPr>
        <w:t>. 合同条款中应规定，乙方完全遵守《中华人民共和国妇女权益保障法》中关于“劳动和社会保障权益”的有关要求。</w:t>
      </w:r>
    </w:p>
    <w:p w14:paraId="12CDFF06">
      <w:pPr>
        <w:tabs>
          <w:tab w:val="left" w:pos="900"/>
          <w:tab w:val="left" w:pos="1080"/>
        </w:tabs>
        <w:snapToGrid w:val="0"/>
        <w:spacing w:line="360" w:lineRule="auto"/>
        <w:rPr>
          <w:sz w:val="24"/>
        </w:rPr>
      </w:pPr>
      <w:r>
        <w:rPr>
          <w:rFonts w:hint="eastAsia"/>
          <w:kern w:val="0"/>
          <w:sz w:val="24"/>
        </w:rPr>
        <w:t>4</w:t>
      </w:r>
      <w:r>
        <w:rPr>
          <w:kern w:val="0"/>
          <w:sz w:val="24"/>
        </w:rPr>
        <w:t xml:space="preserve">.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3BD578F">
      <w:pPr>
        <w:tabs>
          <w:tab w:val="left" w:pos="900"/>
          <w:tab w:val="left" w:pos="1080"/>
        </w:tabs>
        <w:snapToGrid w:val="0"/>
        <w:spacing w:line="360" w:lineRule="auto"/>
        <w:rPr>
          <w:sz w:val="24"/>
        </w:rPr>
      </w:pPr>
      <w:r>
        <w:rPr>
          <w:rFonts w:hint="eastAsia"/>
          <w:sz w:val="24"/>
        </w:rPr>
        <w:t>5</w:t>
      </w:r>
      <w:r>
        <w:rPr>
          <w:sz w:val="24"/>
        </w:rPr>
        <w:t>. 政府采购合同设定首付款支付方式的，首付款支付比例原则上不低于合同金额的30%；对于中小企业，首付款支付比例原则上不低于合同金额的50%。</w:t>
      </w:r>
    </w:p>
    <w:p w14:paraId="11D4BC47">
      <w:pPr>
        <w:pStyle w:val="37"/>
        <w:shd w:val="clear" w:color="auto" w:fill="FFFFFF"/>
        <w:spacing w:before="0" w:beforeAutospacing="0" w:after="0" w:afterAutospacing="0" w:line="360" w:lineRule="auto"/>
        <w:jc w:val="both"/>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 政府采购合同应当约定资金支付的方式、时间和条件，明确逾期支付资金的违约责任。</w:t>
      </w:r>
      <w:bookmarkStart w:id="613"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613"/>
    </w:p>
    <w:p w14:paraId="2947B388">
      <w:pPr>
        <w:tabs>
          <w:tab w:val="left" w:pos="900"/>
          <w:tab w:val="left" w:pos="1080"/>
        </w:tabs>
        <w:snapToGrid w:val="0"/>
        <w:spacing w:line="360" w:lineRule="auto"/>
        <w:rPr>
          <w:sz w:val="24"/>
        </w:rPr>
      </w:pPr>
      <w:r>
        <w:rPr>
          <w:rFonts w:hint="eastAsia"/>
          <w:sz w:val="24"/>
        </w:rPr>
        <w:t>7</w:t>
      </w:r>
      <w:r>
        <w:rPr>
          <w:sz w:val="24"/>
        </w:rPr>
        <w:t>.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EBF23AD">
      <w:pPr>
        <w:tabs>
          <w:tab w:val="left" w:pos="900"/>
          <w:tab w:val="left" w:pos="1080"/>
        </w:tabs>
        <w:snapToGrid w:val="0"/>
        <w:spacing w:line="360" w:lineRule="auto"/>
        <w:rPr>
          <w:b/>
          <w:sz w:val="36"/>
          <w:szCs w:val="36"/>
        </w:rPr>
      </w:pPr>
      <w:r>
        <w:rPr>
          <w:rFonts w:hint="eastAsia"/>
          <w:sz w:val="24"/>
        </w:rPr>
        <w:t>8</w:t>
      </w:r>
      <w:r>
        <w:rPr>
          <w:sz w:val="24"/>
        </w:rPr>
        <w:t xml:space="preserve">. </w:t>
      </w:r>
      <w:bookmarkStart w:id="614" w:name="_Hlk168431749"/>
      <w:bookmarkStart w:id="615" w:name="_Hlk167285151"/>
      <w:r>
        <w:rPr>
          <w:rFonts w:hint="eastAsia"/>
          <w:sz w:val="24"/>
        </w:rPr>
        <w:t>履约验收方案应当在合同中约定。履约验收方案要明确履约验收的主体、时间、方式、程序、内容和验收标准等事项。采购人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14"/>
    </w:p>
    <w:bookmarkEnd w:id="615"/>
    <w:p w14:paraId="45C87153">
      <w:pPr>
        <w:rPr>
          <w:rFonts w:hint="eastAsia" w:ascii="楷体" w:hAnsi="楷体" w:eastAsia="楷体"/>
          <w:sz w:val="24"/>
        </w:rPr>
      </w:pPr>
      <w:r>
        <w:rPr>
          <w:rFonts w:hint="eastAsia" w:ascii="楷体" w:hAnsi="楷体" w:eastAsia="楷体"/>
          <w:sz w:val="24"/>
        </w:rPr>
        <w:br w:type="page"/>
      </w:r>
    </w:p>
    <w:p w14:paraId="35B04FF3">
      <w:pPr>
        <w:pStyle w:val="17"/>
        <w:spacing w:line="520" w:lineRule="exact"/>
        <w:jc w:val="center"/>
        <w:rPr>
          <w:rFonts w:hint="eastAsia" w:cs="宋体"/>
          <w:b/>
          <w:bCs/>
          <w:spacing w:val="-20"/>
          <w:kern w:val="44"/>
          <w:sz w:val="48"/>
          <w:szCs w:val="48"/>
          <w:highlight w:val="none"/>
        </w:rPr>
      </w:pPr>
      <w:r>
        <w:rPr>
          <w:rFonts w:hint="eastAsia" w:cs="宋体"/>
          <w:b/>
          <w:bCs/>
          <w:spacing w:val="-20"/>
          <w:kern w:val="44"/>
          <w:sz w:val="48"/>
          <w:szCs w:val="48"/>
          <w:highlight w:val="none"/>
        </w:rPr>
        <w:t>政府采购货物买卖合同</w:t>
      </w:r>
    </w:p>
    <w:p w14:paraId="47F7EC1A">
      <w:pPr>
        <w:pStyle w:val="17"/>
        <w:spacing w:line="520" w:lineRule="exact"/>
        <w:jc w:val="center"/>
        <w:rPr>
          <w:rFonts w:hint="eastAsia" w:eastAsia="宋体" w:cs="宋体"/>
          <w:b/>
          <w:bCs/>
          <w:spacing w:val="-20"/>
          <w:kern w:val="44"/>
          <w:sz w:val="48"/>
          <w:szCs w:val="48"/>
          <w:highlight w:val="none"/>
          <w:lang w:val="en-US" w:eastAsia="zh-CN"/>
        </w:rPr>
      </w:pPr>
      <w:r>
        <w:rPr>
          <w:rFonts w:hint="eastAsia" w:cs="宋体"/>
          <w:b/>
          <w:bCs/>
          <w:spacing w:val="-20"/>
          <w:kern w:val="44"/>
          <w:sz w:val="48"/>
          <w:szCs w:val="48"/>
          <w:highlight w:val="none"/>
        </w:rPr>
        <w:t>（模版）</w:t>
      </w:r>
    </w:p>
    <w:p w14:paraId="0D297E96">
      <w:pPr>
        <w:spacing w:line="520" w:lineRule="exact"/>
        <w:rPr>
          <w:rFonts w:hint="eastAsia" w:ascii="宋体" w:hAnsi="宋体" w:cs="宋体"/>
          <w:b/>
          <w:bCs/>
          <w:spacing w:val="-20"/>
          <w:kern w:val="44"/>
          <w:sz w:val="40"/>
          <w:szCs w:val="40"/>
          <w:highlight w:val="none"/>
        </w:rPr>
      </w:pPr>
    </w:p>
    <w:p w14:paraId="0BE9EB81">
      <w:pPr>
        <w:spacing w:line="520" w:lineRule="exact"/>
        <w:rPr>
          <w:rFonts w:hint="eastAsia" w:ascii="宋体" w:hAnsi="宋体" w:cs="宋体"/>
          <w:b/>
          <w:bCs/>
          <w:spacing w:val="-20"/>
          <w:kern w:val="44"/>
          <w:sz w:val="40"/>
          <w:szCs w:val="40"/>
          <w:highlight w:val="none"/>
        </w:rPr>
      </w:pPr>
    </w:p>
    <w:p w14:paraId="27FC7162">
      <w:pPr>
        <w:spacing w:line="520" w:lineRule="exact"/>
        <w:rPr>
          <w:rFonts w:hint="eastAsia" w:ascii="宋体" w:hAnsi="宋体" w:cs="宋体"/>
          <w:b/>
          <w:bCs/>
          <w:spacing w:val="-20"/>
          <w:kern w:val="44"/>
          <w:sz w:val="40"/>
          <w:szCs w:val="40"/>
          <w:highlight w:val="none"/>
        </w:rPr>
      </w:pPr>
    </w:p>
    <w:p w14:paraId="1A9674F3">
      <w:pPr>
        <w:spacing w:line="520" w:lineRule="exact"/>
        <w:ind w:left="420" w:leftChars="200"/>
        <w:rPr>
          <w:rFonts w:hint="default" w:eastAsia="宋体"/>
          <w:sz w:val="32"/>
          <w:szCs w:val="32"/>
          <w:highlight w:val="none"/>
          <w:lang w:val="en-US" w:eastAsia="zh-CN"/>
        </w:rPr>
      </w:pPr>
      <w:r>
        <w:rPr>
          <w:rFonts w:hint="eastAsia" w:ascii="宋体" w:hAnsi="宋体" w:cs="宋体"/>
          <w:kern w:val="0"/>
          <w:sz w:val="32"/>
          <w:szCs w:val="32"/>
          <w:highlight w:val="none"/>
        </w:rPr>
        <w:t>项目名称：</w:t>
      </w:r>
      <w:r>
        <w:rPr>
          <w:rFonts w:hint="eastAsia" w:ascii="宋体" w:hAnsi="宋体" w:cs="宋体"/>
          <w:kern w:val="0"/>
          <w:sz w:val="32"/>
          <w:szCs w:val="32"/>
          <w:highlight w:val="none"/>
          <w:u w:val="single"/>
          <w:lang w:eastAsia="zh-CN"/>
        </w:rPr>
        <w:t>奎屯市西华园多功能厅设备采购项目（一标段-照明系统项目）（</w:t>
      </w:r>
      <w:r>
        <w:rPr>
          <w:rFonts w:hint="eastAsia" w:ascii="宋体" w:hAnsi="宋体" w:cs="宋体"/>
          <w:kern w:val="0"/>
          <w:sz w:val="32"/>
          <w:szCs w:val="32"/>
          <w:highlight w:val="none"/>
          <w:u w:val="single"/>
          <w:lang w:val="en-US" w:eastAsia="zh-CN"/>
        </w:rPr>
        <w:t>二次）</w:t>
      </w:r>
    </w:p>
    <w:p w14:paraId="19115889">
      <w:pPr>
        <w:spacing w:line="520" w:lineRule="exact"/>
        <w:ind w:left="420" w:leftChars="200"/>
        <w:rPr>
          <w:rFonts w:eastAsia="仿宋_GB2312"/>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97E3378">
      <w:pPr>
        <w:spacing w:line="520" w:lineRule="exact"/>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0989692D">
      <w:pPr>
        <w:spacing w:line="520" w:lineRule="exact"/>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77948A02">
      <w:pPr>
        <w:spacing w:line="520" w:lineRule="exact"/>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187F6471">
      <w:pPr>
        <w:spacing w:line="520" w:lineRule="exact"/>
        <w:rPr>
          <w:highlight w:val="none"/>
        </w:rPr>
      </w:pPr>
      <w:r>
        <w:rPr>
          <w:rFonts w:hint="eastAsia"/>
          <w:highlight w:val="none"/>
        </w:rPr>
        <w:br w:type="page"/>
      </w:r>
    </w:p>
    <w:p w14:paraId="6A3D0450">
      <w:pPr>
        <w:spacing w:line="520" w:lineRule="exact"/>
        <w:ind w:firstLine="420" w:firstLineChars="200"/>
        <w:rPr>
          <w:rFonts w:hint="default" w:eastAsia="宋体"/>
          <w:highlight w:val="none"/>
          <w:lang w:val="en-US" w:eastAsia="zh-CN"/>
        </w:rPr>
      </w:pPr>
      <w:r>
        <w:rPr>
          <w:rFonts w:hint="eastAsia"/>
          <w:highlight w:val="none"/>
        </w:rPr>
        <w:t>项目名称：</w:t>
      </w:r>
      <w:r>
        <w:rPr>
          <w:rFonts w:hint="eastAsia"/>
          <w:highlight w:val="none"/>
          <w:lang w:eastAsia="zh-CN"/>
        </w:rPr>
        <w:t>奎屯市西华园多功能厅设备采购项目（一标段-照明系统项目）（</w:t>
      </w:r>
      <w:r>
        <w:rPr>
          <w:rFonts w:hint="eastAsia"/>
          <w:highlight w:val="none"/>
          <w:lang w:val="en-US" w:eastAsia="zh-CN"/>
        </w:rPr>
        <w:t>二次）</w:t>
      </w:r>
    </w:p>
    <w:p w14:paraId="41DB52EB">
      <w:pPr>
        <w:spacing w:line="520" w:lineRule="exact"/>
        <w:ind w:firstLine="420" w:firstLineChars="200"/>
        <w:rPr>
          <w:highlight w:val="none"/>
        </w:rPr>
      </w:pPr>
      <w:r>
        <w:rPr>
          <w:rFonts w:hint="eastAsia"/>
          <w:highlight w:val="none"/>
        </w:rPr>
        <w:t>合同编号：__________</w:t>
      </w:r>
    </w:p>
    <w:p w14:paraId="1608E3C1">
      <w:pPr>
        <w:spacing w:line="520" w:lineRule="exact"/>
        <w:ind w:firstLine="420" w:firstLineChars="200"/>
        <w:rPr>
          <w:rFonts w:hint="default" w:eastAsia="宋体"/>
          <w:highlight w:val="none"/>
          <w:lang w:val="en-US" w:eastAsia="zh-CN"/>
        </w:rPr>
      </w:pPr>
      <w:r>
        <w:rPr>
          <w:rFonts w:hint="eastAsia"/>
          <w:highlight w:val="none"/>
        </w:rPr>
        <w:t>甲方（采购人）：</w:t>
      </w:r>
      <w:r>
        <w:rPr>
          <w:rFonts w:hint="eastAsia"/>
          <w:highlight w:val="none"/>
          <w:lang w:val="en-US" w:eastAsia="zh-CN"/>
        </w:rPr>
        <w:t>奎屯市歌舞团</w:t>
      </w:r>
    </w:p>
    <w:p w14:paraId="6E16298B">
      <w:pPr>
        <w:spacing w:line="520" w:lineRule="exact"/>
        <w:ind w:firstLine="420" w:firstLineChars="200"/>
        <w:rPr>
          <w:rFonts w:hint="eastAsia" w:eastAsia="宋体"/>
          <w:highlight w:val="none"/>
          <w:lang w:eastAsia="zh-CN"/>
        </w:rPr>
      </w:pPr>
      <w:r>
        <w:rPr>
          <w:rFonts w:hint="eastAsia"/>
          <w:highlight w:val="none"/>
        </w:rPr>
        <w:t>地址：</w:t>
      </w:r>
      <w:r>
        <w:rPr>
          <w:rFonts w:hint="eastAsia"/>
          <w:highlight w:val="none"/>
          <w:lang w:eastAsia="zh-CN"/>
        </w:rPr>
        <w:t>伊犁哈萨克自治州奎屯市北京西路金波园71号</w:t>
      </w:r>
    </w:p>
    <w:p w14:paraId="6344AFCE">
      <w:pPr>
        <w:spacing w:line="520" w:lineRule="exact"/>
        <w:ind w:firstLine="420" w:firstLineChars="200"/>
        <w:rPr>
          <w:highlight w:val="none"/>
        </w:rPr>
      </w:pPr>
      <w:r>
        <w:rPr>
          <w:rFonts w:hint="eastAsia"/>
          <w:highlight w:val="none"/>
        </w:rPr>
        <w:t>联系人：__________</w:t>
      </w:r>
    </w:p>
    <w:p w14:paraId="5D196AD8">
      <w:pPr>
        <w:spacing w:line="520" w:lineRule="exact"/>
        <w:ind w:firstLine="420" w:firstLineChars="200"/>
        <w:rPr>
          <w:highlight w:val="none"/>
        </w:rPr>
      </w:pPr>
      <w:r>
        <w:rPr>
          <w:rFonts w:hint="eastAsia"/>
          <w:highlight w:val="none"/>
        </w:rPr>
        <w:t>联系电话：__________</w:t>
      </w:r>
    </w:p>
    <w:p w14:paraId="3324C7B9">
      <w:pPr>
        <w:spacing w:line="520" w:lineRule="exact"/>
        <w:ind w:firstLine="420" w:firstLineChars="200"/>
        <w:rPr>
          <w:rFonts w:eastAsia="仿宋_GB2312"/>
          <w:highlight w:val="none"/>
        </w:rPr>
      </w:pPr>
      <w:r>
        <w:rPr>
          <w:rFonts w:hint="eastAsia"/>
          <w:highlight w:val="none"/>
        </w:rPr>
        <w:t xml:space="preserve">乙方（供应商）：__________  </w:t>
      </w:r>
    </w:p>
    <w:p w14:paraId="250EC339">
      <w:pPr>
        <w:spacing w:line="520" w:lineRule="exact"/>
        <w:ind w:firstLine="420" w:firstLineChars="200"/>
        <w:rPr>
          <w:highlight w:val="none"/>
        </w:rPr>
      </w:pPr>
      <w:r>
        <w:rPr>
          <w:rFonts w:hint="eastAsia"/>
          <w:highlight w:val="none"/>
        </w:rPr>
        <w:t>地址：__________</w:t>
      </w:r>
    </w:p>
    <w:p w14:paraId="42643254">
      <w:pPr>
        <w:spacing w:line="520" w:lineRule="exact"/>
        <w:ind w:firstLine="420" w:firstLineChars="200"/>
        <w:rPr>
          <w:highlight w:val="none"/>
        </w:rPr>
      </w:pPr>
      <w:r>
        <w:rPr>
          <w:rFonts w:hint="eastAsia"/>
          <w:highlight w:val="none"/>
        </w:rPr>
        <w:t>联系人：__________</w:t>
      </w:r>
    </w:p>
    <w:p w14:paraId="18EBAB71">
      <w:pPr>
        <w:spacing w:line="520" w:lineRule="exact"/>
        <w:ind w:firstLine="420" w:firstLineChars="200"/>
        <w:rPr>
          <w:highlight w:val="none"/>
        </w:rPr>
      </w:pPr>
      <w:r>
        <w:rPr>
          <w:rFonts w:hint="eastAsia"/>
          <w:highlight w:val="none"/>
        </w:rPr>
        <w:t>联系电话：__________</w:t>
      </w:r>
    </w:p>
    <w:p w14:paraId="241CC93F">
      <w:pPr>
        <w:spacing w:line="520" w:lineRule="exact"/>
        <w:ind w:firstLine="420" w:firstLineChars="200"/>
        <w:rPr>
          <w:highlight w:val="none"/>
        </w:rPr>
      </w:pPr>
      <w:r>
        <w:rPr>
          <w:rFonts w:hint="eastAsia"/>
          <w:highlight w:val="none"/>
        </w:rPr>
        <w:t xml:space="preserve">开户银行：__________ </w:t>
      </w:r>
    </w:p>
    <w:p w14:paraId="7F613C64">
      <w:pPr>
        <w:spacing w:line="520" w:lineRule="exact"/>
        <w:ind w:firstLine="420" w:firstLineChars="200"/>
        <w:rPr>
          <w:highlight w:val="none"/>
        </w:rPr>
      </w:pPr>
      <w:r>
        <w:rPr>
          <w:rFonts w:hint="eastAsia"/>
          <w:highlight w:val="none"/>
        </w:rPr>
        <w:t xml:space="preserve">银行账号：__________ </w:t>
      </w:r>
    </w:p>
    <w:p w14:paraId="5056C59C">
      <w:pPr>
        <w:spacing w:line="520" w:lineRule="exact"/>
        <w:ind w:firstLine="420" w:firstLineChars="200"/>
        <w:rPr>
          <w:highlight w:val="none"/>
        </w:rPr>
      </w:pPr>
      <w:r>
        <w:rPr>
          <w:rFonts w:hint="eastAsia"/>
          <w:highlight w:val="none"/>
        </w:rPr>
        <w:t>统一社会信用代码：__________</w:t>
      </w:r>
    </w:p>
    <w:p w14:paraId="2BE7C020">
      <w:pPr>
        <w:spacing w:line="520" w:lineRule="exact"/>
        <w:ind w:firstLine="420" w:firstLineChars="200"/>
        <w:rPr>
          <w:highlight w:val="none"/>
        </w:rPr>
      </w:pPr>
      <w:r>
        <w:rPr>
          <w:rFonts w:hint="eastAsia"/>
          <w:highlight w:val="none"/>
        </w:rPr>
        <w:t>依据《中华人民共和国民法典》《中华人民共和国政府采购法》《中华人民共和国政府采购法实施条例》及本项目招标文件、投标文件、中标通知书，甲乙双方经协商一致，签订本合同，以资共同遵守。</w:t>
      </w:r>
    </w:p>
    <w:p w14:paraId="74C245EB">
      <w:pPr>
        <w:spacing w:line="520" w:lineRule="exact"/>
        <w:ind w:firstLine="420" w:firstLineChars="200"/>
        <w:rPr>
          <w:highlight w:val="none"/>
        </w:rPr>
      </w:pPr>
      <w:r>
        <w:rPr>
          <w:rFonts w:hint="eastAsia"/>
          <w:highlight w:val="none"/>
        </w:rPr>
        <w:t>第一条 合同标的、数量、价款</w:t>
      </w:r>
    </w:p>
    <w:p w14:paraId="5C012E59">
      <w:pPr>
        <w:spacing w:line="520" w:lineRule="exact"/>
        <w:ind w:firstLine="420" w:firstLineChars="200"/>
        <w:rPr>
          <w:rFonts w:hint="eastAsia" w:eastAsia="宋体"/>
          <w:highlight w:val="none"/>
          <w:lang w:val="en-US" w:eastAsia="zh-CN"/>
        </w:rPr>
      </w:pPr>
      <w:r>
        <w:rPr>
          <w:rFonts w:hint="eastAsia"/>
          <w:highlight w:val="none"/>
        </w:rPr>
        <w:t>乙方向甲方供应办LED照明灯具、智能控制系统、电缆线3*4mm2、配电箱、调光线2*1mm2、信号线ZR-2*0.75mm2、电缆桥架150*75、桥架固定支架、电线管、金属软管、接线盒等11项货物，具体品牌、规格、型号、技术参数、数量详见附件《采购清单》（与中标文件一致）。</w:t>
      </w:r>
    </w:p>
    <w:p w14:paraId="345BEE6A">
      <w:pPr>
        <w:spacing w:line="520" w:lineRule="exact"/>
        <w:ind w:firstLine="420" w:firstLineChars="200"/>
        <w:rPr>
          <w:highlight w:val="none"/>
        </w:rPr>
      </w:pPr>
      <w:r>
        <w:rPr>
          <w:rFonts w:hint="eastAsia"/>
          <w:highlight w:val="none"/>
        </w:rPr>
        <w:t>合同含税总价（人民币）：</w:t>
      </w:r>
    </w:p>
    <w:p w14:paraId="45D6296E">
      <w:pPr>
        <w:spacing w:line="520" w:lineRule="exact"/>
        <w:ind w:firstLine="420" w:firstLineChars="200"/>
        <w:rPr>
          <w:highlight w:val="none"/>
        </w:rPr>
      </w:pPr>
      <w:r>
        <w:rPr>
          <w:rFonts w:hint="eastAsia"/>
          <w:highlight w:val="none"/>
        </w:rPr>
        <w:t>小写：__________元</w:t>
      </w:r>
    </w:p>
    <w:p w14:paraId="44004165">
      <w:pPr>
        <w:spacing w:line="520" w:lineRule="exact"/>
        <w:ind w:firstLine="420" w:firstLineChars="200"/>
        <w:rPr>
          <w:highlight w:val="none"/>
        </w:rPr>
      </w:pPr>
      <w:r>
        <w:rPr>
          <w:rFonts w:hint="eastAsia"/>
          <w:highlight w:val="none"/>
        </w:rPr>
        <w:t>大写：__________元</w:t>
      </w:r>
    </w:p>
    <w:p w14:paraId="58D990C3">
      <w:pPr>
        <w:spacing w:line="520" w:lineRule="exact"/>
        <w:ind w:firstLine="420" w:firstLineChars="200"/>
        <w:rPr>
          <w:highlight w:val="none"/>
        </w:rPr>
      </w:pPr>
      <w:r>
        <w:rPr>
          <w:rFonts w:hint="eastAsia"/>
          <w:highlight w:val="none"/>
        </w:rPr>
        <w:t>合同价款包含货物制造、包装、运输、装卸、安装、调试、质保期服务、税费及合同明示的所有责任、义务和风险，甲方不再另行支付任何费用。</w:t>
      </w:r>
    </w:p>
    <w:p w14:paraId="2D937736">
      <w:pPr>
        <w:spacing w:line="520" w:lineRule="exact"/>
        <w:ind w:firstLine="420" w:firstLineChars="200"/>
        <w:rPr>
          <w:highlight w:val="none"/>
        </w:rPr>
      </w:pPr>
      <w:r>
        <w:rPr>
          <w:rFonts w:hint="eastAsia"/>
          <w:highlight w:val="none"/>
        </w:rPr>
        <w:t>第二条 履行期限、地点和方式</w:t>
      </w:r>
    </w:p>
    <w:p w14:paraId="0D511B73">
      <w:pPr>
        <w:spacing w:line="520" w:lineRule="exact"/>
        <w:ind w:firstLine="420" w:firstLineChars="200"/>
        <w:rPr>
          <w:highlight w:val="none"/>
        </w:rPr>
      </w:pPr>
      <w:r>
        <w:rPr>
          <w:rFonts w:hint="eastAsia"/>
          <w:highlight w:val="none"/>
        </w:rPr>
        <w:t>履约起始日期：____年__月__日；完成日期：__</w:t>
      </w:r>
      <w:r>
        <w:rPr>
          <w:rFonts w:hint="eastAsia"/>
          <w:highlight w:val="none"/>
          <w:lang w:val="en-US" w:eastAsia="zh-CN"/>
        </w:rPr>
        <w:t>2026</w:t>
      </w:r>
      <w:r>
        <w:rPr>
          <w:rFonts w:hint="eastAsia"/>
          <w:highlight w:val="none"/>
        </w:rPr>
        <w:t>__年_</w:t>
      </w:r>
      <w:r>
        <w:rPr>
          <w:rFonts w:hint="eastAsia"/>
          <w:highlight w:val="none"/>
          <w:lang w:val="en-US" w:eastAsia="zh-CN"/>
        </w:rPr>
        <w:t>6</w:t>
      </w:r>
      <w:r>
        <w:rPr>
          <w:rFonts w:hint="eastAsia"/>
          <w:highlight w:val="none"/>
        </w:rPr>
        <w:t>_月_</w:t>
      </w:r>
      <w:r>
        <w:rPr>
          <w:rFonts w:hint="eastAsia"/>
          <w:highlight w:val="none"/>
          <w:lang w:val="en-US" w:eastAsia="zh-CN"/>
        </w:rPr>
        <w:t>25</w:t>
      </w:r>
      <w:r>
        <w:rPr>
          <w:rFonts w:hint="eastAsia"/>
          <w:highlight w:val="none"/>
        </w:rPr>
        <w:t>_日（日历天，含到货、安装、调试、验收）。</w:t>
      </w:r>
      <w:bookmarkStart w:id="715" w:name="_GoBack"/>
    </w:p>
    <w:bookmarkEnd w:id="715"/>
    <w:p w14:paraId="7B96D388">
      <w:pPr>
        <w:spacing w:line="520" w:lineRule="exact"/>
        <w:ind w:firstLine="420" w:firstLineChars="200"/>
        <w:rPr>
          <w:rFonts w:hint="default" w:eastAsia="宋体"/>
          <w:highlight w:val="none"/>
          <w:u w:val="single"/>
          <w:lang w:val="en-US" w:eastAsia="zh-CN"/>
        </w:rPr>
      </w:pPr>
      <w:r>
        <w:rPr>
          <w:rFonts w:hint="eastAsia"/>
          <w:highlight w:val="none"/>
        </w:rPr>
        <w:t>履约地点：</w:t>
      </w:r>
      <w:r>
        <w:rPr>
          <w:rFonts w:hint="eastAsia"/>
          <w:highlight w:val="none"/>
          <w:lang w:val="en-US" w:eastAsia="zh-CN"/>
        </w:rPr>
        <w:t>甲方指定地点</w:t>
      </w:r>
    </w:p>
    <w:p w14:paraId="643DF08E">
      <w:pPr>
        <w:spacing w:line="520" w:lineRule="exact"/>
        <w:ind w:firstLine="420" w:firstLineChars="200"/>
        <w:rPr>
          <w:highlight w:val="none"/>
        </w:rPr>
      </w:pPr>
      <w:r>
        <w:rPr>
          <w:rFonts w:hint="eastAsia"/>
          <w:highlight w:val="none"/>
        </w:rPr>
        <w:t>交付方式：</w:t>
      </w:r>
      <w:r>
        <w:rPr>
          <w:rFonts w:hint="eastAsia"/>
          <w:highlight w:val="none"/>
          <w:u w:val="single"/>
        </w:rPr>
        <w:t>乙方送货上门并负责安装调试至正常使用状态，承担运输、装卸及安装过程中的全部风险与责任。</w:t>
      </w:r>
    </w:p>
    <w:p w14:paraId="37426402">
      <w:pPr>
        <w:spacing w:line="520" w:lineRule="exact"/>
        <w:ind w:firstLine="420" w:firstLineChars="200"/>
        <w:rPr>
          <w:highlight w:val="none"/>
        </w:rPr>
      </w:pPr>
      <w:r>
        <w:rPr>
          <w:rFonts w:hint="eastAsia"/>
          <w:highlight w:val="none"/>
        </w:rPr>
        <w:t>第三条 付款方式及条件</w:t>
      </w:r>
    </w:p>
    <w:p w14:paraId="24DAAD04">
      <w:pPr>
        <w:spacing w:line="520" w:lineRule="exact"/>
        <w:ind w:firstLine="420" w:firstLineChars="200"/>
        <w:rPr>
          <w:rFonts w:hint="eastAsia" w:eastAsia="宋体"/>
          <w:highlight w:val="none"/>
          <w:lang w:eastAsia="zh-CN"/>
        </w:rPr>
      </w:pPr>
      <w:r>
        <w:rPr>
          <w:rFonts w:hint="eastAsia"/>
          <w:highlight w:val="none"/>
          <w:lang w:eastAsia="zh-CN"/>
        </w:rPr>
        <w:t>合同签订后甲方支付乙方合同金额50%预付款（签订合同后，乙方应通过保函或其他形式向甲方提供一定比例的履约保证金，具体金额待双方后期商定），乙方货物到场经甲方验收合格后甲方支付乙方合同金额10%，乙方货物安装调试并经过甲方验收合格后，甲方支付货款合同金额的40%。</w:t>
      </w:r>
    </w:p>
    <w:p w14:paraId="742C4732">
      <w:pPr>
        <w:spacing w:line="520" w:lineRule="exact"/>
        <w:ind w:firstLine="420" w:firstLineChars="200"/>
        <w:rPr>
          <w:highlight w:val="none"/>
        </w:rPr>
      </w:pPr>
      <w:r>
        <w:rPr>
          <w:rFonts w:hint="eastAsia"/>
          <w:highlight w:val="none"/>
        </w:rPr>
        <w:t>注：乙方每次申请付款前，须向甲方提供合法、有效、对应金额的增值税专用发票及完整付款申请资料；发票不合规的，甲方有权顺延付款，不承担任何违约责任。</w:t>
      </w:r>
    </w:p>
    <w:p w14:paraId="61B433B6">
      <w:pPr>
        <w:spacing w:line="520" w:lineRule="exact"/>
        <w:ind w:firstLine="420" w:firstLineChars="200"/>
        <w:rPr>
          <w:highlight w:val="none"/>
        </w:rPr>
      </w:pPr>
      <w:r>
        <w:rPr>
          <w:rFonts w:hint="eastAsia"/>
          <w:highlight w:val="none"/>
        </w:rPr>
        <w:t>第四条 验收标准、方法及期限</w:t>
      </w:r>
    </w:p>
    <w:p w14:paraId="5930B258">
      <w:pPr>
        <w:spacing w:line="520" w:lineRule="exact"/>
        <w:ind w:firstLine="420" w:firstLineChars="200"/>
        <w:rPr>
          <w:highlight w:val="none"/>
          <w:u w:val="single"/>
        </w:rPr>
      </w:pPr>
      <w:r>
        <w:rPr>
          <w:rFonts w:hint="eastAsia"/>
          <w:highlight w:val="none"/>
        </w:rPr>
        <w:t>验收依据：</w:t>
      </w:r>
      <w:r>
        <w:rPr>
          <w:rFonts w:hint="eastAsia"/>
          <w:highlight w:val="none"/>
          <w:u w:val="single"/>
        </w:rPr>
        <w:t>本合同、招标文件、投标文件、中标通知书、《采购清单》及国家 / 行业强制性标准相关规定。</w:t>
      </w:r>
    </w:p>
    <w:p w14:paraId="3C36C305">
      <w:pPr>
        <w:spacing w:line="520" w:lineRule="exact"/>
        <w:ind w:firstLine="420" w:firstLineChars="200"/>
        <w:rPr>
          <w:highlight w:val="none"/>
          <w:u w:val="single"/>
        </w:rPr>
      </w:pPr>
      <w:r>
        <w:rPr>
          <w:rFonts w:hint="eastAsia"/>
          <w:highlight w:val="none"/>
        </w:rPr>
        <w:t>验收时间：</w:t>
      </w:r>
      <w:r>
        <w:rPr>
          <w:rFonts w:hint="eastAsia"/>
          <w:highlight w:val="none"/>
          <w:u w:val="single"/>
        </w:rPr>
        <w:t>乙方完成安装调试并提交验收申请之日起30 日内，甲方组织一次性验收。</w:t>
      </w:r>
    </w:p>
    <w:p w14:paraId="1BE4639F">
      <w:pPr>
        <w:spacing w:line="520" w:lineRule="exact"/>
        <w:ind w:firstLine="420" w:firstLineChars="200"/>
        <w:rPr>
          <w:highlight w:val="none"/>
          <w:u w:val="single"/>
        </w:rPr>
      </w:pPr>
      <w:r>
        <w:rPr>
          <w:rFonts w:hint="eastAsia"/>
          <w:highlight w:val="none"/>
        </w:rPr>
        <w:t>验收内容：</w:t>
      </w:r>
      <w:r>
        <w:rPr>
          <w:rFonts w:hint="eastAsia"/>
          <w:highlight w:val="none"/>
          <w:u w:val="single"/>
        </w:rPr>
        <w:t>货物品牌、规格、型号、数量、外观、质量、安装精度、功能完整性、资料完整性（产品合格证、说明书、保修卡、检测报告等）。</w:t>
      </w:r>
    </w:p>
    <w:p w14:paraId="23CE8535">
      <w:pPr>
        <w:spacing w:line="520" w:lineRule="exact"/>
        <w:ind w:firstLine="420" w:firstLineChars="200"/>
        <w:rPr>
          <w:highlight w:val="none"/>
        </w:rPr>
      </w:pPr>
      <w:r>
        <w:rPr>
          <w:rFonts w:hint="eastAsia"/>
          <w:highlight w:val="none"/>
        </w:rPr>
        <w:t>验收标准：</w:t>
      </w:r>
      <w:r>
        <w:rPr>
          <w:rFonts w:hint="eastAsia"/>
          <w:highlight w:val="none"/>
          <w:u w:val="single"/>
        </w:rPr>
        <w:t>货物全部到位，数量无误，产品安装调试合格，无质量问题，相关资料齐全。</w:t>
      </w:r>
    </w:p>
    <w:p w14:paraId="44D90FCE">
      <w:pPr>
        <w:spacing w:line="520" w:lineRule="exact"/>
        <w:ind w:firstLine="420" w:firstLineChars="200"/>
        <w:rPr>
          <w:highlight w:val="none"/>
        </w:rPr>
      </w:pPr>
      <w:r>
        <w:rPr>
          <w:rFonts w:hint="eastAsia"/>
          <w:highlight w:val="none"/>
        </w:rPr>
        <w:t>验收结论：</w:t>
      </w:r>
      <w:r>
        <w:rPr>
          <w:rFonts w:hint="eastAsia"/>
          <w:highlight w:val="none"/>
          <w:u w:val="single"/>
        </w:rPr>
        <w:t>验收合格的，《验收单》上甲乙双方签字盖章；验收不合格的，乙方应在10 日内无条件返工、更换或补齐，直至验收合格，相关费用及损失由乙方承担；逾期未完成的，按本合同第六条第 4 款处理。</w:t>
      </w:r>
    </w:p>
    <w:p w14:paraId="56402B99">
      <w:pPr>
        <w:spacing w:line="520" w:lineRule="exact"/>
        <w:ind w:firstLine="420" w:firstLineChars="200"/>
        <w:rPr>
          <w:highlight w:val="none"/>
        </w:rPr>
      </w:pPr>
      <w:r>
        <w:rPr>
          <w:rFonts w:hint="eastAsia"/>
          <w:highlight w:val="none"/>
        </w:rPr>
        <w:t>第五条 质量保证与售后服务</w:t>
      </w:r>
    </w:p>
    <w:p w14:paraId="76D57DA5">
      <w:pPr>
        <w:spacing w:line="520" w:lineRule="exact"/>
        <w:ind w:firstLine="420" w:firstLineChars="200"/>
        <w:rPr>
          <w:highlight w:val="none"/>
          <w:u w:val="single"/>
        </w:rPr>
      </w:pPr>
      <w:r>
        <w:rPr>
          <w:rFonts w:hint="eastAsia"/>
          <w:highlight w:val="none"/>
        </w:rPr>
        <w:t>质量标准：</w:t>
      </w:r>
      <w:r>
        <w:rPr>
          <w:rFonts w:hint="eastAsia"/>
          <w:highlight w:val="none"/>
          <w:u w:val="single"/>
        </w:rPr>
        <w:t>货物为全新、未使用过的合格产品，符合国家强制性标准、行业标准及合同约定，无质量缺陷、安全隐患。</w:t>
      </w:r>
    </w:p>
    <w:p w14:paraId="774226D0">
      <w:pPr>
        <w:spacing w:line="520" w:lineRule="exact"/>
        <w:ind w:firstLine="420" w:firstLineChars="200"/>
        <w:rPr>
          <w:highlight w:val="none"/>
          <w:u w:val="single"/>
        </w:rPr>
      </w:pPr>
      <w:r>
        <w:rPr>
          <w:rFonts w:hint="eastAsia"/>
          <w:highlight w:val="none"/>
        </w:rPr>
        <w:t>质保期：</w:t>
      </w:r>
      <w:r>
        <w:rPr>
          <w:rFonts w:hint="eastAsia"/>
          <w:highlight w:val="none"/>
          <w:u w:val="single"/>
        </w:rPr>
        <w:t>自整体验收合格之日起≥</w:t>
      </w:r>
      <w:r>
        <w:rPr>
          <w:rFonts w:hint="eastAsia"/>
          <w:highlight w:val="none"/>
          <w:u w:val="single"/>
          <w:lang w:val="en-US" w:eastAsia="zh-CN"/>
        </w:rPr>
        <w:t>3</w:t>
      </w:r>
      <w:r>
        <w:rPr>
          <w:rFonts w:hint="eastAsia"/>
          <w:highlight w:val="none"/>
          <w:u w:val="single"/>
        </w:rPr>
        <w:t xml:space="preserve"> 年（或按乙方投标承诺 、厂家质保，以较长者为准）。质保期内，货物出现质量问题，乙方应在24 小时内响应、48 小时内到场、72 小时内修复或更换，免费提供人工、材料、运输等全部费用，确保不影响</w:t>
      </w:r>
      <w:r>
        <w:rPr>
          <w:rFonts w:hint="eastAsia"/>
          <w:highlight w:val="none"/>
          <w:u w:val="single"/>
          <w:lang w:val="en-US" w:eastAsia="zh-CN"/>
        </w:rPr>
        <w:t>赛事演出工作开展</w:t>
      </w:r>
      <w:r>
        <w:rPr>
          <w:rFonts w:hint="eastAsia"/>
          <w:highlight w:val="none"/>
          <w:u w:val="single"/>
        </w:rPr>
        <w:t>。</w:t>
      </w:r>
    </w:p>
    <w:p w14:paraId="3FD7EDC7">
      <w:pPr>
        <w:spacing w:line="520" w:lineRule="exact"/>
        <w:ind w:firstLine="420" w:firstLineChars="200"/>
        <w:rPr>
          <w:highlight w:val="none"/>
        </w:rPr>
      </w:pPr>
      <w:r>
        <w:rPr>
          <w:rFonts w:hint="eastAsia"/>
          <w:highlight w:val="none"/>
        </w:rPr>
        <w:t>服务响应：</w:t>
      </w:r>
      <w:r>
        <w:rPr>
          <w:rFonts w:hint="eastAsia"/>
          <w:highlight w:val="none"/>
          <w:u w:val="single"/>
        </w:rPr>
        <w:t>乙方建立快速响应机制，一般性问题当日处理完毕，重大问题第一时间到场处置，保障营区设施不间断稳定运行。</w:t>
      </w:r>
    </w:p>
    <w:p w14:paraId="59C9BAA4">
      <w:pPr>
        <w:spacing w:line="520" w:lineRule="exact"/>
        <w:ind w:firstLine="420" w:firstLineChars="200"/>
        <w:rPr>
          <w:highlight w:val="none"/>
          <w:u w:val="single"/>
        </w:rPr>
      </w:pPr>
      <w:r>
        <w:rPr>
          <w:rFonts w:hint="eastAsia"/>
          <w:highlight w:val="none"/>
        </w:rPr>
        <w:t>权利瑕疵担保：</w:t>
      </w:r>
      <w:r>
        <w:rPr>
          <w:rFonts w:hint="eastAsia"/>
          <w:highlight w:val="none"/>
          <w:u w:val="single"/>
        </w:rPr>
        <w:t>乙方保证货物无抵押、无权属纠纷，不侵犯第三方知识产权、专利权、商标权等权利；否则，乙方承担全部法律责任及甲方损失。</w:t>
      </w:r>
    </w:p>
    <w:p w14:paraId="2B0A0D21">
      <w:pPr>
        <w:spacing w:line="520" w:lineRule="exact"/>
        <w:ind w:firstLine="420" w:firstLineChars="200"/>
        <w:rPr>
          <w:highlight w:val="none"/>
        </w:rPr>
      </w:pPr>
      <w:r>
        <w:rPr>
          <w:rFonts w:hint="eastAsia"/>
          <w:highlight w:val="none"/>
        </w:rPr>
        <w:t>第六条 违约责任</w:t>
      </w:r>
    </w:p>
    <w:p w14:paraId="3BA685E0">
      <w:pPr>
        <w:spacing w:line="520" w:lineRule="exact"/>
        <w:ind w:firstLine="420" w:firstLineChars="200"/>
        <w:rPr>
          <w:highlight w:val="none"/>
        </w:rPr>
      </w:pPr>
      <w:r>
        <w:rPr>
          <w:rFonts w:hint="eastAsia"/>
          <w:highlight w:val="none"/>
        </w:rPr>
        <w:t>甲方逾期付款：每逾期 1 日，按应付未付金额的 0.3‰支付违约金；逾期超过 30 日的，乙方有权暂停供货或解除合同，甲方承担由此造成的损失。</w:t>
      </w:r>
    </w:p>
    <w:p w14:paraId="7E6AC8E0">
      <w:pPr>
        <w:spacing w:line="520" w:lineRule="exact"/>
        <w:ind w:firstLine="420" w:firstLineChars="200"/>
        <w:rPr>
          <w:highlight w:val="none"/>
        </w:rPr>
      </w:pPr>
      <w:r>
        <w:rPr>
          <w:rFonts w:hint="eastAsia"/>
          <w:highlight w:val="none"/>
        </w:rPr>
        <w:t>乙方逾期交货、安装：每逾期 1 日，按合同总价的**支付违约金；逾期超过 15 日的，甲方有权解除合同，乙方退还已付款并支付合同总价**的违约金，赔偿甲方损失。</w:t>
      </w:r>
    </w:p>
    <w:p w14:paraId="61A925CB">
      <w:pPr>
        <w:spacing w:line="520" w:lineRule="exact"/>
        <w:ind w:firstLine="420" w:firstLineChars="200"/>
        <w:rPr>
          <w:highlight w:val="none"/>
        </w:rPr>
      </w:pPr>
      <w:r>
        <w:rPr>
          <w:rFonts w:hint="eastAsia"/>
          <w:highlight w:val="none"/>
        </w:rPr>
        <w:t>货物质量不合格：乙方未按合同约定质量标准供货，甲方有权要求降价、返工、更换、退货，乙方承担合同总价 **的违约金并赔偿损失；返工、更换后仍不合格的，甲方有权解除合同，乙方退还已付款并赔偿损失。</w:t>
      </w:r>
    </w:p>
    <w:p w14:paraId="311BD6A8">
      <w:pPr>
        <w:spacing w:line="520" w:lineRule="exact"/>
        <w:ind w:firstLine="420" w:firstLineChars="200"/>
        <w:rPr>
          <w:highlight w:val="none"/>
        </w:rPr>
      </w:pPr>
      <w:r>
        <w:rPr>
          <w:rFonts w:hint="eastAsia"/>
          <w:highlight w:val="none"/>
        </w:rPr>
        <w:t>乙方未履行售后义务：质保期内，乙方未按约定响应或处置故障，甲方有权委托第三方维修，费用由乙方承担，甲方从尾款直接扣除；情节严重的，乙方承担合同总价**的违约金。</w:t>
      </w:r>
    </w:p>
    <w:p w14:paraId="1406B2D1">
      <w:pPr>
        <w:spacing w:line="520" w:lineRule="exact"/>
        <w:ind w:firstLine="420" w:firstLineChars="200"/>
        <w:rPr>
          <w:highlight w:val="none"/>
        </w:rPr>
      </w:pPr>
      <w:r>
        <w:rPr>
          <w:rFonts w:hint="eastAsia"/>
          <w:highlight w:val="none"/>
        </w:rPr>
        <w:t>不可抗力：因不可抗力（地震、洪水等）导致不能履行合同的，受影响方应在3 日内书面通知对方并提供有效证明，可延期履行或解除合同，双方互不承担违约责任，但应尽力减少损失。</w:t>
      </w:r>
    </w:p>
    <w:p w14:paraId="6006AFD9">
      <w:pPr>
        <w:spacing w:line="520" w:lineRule="exact"/>
        <w:ind w:firstLine="420" w:firstLineChars="200"/>
        <w:rPr>
          <w:highlight w:val="none"/>
        </w:rPr>
      </w:pPr>
      <w:r>
        <w:rPr>
          <w:rFonts w:hint="eastAsia"/>
          <w:highlight w:val="none"/>
        </w:rPr>
        <w:t>第七条 争议解决</w:t>
      </w:r>
    </w:p>
    <w:p w14:paraId="7B95134F">
      <w:pPr>
        <w:spacing w:line="520" w:lineRule="exact"/>
        <w:ind w:firstLine="420" w:firstLineChars="200"/>
        <w:rPr>
          <w:highlight w:val="none"/>
        </w:rPr>
      </w:pPr>
      <w:r>
        <w:rPr>
          <w:rFonts w:hint="eastAsia"/>
          <w:highlight w:val="none"/>
        </w:rPr>
        <w:t>本合同履行中发生争议，双方协商解决；协商不成的，依法向甲方所在地有管辖权的人民法院提起诉讼。</w:t>
      </w:r>
    </w:p>
    <w:p w14:paraId="2112CB17">
      <w:pPr>
        <w:spacing w:line="520" w:lineRule="exact"/>
        <w:ind w:firstLine="420" w:firstLineChars="200"/>
        <w:rPr>
          <w:highlight w:val="none"/>
        </w:rPr>
      </w:pPr>
      <w:r>
        <w:rPr>
          <w:rFonts w:hint="eastAsia"/>
          <w:highlight w:val="none"/>
        </w:rPr>
        <w:t>第八条 其他约定</w:t>
      </w:r>
    </w:p>
    <w:p w14:paraId="690601E7">
      <w:pPr>
        <w:spacing w:line="520" w:lineRule="exact"/>
        <w:ind w:firstLine="420" w:firstLineChars="200"/>
        <w:rPr>
          <w:highlight w:val="none"/>
        </w:rPr>
      </w:pPr>
      <w:r>
        <w:rPr>
          <w:rFonts w:hint="eastAsia"/>
          <w:highlight w:val="none"/>
        </w:rPr>
        <w:t>合同组成文件：本合同、招标文件、投标文件、中标通知书、《采购清单》、补充协议（如有），均为本合同不可分割的组成部分，具有同等法律效力；文件约定不一致的，以本合同为准。</w:t>
      </w:r>
    </w:p>
    <w:p w14:paraId="2683DEE0">
      <w:pPr>
        <w:spacing w:line="520" w:lineRule="exact"/>
        <w:ind w:firstLine="420" w:firstLineChars="200"/>
        <w:rPr>
          <w:highlight w:val="none"/>
        </w:rPr>
      </w:pPr>
      <w:r>
        <w:rPr>
          <w:rFonts w:hint="eastAsia"/>
          <w:highlight w:val="none"/>
        </w:rPr>
        <w:t>合同生效：本合同自双方法定代表人或授权代表签字并加盖公章（或合同专用章）之日起生效。</w:t>
      </w:r>
    </w:p>
    <w:p w14:paraId="2C09F6B1">
      <w:pPr>
        <w:spacing w:line="520" w:lineRule="exact"/>
        <w:ind w:firstLine="420" w:firstLineChars="200"/>
        <w:rPr>
          <w:highlight w:val="none"/>
        </w:rPr>
      </w:pPr>
      <w:r>
        <w:rPr>
          <w:rFonts w:hint="eastAsia"/>
          <w:highlight w:val="none"/>
        </w:rPr>
        <w:t>合同份数：本合同一式</w:t>
      </w:r>
      <w:r>
        <w:rPr>
          <w:rFonts w:hint="eastAsia"/>
          <w:highlight w:val="none"/>
          <w:u w:val="single"/>
        </w:rPr>
        <w:t>四</w:t>
      </w:r>
      <w:r>
        <w:rPr>
          <w:rFonts w:hint="eastAsia"/>
          <w:highlight w:val="none"/>
        </w:rPr>
        <w:t>份，甲方执</w:t>
      </w:r>
      <w:r>
        <w:rPr>
          <w:rFonts w:hint="eastAsia"/>
          <w:highlight w:val="none"/>
          <w:u w:val="single"/>
        </w:rPr>
        <w:t>二</w:t>
      </w:r>
      <w:r>
        <w:rPr>
          <w:rFonts w:hint="eastAsia"/>
          <w:highlight w:val="none"/>
        </w:rPr>
        <w:t>份，乙方执</w:t>
      </w:r>
      <w:r>
        <w:rPr>
          <w:rFonts w:hint="eastAsia"/>
          <w:highlight w:val="none"/>
          <w:u w:val="single"/>
        </w:rPr>
        <w:t>二</w:t>
      </w:r>
      <w:r>
        <w:rPr>
          <w:rFonts w:hint="eastAsia"/>
          <w:highlight w:val="none"/>
        </w:rPr>
        <w:t>份，具有同等法律效力。</w:t>
      </w:r>
    </w:p>
    <w:p w14:paraId="1549AA70">
      <w:pPr>
        <w:spacing w:line="520" w:lineRule="exact"/>
        <w:ind w:firstLine="420" w:firstLineChars="200"/>
        <w:rPr>
          <w:highlight w:val="none"/>
        </w:rPr>
      </w:pPr>
      <w:r>
        <w:rPr>
          <w:rFonts w:hint="eastAsia"/>
          <w:highlight w:val="none"/>
        </w:rPr>
        <w:t>通知与送达：双方变更地址、电话、联系人的，应在变更当日书面通知对方；否则，按原联系方式送达的文件视为有效送达。</w:t>
      </w:r>
    </w:p>
    <w:p w14:paraId="461C3EC3">
      <w:pPr>
        <w:spacing w:line="520" w:lineRule="exact"/>
        <w:ind w:firstLine="420" w:firstLineChars="200"/>
        <w:rPr>
          <w:highlight w:val="none"/>
        </w:rPr>
      </w:pPr>
      <w:r>
        <w:rPr>
          <w:rFonts w:hint="eastAsia"/>
          <w:highlight w:val="none"/>
        </w:rPr>
        <w:t>费用承担：因违约导致守约方实现债权的费用（诉讼费、保全费、保全担保费、公告费、执行费、律师代理费等），由违约方承担。</w:t>
      </w:r>
    </w:p>
    <w:p w14:paraId="44A0A1E5">
      <w:pPr>
        <w:pStyle w:val="17"/>
        <w:spacing w:line="520" w:lineRule="exact"/>
        <w:ind w:firstLine="420" w:firstLineChars="200"/>
        <w:rPr>
          <w:rFonts w:ascii="Times New Roman" w:hAnsi="Times New Roman"/>
          <w:sz w:val="21"/>
          <w:highlight w:val="none"/>
        </w:rPr>
      </w:pPr>
      <w:r>
        <w:rPr>
          <w:rFonts w:hint="eastAsia" w:ascii="Times New Roman" w:hAnsi="Times New Roman"/>
          <w:sz w:val="21"/>
          <w:highlight w:val="none"/>
        </w:rPr>
        <w:t>此合同为模版，以实际签订的合同为准。</w:t>
      </w:r>
    </w:p>
    <w:p w14:paraId="616FACF9">
      <w:pPr>
        <w:spacing w:line="520" w:lineRule="exact"/>
        <w:ind w:firstLine="420" w:firstLineChars="200"/>
        <w:rPr>
          <w:highlight w:val="none"/>
        </w:rPr>
      </w:pPr>
      <w:r>
        <w:rPr>
          <w:rFonts w:hint="eastAsia"/>
          <w:highlight w:val="none"/>
        </w:rPr>
        <w:t>附件：</w:t>
      </w:r>
      <w:r>
        <w:rPr>
          <w:rFonts w:hint="eastAsia"/>
          <w:highlight w:val="none"/>
          <w:lang w:eastAsia="zh-CN"/>
        </w:rPr>
        <w:t>奎屯市西华园多功能厅设备采购项目（一标段-照明系统项目）</w:t>
      </w:r>
      <w:r>
        <w:rPr>
          <w:rFonts w:hint="eastAsia"/>
          <w:highlight w:val="none"/>
        </w:rPr>
        <w:t>采购清单</w:t>
      </w:r>
    </w:p>
    <w:p w14:paraId="144BC40C">
      <w:pPr>
        <w:pStyle w:val="53"/>
        <w:spacing w:before="0" w:line="520" w:lineRule="exact"/>
      </w:pPr>
      <w:r>
        <w:rPr>
          <w:highlight w:val="yellow"/>
        </w:rPr>
        <mc:AlternateContent>
          <mc:Choice Requires="wps">
            <w:drawing>
              <wp:anchor distT="0" distB="0" distL="114300" distR="114300" simplePos="0" relativeHeight="251660288" behindDoc="0" locked="0" layoutInCell="1" allowOverlap="1">
                <wp:simplePos x="0" y="0"/>
                <wp:positionH relativeFrom="column">
                  <wp:posOffset>3241675</wp:posOffset>
                </wp:positionH>
                <wp:positionV relativeFrom="paragraph">
                  <wp:posOffset>34925</wp:posOffset>
                </wp:positionV>
                <wp:extent cx="2787650" cy="4137660"/>
                <wp:effectExtent l="0" t="0" r="12700" b="15240"/>
                <wp:wrapNone/>
                <wp:docPr id="3" name="文本框 3"/>
                <wp:cNvGraphicFramePr/>
                <a:graphic xmlns:a="http://schemas.openxmlformats.org/drawingml/2006/main">
                  <a:graphicData uri="http://schemas.microsoft.com/office/word/2010/wordprocessingShape">
                    <wps:wsp>
                      <wps:cNvSpPr txBox="1"/>
                      <wps:spPr>
                        <a:xfrm>
                          <a:off x="0" y="0"/>
                          <a:ext cx="2787650" cy="4137660"/>
                        </a:xfrm>
                        <a:prstGeom prst="rect">
                          <a:avLst/>
                        </a:prstGeom>
                        <a:solidFill>
                          <a:srgbClr val="FFFFFF"/>
                        </a:solidFill>
                        <a:ln w="6350">
                          <a:noFill/>
                        </a:ln>
                        <a:effectLst/>
                      </wps:spPr>
                      <wps:txbx>
                        <w:txbxContent>
                          <w:p w14:paraId="5F084558">
                            <w:pPr>
                              <w:rPr>
                                <w:rFonts w:hint="eastAsia" w:ascii="宋体" w:hAnsi="宋体" w:cs="宋体"/>
                                <w:sz w:val="24"/>
                              </w:rPr>
                            </w:pPr>
                            <w:r>
                              <w:rPr>
                                <w:rFonts w:hint="eastAsia" w:ascii="宋体" w:hAnsi="宋体" w:cs="宋体"/>
                                <w:b/>
                                <w:bCs/>
                                <w:sz w:val="24"/>
                              </w:rPr>
                              <w:t>乙方名称(盖章):</w:t>
                            </w:r>
                          </w:p>
                          <w:p w14:paraId="5B591D0E">
                            <w:pPr>
                              <w:rPr>
                                <w:rFonts w:hint="eastAsia" w:ascii="宋体" w:hAnsi="宋体" w:cs="宋体"/>
                                <w:sz w:val="24"/>
                              </w:rPr>
                            </w:pPr>
                          </w:p>
                          <w:p w14:paraId="04BC9C00">
                            <w:pPr>
                              <w:rPr>
                                <w:rFonts w:hint="eastAsia" w:ascii="宋体" w:hAnsi="宋体" w:cs="宋体"/>
                                <w:b/>
                                <w:bCs/>
                                <w:sz w:val="24"/>
                              </w:rPr>
                            </w:pPr>
                            <w:r>
                              <w:rPr>
                                <w:rFonts w:hint="eastAsia" w:ascii="宋体" w:hAnsi="宋体" w:cs="宋体"/>
                                <w:b/>
                                <w:bCs/>
                                <w:sz w:val="24"/>
                              </w:rPr>
                              <w:t>法定代表人（负责人）或其授权</w:t>
                            </w:r>
                          </w:p>
                          <w:p w14:paraId="52B94D6B">
                            <w:pPr>
                              <w:rPr>
                                <w:rFonts w:hint="eastAsia" w:ascii="宋体" w:hAnsi="宋体" w:cs="宋体"/>
                                <w:sz w:val="24"/>
                              </w:rPr>
                            </w:pPr>
                            <w:r>
                              <w:rPr>
                                <w:rFonts w:hint="eastAsia" w:ascii="宋体" w:hAnsi="宋体" w:cs="宋体"/>
                                <w:b/>
                                <w:bCs/>
                                <w:sz w:val="24"/>
                              </w:rPr>
                              <w:t>代表(签字):</w:t>
                            </w:r>
                          </w:p>
                          <w:p w14:paraId="29DBDC29">
                            <w:pPr>
                              <w:rPr>
                                <w:rFonts w:hint="eastAsia" w:ascii="宋体" w:hAnsi="宋体" w:cs="宋体"/>
                                <w:sz w:val="24"/>
                              </w:rPr>
                            </w:pPr>
                          </w:p>
                          <w:p w14:paraId="7299E603">
                            <w:pPr>
                              <w:rPr>
                                <w:rFonts w:hint="eastAsia" w:ascii="宋体" w:hAnsi="宋体" w:cs="宋体"/>
                                <w:sz w:val="24"/>
                              </w:rPr>
                            </w:pPr>
                          </w:p>
                          <w:p w14:paraId="1519E81F">
                            <w:pPr>
                              <w:rPr>
                                <w:rFonts w:hint="eastAsia" w:ascii="宋体" w:hAnsi="宋体" w:cs="宋体"/>
                                <w:sz w:val="24"/>
                              </w:rPr>
                            </w:pPr>
                            <w:r>
                              <w:rPr>
                                <w:rFonts w:hint="eastAsia" w:ascii="宋体" w:hAnsi="宋体" w:cs="宋体"/>
                                <w:b/>
                                <w:bCs/>
                                <w:sz w:val="24"/>
                              </w:rPr>
                              <w:t>地址</w:t>
                            </w:r>
                            <w:r>
                              <w:rPr>
                                <w:rFonts w:hint="eastAsia" w:ascii="宋体" w:hAnsi="宋体" w:cs="宋体"/>
                                <w:sz w:val="24"/>
                              </w:rPr>
                              <w:t>:</w:t>
                            </w:r>
                          </w:p>
                          <w:p w14:paraId="1DEA9773">
                            <w:pPr>
                              <w:rPr>
                                <w:rFonts w:hint="eastAsia" w:ascii="宋体" w:hAnsi="宋体" w:cs="宋体"/>
                                <w:sz w:val="24"/>
                              </w:rPr>
                            </w:pPr>
                          </w:p>
                          <w:p w14:paraId="4BC0D45E">
                            <w:pPr>
                              <w:rPr>
                                <w:rFonts w:hint="eastAsia" w:ascii="宋体" w:hAnsi="宋体" w:cs="宋体"/>
                                <w:b/>
                                <w:bCs/>
                                <w:sz w:val="24"/>
                              </w:rPr>
                            </w:pPr>
                          </w:p>
                          <w:p w14:paraId="3F9FFFD4">
                            <w:pPr>
                              <w:rPr>
                                <w:rFonts w:hint="eastAsia" w:ascii="宋体" w:hAnsi="宋体" w:cs="宋体"/>
                                <w:sz w:val="24"/>
                              </w:rPr>
                            </w:pPr>
                            <w:r>
                              <w:rPr>
                                <w:rFonts w:hint="eastAsia" w:ascii="宋体" w:hAnsi="宋体" w:cs="宋体"/>
                                <w:b/>
                                <w:bCs/>
                                <w:sz w:val="24"/>
                              </w:rPr>
                              <w:t>联系电话</w:t>
                            </w:r>
                            <w:r>
                              <w:rPr>
                                <w:rFonts w:hint="eastAsia" w:ascii="宋体" w:hAnsi="宋体" w:cs="宋体"/>
                                <w:sz w:val="24"/>
                              </w:rPr>
                              <w:t>:</w:t>
                            </w:r>
                          </w:p>
                          <w:p w14:paraId="78262E25">
                            <w:pPr>
                              <w:rPr>
                                <w:rFonts w:hint="eastAsia" w:ascii="宋体" w:hAnsi="宋体" w:cs="宋体"/>
                                <w:sz w:val="24"/>
                              </w:rPr>
                            </w:pPr>
                          </w:p>
                          <w:p w14:paraId="6BC5423E">
                            <w:pPr>
                              <w:rPr>
                                <w:rFonts w:hint="eastAsia" w:ascii="宋体" w:hAnsi="宋体" w:cs="宋体"/>
                                <w:sz w:val="24"/>
                              </w:rPr>
                            </w:pPr>
                            <w:r>
                              <w:rPr>
                                <w:rFonts w:hint="eastAsia" w:ascii="宋体" w:hAnsi="宋体" w:cs="宋体"/>
                                <w:b/>
                                <w:bCs/>
                                <w:sz w:val="24"/>
                              </w:rPr>
                              <w:t>开户银行</w:t>
                            </w:r>
                            <w:r>
                              <w:rPr>
                                <w:rFonts w:hint="eastAsia" w:ascii="宋体" w:hAnsi="宋体" w:cs="宋体"/>
                                <w:sz w:val="24"/>
                              </w:rPr>
                              <w:t>:</w:t>
                            </w:r>
                          </w:p>
                          <w:p w14:paraId="098B27A8">
                            <w:pPr>
                              <w:rPr>
                                <w:rFonts w:hint="eastAsia" w:ascii="宋体" w:hAnsi="宋体" w:cs="宋体"/>
                                <w:sz w:val="24"/>
                              </w:rPr>
                            </w:pPr>
                          </w:p>
                          <w:p w14:paraId="3A7D177F">
                            <w:pPr>
                              <w:rPr>
                                <w:rFonts w:hint="eastAsia" w:ascii="宋体" w:hAnsi="宋体" w:cs="宋体"/>
                                <w:sz w:val="24"/>
                              </w:rPr>
                            </w:pPr>
                            <w:r>
                              <w:rPr>
                                <w:rFonts w:hint="eastAsia" w:ascii="宋体" w:hAnsi="宋体" w:cs="宋体"/>
                                <w:b/>
                                <w:bCs/>
                                <w:sz w:val="24"/>
                              </w:rPr>
                              <w:t>账号</w:t>
                            </w:r>
                            <w:r>
                              <w:rPr>
                                <w:rFonts w:hint="eastAsia" w:ascii="宋体" w:hAnsi="宋体" w:cs="宋体"/>
                                <w:sz w:val="24"/>
                              </w:rPr>
                              <w:t>:</w:t>
                            </w:r>
                          </w:p>
                          <w:p w14:paraId="6BFB3734">
                            <w:pPr>
                              <w:rPr>
                                <w:rFonts w:hint="eastAsia" w:ascii="宋体" w:hAnsi="宋体" w:cs="宋体"/>
                                <w:sz w:val="24"/>
                              </w:rPr>
                            </w:pPr>
                          </w:p>
                          <w:p w14:paraId="1F81BE74">
                            <w:pPr>
                              <w:rPr>
                                <w:rFonts w:hint="eastAsia" w:ascii="宋体" w:hAnsi="宋体" w:cs="宋体"/>
                                <w:sz w:val="24"/>
                              </w:rPr>
                            </w:pPr>
                            <w:r>
                              <w:rPr>
                                <w:rFonts w:hint="eastAsia" w:ascii="宋体" w:hAnsi="宋体" w:cs="宋体"/>
                                <w:b/>
                                <w:bCs/>
                                <w:sz w:val="24"/>
                              </w:rPr>
                              <w:t>签定日期</w:t>
                            </w:r>
                            <w:r>
                              <w:rPr>
                                <w:rFonts w:hint="eastAsia" w:ascii="宋体" w:hAnsi="宋体" w:cs="宋体"/>
                                <w:sz w:val="24"/>
                              </w:rPr>
                              <w:t xml:space="preserve">:  </w:t>
                            </w:r>
                          </w:p>
                          <w:p w14:paraId="4F7425A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25pt;margin-top:2.75pt;height:325.8pt;width:219.5pt;z-index:251660288;mso-width-relative:page;mso-height-relative:page;" fillcolor="#FFFFFF" filled="t" stroked="f" coordsize="21600,21600" o:gfxdata="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qECJXUAAAACQEA&#10;AA8AAAAAAAAAAQAgAAAAIgAAAGRycy9kb3ducmV2LnhtbFBLAQIUABQAAAAIAIdO4kAP6EK9VwIA&#10;AJ4EAAAOAAAAAAAAAAEAIAAAACMBAABkcnMvZTJvRG9jLnhtbFBLBQYAAAAABgAGAFkBAADsBQAA&#10;AAA=&#10;">
                <v:fill on="t" focussize="0,0"/>
                <v:stroke on="f" weight="0.5pt"/>
                <v:imagedata o:title=""/>
                <o:lock v:ext="edit" aspectratio="f"/>
                <v:textbox>
                  <w:txbxContent>
                    <w:p w14:paraId="5F084558">
                      <w:pPr>
                        <w:rPr>
                          <w:rFonts w:hint="eastAsia" w:ascii="宋体" w:hAnsi="宋体" w:cs="宋体"/>
                          <w:sz w:val="24"/>
                        </w:rPr>
                      </w:pPr>
                      <w:r>
                        <w:rPr>
                          <w:rFonts w:hint="eastAsia" w:ascii="宋体" w:hAnsi="宋体" w:cs="宋体"/>
                          <w:b/>
                          <w:bCs/>
                          <w:sz w:val="24"/>
                        </w:rPr>
                        <w:t>乙方名称(盖章):</w:t>
                      </w:r>
                    </w:p>
                    <w:p w14:paraId="5B591D0E">
                      <w:pPr>
                        <w:rPr>
                          <w:rFonts w:hint="eastAsia" w:ascii="宋体" w:hAnsi="宋体" w:cs="宋体"/>
                          <w:sz w:val="24"/>
                        </w:rPr>
                      </w:pPr>
                    </w:p>
                    <w:p w14:paraId="04BC9C00">
                      <w:pPr>
                        <w:rPr>
                          <w:rFonts w:hint="eastAsia" w:ascii="宋体" w:hAnsi="宋体" w:cs="宋体"/>
                          <w:b/>
                          <w:bCs/>
                          <w:sz w:val="24"/>
                        </w:rPr>
                      </w:pPr>
                      <w:r>
                        <w:rPr>
                          <w:rFonts w:hint="eastAsia" w:ascii="宋体" w:hAnsi="宋体" w:cs="宋体"/>
                          <w:b/>
                          <w:bCs/>
                          <w:sz w:val="24"/>
                        </w:rPr>
                        <w:t>法定代表人（负责人）或其授权</w:t>
                      </w:r>
                    </w:p>
                    <w:p w14:paraId="52B94D6B">
                      <w:pPr>
                        <w:rPr>
                          <w:rFonts w:hint="eastAsia" w:ascii="宋体" w:hAnsi="宋体" w:cs="宋体"/>
                          <w:sz w:val="24"/>
                        </w:rPr>
                      </w:pPr>
                      <w:r>
                        <w:rPr>
                          <w:rFonts w:hint="eastAsia" w:ascii="宋体" w:hAnsi="宋体" w:cs="宋体"/>
                          <w:b/>
                          <w:bCs/>
                          <w:sz w:val="24"/>
                        </w:rPr>
                        <w:t>代表(签字):</w:t>
                      </w:r>
                    </w:p>
                    <w:p w14:paraId="29DBDC29">
                      <w:pPr>
                        <w:rPr>
                          <w:rFonts w:hint="eastAsia" w:ascii="宋体" w:hAnsi="宋体" w:cs="宋体"/>
                          <w:sz w:val="24"/>
                        </w:rPr>
                      </w:pPr>
                    </w:p>
                    <w:p w14:paraId="7299E603">
                      <w:pPr>
                        <w:rPr>
                          <w:rFonts w:hint="eastAsia" w:ascii="宋体" w:hAnsi="宋体" w:cs="宋体"/>
                          <w:sz w:val="24"/>
                        </w:rPr>
                      </w:pPr>
                    </w:p>
                    <w:p w14:paraId="1519E81F">
                      <w:pPr>
                        <w:rPr>
                          <w:rFonts w:hint="eastAsia" w:ascii="宋体" w:hAnsi="宋体" w:cs="宋体"/>
                          <w:sz w:val="24"/>
                        </w:rPr>
                      </w:pPr>
                      <w:r>
                        <w:rPr>
                          <w:rFonts w:hint="eastAsia" w:ascii="宋体" w:hAnsi="宋体" w:cs="宋体"/>
                          <w:b/>
                          <w:bCs/>
                          <w:sz w:val="24"/>
                        </w:rPr>
                        <w:t>地址</w:t>
                      </w:r>
                      <w:r>
                        <w:rPr>
                          <w:rFonts w:hint="eastAsia" w:ascii="宋体" w:hAnsi="宋体" w:cs="宋体"/>
                          <w:sz w:val="24"/>
                        </w:rPr>
                        <w:t>:</w:t>
                      </w:r>
                    </w:p>
                    <w:p w14:paraId="1DEA9773">
                      <w:pPr>
                        <w:rPr>
                          <w:rFonts w:hint="eastAsia" w:ascii="宋体" w:hAnsi="宋体" w:cs="宋体"/>
                          <w:sz w:val="24"/>
                        </w:rPr>
                      </w:pPr>
                    </w:p>
                    <w:p w14:paraId="4BC0D45E">
                      <w:pPr>
                        <w:rPr>
                          <w:rFonts w:hint="eastAsia" w:ascii="宋体" w:hAnsi="宋体" w:cs="宋体"/>
                          <w:b/>
                          <w:bCs/>
                          <w:sz w:val="24"/>
                        </w:rPr>
                      </w:pPr>
                    </w:p>
                    <w:p w14:paraId="3F9FFFD4">
                      <w:pPr>
                        <w:rPr>
                          <w:rFonts w:hint="eastAsia" w:ascii="宋体" w:hAnsi="宋体" w:cs="宋体"/>
                          <w:sz w:val="24"/>
                        </w:rPr>
                      </w:pPr>
                      <w:r>
                        <w:rPr>
                          <w:rFonts w:hint="eastAsia" w:ascii="宋体" w:hAnsi="宋体" w:cs="宋体"/>
                          <w:b/>
                          <w:bCs/>
                          <w:sz w:val="24"/>
                        </w:rPr>
                        <w:t>联系电话</w:t>
                      </w:r>
                      <w:r>
                        <w:rPr>
                          <w:rFonts w:hint="eastAsia" w:ascii="宋体" w:hAnsi="宋体" w:cs="宋体"/>
                          <w:sz w:val="24"/>
                        </w:rPr>
                        <w:t>:</w:t>
                      </w:r>
                    </w:p>
                    <w:p w14:paraId="78262E25">
                      <w:pPr>
                        <w:rPr>
                          <w:rFonts w:hint="eastAsia" w:ascii="宋体" w:hAnsi="宋体" w:cs="宋体"/>
                          <w:sz w:val="24"/>
                        </w:rPr>
                      </w:pPr>
                    </w:p>
                    <w:p w14:paraId="6BC5423E">
                      <w:pPr>
                        <w:rPr>
                          <w:rFonts w:hint="eastAsia" w:ascii="宋体" w:hAnsi="宋体" w:cs="宋体"/>
                          <w:sz w:val="24"/>
                        </w:rPr>
                      </w:pPr>
                      <w:r>
                        <w:rPr>
                          <w:rFonts w:hint="eastAsia" w:ascii="宋体" w:hAnsi="宋体" w:cs="宋体"/>
                          <w:b/>
                          <w:bCs/>
                          <w:sz w:val="24"/>
                        </w:rPr>
                        <w:t>开户银行</w:t>
                      </w:r>
                      <w:r>
                        <w:rPr>
                          <w:rFonts w:hint="eastAsia" w:ascii="宋体" w:hAnsi="宋体" w:cs="宋体"/>
                          <w:sz w:val="24"/>
                        </w:rPr>
                        <w:t>:</w:t>
                      </w:r>
                    </w:p>
                    <w:p w14:paraId="098B27A8">
                      <w:pPr>
                        <w:rPr>
                          <w:rFonts w:hint="eastAsia" w:ascii="宋体" w:hAnsi="宋体" w:cs="宋体"/>
                          <w:sz w:val="24"/>
                        </w:rPr>
                      </w:pPr>
                    </w:p>
                    <w:p w14:paraId="3A7D177F">
                      <w:pPr>
                        <w:rPr>
                          <w:rFonts w:hint="eastAsia" w:ascii="宋体" w:hAnsi="宋体" w:cs="宋体"/>
                          <w:sz w:val="24"/>
                        </w:rPr>
                      </w:pPr>
                      <w:r>
                        <w:rPr>
                          <w:rFonts w:hint="eastAsia" w:ascii="宋体" w:hAnsi="宋体" w:cs="宋体"/>
                          <w:b/>
                          <w:bCs/>
                          <w:sz w:val="24"/>
                        </w:rPr>
                        <w:t>账号</w:t>
                      </w:r>
                      <w:r>
                        <w:rPr>
                          <w:rFonts w:hint="eastAsia" w:ascii="宋体" w:hAnsi="宋体" w:cs="宋体"/>
                          <w:sz w:val="24"/>
                        </w:rPr>
                        <w:t>:</w:t>
                      </w:r>
                    </w:p>
                    <w:p w14:paraId="6BFB3734">
                      <w:pPr>
                        <w:rPr>
                          <w:rFonts w:hint="eastAsia" w:ascii="宋体" w:hAnsi="宋体" w:cs="宋体"/>
                          <w:sz w:val="24"/>
                        </w:rPr>
                      </w:pPr>
                    </w:p>
                    <w:p w14:paraId="1F81BE74">
                      <w:pPr>
                        <w:rPr>
                          <w:rFonts w:hint="eastAsia" w:ascii="宋体" w:hAnsi="宋体" w:cs="宋体"/>
                          <w:sz w:val="24"/>
                        </w:rPr>
                      </w:pPr>
                      <w:r>
                        <w:rPr>
                          <w:rFonts w:hint="eastAsia" w:ascii="宋体" w:hAnsi="宋体" w:cs="宋体"/>
                          <w:b/>
                          <w:bCs/>
                          <w:sz w:val="24"/>
                        </w:rPr>
                        <w:t>签定日期</w:t>
                      </w:r>
                      <w:r>
                        <w:rPr>
                          <w:rFonts w:hint="eastAsia" w:ascii="宋体" w:hAnsi="宋体" w:cs="宋体"/>
                          <w:sz w:val="24"/>
                        </w:rPr>
                        <w:t xml:space="preserve">:  </w:t>
                      </w:r>
                    </w:p>
                    <w:p w14:paraId="4F7425A8"/>
                  </w:txbxContent>
                </v:textbox>
              </v:shape>
            </w:pict>
          </mc:Fallback>
        </mc:AlternateContent>
      </w:r>
      <w:r>
        <w:rPr>
          <w:highlight w:val="yellow"/>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34925</wp:posOffset>
                </wp:positionV>
                <wp:extent cx="2535555" cy="4137660"/>
                <wp:effectExtent l="0" t="0" r="17145" b="15240"/>
                <wp:wrapNone/>
                <wp:docPr id="4" name="文本框 4"/>
                <wp:cNvGraphicFramePr/>
                <a:graphic xmlns:a="http://schemas.openxmlformats.org/drawingml/2006/main">
                  <a:graphicData uri="http://schemas.microsoft.com/office/word/2010/wordprocessingShape">
                    <wps:wsp>
                      <wps:cNvSpPr txBox="1"/>
                      <wps:spPr>
                        <a:xfrm>
                          <a:off x="0" y="0"/>
                          <a:ext cx="2535555" cy="4137660"/>
                        </a:xfrm>
                        <a:prstGeom prst="rect">
                          <a:avLst/>
                        </a:prstGeom>
                        <a:solidFill>
                          <a:srgbClr val="FFFFFF"/>
                        </a:solidFill>
                        <a:ln w="6350">
                          <a:noFill/>
                        </a:ln>
                        <a:effectLst/>
                      </wps:spPr>
                      <wps:txbx>
                        <w:txbxContent>
                          <w:p w14:paraId="5A1F4F47">
                            <w:pPr>
                              <w:rPr>
                                <w:rFonts w:hint="eastAsia" w:ascii="宋体" w:hAnsi="宋体" w:cs="宋体"/>
                                <w:b/>
                                <w:bCs/>
                                <w:sz w:val="24"/>
                              </w:rPr>
                            </w:pPr>
                            <w:r>
                              <w:rPr>
                                <w:rFonts w:hint="eastAsia" w:ascii="宋体" w:hAnsi="宋体" w:cs="宋体"/>
                                <w:b/>
                                <w:bCs/>
                                <w:sz w:val="24"/>
                              </w:rPr>
                              <w:t>甲方名称(盖章):</w:t>
                            </w:r>
                          </w:p>
                          <w:p w14:paraId="7E3130DA">
                            <w:pPr>
                              <w:rPr>
                                <w:rFonts w:hint="eastAsia" w:ascii="宋体" w:hAnsi="宋体" w:cs="宋体"/>
                                <w:b/>
                                <w:bCs/>
                                <w:sz w:val="24"/>
                              </w:rPr>
                            </w:pPr>
                          </w:p>
                          <w:p w14:paraId="402C2823">
                            <w:pPr>
                              <w:rPr>
                                <w:rFonts w:hint="eastAsia" w:ascii="宋体" w:hAnsi="宋体" w:cs="宋体"/>
                                <w:b/>
                                <w:bCs/>
                                <w:sz w:val="24"/>
                              </w:rPr>
                            </w:pPr>
                            <w:r>
                              <w:rPr>
                                <w:rFonts w:hint="eastAsia" w:ascii="宋体" w:hAnsi="宋体" w:cs="宋体"/>
                                <w:b/>
                                <w:bCs/>
                                <w:sz w:val="24"/>
                              </w:rPr>
                              <w:t>法定代表人（负责人）或其授权</w:t>
                            </w:r>
                          </w:p>
                          <w:p w14:paraId="790C93D0">
                            <w:pPr>
                              <w:rPr>
                                <w:rFonts w:hint="eastAsia" w:ascii="宋体" w:hAnsi="宋体" w:cs="宋体"/>
                                <w:b/>
                                <w:bCs/>
                                <w:sz w:val="24"/>
                              </w:rPr>
                            </w:pPr>
                            <w:r>
                              <w:rPr>
                                <w:rFonts w:hint="eastAsia" w:ascii="宋体" w:hAnsi="宋体" w:cs="宋体"/>
                                <w:b/>
                                <w:bCs/>
                                <w:sz w:val="24"/>
                              </w:rPr>
                              <w:t>代表(签字):</w:t>
                            </w:r>
                          </w:p>
                          <w:p w14:paraId="728F8F3E">
                            <w:pPr>
                              <w:rPr>
                                <w:rFonts w:hint="eastAsia" w:ascii="宋体" w:hAnsi="宋体" w:cs="宋体"/>
                                <w:b/>
                                <w:bCs/>
                                <w:sz w:val="24"/>
                              </w:rPr>
                            </w:pPr>
                          </w:p>
                          <w:p w14:paraId="087720F5">
                            <w:pPr>
                              <w:rPr>
                                <w:rFonts w:hint="eastAsia" w:ascii="宋体" w:hAnsi="宋体" w:cs="宋体"/>
                                <w:b/>
                                <w:bCs/>
                                <w:sz w:val="24"/>
                              </w:rPr>
                            </w:pPr>
                          </w:p>
                          <w:p w14:paraId="5D380BFA">
                            <w:pPr>
                              <w:rPr>
                                <w:rFonts w:hint="default" w:ascii="宋体" w:hAnsi="宋体" w:eastAsia="宋体" w:cs="宋体"/>
                                <w:b/>
                                <w:bCs/>
                                <w:sz w:val="24"/>
                                <w:lang w:val="en-US" w:eastAsia="zh-CN"/>
                              </w:rPr>
                            </w:pPr>
                            <w:r>
                              <w:rPr>
                                <w:rFonts w:hint="eastAsia" w:ascii="宋体" w:hAnsi="宋体" w:cs="宋体"/>
                                <w:b/>
                                <w:bCs/>
                                <w:sz w:val="24"/>
                              </w:rPr>
                              <w:t>地址:伊犁哈萨克自治州奎屯市</w:t>
                            </w:r>
                            <w:r>
                              <w:rPr>
                                <w:rFonts w:hint="eastAsia" w:ascii="宋体" w:hAnsi="宋体" w:cs="宋体"/>
                                <w:b/>
                                <w:bCs/>
                                <w:sz w:val="24"/>
                                <w:lang w:val="en-US" w:eastAsia="zh-CN"/>
                              </w:rPr>
                              <w:t>北京西路金波园71号</w:t>
                            </w:r>
                          </w:p>
                          <w:p w14:paraId="4A305FC5">
                            <w:pPr>
                              <w:rPr>
                                <w:rFonts w:hint="eastAsia" w:ascii="宋体" w:hAnsi="宋体" w:cs="宋体"/>
                                <w:b/>
                                <w:bCs/>
                                <w:sz w:val="24"/>
                              </w:rPr>
                            </w:pPr>
                          </w:p>
                          <w:p w14:paraId="3CD6DC43">
                            <w:pPr>
                              <w:rPr>
                                <w:rFonts w:hint="eastAsia" w:ascii="宋体" w:hAnsi="宋体" w:cs="宋体"/>
                                <w:b/>
                                <w:bCs/>
                                <w:sz w:val="24"/>
                              </w:rPr>
                            </w:pPr>
                            <w:r>
                              <w:rPr>
                                <w:rFonts w:hint="eastAsia" w:ascii="宋体" w:hAnsi="宋体" w:cs="宋体"/>
                                <w:b/>
                                <w:bCs/>
                                <w:sz w:val="24"/>
                              </w:rPr>
                              <w:t>联系电话:</w:t>
                            </w:r>
                          </w:p>
                          <w:p w14:paraId="19CCCC0F">
                            <w:pPr>
                              <w:rPr>
                                <w:rFonts w:hint="eastAsia" w:ascii="宋体" w:hAnsi="宋体" w:cs="宋体"/>
                                <w:b/>
                                <w:bCs/>
                                <w:sz w:val="24"/>
                              </w:rPr>
                            </w:pPr>
                          </w:p>
                          <w:p w14:paraId="60BD2D7E">
                            <w:pPr>
                              <w:rPr>
                                <w:rFonts w:hint="eastAsia" w:ascii="宋体" w:hAnsi="宋体" w:cs="宋体"/>
                                <w:b/>
                                <w:bCs/>
                                <w:sz w:val="24"/>
                              </w:rPr>
                            </w:pPr>
                            <w:r>
                              <w:rPr>
                                <w:rFonts w:hint="eastAsia" w:ascii="宋体" w:hAnsi="宋体" w:cs="宋体"/>
                                <w:b/>
                                <w:bCs/>
                                <w:sz w:val="24"/>
                              </w:rPr>
                              <w:t>开户银行:</w:t>
                            </w:r>
                          </w:p>
                          <w:p w14:paraId="54873701">
                            <w:pPr>
                              <w:rPr>
                                <w:rFonts w:hint="eastAsia" w:ascii="宋体" w:hAnsi="宋体" w:cs="宋体"/>
                                <w:b/>
                                <w:bCs/>
                                <w:sz w:val="24"/>
                              </w:rPr>
                            </w:pPr>
                          </w:p>
                          <w:p w14:paraId="62560158">
                            <w:pPr>
                              <w:rPr>
                                <w:rFonts w:hint="eastAsia" w:ascii="宋体" w:hAnsi="宋体" w:cs="宋体"/>
                                <w:b/>
                                <w:bCs/>
                                <w:sz w:val="24"/>
                              </w:rPr>
                            </w:pPr>
                            <w:r>
                              <w:rPr>
                                <w:rFonts w:hint="eastAsia" w:ascii="宋体" w:hAnsi="宋体" w:cs="宋体"/>
                                <w:b/>
                                <w:bCs/>
                                <w:sz w:val="24"/>
                              </w:rPr>
                              <w:t>账号:</w:t>
                            </w:r>
                          </w:p>
                          <w:p w14:paraId="187E80F6">
                            <w:pPr>
                              <w:rPr>
                                <w:rFonts w:hint="eastAsia" w:ascii="宋体" w:hAnsi="宋体" w:cs="宋体"/>
                                <w:b/>
                                <w:bCs/>
                                <w:sz w:val="24"/>
                              </w:rPr>
                            </w:pPr>
                          </w:p>
                          <w:p w14:paraId="482617BC">
                            <w:pPr>
                              <w:rPr>
                                <w:rFonts w:hint="eastAsia" w:ascii="宋体" w:hAnsi="宋体" w:cs="宋体"/>
                                <w:b/>
                                <w:bCs/>
                                <w:sz w:val="24"/>
                              </w:rPr>
                            </w:pPr>
                            <w:r>
                              <w:rPr>
                                <w:rFonts w:hint="eastAsia" w:ascii="宋体" w:hAnsi="宋体" w:cs="宋体"/>
                                <w:b/>
                                <w:bCs/>
                                <w:sz w:val="24"/>
                              </w:rPr>
                              <w:t xml:space="preserve">签定日期:  </w:t>
                            </w:r>
                          </w:p>
                          <w:p w14:paraId="7869743D">
                            <w:pPr>
                              <w:rPr>
                                <w:rFonts w:hint="eastAsia" w:ascii="宋体" w:hAnsi="宋体" w:cs="宋体"/>
                                <w:sz w:val="24"/>
                              </w:rPr>
                            </w:pPr>
                          </w:p>
                          <w:p w14:paraId="009D4C6A">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pt;margin-top:2.75pt;height:325.8pt;width:199.65pt;z-index:251659264;mso-width-relative:page;mso-height-relative:page;" fillcolor="#FFFFFF" filled="t" stroked="f" coordsize="21600,21600" o:gfxdata="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a3tbPUAAAACAEA&#10;AA8AAAAAAAAAAQAgAAAAIgAAAGRycy9kb3ducmV2LnhtbFBLAQIUABQAAAAIAIdO4kAO6AzrVwIA&#10;AJ4EAAAOAAAAAAAAAAEAIAAAACMBAABkcnMvZTJvRG9jLnhtbFBLBQYAAAAABgAGAFkBAADsBQAA&#10;AAA=&#10;">
                <v:fill on="t" focussize="0,0"/>
                <v:stroke on="f" weight="0.5pt"/>
                <v:imagedata o:title=""/>
                <o:lock v:ext="edit" aspectratio="f"/>
                <v:textbox>
                  <w:txbxContent>
                    <w:p w14:paraId="5A1F4F47">
                      <w:pPr>
                        <w:rPr>
                          <w:rFonts w:hint="eastAsia" w:ascii="宋体" w:hAnsi="宋体" w:cs="宋体"/>
                          <w:b/>
                          <w:bCs/>
                          <w:sz w:val="24"/>
                        </w:rPr>
                      </w:pPr>
                      <w:r>
                        <w:rPr>
                          <w:rFonts w:hint="eastAsia" w:ascii="宋体" w:hAnsi="宋体" w:cs="宋体"/>
                          <w:b/>
                          <w:bCs/>
                          <w:sz w:val="24"/>
                        </w:rPr>
                        <w:t>甲方名称(盖章):</w:t>
                      </w:r>
                    </w:p>
                    <w:p w14:paraId="7E3130DA">
                      <w:pPr>
                        <w:rPr>
                          <w:rFonts w:hint="eastAsia" w:ascii="宋体" w:hAnsi="宋体" w:cs="宋体"/>
                          <w:b/>
                          <w:bCs/>
                          <w:sz w:val="24"/>
                        </w:rPr>
                      </w:pPr>
                    </w:p>
                    <w:p w14:paraId="402C2823">
                      <w:pPr>
                        <w:rPr>
                          <w:rFonts w:hint="eastAsia" w:ascii="宋体" w:hAnsi="宋体" w:cs="宋体"/>
                          <w:b/>
                          <w:bCs/>
                          <w:sz w:val="24"/>
                        </w:rPr>
                      </w:pPr>
                      <w:r>
                        <w:rPr>
                          <w:rFonts w:hint="eastAsia" w:ascii="宋体" w:hAnsi="宋体" w:cs="宋体"/>
                          <w:b/>
                          <w:bCs/>
                          <w:sz w:val="24"/>
                        </w:rPr>
                        <w:t>法定代表人（负责人）或其授权</w:t>
                      </w:r>
                    </w:p>
                    <w:p w14:paraId="790C93D0">
                      <w:pPr>
                        <w:rPr>
                          <w:rFonts w:hint="eastAsia" w:ascii="宋体" w:hAnsi="宋体" w:cs="宋体"/>
                          <w:b/>
                          <w:bCs/>
                          <w:sz w:val="24"/>
                        </w:rPr>
                      </w:pPr>
                      <w:r>
                        <w:rPr>
                          <w:rFonts w:hint="eastAsia" w:ascii="宋体" w:hAnsi="宋体" w:cs="宋体"/>
                          <w:b/>
                          <w:bCs/>
                          <w:sz w:val="24"/>
                        </w:rPr>
                        <w:t>代表(签字):</w:t>
                      </w:r>
                    </w:p>
                    <w:p w14:paraId="728F8F3E">
                      <w:pPr>
                        <w:rPr>
                          <w:rFonts w:hint="eastAsia" w:ascii="宋体" w:hAnsi="宋体" w:cs="宋体"/>
                          <w:b/>
                          <w:bCs/>
                          <w:sz w:val="24"/>
                        </w:rPr>
                      </w:pPr>
                    </w:p>
                    <w:p w14:paraId="087720F5">
                      <w:pPr>
                        <w:rPr>
                          <w:rFonts w:hint="eastAsia" w:ascii="宋体" w:hAnsi="宋体" w:cs="宋体"/>
                          <w:b/>
                          <w:bCs/>
                          <w:sz w:val="24"/>
                        </w:rPr>
                      </w:pPr>
                    </w:p>
                    <w:p w14:paraId="5D380BFA">
                      <w:pPr>
                        <w:rPr>
                          <w:rFonts w:hint="default" w:ascii="宋体" w:hAnsi="宋体" w:eastAsia="宋体" w:cs="宋体"/>
                          <w:b/>
                          <w:bCs/>
                          <w:sz w:val="24"/>
                          <w:lang w:val="en-US" w:eastAsia="zh-CN"/>
                        </w:rPr>
                      </w:pPr>
                      <w:r>
                        <w:rPr>
                          <w:rFonts w:hint="eastAsia" w:ascii="宋体" w:hAnsi="宋体" w:cs="宋体"/>
                          <w:b/>
                          <w:bCs/>
                          <w:sz w:val="24"/>
                        </w:rPr>
                        <w:t>地址:伊犁哈萨克自治州奎屯市</w:t>
                      </w:r>
                      <w:r>
                        <w:rPr>
                          <w:rFonts w:hint="eastAsia" w:ascii="宋体" w:hAnsi="宋体" w:cs="宋体"/>
                          <w:b/>
                          <w:bCs/>
                          <w:sz w:val="24"/>
                          <w:lang w:val="en-US" w:eastAsia="zh-CN"/>
                        </w:rPr>
                        <w:t>北京西路金波园71号</w:t>
                      </w:r>
                    </w:p>
                    <w:p w14:paraId="4A305FC5">
                      <w:pPr>
                        <w:rPr>
                          <w:rFonts w:hint="eastAsia" w:ascii="宋体" w:hAnsi="宋体" w:cs="宋体"/>
                          <w:b/>
                          <w:bCs/>
                          <w:sz w:val="24"/>
                        </w:rPr>
                      </w:pPr>
                    </w:p>
                    <w:p w14:paraId="3CD6DC43">
                      <w:pPr>
                        <w:rPr>
                          <w:rFonts w:hint="eastAsia" w:ascii="宋体" w:hAnsi="宋体" w:cs="宋体"/>
                          <w:b/>
                          <w:bCs/>
                          <w:sz w:val="24"/>
                        </w:rPr>
                      </w:pPr>
                      <w:r>
                        <w:rPr>
                          <w:rFonts w:hint="eastAsia" w:ascii="宋体" w:hAnsi="宋体" w:cs="宋体"/>
                          <w:b/>
                          <w:bCs/>
                          <w:sz w:val="24"/>
                        </w:rPr>
                        <w:t>联系电话:</w:t>
                      </w:r>
                    </w:p>
                    <w:p w14:paraId="19CCCC0F">
                      <w:pPr>
                        <w:rPr>
                          <w:rFonts w:hint="eastAsia" w:ascii="宋体" w:hAnsi="宋体" w:cs="宋体"/>
                          <w:b/>
                          <w:bCs/>
                          <w:sz w:val="24"/>
                        </w:rPr>
                      </w:pPr>
                    </w:p>
                    <w:p w14:paraId="60BD2D7E">
                      <w:pPr>
                        <w:rPr>
                          <w:rFonts w:hint="eastAsia" w:ascii="宋体" w:hAnsi="宋体" w:cs="宋体"/>
                          <w:b/>
                          <w:bCs/>
                          <w:sz w:val="24"/>
                        </w:rPr>
                      </w:pPr>
                      <w:r>
                        <w:rPr>
                          <w:rFonts w:hint="eastAsia" w:ascii="宋体" w:hAnsi="宋体" w:cs="宋体"/>
                          <w:b/>
                          <w:bCs/>
                          <w:sz w:val="24"/>
                        </w:rPr>
                        <w:t>开户银行:</w:t>
                      </w:r>
                    </w:p>
                    <w:p w14:paraId="54873701">
                      <w:pPr>
                        <w:rPr>
                          <w:rFonts w:hint="eastAsia" w:ascii="宋体" w:hAnsi="宋体" w:cs="宋体"/>
                          <w:b/>
                          <w:bCs/>
                          <w:sz w:val="24"/>
                        </w:rPr>
                      </w:pPr>
                    </w:p>
                    <w:p w14:paraId="62560158">
                      <w:pPr>
                        <w:rPr>
                          <w:rFonts w:hint="eastAsia" w:ascii="宋体" w:hAnsi="宋体" w:cs="宋体"/>
                          <w:b/>
                          <w:bCs/>
                          <w:sz w:val="24"/>
                        </w:rPr>
                      </w:pPr>
                      <w:r>
                        <w:rPr>
                          <w:rFonts w:hint="eastAsia" w:ascii="宋体" w:hAnsi="宋体" w:cs="宋体"/>
                          <w:b/>
                          <w:bCs/>
                          <w:sz w:val="24"/>
                        </w:rPr>
                        <w:t>账号:</w:t>
                      </w:r>
                    </w:p>
                    <w:p w14:paraId="187E80F6">
                      <w:pPr>
                        <w:rPr>
                          <w:rFonts w:hint="eastAsia" w:ascii="宋体" w:hAnsi="宋体" w:cs="宋体"/>
                          <w:b/>
                          <w:bCs/>
                          <w:sz w:val="24"/>
                        </w:rPr>
                      </w:pPr>
                    </w:p>
                    <w:p w14:paraId="482617BC">
                      <w:pPr>
                        <w:rPr>
                          <w:rFonts w:hint="eastAsia" w:ascii="宋体" w:hAnsi="宋体" w:cs="宋体"/>
                          <w:b/>
                          <w:bCs/>
                          <w:sz w:val="24"/>
                        </w:rPr>
                      </w:pPr>
                      <w:r>
                        <w:rPr>
                          <w:rFonts w:hint="eastAsia" w:ascii="宋体" w:hAnsi="宋体" w:cs="宋体"/>
                          <w:b/>
                          <w:bCs/>
                          <w:sz w:val="24"/>
                        </w:rPr>
                        <w:t xml:space="preserve">签定日期:  </w:t>
                      </w:r>
                    </w:p>
                    <w:p w14:paraId="7869743D">
                      <w:pPr>
                        <w:rPr>
                          <w:rFonts w:hint="eastAsia" w:ascii="宋体" w:hAnsi="宋体" w:cs="宋体"/>
                          <w:sz w:val="24"/>
                        </w:rPr>
                      </w:pPr>
                    </w:p>
                    <w:p w14:paraId="009D4C6A">
                      <w:r>
                        <w:rPr>
                          <w:rFonts w:hint="eastAsia"/>
                        </w:rPr>
                        <w:t xml:space="preserve"> </w:t>
                      </w:r>
                    </w:p>
                  </w:txbxContent>
                </v:textbox>
              </v:shape>
            </w:pict>
          </mc:Fallback>
        </mc:AlternateContent>
      </w:r>
    </w:p>
    <w:p w14:paraId="39ACAFF1">
      <w:pPr>
        <w:rPr>
          <w:rFonts w:hint="eastAsia" w:ascii="仿宋_GB2312" w:hAnsi="宋体" w:eastAsia="仿宋_GB2312"/>
          <w:sz w:val="24"/>
        </w:rPr>
      </w:pPr>
    </w:p>
    <w:p w14:paraId="30E67124">
      <w:pPr>
        <w:pStyle w:val="17"/>
        <w:jc w:val="center"/>
        <w:rPr>
          <w:rFonts w:hint="eastAsia" w:cs="宋体"/>
          <w:b/>
          <w:bCs/>
          <w:spacing w:val="-20"/>
          <w:kern w:val="44"/>
          <w:sz w:val="48"/>
          <w:szCs w:val="48"/>
        </w:rPr>
      </w:pPr>
      <w:bookmarkStart w:id="616" w:name="_Toc3995"/>
    </w:p>
    <w:p w14:paraId="138F3B96">
      <w:pPr>
        <w:pStyle w:val="17"/>
        <w:jc w:val="center"/>
        <w:rPr>
          <w:rFonts w:hint="eastAsia" w:cs="宋体"/>
          <w:b/>
          <w:bCs/>
          <w:spacing w:val="-20"/>
          <w:kern w:val="44"/>
          <w:sz w:val="48"/>
          <w:szCs w:val="48"/>
        </w:rPr>
      </w:pPr>
    </w:p>
    <w:p w14:paraId="78EDA43C">
      <w:pPr>
        <w:pStyle w:val="17"/>
        <w:jc w:val="center"/>
        <w:rPr>
          <w:rFonts w:hint="eastAsia" w:cs="宋体"/>
          <w:b/>
          <w:bCs/>
          <w:spacing w:val="-20"/>
          <w:kern w:val="44"/>
          <w:sz w:val="48"/>
          <w:szCs w:val="48"/>
        </w:rPr>
      </w:pPr>
    </w:p>
    <w:bookmarkEnd w:id="616"/>
    <w:p w14:paraId="564074EB">
      <w:pPr>
        <w:adjustRightInd w:val="0"/>
        <w:snapToGrid w:val="0"/>
        <w:jc w:val="center"/>
        <w:rPr>
          <w:rFonts w:hint="eastAsia" w:ascii="黑体" w:hAnsi="华文中宋" w:eastAsia="黑体"/>
          <w:sz w:val="28"/>
          <w:szCs w:val="28"/>
        </w:rPr>
      </w:pPr>
      <w:bookmarkStart w:id="617" w:name="_Toc20313"/>
      <w:r>
        <w:rPr>
          <w:rFonts w:hint="eastAsia" w:ascii="黑体" w:hAnsi="华文中宋" w:eastAsia="黑体"/>
          <w:sz w:val="28"/>
          <w:szCs w:val="28"/>
        </w:rPr>
        <w:br w:type="page"/>
      </w:r>
      <w:bookmarkEnd w:id="617"/>
    </w:p>
    <w:p w14:paraId="01D240D4">
      <w:pPr>
        <w:spacing w:line="360" w:lineRule="auto"/>
        <w:jc w:val="center"/>
        <w:outlineLvl w:val="0"/>
        <w:rPr>
          <w:b/>
          <w:sz w:val="36"/>
          <w:szCs w:val="36"/>
        </w:rPr>
      </w:pPr>
      <w:r>
        <w:rPr>
          <w:b/>
          <w:sz w:val="36"/>
          <w:szCs w:val="36"/>
        </w:rPr>
        <w:br w:type="page"/>
      </w:r>
      <w:bookmarkStart w:id="618" w:name="_Toc99301378"/>
      <w:r>
        <w:rPr>
          <w:b/>
          <w:sz w:val="36"/>
          <w:szCs w:val="36"/>
        </w:rPr>
        <w:t>第六章   响应文件格式</w:t>
      </w:r>
      <w:bookmarkEnd w:id="618"/>
    </w:p>
    <w:p w14:paraId="7A0DB63E">
      <w:pPr>
        <w:widowControl/>
        <w:spacing w:line="360" w:lineRule="auto"/>
        <w:jc w:val="left"/>
        <w:rPr>
          <w:b/>
          <w:sz w:val="24"/>
        </w:rPr>
      </w:pPr>
    </w:p>
    <w:p w14:paraId="7B154F53">
      <w:pPr>
        <w:tabs>
          <w:tab w:val="left" w:pos="900"/>
          <w:tab w:val="left" w:pos="1980"/>
        </w:tabs>
        <w:snapToGrid w:val="0"/>
        <w:spacing w:line="360" w:lineRule="auto"/>
        <w:ind w:left="142"/>
        <w:rPr>
          <w:b/>
          <w:sz w:val="24"/>
        </w:rPr>
      </w:pPr>
      <w:r>
        <w:rPr>
          <w:b/>
          <w:sz w:val="24"/>
        </w:rPr>
        <w:t>供应商编制文件须知</w:t>
      </w:r>
    </w:p>
    <w:p w14:paraId="7B911C29">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08F23839">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4F63A8C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D4E3AAC">
      <w:pPr>
        <w:tabs>
          <w:tab w:val="left" w:pos="900"/>
          <w:tab w:val="left" w:pos="1980"/>
        </w:tabs>
        <w:snapToGrid w:val="0"/>
        <w:spacing w:line="360" w:lineRule="auto"/>
        <w:ind w:left="142"/>
        <w:rPr>
          <w:sz w:val="24"/>
        </w:rPr>
      </w:pPr>
    </w:p>
    <w:p w14:paraId="7D2DBFA8">
      <w:pPr>
        <w:widowControl/>
        <w:jc w:val="left"/>
        <w:rPr>
          <w:sz w:val="24"/>
        </w:rPr>
      </w:pPr>
      <w:r>
        <w:rPr>
          <w:sz w:val="24"/>
        </w:rPr>
        <w:br w:type="page"/>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5F1E94CD">
      <w:pPr>
        <w:rPr>
          <w:b/>
          <w:spacing w:val="20"/>
          <w:szCs w:val="21"/>
        </w:rPr>
      </w:pPr>
    </w:p>
    <w:p w14:paraId="333F7795">
      <w:pPr>
        <w:rPr>
          <w:b/>
          <w:sz w:val="24"/>
        </w:rPr>
      </w:pPr>
      <w:r>
        <w:rPr>
          <w:b/>
          <w:spacing w:val="20"/>
          <w:sz w:val="24"/>
        </w:rPr>
        <w:t>响应文件</w:t>
      </w:r>
      <w:r>
        <w:rPr>
          <w:b/>
          <w:sz w:val="24"/>
        </w:rPr>
        <w:t>封面（非实质性格式）</w:t>
      </w:r>
    </w:p>
    <w:p w14:paraId="24DB5351">
      <w:pPr>
        <w:jc w:val="center"/>
        <w:rPr>
          <w:szCs w:val="21"/>
        </w:rPr>
      </w:pPr>
    </w:p>
    <w:p w14:paraId="0D180925">
      <w:pPr>
        <w:jc w:val="center"/>
        <w:rPr>
          <w:b/>
          <w:spacing w:val="60"/>
          <w:sz w:val="84"/>
          <w:szCs w:val="84"/>
        </w:rPr>
      </w:pPr>
      <w:r>
        <w:rPr>
          <w:b/>
          <w:spacing w:val="60"/>
          <w:sz w:val="84"/>
          <w:szCs w:val="84"/>
        </w:rPr>
        <w:t>响 应 文 件</w:t>
      </w:r>
    </w:p>
    <w:p w14:paraId="6E238530">
      <w:pPr>
        <w:ind w:firstLine="963" w:firstLineChars="150"/>
        <w:rPr>
          <w:b/>
          <w:spacing w:val="60"/>
          <w:sz w:val="52"/>
          <w:szCs w:val="52"/>
        </w:rPr>
      </w:pPr>
    </w:p>
    <w:p w14:paraId="63B97DD8">
      <w:pPr>
        <w:ind w:firstLine="542" w:firstLineChars="150"/>
        <w:rPr>
          <w:b/>
          <w:spacing w:val="20"/>
          <w:sz w:val="32"/>
          <w:szCs w:val="32"/>
        </w:rPr>
      </w:pPr>
    </w:p>
    <w:p w14:paraId="5E1DA79A">
      <w:pPr>
        <w:ind w:firstLine="542" w:firstLineChars="150"/>
        <w:rPr>
          <w:b/>
          <w:spacing w:val="20"/>
          <w:sz w:val="32"/>
          <w:szCs w:val="32"/>
        </w:rPr>
      </w:pPr>
    </w:p>
    <w:p w14:paraId="32B39A82">
      <w:pPr>
        <w:ind w:firstLine="542" w:firstLineChars="150"/>
        <w:rPr>
          <w:b/>
          <w:spacing w:val="20"/>
          <w:sz w:val="32"/>
          <w:szCs w:val="32"/>
        </w:rPr>
      </w:pPr>
      <w:r>
        <w:rPr>
          <w:b/>
          <w:spacing w:val="20"/>
          <w:sz w:val="32"/>
          <w:szCs w:val="32"/>
        </w:rPr>
        <w:t>项目名称:</w:t>
      </w:r>
    </w:p>
    <w:p w14:paraId="2F3B45B8">
      <w:pPr>
        <w:ind w:firstLine="542" w:firstLineChars="150"/>
        <w:rPr>
          <w:b/>
          <w:spacing w:val="20"/>
          <w:sz w:val="32"/>
          <w:szCs w:val="32"/>
        </w:rPr>
      </w:pPr>
      <w:r>
        <w:rPr>
          <w:b/>
          <w:spacing w:val="20"/>
          <w:sz w:val="32"/>
          <w:szCs w:val="32"/>
        </w:rPr>
        <w:t>项目编号/包号：</w:t>
      </w:r>
    </w:p>
    <w:p w14:paraId="0FEE6B2E">
      <w:pPr>
        <w:ind w:firstLine="542" w:firstLineChars="150"/>
        <w:rPr>
          <w:b/>
          <w:spacing w:val="20"/>
          <w:sz w:val="32"/>
          <w:szCs w:val="32"/>
        </w:rPr>
      </w:pPr>
    </w:p>
    <w:p w14:paraId="48927430">
      <w:pPr>
        <w:ind w:firstLine="542" w:firstLineChars="150"/>
        <w:rPr>
          <w:b/>
          <w:spacing w:val="20"/>
          <w:sz w:val="32"/>
          <w:szCs w:val="32"/>
        </w:rPr>
      </w:pPr>
    </w:p>
    <w:p w14:paraId="35804349">
      <w:pPr>
        <w:jc w:val="center"/>
        <w:rPr>
          <w:b/>
          <w:sz w:val="32"/>
          <w:szCs w:val="32"/>
        </w:rPr>
      </w:pPr>
    </w:p>
    <w:p w14:paraId="14A205F0">
      <w:pPr>
        <w:jc w:val="center"/>
        <w:rPr>
          <w:b/>
          <w:sz w:val="32"/>
          <w:szCs w:val="32"/>
        </w:rPr>
      </w:pPr>
    </w:p>
    <w:p w14:paraId="26CA876E">
      <w:pPr>
        <w:jc w:val="center"/>
        <w:rPr>
          <w:b/>
          <w:sz w:val="32"/>
          <w:szCs w:val="32"/>
        </w:rPr>
      </w:pPr>
    </w:p>
    <w:p w14:paraId="42BA4620">
      <w:pPr>
        <w:jc w:val="center"/>
        <w:rPr>
          <w:b/>
          <w:spacing w:val="20"/>
          <w:sz w:val="32"/>
          <w:szCs w:val="32"/>
        </w:rPr>
      </w:pPr>
    </w:p>
    <w:p w14:paraId="7F21182E">
      <w:pPr>
        <w:jc w:val="center"/>
        <w:rPr>
          <w:b/>
          <w:spacing w:val="20"/>
          <w:sz w:val="32"/>
          <w:szCs w:val="32"/>
        </w:rPr>
      </w:pPr>
    </w:p>
    <w:p w14:paraId="33A9A5C2">
      <w:pPr>
        <w:jc w:val="center"/>
        <w:rPr>
          <w:b/>
          <w:spacing w:val="20"/>
          <w:sz w:val="32"/>
          <w:szCs w:val="32"/>
        </w:rPr>
      </w:pPr>
    </w:p>
    <w:p w14:paraId="0E48BF7F">
      <w:pPr>
        <w:spacing w:line="360" w:lineRule="auto"/>
        <w:ind w:firstLine="1445" w:firstLineChars="400"/>
        <w:jc w:val="left"/>
        <w:rPr>
          <w:b/>
          <w:spacing w:val="20"/>
          <w:sz w:val="32"/>
          <w:szCs w:val="32"/>
        </w:rPr>
      </w:pPr>
      <w:r>
        <w:rPr>
          <w:b/>
          <w:spacing w:val="20"/>
          <w:sz w:val="32"/>
          <w:szCs w:val="32"/>
        </w:rPr>
        <w:t>供应商名称：</w:t>
      </w:r>
    </w:p>
    <w:p w14:paraId="17E73192">
      <w:pPr>
        <w:jc w:val="center"/>
        <w:rPr>
          <w:b/>
          <w:sz w:val="32"/>
          <w:szCs w:val="32"/>
        </w:rPr>
      </w:pPr>
    </w:p>
    <w:p w14:paraId="1B657DFD">
      <w:pPr>
        <w:rPr>
          <w:b/>
        </w:rPr>
      </w:pPr>
      <w:r>
        <w:rPr>
          <w:b/>
          <w:spacing w:val="20"/>
          <w:sz w:val="32"/>
          <w:szCs w:val="32"/>
        </w:rPr>
        <w:br w:type="page"/>
      </w:r>
    </w:p>
    <w:p w14:paraId="1F9F257C">
      <w:pPr>
        <w:numPr>
          <w:ilvl w:val="0"/>
          <w:numId w:val="14"/>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376DBFF8">
      <w:pPr>
        <w:spacing w:line="360" w:lineRule="auto"/>
        <w:outlineLvl w:val="2"/>
        <w:rPr>
          <w:color w:val="000000"/>
          <w:sz w:val="24"/>
          <w:szCs w:val="20"/>
        </w:rPr>
      </w:pPr>
      <w:r>
        <w:rPr>
          <w:color w:val="000000"/>
          <w:sz w:val="24"/>
          <w:szCs w:val="20"/>
        </w:rPr>
        <w:t>1-1 营业执照等证明文件</w:t>
      </w:r>
    </w:p>
    <w:p w14:paraId="086A503C">
      <w:pPr>
        <w:tabs>
          <w:tab w:val="left" w:pos="1080"/>
        </w:tabs>
        <w:snapToGrid w:val="0"/>
        <w:rPr>
          <w:sz w:val="24"/>
        </w:rPr>
      </w:pPr>
    </w:p>
    <w:p w14:paraId="7194B7AE">
      <w:pPr>
        <w:widowControl/>
        <w:jc w:val="left"/>
        <w:rPr>
          <w:color w:val="000000"/>
          <w:sz w:val="24"/>
          <w:szCs w:val="20"/>
        </w:rPr>
      </w:pPr>
      <w:r>
        <w:rPr>
          <w:color w:val="000000"/>
          <w:sz w:val="24"/>
        </w:rPr>
        <w:br w:type="page"/>
      </w:r>
    </w:p>
    <w:p w14:paraId="71577CA7">
      <w:pPr>
        <w:pStyle w:val="4"/>
        <w:rPr>
          <w:rFonts w:ascii="Times New Roman"/>
          <w:b w:val="0"/>
          <w:color w:val="000000"/>
          <w:u w:val="none"/>
        </w:rPr>
      </w:pPr>
      <w:r>
        <w:rPr>
          <w:rFonts w:ascii="Times New Roman"/>
          <w:b w:val="0"/>
          <w:color w:val="000000"/>
          <w:u w:val="none"/>
        </w:rPr>
        <w:t>1-2 供应商资格声明书</w:t>
      </w:r>
    </w:p>
    <w:p w14:paraId="445608FB">
      <w:pPr>
        <w:spacing w:line="360" w:lineRule="auto"/>
        <w:jc w:val="center"/>
        <w:rPr>
          <w:b/>
          <w:color w:val="000000"/>
          <w:sz w:val="36"/>
          <w:szCs w:val="36"/>
        </w:rPr>
      </w:pPr>
      <w:r>
        <w:rPr>
          <w:b/>
          <w:color w:val="000000"/>
          <w:sz w:val="36"/>
          <w:szCs w:val="36"/>
        </w:rPr>
        <w:t>供应商资格声明书</w:t>
      </w:r>
    </w:p>
    <w:p w14:paraId="33A357D5">
      <w:pPr>
        <w:rPr>
          <w:color w:val="000000"/>
          <w:szCs w:val="20"/>
        </w:rPr>
      </w:pPr>
    </w:p>
    <w:p w14:paraId="1C6D4745">
      <w:pPr>
        <w:tabs>
          <w:tab w:val="left" w:pos="5580"/>
        </w:tabs>
        <w:spacing w:line="360" w:lineRule="auto"/>
        <w:rPr>
          <w:sz w:val="24"/>
        </w:rPr>
      </w:pPr>
      <w:r>
        <w:rPr>
          <w:sz w:val="24"/>
        </w:rPr>
        <w:t>致：</w:t>
      </w:r>
      <w:r>
        <w:rPr>
          <w:sz w:val="24"/>
          <w:u w:val="single"/>
        </w:rPr>
        <w:t>采购人或采购代理机构</w:t>
      </w:r>
    </w:p>
    <w:p w14:paraId="2753E115">
      <w:pPr>
        <w:spacing w:line="360" w:lineRule="auto"/>
        <w:ind w:firstLine="480" w:firstLineChars="200"/>
        <w:rPr>
          <w:sz w:val="24"/>
        </w:rPr>
      </w:pPr>
      <w:r>
        <w:rPr>
          <w:sz w:val="24"/>
        </w:rPr>
        <w:t>在参与本次项目响应中，我单位承诺：</w:t>
      </w:r>
    </w:p>
    <w:p w14:paraId="57EEB340">
      <w:pPr>
        <w:numPr>
          <w:ilvl w:val="0"/>
          <w:numId w:val="15"/>
        </w:numPr>
        <w:spacing w:line="360" w:lineRule="auto"/>
        <w:ind w:left="1134"/>
        <w:rPr>
          <w:sz w:val="24"/>
          <w:szCs w:val="22"/>
        </w:rPr>
      </w:pPr>
      <w:r>
        <w:rPr>
          <w:sz w:val="24"/>
          <w:szCs w:val="22"/>
        </w:rPr>
        <w:t>具有良好的商业信誉和健全的财务会计制度；</w:t>
      </w:r>
    </w:p>
    <w:p w14:paraId="7B5F892B">
      <w:pPr>
        <w:numPr>
          <w:ilvl w:val="0"/>
          <w:numId w:val="15"/>
        </w:numPr>
        <w:spacing w:line="360" w:lineRule="auto"/>
        <w:ind w:left="1134"/>
        <w:rPr>
          <w:sz w:val="24"/>
          <w:szCs w:val="22"/>
        </w:rPr>
      </w:pPr>
      <w:r>
        <w:rPr>
          <w:sz w:val="24"/>
          <w:szCs w:val="22"/>
        </w:rPr>
        <w:t>具有履行合同所必需的设备和专业技术能力；</w:t>
      </w:r>
    </w:p>
    <w:p w14:paraId="1B1E3E8B">
      <w:pPr>
        <w:numPr>
          <w:ilvl w:val="0"/>
          <w:numId w:val="15"/>
        </w:numPr>
        <w:spacing w:line="360" w:lineRule="auto"/>
        <w:ind w:left="1134"/>
        <w:rPr>
          <w:sz w:val="24"/>
          <w:szCs w:val="22"/>
        </w:rPr>
      </w:pPr>
      <w:r>
        <w:rPr>
          <w:sz w:val="24"/>
          <w:szCs w:val="22"/>
        </w:rPr>
        <w:t>有依法缴纳税收和社会保障资金的良好记录；</w:t>
      </w:r>
    </w:p>
    <w:p w14:paraId="72522127">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CEBA05">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CC33E8A">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942FD1D">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AF49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F5183B">
            <w:pPr>
              <w:jc w:val="center"/>
              <w:rPr>
                <w:sz w:val="24"/>
              </w:rPr>
            </w:pPr>
            <w:r>
              <w:rPr>
                <w:sz w:val="24"/>
              </w:rPr>
              <w:t>序号</w:t>
            </w:r>
          </w:p>
        </w:tc>
        <w:tc>
          <w:tcPr>
            <w:tcW w:w="4574" w:type="dxa"/>
            <w:vAlign w:val="center"/>
          </w:tcPr>
          <w:p w14:paraId="1AAF48FB">
            <w:pPr>
              <w:jc w:val="center"/>
              <w:rPr>
                <w:sz w:val="24"/>
              </w:rPr>
            </w:pPr>
            <w:r>
              <w:rPr>
                <w:sz w:val="24"/>
              </w:rPr>
              <w:t>单位名称</w:t>
            </w:r>
          </w:p>
        </w:tc>
        <w:tc>
          <w:tcPr>
            <w:tcW w:w="2976" w:type="dxa"/>
            <w:vAlign w:val="center"/>
          </w:tcPr>
          <w:p w14:paraId="518F8BD7">
            <w:pPr>
              <w:jc w:val="center"/>
              <w:rPr>
                <w:sz w:val="24"/>
              </w:rPr>
            </w:pPr>
            <w:r>
              <w:rPr>
                <w:sz w:val="24"/>
              </w:rPr>
              <w:t>相互关系</w:t>
            </w:r>
          </w:p>
        </w:tc>
      </w:tr>
      <w:tr w14:paraId="0DEB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FF293">
            <w:pPr>
              <w:jc w:val="center"/>
              <w:rPr>
                <w:sz w:val="24"/>
              </w:rPr>
            </w:pPr>
            <w:r>
              <w:rPr>
                <w:sz w:val="24"/>
              </w:rPr>
              <w:t>1</w:t>
            </w:r>
          </w:p>
        </w:tc>
        <w:tc>
          <w:tcPr>
            <w:tcW w:w="4574" w:type="dxa"/>
            <w:vAlign w:val="center"/>
          </w:tcPr>
          <w:p w14:paraId="2FD9D2CF">
            <w:pPr>
              <w:jc w:val="center"/>
              <w:rPr>
                <w:sz w:val="24"/>
              </w:rPr>
            </w:pPr>
          </w:p>
        </w:tc>
        <w:tc>
          <w:tcPr>
            <w:tcW w:w="2976" w:type="dxa"/>
            <w:vAlign w:val="center"/>
          </w:tcPr>
          <w:p w14:paraId="52792E22">
            <w:pPr>
              <w:jc w:val="center"/>
              <w:rPr>
                <w:sz w:val="24"/>
              </w:rPr>
            </w:pPr>
          </w:p>
        </w:tc>
      </w:tr>
      <w:tr w14:paraId="5BA01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6C484B">
            <w:pPr>
              <w:jc w:val="center"/>
              <w:rPr>
                <w:sz w:val="24"/>
              </w:rPr>
            </w:pPr>
            <w:r>
              <w:rPr>
                <w:sz w:val="24"/>
              </w:rPr>
              <w:t>2</w:t>
            </w:r>
          </w:p>
        </w:tc>
        <w:tc>
          <w:tcPr>
            <w:tcW w:w="4574" w:type="dxa"/>
            <w:vAlign w:val="center"/>
          </w:tcPr>
          <w:p w14:paraId="461E2695">
            <w:pPr>
              <w:jc w:val="center"/>
              <w:rPr>
                <w:sz w:val="24"/>
              </w:rPr>
            </w:pPr>
          </w:p>
        </w:tc>
        <w:tc>
          <w:tcPr>
            <w:tcW w:w="2976" w:type="dxa"/>
            <w:vAlign w:val="center"/>
          </w:tcPr>
          <w:p w14:paraId="0DBB0AF5">
            <w:pPr>
              <w:jc w:val="center"/>
              <w:rPr>
                <w:sz w:val="24"/>
              </w:rPr>
            </w:pPr>
          </w:p>
        </w:tc>
      </w:tr>
      <w:tr w14:paraId="2EF59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B534BA">
            <w:pPr>
              <w:jc w:val="center"/>
              <w:rPr>
                <w:sz w:val="24"/>
              </w:rPr>
            </w:pPr>
            <w:r>
              <w:rPr>
                <w:sz w:val="24"/>
              </w:rPr>
              <w:t>…</w:t>
            </w:r>
          </w:p>
        </w:tc>
        <w:tc>
          <w:tcPr>
            <w:tcW w:w="4574" w:type="dxa"/>
            <w:vAlign w:val="center"/>
          </w:tcPr>
          <w:p w14:paraId="10B49000">
            <w:pPr>
              <w:jc w:val="center"/>
              <w:rPr>
                <w:sz w:val="24"/>
              </w:rPr>
            </w:pPr>
          </w:p>
        </w:tc>
        <w:tc>
          <w:tcPr>
            <w:tcW w:w="2976" w:type="dxa"/>
            <w:vAlign w:val="center"/>
          </w:tcPr>
          <w:p w14:paraId="7A050DF6">
            <w:pPr>
              <w:jc w:val="center"/>
              <w:rPr>
                <w:sz w:val="24"/>
              </w:rPr>
            </w:pPr>
          </w:p>
        </w:tc>
      </w:tr>
    </w:tbl>
    <w:p w14:paraId="1FDD4282"/>
    <w:p w14:paraId="064D391E">
      <w:pPr>
        <w:ind w:firstLine="480" w:firstLineChars="200"/>
        <w:rPr>
          <w:sz w:val="24"/>
          <w:szCs w:val="22"/>
        </w:rPr>
      </w:pPr>
      <w:r>
        <w:rPr>
          <w:sz w:val="24"/>
        </w:rPr>
        <w:t>上述声明真实有效，否则我方负全部责任。</w:t>
      </w:r>
    </w:p>
    <w:p w14:paraId="5B94D6BD">
      <w:pPr>
        <w:spacing w:line="360" w:lineRule="auto"/>
        <w:rPr>
          <w:sz w:val="24"/>
        </w:rPr>
      </w:pPr>
    </w:p>
    <w:p w14:paraId="77FEFC41">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0C204386">
      <w:pPr>
        <w:spacing w:line="360" w:lineRule="auto"/>
        <w:ind w:right="360" w:firstLine="480"/>
        <w:jc w:val="right"/>
        <w:rPr>
          <w:sz w:val="24"/>
        </w:rPr>
      </w:pPr>
      <w:r>
        <w:rPr>
          <w:color w:val="000000"/>
          <w:sz w:val="24"/>
          <w:szCs w:val="20"/>
        </w:rPr>
        <w:t xml:space="preserve">日期：_____年______月______日   </w:t>
      </w:r>
    </w:p>
    <w:p w14:paraId="4CCB3389">
      <w:pPr>
        <w:spacing w:line="360" w:lineRule="auto"/>
        <w:rPr>
          <w:sz w:val="24"/>
        </w:rPr>
      </w:pPr>
      <w:r>
        <w:rPr>
          <w:sz w:val="24"/>
        </w:rPr>
        <w:t>说明：供应商承诺不实的，依据《政府采购法》第七十七条“提供虚假材料谋取中标、成交的”有关规定予以处理。</w:t>
      </w:r>
    </w:p>
    <w:p w14:paraId="7C71CC1C">
      <w:pPr>
        <w:tabs>
          <w:tab w:val="left" w:pos="5580"/>
        </w:tabs>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48F90D8A">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15894E89">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4F96AAB8">
      <w:pPr>
        <w:tabs>
          <w:tab w:val="left" w:pos="5580"/>
        </w:tabs>
        <w:spacing w:line="360" w:lineRule="auto"/>
        <w:rPr>
          <w:rFonts w:eastAsiaTheme="minorEastAsia"/>
          <w:sz w:val="24"/>
        </w:rPr>
      </w:pPr>
      <w:r>
        <w:rPr>
          <w:rFonts w:eastAsiaTheme="minorEastAsia"/>
          <w:sz w:val="24"/>
        </w:rPr>
        <w:t>说明：</w:t>
      </w:r>
    </w:p>
    <w:p w14:paraId="62204396">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0ACDBD2B">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1DECEC6">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BAF4597">
      <w:pPr>
        <w:tabs>
          <w:tab w:val="left" w:pos="5580"/>
        </w:tabs>
        <w:spacing w:line="360" w:lineRule="auto"/>
        <w:rPr>
          <w:sz w:val="24"/>
        </w:rPr>
      </w:pPr>
      <w:r>
        <w:rPr>
          <w:rFonts w:eastAsiaTheme="minorEastAsia"/>
          <w:sz w:val="24"/>
        </w:rPr>
        <w:t>（4）</w:t>
      </w:r>
      <w:r>
        <w:rPr>
          <w:sz w:val="24"/>
        </w:rPr>
        <w:t>中小企业声明函填写注意事项</w:t>
      </w:r>
    </w:p>
    <w:p w14:paraId="7E0D8C84">
      <w:pPr>
        <w:tabs>
          <w:tab w:val="left" w:pos="5580"/>
        </w:tabs>
        <w:spacing w:line="360" w:lineRule="auto"/>
        <w:rPr>
          <w:sz w:val="24"/>
        </w:rPr>
      </w:pPr>
      <w:r>
        <w:rPr>
          <w:sz w:val="24"/>
        </w:rPr>
        <w:t>1）《中小企业声明函》由参加政府采购活动的供应商出具。联合体参与的，《中小企业声明函》可由牵头人出具。</w:t>
      </w:r>
    </w:p>
    <w:p w14:paraId="68D49BE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6E3281">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0194582F">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3307A3F8">
      <w:pPr>
        <w:pStyle w:val="6"/>
        <w:rPr>
          <w:b w:val="0"/>
        </w:rPr>
      </w:pPr>
      <w:r>
        <w:rPr>
          <w:b w:val="0"/>
        </w:rPr>
        <w:t>2-1-1 中小企业</w:t>
      </w:r>
      <w:r>
        <w:rPr>
          <w:rFonts w:hint="eastAsia"/>
          <w:b w:val="0"/>
        </w:rPr>
        <w:t>证明文件</w:t>
      </w:r>
    </w:p>
    <w:p w14:paraId="472A30F8">
      <w:pPr>
        <w:spacing w:line="360" w:lineRule="auto"/>
        <w:jc w:val="left"/>
        <w:rPr>
          <w:sz w:val="24"/>
        </w:rPr>
      </w:pPr>
    </w:p>
    <w:p w14:paraId="38A57133">
      <w:pPr>
        <w:spacing w:line="360" w:lineRule="auto"/>
        <w:jc w:val="center"/>
        <w:rPr>
          <w:b/>
          <w:color w:val="000000"/>
          <w:sz w:val="36"/>
          <w:szCs w:val="36"/>
        </w:rPr>
      </w:pPr>
      <w:r>
        <w:rPr>
          <w:b/>
          <w:color w:val="000000"/>
          <w:sz w:val="36"/>
          <w:szCs w:val="36"/>
        </w:rPr>
        <w:t>中小企业声明函（货物）格式</w:t>
      </w:r>
    </w:p>
    <w:p w14:paraId="3DF47E4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79C5D7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4B9FCC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E2490F4">
      <w:pPr>
        <w:spacing w:line="360" w:lineRule="auto"/>
        <w:ind w:firstLine="504"/>
        <w:rPr>
          <w:spacing w:val="6"/>
          <w:sz w:val="24"/>
        </w:rPr>
      </w:pPr>
      <w:r>
        <w:rPr>
          <w:spacing w:val="6"/>
          <w:sz w:val="24"/>
        </w:rPr>
        <w:t>……</w:t>
      </w:r>
    </w:p>
    <w:p w14:paraId="7BD9AE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9192645">
      <w:pPr>
        <w:spacing w:line="360" w:lineRule="auto"/>
        <w:ind w:firstLine="504"/>
        <w:rPr>
          <w:spacing w:val="6"/>
          <w:sz w:val="24"/>
        </w:rPr>
      </w:pPr>
      <w:r>
        <w:rPr>
          <w:spacing w:val="6"/>
          <w:sz w:val="24"/>
        </w:rPr>
        <w:t>本企业对上述声明内容的真实性负责。如有虚假，将依法承担相应责任。</w:t>
      </w:r>
    </w:p>
    <w:p w14:paraId="04DE134A">
      <w:pPr>
        <w:spacing w:line="360" w:lineRule="auto"/>
        <w:ind w:firstLine="504"/>
        <w:rPr>
          <w:spacing w:val="6"/>
          <w:sz w:val="24"/>
        </w:rPr>
      </w:pPr>
    </w:p>
    <w:p w14:paraId="5696B8C7">
      <w:pPr>
        <w:spacing w:line="360" w:lineRule="auto"/>
        <w:ind w:right="360" w:firstLine="480"/>
        <w:jc w:val="right"/>
        <w:rPr>
          <w:color w:val="000000"/>
          <w:sz w:val="24"/>
        </w:rPr>
      </w:pPr>
      <w:r>
        <w:rPr>
          <w:color w:val="000000"/>
          <w:sz w:val="24"/>
        </w:rPr>
        <w:t>企业名称（盖章）：________</w:t>
      </w:r>
    </w:p>
    <w:p w14:paraId="6F3B7B4A">
      <w:pPr>
        <w:spacing w:line="360" w:lineRule="auto"/>
        <w:ind w:right="360" w:firstLine="480"/>
        <w:jc w:val="right"/>
        <w:rPr>
          <w:color w:val="000000"/>
          <w:sz w:val="24"/>
        </w:rPr>
      </w:pPr>
      <w:r>
        <w:rPr>
          <w:color w:val="000000"/>
          <w:sz w:val="24"/>
        </w:rPr>
        <w:t>日 期：________</w:t>
      </w:r>
    </w:p>
    <w:p w14:paraId="57F5AD48">
      <w:pPr>
        <w:spacing w:line="360" w:lineRule="auto"/>
        <w:ind w:right="360" w:firstLine="480"/>
        <w:jc w:val="right"/>
        <w:rPr>
          <w:color w:val="000000"/>
          <w:sz w:val="24"/>
        </w:rPr>
      </w:pPr>
    </w:p>
    <w:p w14:paraId="0705967A">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93196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6A68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E776999">
      <w:pPr>
        <w:autoSpaceDE w:val="0"/>
        <w:autoSpaceDN w:val="0"/>
        <w:adjustRightInd w:val="0"/>
        <w:ind w:firstLine="420"/>
        <w:jc w:val="left"/>
        <w:rPr>
          <w:sz w:val="24"/>
        </w:rPr>
      </w:pPr>
    </w:p>
    <w:p w14:paraId="661ADD35">
      <w:pPr>
        <w:spacing w:line="360" w:lineRule="auto"/>
        <w:rPr>
          <w:color w:val="000000"/>
          <w:sz w:val="24"/>
        </w:rPr>
      </w:pPr>
    </w:p>
    <w:p w14:paraId="2FA53729">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7041F1D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CE8A08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63FF0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E3BF6DA">
      <w:pPr>
        <w:spacing w:line="360" w:lineRule="auto"/>
        <w:ind w:firstLine="504"/>
        <w:rPr>
          <w:spacing w:val="6"/>
          <w:sz w:val="24"/>
        </w:rPr>
      </w:pPr>
    </w:p>
    <w:p w14:paraId="3D79E954">
      <w:pPr>
        <w:spacing w:line="360" w:lineRule="auto"/>
        <w:ind w:firstLine="504"/>
        <w:rPr>
          <w:spacing w:val="6"/>
          <w:sz w:val="24"/>
        </w:rPr>
      </w:pPr>
      <w:r>
        <w:rPr>
          <w:spacing w:val="6"/>
          <w:sz w:val="24"/>
        </w:rPr>
        <w:t>……</w:t>
      </w:r>
    </w:p>
    <w:p w14:paraId="08F9171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6F732C1">
      <w:pPr>
        <w:spacing w:line="360" w:lineRule="auto"/>
        <w:ind w:firstLine="504"/>
        <w:rPr>
          <w:spacing w:val="6"/>
          <w:sz w:val="24"/>
        </w:rPr>
      </w:pPr>
      <w:r>
        <w:rPr>
          <w:spacing w:val="6"/>
          <w:sz w:val="24"/>
        </w:rPr>
        <w:t>本企业对上述声明内容的真实性负责。如有虚假，将依法承担相应责任。</w:t>
      </w:r>
    </w:p>
    <w:p w14:paraId="646303CE">
      <w:pPr>
        <w:spacing w:line="360" w:lineRule="auto"/>
        <w:ind w:right="360" w:firstLine="480"/>
        <w:jc w:val="right"/>
        <w:rPr>
          <w:color w:val="000000"/>
          <w:sz w:val="24"/>
        </w:rPr>
      </w:pPr>
    </w:p>
    <w:p w14:paraId="4595F30B">
      <w:pPr>
        <w:spacing w:line="360" w:lineRule="auto"/>
        <w:ind w:right="360" w:firstLine="480"/>
        <w:jc w:val="right"/>
        <w:rPr>
          <w:color w:val="000000"/>
          <w:sz w:val="24"/>
        </w:rPr>
      </w:pPr>
      <w:r>
        <w:rPr>
          <w:color w:val="000000"/>
          <w:sz w:val="24"/>
        </w:rPr>
        <w:t>企业名称（盖章）：________</w:t>
      </w:r>
    </w:p>
    <w:p w14:paraId="2499B47B">
      <w:pPr>
        <w:spacing w:line="360" w:lineRule="auto"/>
        <w:ind w:right="360" w:firstLine="480"/>
        <w:jc w:val="right"/>
        <w:rPr>
          <w:color w:val="000000"/>
          <w:sz w:val="24"/>
        </w:rPr>
      </w:pPr>
      <w:r>
        <w:rPr>
          <w:color w:val="000000"/>
          <w:sz w:val="24"/>
        </w:rPr>
        <w:t>日 期：________</w:t>
      </w:r>
    </w:p>
    <w:p w14:paraId="37AD911A">
      <w:pPr>
        <w:adjustRightInd w:val="0"/>
        <w:snapToGrid w:val="0"/>
        <w:jc w:val="left"/>
        <w:rPr>
          <w:color w:val="000000"/>
          <w:sz w:val="24"/>
          <w:szCs w:val="21"/>
        </w:rPr>
      </w:pPr>
    </w:p>
    <w:p w14:paraId="18A451B0">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EB1A0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2DE8C1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F542931">
      <w:pPr>
        <w:adjustRightInd w:val="0"/>
        <w:snapToGrid w:val="0"/>
        <w:jc w:val="left"/>
        <w:rPr>
          <w:color w:val="000000"/>
          <w:szCs w:val="21"/>
          <w:vertAlign w:val="superscript"/>
        </w:rPr>
      </w:pPr>
    </w:p>
    <w:p w14:paraId="3ABD2D0B">
      <w:pPr>
        <w:spacing w:line="360" w:lineRule="auto"/>
        <w:ind w:right="360" w:firstLine="480"/>
        <w:jc w:val="right"/>
        <w:rPr>
          <w:color w:val="000000"/>
          <w:sz w:val="24"/>
        </w:rPr>
      </w:pPr>
    </w:p>
    <w:p w14:paraId="0675DC96">
      <w:pPr>
        <w:spacing w:line="360" w:lineRule="auto"/>
        <w:ind w:right="360" w:firstLine="480"/>
        <w:jc w:val="right"/>
        <w:rPr>
          <w:color w:val="000000"/>
          <w:sz w:val="24"/>
        </w:rPr>
      </w:pPr>
    </w:p>
    <w:p w14:paraId="729C14F2">
      <w:pPr>
        <w:spacing w:line="360" w:lineRule="auto"/>
        <w:outlineLvl w:val="2"/>
        <w:rPr>
          <w:color w:val="000000"/>
          <w:sz w:val="24"/>
          <w:szCs w:val="20"/>
        </w:rPr>
      </w:pPr>
      <w:r>
        <w:rPr>
          <w:color w:val="000000"/>
          <w:sz w:val="24"/>
          <w:szCs w:val="20"/>
        </w:rPr>
        <w:br w:type="page"/>
      </w:r>
    </w:p>
    <w:p w14:paraId="68DC796E">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6D2B51F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1F55FBB">
      <w:pPr>
        <w:spacing w:line="588" w:lineRule="exact"/>
        <w:ind w:firstLine="482"/>
        <w:rPr>
          <w:b/>
          <w:spacing w:val="6"/>
          <w:sz w:val="24"/>
        </w:rPr>
      </w:pPr>
      <w:r>
        <w:rPr>
          <w:b/>
          <w:sz w:val="24"/>
        </w:rPr>
        <w:t>□</w:t>
      </w:r>
      <w:r>
        <w:rPr>
          <w:b/>
          <w:spacing w:val="6"/>
          <w:sz w:val="24"/>
        </w:rPr>
        <w:t>不属于符合条件的残疾人福利性单位。</w:t>
      </w:r>
    </w:p>
    <w:p w14:paraId="2D66567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A10ACD0">
      <w:pPr>
        <w:spacing w:line="588" w:lineRule="exact"/>
        <w:ind w:firstLine="506" w:firstLineChars="200"/>
        <w:rPr>
          <w:spacing w:val="6"/>
          <w:sz w:val="24"/>
        </w:rPr>
      </w:pPr>
      <w:r>
        <w:rPr>
          <w:b/>
          <w:spacing w:val="6"/>
          <w:sz w:val="24"/>
        </w:rPr>
        <w:t>本单位对上述声明的真实性负责。如有虚假，将依法承担相应责任。</w:t>
      </w:r>
    </w:p>
    <w:p w14:paraId="7CC27243">
      <w:pPr>
        <w:spacing w:line="588" w:lineRule="exact"/>
        <w:ind w:firstLine="504" w:firstLineChars="200"/>
        <w:rPr>
          <w:spacing w:val="6"/>
          <w:sz w:val="24"/>
        </w:rPr>
      </w:pPr>
    </w:p>
    <w:p w14:paraId="4AA67837">
      <w:pPr>
        <w:spacing w:line="588" w:lineRule="exact"/>
        <w:ind w:firstLine="504" w:firstLineChars="200"/>
        <w:rPr>
          <w:spacing w:val="6"/>
          <w:sz w:val="24"/>
        </w:rPr>
      </w:pPr>
    </w:p>
    <w:p w14:paraId="6F5EA3D4">
      <w:pPr>
        <w:tabs>
          <w:tab w:val="left" w:pos="4860"/>
        </w:tabs>
        <w:spacing w:line="588" w:lineRule="exact"/>
        <w:ind w:right="1560" w:firstLine="504" w:firstLineChars="200"/>
        <w:jc w:val="center"/>
        <w:rPr>
          <w:spacing w:val="6"/>
          <w:sz w:val="24"/>
        </w:rPr>
      </w:pPr>
      <w:r>
        <w:rPr>
          <w:spacing w:val="6"/>
          <w:sz w:val="24"/>
        </w:rPr>
        <w:t xml:space="preserve">               单位名称（盖章）：</w:t>
      </w:r>
    </w:p>
    <w:p w14:paraId="1CBFF1A8">
      <w:pPr>
        <w:tabs>
          <w:tab w:val="left" w:pos="4860"/>
        </w:tabs>
        <w:spacing w:line="588" w:lineRule="exact"/>
        <w:ind w:right="1560" w:firstLine="504" w:firstLineChars="200"/>
        <w:jc w:val="center"/>
        <w:rPr>
          <w:spacing w:val="6"/>
          <w:sz w:val="24"/>
        </w:rPr>
      </w:pPr>
      <w:r>
        <w:rPr>
          <w:spacing w:val="6"/>
          <w:sz w:val="24"/>
        </w:rPr>
        <w:t xml:space="preserve">       日  期：</w:t>
      </w:r>
    </w:p>
    <w:p w14:paraId="0AA67467">
      <w:pPr>
        <w:widowControl/>
        <w:jc w:val="left"/>
        <w:rPr>
          <w:color w:val="000000"/>
          <w:sz w:val="24"/>
          <w:szCs w:val="20"/>
        </w:rPr>
      </w:pPr>
      <w:r>
        <w:rPr>
          <w:color w:val="000000"/>
          <w:sz w:val="24"/>
          <w:szCs w:val="20"/>
        </w:rPr>
        <w:br w:type="page"/>
      </w:r>
    </w:p>
    <w:p w14:paraId="2ECC5A00">
      <w:pPr>
        <w:pStyle w:val="6"/>
        <w:rPr>
          <w:b w:val="0"/>
          <w:color w:val="000000"/>
        </w:rPr>
      </w:pPr>
      <w:r>
        <w:rPr>
          <w:b w:val="0"/>
          <w:color w:val="000000"/>
        </w:rPr>
        <w:t>2-1-2 拟分包情况说明及分包意向协议</w:t>
      </w:r>
    </w:p>
    <w:p w14:paraId="70A58FE2">
      <w:pPr>
        <w:tabs>
          <w:tab w:val="left" w:pos="5580"/>
        </w:tabs>
        <w:spacing w:line="360" w:lineRule="auto"/>
        <w:rPr>
          <w:rFonts w:eastAsiaTheme="minorEastAsia"/>
          <w:sz w:val="24"/>
        </w:rPr>
      </w:pPr>
      <w:r>
        <w:rPr>
          <w:rFonts w:eastAsiaTheme="minorEastAsia"/>
          <w:sz w:val="24"/>
        </w:rPr>
        <w:t>说明：</w:t>
      </w:r>
    </w:p>
    <w:p w14:paraId="1A8DC1CC">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4B5069C7">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6F6D9BF">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70C6827">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2046BFF">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1EAFE896">
      <w:pPr>
        <w:tabs>
          <w:tab w:val="left" w:pos="5580"/>
        </w:tabs>
        <w:spacing w:line="360" w:lineRule="auto"/>
        <w:rPr>
          <w:rFonts w:eastAsiaTheme="minorEastAsia"/>
          <w:sz w:val="24"/>
        </w:rPr>
      </w:pPr>
    </w:p>
    <w:p w14:paraId="5D7A78E3">
      <w:pPr>
        <w:tabs>
          <w:tab w:val="left" w:pos="5580"/>
        </w:tabs>
        <w:spacing w:line="360" w:lineRule="auto"/>
        <w:rPr>
          <w:rFonts w:eastAsiaTheme="minorEastAsia"/>
          <w:sz w:val="24"/>
        </w:rPr>
      </w:pPr>
    </w:p>
    <w:p w14:paraId="3E7C97B9">
      <w:pPr>
        <w:autoSpaceDE w:val="0"/>
        <w:autoSpaceDN w:val="0"/>
        <w:adjustRightInd w:val="0"/>
        <w:jc w:val="center"/>
        <w:rPr>
          <w:color w:val="000000"/>
          <w:sz w:val="30"/>
          <w:szCs w:val="30"/>
        </w:rPr>
      </w:pPr>
    </w:p>
    <w:p w14:paraId="4CD56654">
      <w:pPr>
        <w:widowControl/>
        <w:jc w:val="left"/>
        <w:rPr>
          <w:b/>
          <w:color w:val="000000"/>
          <w:sz w:val="36"/>
          <w:szCs w:val="36"/>
        </w:rPr>
      </w:pPr>
      <w:r>
        <w:rPr>
          <w:b/>
          <w:color w:val="000000"/>
          <w:sz w:val="36"/>
          <w:szCs w:val="36"/>
        </w:rPr>
        <w:br w:type="page"/>
      </w:r>
    </w:p>
    <w:p w14:paraId="31C3815A">
      <w:pPr>
        <w:spacing w:line="360" w:lineRule="auto"/>
        <w:jc w:val="center"/>
        <w:rPr>
          <w:b/>
          <w:color w:val="000000"/>
          <w:sz w:val="36"/>
          <w:szCs w:val="36"/>
        </w:rPr>
      </w:pPr>
      <w:r>
        <w:rPr>
          <w:b/>
          <w:color w:val="000000"/>
          <w:sz w:val="36"/>
          <w:szCs w:val="36"/>
        </w:rPr>
        <w:t>拟分包情况说明</w:t>
      </w:r>
    </w:p>
    <w:p w14:paraId="3446358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4817CF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A7CE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6A3537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2C6BAB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CF7379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431C354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C33EE8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F53A5A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70729B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8D781A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E96DF4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CFFA1C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5EED92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70CFF3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8A893B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6388590">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5168BF3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DD7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91D76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700BF91">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2C1E5E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39DD30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8B5233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8149186">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81FC9C0">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68B9F33">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5670FD7">
            <w:pPr>
              <w:pStyle w:val="247"/>
              <w:jc w:val="center"/>
              <w:rPr>
                <w:rFonts w:ascii="Times New Roman" w:hAnsi="Times New Roman" w:cs="Times New Roman" w:eastAsiaTheme="minorEastAsia"/>
                <w:sz w:val="30"/>
                <w:lang w:eastAsia="zh-CN"/>
              </w:rPr>
            </w:pPr>
          </w:p>
        </w:tc>
      </w:tr>
      <w:tr w14:paraId="0C6F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E7BDBF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0B1DC68">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261678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DCDBFD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946A45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61B0DF3">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6F2D82D">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D5C1954">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1448356">
            <w:pPr>
              <w:pStyle w:val="247"/>
              <w:jc w:val="center"/>
              <w:rPr>
                <w:rFonts w:ascii="Times New Roman" w:hAnsi="Times New Roman" w:cs="Times New Roman" w:eastAsiaTheme="minorEastAsia"/>
                <w:sz w:val="30"/>
                <w:lang w:eastAsia="zh-CN"/>
              </w:rPr>
            </w:pPr>
          </w:p>
        </w:tc>
      </w:tr>
      <w:tr w14:paraId="0908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F8D454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9A778E8">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8D61406">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7CB2FC7">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8F4BA09">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F91D5D1">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8C49801">
            <w:pPr>
              <w:pStyle w:val="247"/>
              <w:jc w:val="center"/>
              <w:rPr>
                <w:rFonts w:ascii="Times New Roman" w:hAnsi="Times New Roman" w:cs="Times New Roman" w:eastAsiaTheme="minorEastAsia"/>
                <w:sz w:val="30"/>
              </w:rPr>
            </w:pPr>
          </w:p>
        </w:tc>
      </w:tr>
      <w:tr w14:paraId="3FD56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1B91D25E">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44019D8">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A2C480F">
            <w:pPr>
              <w:pStyle w:val="247"/>
              <w:jc w:val="center"/>
              <w:rPr>
                <w:rFonts w:ascii="Times New Roman" w:hAnsi="Times New Roman" w:cs="Times New Roman" w:eastAsiaTheme="minorEastAsia"/>
                <w:sz w:val="30"/>
              </w:rPr>
            </w:pPr>
          </w:p>
        </w:tc>
      </w:tr>
    </w:tbl>
    <w:p w14:paraId="79609E8D">
      <w:pPr>
        <w:adjustRightInd w:val="0"/>
        <w:snapToGrid w:val="0"/>
        <w:spacing w:line="360" w:lineRule="auto"/>
        <w:jc w:val="left"/>
        <w:rPr>
          <w:sz w:val="24"/>
        </w:rPr>
      </w:pPr>
    </w:p>
    <w:p w14:paraId="0AAF87F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0AFF5185">
      <w:pPr>
        <w:spacing w:line="360" w:lineRule="auto"/>
        <w:ind w:right="-57" w:firstLine="480"/>
        <w:jc w:val="right"/>
        <w:rPr>
          <w:color w:val="000000"/>
          <w:sz w:val="24"/>
        </w:rPr>
      </w:pPr>
      <w:r>
        <w:rPr>
          <w:color w:val="000000"/>
          <w:sz w:val="24"/>
          <w:szCs w:val="20"/>
        </w:rPr>
        <w:t>日期：_____年______月______日</w:t>
      </w:r>
    </w:p>
    <w:p w14:paraId="7FE6FF6E">
      <w:pPr>
        <w:adjustRightInd w:val="0"/>
        <w:snapToGrid w:val="0"/>
        <w:spacing w:line="360" w:lineRule="auto"/>
        <w:jc w:val="left"/>
        <w:rPr>
          <w:sz w:val="24"/>
        </w:rPr>
      </w:pPr>
    </w:p>
    <w:p w14:paraId="5BE20DEE">
      <w:pPr>
        <w:adjustRightInd w:val="0"/>
        <w:snapToGrid w:val="0"/>
        <w:spacing w:line="360" w:lineRule="auto"/>
        <w:jc w:val="left"/>
        <w:rPr>
          <w:rFonts w:eastAsiaTheme="minorEastAsia"/>
          <w:sz w:val="24"/>
        </w:rPr>
      </w:pPr>
      <w:r>
        <w:rPr>
          <w:rFonts w:eastAsiaTheme="minorEastAsia"/>
          <w:sz w:val="24"/>
        </w:rPr>
        <w:t>注：</w:t>
      </w:r>
    </w:p>
    <w:p w14:paraId="0A3D3DC1">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A76C3DE">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94502AC">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7847753">
      <w:pPr>
        <w:adjustRightInd w:val="0"/>
        <w:snapToGrid w:val="0"/>
        <w:spacing w:line="360" w:lineRule="auto"/>
        <w:jc w:val="left"/>
        <w:rPr>
          <w:color w:val="000000"/>
          <w:sz w:val="30"/>
          <w:szCs w:val="30"/>
        </w:rPr>
      </w:pPr>
    </w:p>
    <w:p w14:paraId="4FE261C6">
      <w:pPr>
        <w:spacing w:line="360" w:lineRule="auto"/>
        <w:jc w:val="center"/>
        <w:rPr>
          <w:b/>
          <w:color w:val="000000"/>
          <w:sz w:val="30"/>
          <w:szCs w:val="30"/>
        </w:rPr>
      </w:pPr>
      <w:r>
        <w:rPr>
          <w:color w:val="000000"/>
          <w:sz w:val="30"/>
          <w:szCs w:val="30"/>
        </w:rPr>
        <w:br w:type="page"/>
      </w:r>
      <w:r>
        <w:rPr>
          <w:b/>
          <w:color w:val="000000"/>
          <w:sz w:val="36"/>
          <w:szCs w:val="36"/>
        </w:rPr>
        <w:t>分包意向协议</w:t>
      </w:r>
    </w:p>
    <w:p w14:paraId="3ACDD2BB">
      <w:pPr>
        <w:adjustRightInd w:val="0"/>
        <w:snapToGrid w:val="0"/>
        <w:spacing w:line="360" w:lineRule="auto"/>
        <w:ind w:firstLine="480" w:firstLineChars="200"/>
        <w:jc w:val="left"/>
        <w:rPr>
          <w:sz w:val="24"/>
        </w:rPr>
      </w:pPr>
      <w:r>
        <w:rPr>
          <w:sz w:val="24"/>
        </w:rPr>
        <w:t>甲方（供应商）：________</w:t>
      </w:r>
    </w:p>
    <w:p w14:paraId="051A15B2">
      <w:pPr>
        <w:adjustRightInd w:val="0"/>
        <w:snapToGrid w:val="0"/>
        <w:spacing w:line="360" w:lineRule="auto"/>
        <w:ind w:firstLine="480" w:firstLineChars="200"/>
        <w:jc w:val="left"/>
        <w:rPr>
          <w:sz w:val="24"/>
        </w:rPr>
      </w:pPr>
      <w:r>
        <w:rPr>
          <w:sz w:val="24"/>
        </w:rPr>
        <w:t>乙方（拟分包单位）：________</w:t>
      </w:r>
    </w:p>
    <w:p w14:paraId="54BF0543">
      <w:pPr>
        <w:adjustRightInd w:val="0"/>
        <w:snapToGrid w:val="0"/>
        <w:spacing w:line="360" w:lineRule="auto"/>
        <w:ind w:firstLine="480" w:firstLineChars="200"/>
        <w:jc w:val="left"/>
        <w:rPr>
          <w:sz w:val="24"/>
        </w:rPr>
      </w:pPr>
      <w:r>
        <w:rPr>
          <w:sz w:val="24"/>
        </w:rPr>
        <w:t>甲方承诺，一旦在_________（采购项目名称）（项目编号/包号为：_______）采购项目中获得采购合同，将按照下述约定将合同项下部分内容分包给乙方：</w:t>
      </w:r>
    </w:p>
    <w:p w14:paraId="3F39ACA3">
      <w:pPr>
        <w:adjustRightInd w:val="0"/>
        <w:snapToGrid w:val="0"/>
        <w:spacing w:line="360" w:lineRule="auto"/>
        <w:ind w:firstLine="480" w:firstLineChars="200"/>
        <w:jc w:val="left"/>
        <w:rPr>
          <w:sz w:val="24"/>
        </w:rPr>
      </w:pPr>
      <w:r>
        <w:rPr>
          <w:sz w:val="24"/>
        </w:rPr>
        <w:t>1.分包内容：_____。</w:t>
      </w:r>
    </w:p>
    <w:p w14:paraId="22A0C621">
      <w:pPr>
        <w:adjustRightInd w:val="0"/>
        <w:snapToGrid w:val="0"/>
        <w:spacing w:line="360" w:lineRule="auto"/>
        <w:ind w:firstLine="480" w:firstLineChars="200"/>
        <w:jc w:val="left"/>
        <w:rPr>
          <w:sz w:val="24"/>
        </w:rPr>
      </w:pPr>
      <w:r>
        <w:rPr>
          <w:rFonts w:hint="eastAsia"/>
          <w:sz w:val="24"/>
        </w:rPr>
        <w:t>2.分包金额：_____，该金额占该采购包合同金额的比例为___%。</w:t>
      </w:r>
    </w:p>
    <w:p w14:paraId="0CDD9C7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CC7FE62">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0F76D331">
      <w:pPr>
        <w:spacing w:line="360" w:lineRule="auto"/>
        <w:ind w:firstLine="471"/>
        <w:rPr>
          <w:b/>
          <w:color w:val="000000"/>
          <w:sz w:val="24"/>
        </w:rPr>
      </w:pPr>
    </w:p>
    <w:p w14:paraId="5C90AD41">
      <w:pPr>
        <w:spacing w:line="360" w:lineRule="auto"/>
        <w:ind w:firstLine="471"/>
        <w:rPr>
          <w:b/>
          <w:color w:val="000000"/>
          <w:sz w:val="24"/>
        </w:rPr>
      </w:pPr>
      <w:r>
        <w:rPr>
          <w:color w:val="000000"/>
          <w:sz w:val="24"/>
        </w:rPr>
        <w:t>甲方（盖章）：_________                 乙方（盖章）：_________</w:t>
      </w:r>
    </w:p>
    <w:p w14:paraId="35538821">
      <w:pPr>
        <w:spacing w:line="360" w:lineRule="auto"/>
        <w:ind w:left="480"/>
        <w:jc w:val="right"/>
        <w:rPr>
          <w:color w:val="000000"/>
          <w:sz w:val="24"/>
        </w:rPr>
      </w:pPr>
    </w:p>
    <w:p w14:paraId="609A3AF2">
      <w:pPr>
        <w:wordWrap w:val="0"/>
        <w:spacing w:line="360" w:lineRule="auto"/>
        <w:ind w:left="480"/>
        <w:jc w:val="right"/>
        <w:rPr>
          <w:b/>
          <w:color w:val="000000"/>
          <w:sz w:val="24"/>
        </w:rPr>
      </w:pPr>
      <w:r>
        <w:rPr>
          <w:color w:val="000000"/>
          <w:sz w:val="24"/>
          <w:szCs w:val="20"/>
        </w:rPr>
        <w:t xml:space="preserve">日期：_____年______月______日   </w:t>
      </w:r>
    </w:p>
    <w:p w14:paraId="17D43167">
      <w:pPr>
        <w:tabs>
          <w:tab w:val="left" w:pos="8280"/>
        </w:tabs>
        <w:spacing w:line="360" w:lineRule="auto"/>
        <w:ind w:firstLine="480"/>
        <w:rPr>
          <w:color w:val="000000"/>
          <w:sz w:val="24"/>
        </w:rPr>
      </w:pPr>
    </w:p>
    <w:p w14:paraId="42780DF1">
      <w:pPr>
        <w:tabs>
          <w:tab w:val="left" w:pos="8280"/>
        </w:tabs>
        <w:spacing w:line="360" w:lineRule="auto"/>
        <w:rPr>
          <w:color w:val="000000"/>
          <w:sz w:val="24"/>
        </w:rPr>
      </w:pPr>
      <w:r>
        <w:rPr>
          <w:rFonts w:eastAsiaTheme="minorEastAsia"/>
          <w:sz w:val="24"/>
        </w:rPr>
        <w:t>注</w:t>
      </w:r>
      <w:r>
        <w:rPr>
          <w:color w:val="000000"/>
          <w:sz w:val="24"/>
        </w:rPr>
        <w:t>：</w:t>
      </w:r>
    </w:p>
    <w:p w14:paraId="12BBA202">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342D6D5">
      <w:pPr>
        <w:tabs>
          <w:tab w:val="left" w:pos="8280"/>
        </w:tabs>
        <w:spacing w:line="360" w:lineRule="auto"/>
        <w:rPr>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5176C8E">
      <w:pPr>
        <w:tabs>
          <w:tab w:val="left" w:pos="8280"/>
        </w:tabs>
        <w:spacing w:line="360" w:lineRule="auto"/>
        <w:rPr>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6ED5A69F">
      <w:pPr>
        <w:spacing w:line="360" w:lineRule="auto"/>
        <w:outlineLvl w:val="2"/>
        <w:rPr>
          <w:color w:val="000000"/>
          <w:sz w:val="24"/>
          <w:szCs w:val="20"/>
        </w:rPr>
      </w:pPr>
      <w:r>
        <w:rPr>
          <w:color w:val="000000"/>
          <w:sz w:val="24"/>
          <w:szCs w:val="20"/>
        </w:rPr>
        <w:t>2-2 其它落实政府采购政策的资格要求（如有）</w:t>
      </w:r>
    </w:p>
    <w:p w14:paraId="1566057F">
      <w:pPr>
        <w:widowControl/>
        <w:jc w:val="left"/>
        <w:rPr>
          <w:sz w:val="24"/>
        </w:rPr>
      </w:pPr>
    </w:p>
    <w:p w14:paraId="05ED83A0">
      <w:pPr>
        <w:widowControl/>
        <w:jc w:val="left"/>
        <w:rPr>
          <w:sz w:val="24"/>
        </w:rPr>
      </w:pPr>
      <w:r>
        <w:rPr>
          <w:sz w:val="24"/>
        </w:rPr>
        <w:br w:type="page"/>
      </w:r>
    </w:p>
    <w:p w14:paraId="03DF443B">
      <w:pPr>
        <w:numPr>
          <w:ilvl w:val="0"/>
          <w:numId w:val="14"/>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27493A44">
      <w:pPr>
        <w:spacing w:line="360" w:lineRule="auto"/>
        <w:outlineLvl w:val="2"/>
        <w:rPr>
          <w:color w:val="000000"/>
          <w:sz w:val="24"/>
          <w:szCs w:val="20"/>
        </w:rPr>
      </w:pPr>
      <w:r>
        <w:rPr>
          <w:color w:val="000000"/>
          <w:sz w:val="24"/>
          <w:szCs w:val="20"/>
        </w:rPr>
        <w:t>3-1 联合协议（如有）</w:t>
      </w:r>
    </w:p>
    <w:p w14:paraId="3F4D0A56">
      <w:pPr>
        <w:spacing w:line="360" w:lineRule="auto"/>
        <w:jc w:val="center"/>
        <w:rPr>
          <w:b/>
          <w:color w:val="000000"/>
          <w:sz w:val="36"/>
          <w:szCs w:val="36"/>
        </w:rPr>
      </w:pPr>
      <w:r>
        <w:rPr>
          <w:b/>
          <w:color w:val="000000"/>
          <w:sz w:val="36"/>
          <w:szCs w:val="36"/>
        </w:rPr>
        <w:t>联合协议</w:t>
      </w:r>
    </w:p>
    <w:p w14:paraId="09925199">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4D511194">
      <w:pPr>
        <w:numPr>
          <w:ilvl w:val="0"/>
          <w:numId w:val="16"/>
        </w:numPr>
        <w:spacing w:line="360" w:lineRule="auto"/>
        <w:rPr>
          <w:bCs/>
          <w:color w:val="000000"/>
          <w:sz w:val="24"/>
        </w:rPr>
      </w:pPr>
      <w:r>
        <w:rPr>
          <w:bCs/>
          <w:color w:val="000000"/>
          <w:sz w:val="24"/>
        </w:rPr>
        <w:t>由_____________牵头，__________、___________参加，组成联合体共同进行采购项目的响应工作。</w:t>
      </w:r>
    </w:p>
    <w:p w14:paraId="3A1C410B">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68F81A83">
      <w:pPr>
        <w:numPr>
          <w:ilvl w:val="0"/>
          <w:numId w:val="16"/>
        </w:numPr>
        <w:spacing w:line="360" w:lineRule="auto"/>
        <w:rPr>
          <w:bCs/>
          <w:color w:val="000000"/>
          <w:sz w:val="24"/>
        </w:rPr>
      </w:pPr>
      <w:r>
        <w:rPr>
          <w:bCs/>
          <w:color w:val="000000"/>
          <w:sz w:val="24"/>
        </w:rPr>
        <w:t>联合体各方均同意由牵头人代表其他联合体成员单位按谈判文件要求出具《授权委托书》。</w:t>
      </w:r>
    </w:p>
    <w:p w14:paraId="111DF36D">
      <w:pPr>
        <w:numPr>
          <w:ilvl w:val="0"/>
          <w:numId w:val="16"/>
        </w:numPr>
        <w:spacing w:line="360" w:lineRule="auto"/>
        <w:rPr>
          <w:bCs/>
          <w:color w:val="000000"/>
          <w:sz w:val="24"/>
        </w:rPr>
      </w:pPr>
      <w:r>
        <w:rPr>
          <w:bCs/>
          <w:color w:val="000000"/>
          <w:sz w:val="24"/>
        </w:rPr>
        <w:t>牵头人为项目的总负责单位；组织各参加方进行项目实施工作。</w:t>
      </w:r>
    </w:p>
    <w:p w14:paraId="45105C49">
      <w:pPr>
        <w:numPr>
          <w:ilvl w:val="0"/>
          <w:numId w:val="16"/>
        </w:numPr>
        <w:spacing w:line="360" w:lineRule="auto"/>
        <w:rPr>
          <w:bCs/>
          <w:color w:val="000000"/>
          <w:sz w:val="24"/>
        </w:rPr>
      </w:pPr>
      <w:r>
        <w:rPr>
          <w:bCs/>
          <w:color w:val="000000"/>
          <w:sz w:val="24"/>
        </w:rPr>
        <w:t>___________负责_________，具体工作范围、内容以响应文件及合同为准。</w:t>
      </w:r>
    </w:p>
    <w:p w14:paraId="1FB1457F">
      <w:pPr>
        <w:numPr>
          <w:ilvl w:val="0"/>
          <w:numId w:val="16"/>
        </w:numPr>
        <w:spacing w:line="360" w:lineRule="auto"/>
        <w:rPr>
          <w:bCs/>
          <w:color w:val="000000"/>
          <w:sz w:val="24"/>
        </w:rPr>
      </w:pPr>
      <w:r>
        <w:rPr>
          <w:bCs/>
          <w:color w:val="000000"/>
          <w:sz w:val="24"/>
        </w:rPr>
        <w:t>___________负责_________，具体工作范围、内容以响应文件及合同为准。</w:t>
      </w:r>
    </w:p>
    <w:p w14:paraId="6EC3DEF8">
      <w:pPr>
        <w:numPr>
          <w:ilvl w:val="0"/>
          <w:numId w:val="16"/>
        </w:numPr>
        <w:spacing w:line="360" w:lineRule="auto"/>
        <w:rPr>
          <w:bCs/>
          <w:color w:val="000000"/>
          <w:sz w:val="24"/>
        </w:rPr>
      </w:pPr>
      <w:r>
        <w:rPr>
          <w:bCs/>
          <w:color w:val="000000"/>
          <w:sz w:val="24"/>
        </w:rPr>
        <w:t>___________负责________（如有），具体工作范围、内容以响应文件及合同为准。</w:t>
      </w:r>
    </w:p>
    <w:p w14:paraId="6B4DB505">
      <w:pPr>
        <w:numPr>
          <w:ilvl w:val="0"/>
          <w:numId w:val="16"/>
        </w:numPr>
        <w:spacing w:line="360" w:lineRule="auto"/>
        <w:rPr>
          <w:sz w:val="24"/>
        </w:rPr>
      </w:pPr>
      <w:r>
        <w:rPr>
          <w:sz w:val="24"/>
        </w:rPr>
        <w:t>本项目联合协议合同总额为________元，联合体各成员按照如下比例分摊（按联合体成员分别列明）：</w:t>
      </w:r>
    </w:p>
    <w:p w14:paraId="1F26746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214D844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35D8ED0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5E0A7086">
      <w:pPr>
        <w:numPr>
          <w:ilvl w:val="0"/>
          <w:numId w:val="16"/>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518BA0FE">
      <w:pPr>
        <w:numPr>
          <w:ilvl w:val="0"/>
          <w:numId w:val="16"/>
        </w:numPr>
        <w:spacing w:line="360" w:lineRule="auto"/>
        <w:rPr>
          <w:bCs/>
          <w:color w:val="000000"/>
          <w:sz w:val="24"/>
        </w:rPr>
      </w:pPr>
      <w:r>
        <w:rPr>
          <w:bCs/>
          <w:color w:val="000000"/>
          <w:sz w:val="24"/>
        </w:rPr>
        <w:t>其他约定（如有）：______________。</w:t>
      </w:r>
    </w:p>
    <w:p w14:paraId="74AC01B8">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5CADAB2">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234930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5F9BF33">
      <w:pPr>
        <w:spacing w:line="360" w:lineRule="auto"/>
        <w:ind w:firstLine="471"/>
        <w:rPr>
          <w:color w:val="000000"/>
          <w:sz w:val="24"/>
        </w:rPr>
      </w:pPr>
    </w:p>
    <w:p w14:paraId="1928D5D5">
      <w:pPr>
        <w:spacing w:line="360" w:lineRule="auto"/>
        <w:ind w:firstLine="471"/>
        <w:rPr>
          <w:color w:val="000000"/>
          <w:sz w:val="24"/>
        </w:rPr>
      </w:pPr>
    </w:p>
    <w:p w14:paraId="4E9FF8BC">
      <w:pPr>
        <w:spacing w:line="360" w:lineRule="auto"/>
        <w:ind w:firstLine="471"/>
        <w:rPr>
          <w:color w:val="000000"/>
          <w:sz w:val="24"/>
        </w:rPr>
      </w:pPr>
      <w:r>
        <w:rPr>
          <w:color w:val="000000"/>
          <w:sz w:val="24"/>
        </w:rPr>
        <w:t>联合体成员名称：</w:t>
      </w:r>
      <w:r>
        <w:rPr>
          <w:color w:val="000000"/>
          <w:sz w:val="24"/>
          <w:szCs w:val="20"/>
        </w:rPr>
        <w:t>______</w:t>
      </w:r>
    </w:p>
    <w:p w14:paraId="6A163284">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09CD335">
      <w:pPr>
        <w:widowControl/>
        <w:ind w:firstLine="480" w:firstLineChars="200"/>
        <w:jc w:val="left"/>
        <w:rPr>
          <w:color w:val="000000"/>
          <w:sz w:val="24"/>
        </w:rPr>
      </w:pPr>
      <w:r>
        <w:rPr>
          <w:color w:val="000000"/>
          <w:sz w:val="24"/>
        </w:rPr>
        <w:t xml:space="preserve">                                </w:t>
      </w:r>
    </w:p>
    <w:p w14:paraId="4B5F8F9D">
      <w:pPr>
        <w:spacing w:line="360" w:lineRule="auto"/>
        <w:ind w:left="480"/>
        <w:jc w:val="right"/>
        <w:rPr>
          <w:color w:val="000000"/>
          <w:sz w:val="24"/>
        </w:rPr>
      </w:pPr>
    </w:p>
    <w:p w14:paraId="2C156183">
      <w:pPr>
        <w:spacing w:line="360" w:lineRule="auto"/>
        <w:ind w:left="480"/>
        <w:jc w:val="right"/>
        <w:rPr>
          <w:color w:val="000000"/>
          <w:sz w:val="24"/>
        </w:rPr>
      </w:pPr>
      <w:r>
        <w:rPr>
          <w:color w:val="000000"/>
          <w:sz w:val="24"/>
          <w:szCs w:val="20"/>
        </w:rPr>
        <w:t>日期：_____年______月______日</w:t>
      </w:r>
    </w:p>
    <w:p w14:paraId="4B4AB282">
      <w:pPr>
        <w:spacing w:line="360" w:lineRule="auto"/>
        <w:ind w:left="480"/>
        <w:jc w:val="right"/>
        <w:rPr>
          <w:b/>
          <w:color w:val="000000"/>
          <w:sz w:val="24"/>
        </w:rPr>
      </w:pPr>
    </w:p>
    <w:p w14:paraId="0BAF0FDA">
      <w:pPr>
        <w:tabs>
          <w:tab w:val="left" w:pos="8280"/>
        </w:tabs>
        <w:spacing w:line="360" w:lineRule="auto"/>
        <w:ind w:firstLine="480"/>
        <w:rPr>
          <w:color w:val="000000"/>
          <w:sz w:val="24"/>
        </w:rPr>
      </w:pPr>
    </w:p>
    <w:p w14:paraId="55FFE3E1">
      <w:pPr>
        <w:tabs>
          <w:tab w:val="left" w:pos="8280"/>
        </w:tabs>
        <w:spacing w:line="360" w:lineRule="auto"/>
        <w:ind w:firstLine="480"/>
        <w:rPr>
          <w:color w:val="000000"/>
          <w:sz w:val="24"/>
        </w:rPr>
      </w:pPr>
    </w:p>
    <w:p w14:paraId="54D605BB">
      <w:pPr>
        <w:spacing w:line="360" w:lineRule="auto"/>
        <w:ind w:left="719" w:leftChars="228" w:hanging="240" w:hangingChars="100"/>
        <w:rPr>
          <w:rFonts w:eastAsiaTheme="minorEastAsia"/>
          <w:color w:val="000000"/>
          <w:sz w:val="24"/>
        </w:rPr>
      </w:pPr>
      <w:r>
        <w:rPr>
          <w:rFonts w:eastAsiaTheme="minorEastAsia"/>
          <w:color w:val="000000"/>
          <w:sz w:val="24"/>
        </w:rPr>
        <w:t>注：</w:t>
      </w:r>
    </w:p>
    <w:p w14:paraId="31A6AC5A">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22ED53B">
      <w:pPr>
        <w:spacing w:line="360" w:lineRule="auto"/>
        <w:ind w:left="719" w:leftChars="228" w:hanging="240" w:hangingChars="100"/>
        <w:rPr>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9B71EC9">
      <w:pPr>
        <w:widowControl/>
        <w:jc w:val="left"/>
        <w:rPr>
          <w:sz w:val="24"/>
        </w:rPr>
      </w:pPr>
      <w:r>
        <w:rPr>
          <w:sz w:val="24"/>
        </w:rPr>
        <w:br w:type="page"/>
      </w:r>
    </w:p>
    <w:p w14:paraId="4124E381">
      <w:pPr>
        <w:spacing w:line="360" w:lineRule="auto"/>
        <w:outlineLvl w:val="2"/>
        <w:rPr>
          <w:sz w:val="24"/>
          <w:szCs w:val="20"/>
        </w:rPr>
      </w:pPr>
      <w:r>
        <w:rPr>
          <w:color w:val="000000"/>
          <w:sz w:val="24"/>
          <w:szCs w:val="20"/>
        </w:rPr>
        <w:t>3-2 其他</w:t>
      </w:r>
      <w:r>
        <w:rPr>
          <w:sz w:val="24"/>
          <w:szCs w:val="20"/>
        </w:rPr>
        <w:t>特定资格要求</w:t>
      </w:r>
    </w:p>
    <w:p w14:paraId="3F38A793">
      <w:pPr>
        <w:tabs>
          <w:tab w:val="left" w:pos="5580"/>
        </w:tabs>
        <w:spacing w:line="360" w:lineRule="auto"/>
        <w:rPr>
          <w:sz w:val="24"/>
        </w:rPr>
      </w:pPr>
    </w:p>
    <w:p w14:paraId="7B8198D3">
      <w:pPr>
        <w:widowControl/>
        <w:jc w:val="left"/>
        <w:rPr>
          <w:sz w:val="24"/>
          <w:szCs w:val="20"/>
        </w:rPr>
      </w:pPr>
      <w:r>
        <w:rPr>
          <w:sz w:val="24"/>
          <w:szCs w:val="20"/>
        </w:rPr>
        <w:br w:type="page"/>
      </w:r>
    </w:p>
    <w:p w14:paraId="35D0E278">
      <w:pPr>
        <w:numPr>
          <w:ilvl w:val="0"/>
          <w:numId w:val="14"/>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t>保证金凭证/交款单据电子件</w:t>
      </w:r>
    </w:p>
    <w:p w14:paraId="298CED56">
      <w:pPr>
        <w:tabs>
          <w:tab w:val="left" w:pos="5580"/>
        </w:tabs>
        <w:spacing w:line="360" w:lineRule="auto"/>
        <w:rPr>
          <w:sz w:val="24"/>
          <w:szCs w:val="20"/>
        </w:rPr>
      </w:pPr>
    </w:p>
    <w:p w14:paraId="1E79CA9F">
      <w:pPr>
        <w:widowControl/>
        <w:jc w:val="left"/>
        <w:rPr>
          <w:kern w:val="0"/>
          <w:sz w:val="24"/>
          <w:szCs w:val="20"/>
        </w:rPr>
      </w:pPr>
      <w:r>
        <w:rPr>
          <w:b/>
          <w:sz w:val="24"/>
        </w:rPr>
        <w:br w:type="page"/>
      </w:r>
    </w:p>
    <w:p w14:paraId="415EE916">
      <w:pPr>
        <w:numPr>
          <w:ilvl w:val="0"/>
          <w:numId w:val="14"/>
        </w:numPr>
        <w:tabs>
          <w:tab w:val="left" w:pos="360"/>
        </w:tabs>
        <w:snapToGrid w:val="0"/>
        <w:spacing w:line="360" w:lineRule="auto"/>
        <w:outlineLvl w:val="1"/>
        <w:rPr>
          <w:color w:val="000000"/>
          <w:sz w:val="24"/>
          <w:szCs w:val="20"/>
        </w:rPr>
      </w:pPr>
      <w:bookmarkStart w:id="619" w:name="_Hlt520350918"/>
      <w:bookmarkEnd w:id="619"/>
      <w:bookmarkStart w:id="620" w:name="_Hlt520274407"/>
      <w:bookmarkEnd w:id="620"/>
      <w:bookmarkStart w:id="621" w:name="_Hlt520343392"/>
      <w:bookmarkEnd w:id="621"/>
      <w:bookmarkStart w:id="622" w:name="_Hlt520343000"/>
      <w:bookmarkEnd w:id="622"/>
      <w:bookmarkStart w:id="623" w:name="_Hlt520273711"/>
      <w:bookmarkEnd w:id="623"/>
      <w:bookmarkStart w:id="624" w:name="_Hlt520274121"/>
      <w:bookmarkEnd w:id="624"/>
      <w:bookmarkStart w:id="625" w:name="_Hlt520355504"/>
      <w:bookmarkEnd w:id="625"/>
      <w:bookmarkStart w:id="626" w:name="_Hlt520274065"/>
      <w:bookmarkEnd w:id="626"/>
      <w:bookmarkStart w:id="627" w:name="_Hlt520271212"/>
      <w:bookmarkEnd w:id="627"/>
      <w:bookmarkStart w:id="628" w:name="_Hlt520274393"/>
      <w:bookmarkEnd w:id="628"/>
      <w:bookmarkStart w:id="629" w:name="_Toc520356217"/>
      <w:bookmarkStart w:id="630" w:name="_Toc150480794"/>
      <w:bookmarkStart w:id="631" w:name="_Toc142311058"/>
      <w:bookmarkStart w:id="632" w:name="_Toc226309800"/>
      <w:bookmarkStart w:id="633" w:name="_Toc226965829"/>
      <w:bookmarkStart w:id="634" w:name="_Toc226337252"/>
      <w:bookmarkStart w:id="635" w:name="_Toc226965746"/>
      <w:bookmarkStart w:id="636" w:name="_Toc195842921"/>
      <w:bookmarkStart w:id="637" w:name="_Toc127151556"/>
      <w:bookmarkStart w:id="638" w:name="_Toc150774761"/>
      <w:r>
        <w:rPr>
          <w:color w:val="000000"/>
          <w:sz w:val="24"/>
        </w:rPr>
        <w:t>响应书</w:t>
      </w:r>
      <w:bookmarkEnd w:id="629"/>
      <w:bookmarkEnd w:id="630"/>
      <w:bookmarkEnd w:id="631"/>
      <w:bookmarkEnd w:id="632"/>
      <w:bookmarkEnd w:id="633"/>
      <w:bookmarkEnd w:id="634"/>
      <w:bookmarkEnd w:id="635"/>
      <w:bookmarkEnd w:id="636"/>
      <w:bookmarkEnd w:id="637"/>
      <w:bookmarkEnd w:id="638"/>
      <w:r>
        <w:rPr>
          <w:color w:val="000000"/>
          <w:sz w:val="24"/>
        </w:rPr>
        <w:t>（实质性格式）</w:t>
      </w:r>
    </w:p>
    <w:p w14:paraId="7120DB17">
      <w:pPr>
        <w:tabs>
          <w:tab w:val="left" w:pos="5580"/>
        </w:tabs>
        <w:spacing w:line="360" w:lineRule="auto"/>
        <w:rPr>
          <w:color w:val="000000"/>
          <w:sz w:val="24"/>
        </w:rPr>
      </w:pPr>
    </w:p>
    <w:p w14:paraId="1481E2FD">
      <w:pPr>
        <w:spacing w:line="360" w:lineRule="auto"/>
        <w:jc w:val="center"/>
        <w:rPr>
          <w:b/>
          <w:color w:val="000000"/>
          <w:sz w:val="36"/>
          <w:szCs w:val="36"/>
        </w:rPr>
      </w:pPr>
      <w:r>
        <w:rPr>
          <w:b/>
          <w:color w:val="000000"/>
          <w:sz w:val="36"/>
          <w:szCs w:val="36"/>
        </w:rPr>
        <w:t>响应书</w:t>
      </w:r>
    </w:p>
    <w:p w14:paraId="55EDD17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8975A2">
      <w:pPr>
        <w:tabs>
          <w:tab w:val="left" w:pos="5580"/>
        </w:tabs>
        <w:spacing w:line="360" w:lineRule="auto"/>
        <w:rPr>
          <w:color w:val="000000"/>
          <w:sz w:val="24"/>
          <w:szCs w:val="20"/>
        </w:rPr>
      </w:pPr>
    </w:p>
    <w:p w14:paraId="7772928D">
      <w:pPr>
        <w:tabs>
          <w:tab w:val="left" w:pos="5580"/>
        </w:tabs>
        <w:spacing w:line="360" w:lineRule="auto"/>
        <w:ind w:firstLine="408"/>
        <w:rPr>
          <w:color w:val="000000"/>
          <w:sz w:val="24"/>
          <w:szCs w:val="20"/>
        </w:rPr>
      </w:pPr>
      <w:r>
        <w:rPr>
          <w:color w:val="000000"/>
          <w:sz w:val="24"/>
          <w:szCs w:val="20"/>
        </w:rPr>
        <w:t>我方参加你方就_____________________（项目名称，项目编号/包号）组织的采购活动，并对此项目进行响应。</w:t>
      </w:r>
    </w:p>
    <w:p w14:paraId="016D2F1A">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54B49FEE">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3068631A">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2FAEA22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98EA2FB">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500F4C9A">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75FA8C7B">
      <w:pPr>
        <w:spacing w:line="360" w:lineRule="auto"/>
        <w:ind w:firstLine="480" w:firstLineChars="200"/>
        <w:rPr>
          <w:color w:val="000000"/>
          <w:sz w:val="24"/>
        </w:rPr>
      </w:pPr>
      <w:r>
        <w:rPr>
          <w:color w:val="000000"/>
          <w:sz w:val="24"/>
        </w:rPr>
        <w:t>与本响应有关的一切正式往来信函请寄：</w:t>
      </w:r>
    </w:p>
    <w:p w14:paraId="27EC310A">
      <w:pPr>
        <w:tabs>
          <w:tab w:val="left" w:pos="5580"/>
        </w:tabs>
        <w:spacing w:line="360" w:lineRule="auto"/>
        <w:ind w:left="420"/>
        <w:rPr>
          <w:color w:val="000000"/>
          <w:sz w:val="24"/>
          <w:szCs w:val="20"/>
        </w:rPr>
      </w:pPr>
    </w:p>
    <w:p w14:paraId="2B2204E8">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5322FB91">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019C7DD">
      <w:pPr>
        <w:tabs>
          <w:tab w:val="left" w:pos="5580"/>
        </w:tabs>
        <w:spacing w:line="360" w:lineRule="auto"/>
        <w:ind w:left="420"/>
        <w:rPr>
          <w:color w:val="000000"/>
          <w:sz w:val="24"/>
          <w:szCs w:val="20"/>
        </w:rPr>
      </w:pPr>
    </w:p>
    <w:p w14:paraId="7815291F">
      <w:pPr>
        <w:tabs>
          <w:tab w:val="left" w:pos="5580"/>
        </w:tabs>
        <w:spacing w:line="360" w:lineRule="auto"/>
        <w:ind w:left="420"/>
        <w:rPr>
          <w:color w:val="000000"/>
          <w:sz w:val="24"/>
          <w:szCs w:val="20"/>
        </w:rPr>
      </w:pPr>
    </w:p>
    <w:p w14:paraId="5ED7812C">
      <w:pPr>
        <w:tabs>
          <w:tab w:val="left" w:pos="5580"/>
        </w:tabs>
        <w:spacing w:line="360" w:lineRule="auto"/>
        <w:ind w:left="420"/>
        <w:rPr>
          <w:color w:val="000000"/>
          <w:sz w:val="24"/>
          <w:szCs w:val="20"/>
        </w:rPr>
      </w:pPr>
    </w:p>
    <w:p w14:paraId="0C8366A7">
      <w:pPr>
        <w:tabs>
          <w:tab w:val="left" w:pos="5580"/>
        </w:tabs>
        <w:spacing w:line="360" w:lineRule="auto"/>
        <w:ind w:left="420"/>
        <w:rPr>
          <w:color w:val="000000"/>
          <w:sz w:val="24"/>
          <w:szCs w:val="20"/>
        </w:rPr>
      </w:pPr>
    </w:p>
    <w:p w14:paraId="2805DD33">
      <w:pPr>
        <w:tabs>
          <w:tab w:val="left" w:pos="5580"/>
        </w:tabs>
        <w:spacing w:line="360" w:lineRule="auto"/>
        <w:ind w:left="420"/>
        <w:rPr>
          <w:color w:val="000000"/>
          <w:sz w:val="24"/>
          <w:szCs w:val="20"/>
        </w:rPr>
      </w:pPr>
      <w:r>
        <w:rPr>
          <w:color w:val="000000"/>
          <w:sz w:val="24"/>
          <w:szCs w:val="20"/>
        </w:rPr>
        <w:t>供应商名称（加盖公章） _____________________</w:t>
      </w:r>
    </w:p>
    <w:p w14:paraId="0403C0C7">
      <w:pPr>
        <w:tabs>
          <w:tab w:val="left" w:pos="5580"/>
        </w:tabs>
        <w:spacing w:line="360" w:lineRule="auto"/>
        <w:ind w:left="420"/>
        <w:rPr>
          <w:color w:val="000000"/>
          <w:sz w:val="24"/>
          <w:szCs w:val="20"/>
        </w:rPr>
      </w:pPr>
      <w:r>
        <w:rPr>
          <w:color w:val="000000"/>
          <w:sz w:val="24"/>
          <w:szCs w:val="20"/>
        </w:rPr>
        <w:t xml:space="preserve">日期：_____年______月______日    </w:t>
      </w:r>
    </w:p>
    <w:p w14:paraId="1F073E34">
      <w:pPr>
        <w:tabs>
          <w:tab w:val="left" w:pos="5580"/>
        </w:tabs>
        <w:spacing w:line="360" w:lineRule="auto"/>
        <w:ind w:left="420"/>
        <w:rPr>
          <w:color w:val="000000"/>
          <w:sz w:val="24"/>
          <w:szCs w:val="20"/>
        </w:rPr>
      </w:pPr>
    </w:p>
    <w:p w14:paraId="73EA154C">
      <w:pPr>
        <w:widowControl/>
        <w:jc w:val="left"/>
        <w:rPr>
          <w:b/>
          <w:color w:val="000000"/>
          <w:sz w:val="24"/>
          <w:szCs w:val="20"/>
        </w:rPr>
      </w:pPr>
      <w:r>
        <w:rPr>
          <w:b/>
          <w:color w:val="000000"/>
          <w:sz w:val="24"/>
          <w:szCs w:val="20"/>
        </w:rPr>
        <w:br w:type="page"/>
      </w:r>
    </w:p>
    <w:p w14:paraId="763FFE97">
      <w:pPr>
        <w:numPr>
          <w:ilvl w:val="0"/>
          <w:numId w:val="14"/>
        </w:numPr>
        <w:tabs>
          <w:tab w:val="left" w:pos="360"/>
        </w:tabs>
        <w:snapToGrid w:val="0"/>
        <w:spacing w:line="360" w:lineRule="auto"/>
        <w:outlineLvl w:val="1"/>
        <w:rPr>
          <w:color w:val="000000"/>
          <w:sz w:val="24"/>
        </w:rPr>
      </w:pPr>
      <w:bookmarkStart w:id="639" w:name="_Hlt520356243"/>
      <w:bookmarkEnd w:id="639"/>
      <w:bookmarkStart w:id="640" w:name="_Hlt520355938"/>
      <w:bookmarkEnd w:id="640"/>
      <w:bookmarkStart w:id="641" w:name="_Toc226337253"/>
      <w:bookmarkStart w:id="642" w:name="_Toc142311059"/>
      <w:bookmarkStart w:id="643" w:name="_Toc226965747"/>
      <w:bookmarkStart w:id="644" w:name="_Toc305158825"/>
      <w:bookmarkStart w:id="645" w:name="_Toc195842922"/>
      <w:bookmarkStart w:id="646" w:name="_Toc520356218"/>
      <w:bookmarkStart w:id="647" w:name="_Ref467988705"/>
      <w:bookmarkStart w:id="648" w:name="_Toc150480795"/>
      <w:bookmarkStart w:id="649" w:name="_Toc480942350"/>
      <w:bookmarkStart w:id="650" w:name="_Toc265228395"/>
      <w:bookmarkStart w:id="651" w:name="_Toc127151557"/>
      <w:bookmarkStart w:id="652" w:name="_Toc226965830"/>
      <w:bookmarkStart w:id="653" w:name="_Toc150774762"/>
      <w:bookmarkStart w:id="654" w:name="_Toc305158899"/>
      <w:bookmarkStart w:id="655" w:name="_Toc264969247"/>
      <w:bookmarkStart w:id="656" w:name="_Toc226309801"/>
      <w:r>
        <w:rPr>
          <w:color w:val="000000"/>
          <w:sz w:val="24"/>
        </w:rPr>
        <w:t>授权委托书（实质性格式）</w:t>
      </w:r>
    </w:p>
    <w:p w14:paraId="1016DBF9">
      <w:pPr>
        <w:spacing w:line="360" w:lineRule="exact"/>
        <w:jc w:val="center"/>
        <w:rPr>
          <w:b/>
          <w:color w:val="000000"/>
          <w:sz w:val="36"/>
          <w:szCs w:val="36"/>
        </w:rPr>
      </w:pPr>
      <w:r>
        <w:rPr>
          <w:b/>
          <w:color w:val="000000"/>
          <w:sz w:val="36"/>
          <w:szCs w:val="36"/>
        </w:rPr>
        <w:t>授权委托书</w:t>
      </w:r>
    </w:p>
    <w:p w14:paraId="58018F56">
      <w:pPr>
        <w:spacing w:line="360" w:lineRule="auto"/>
        <w:ind w:firstLine="420"/>
        <w:rPr>
          <w:color w:val="000000"/>
          <w:sz w:val="24"/>
          <w:szCs w:val="20"/>
        </w:rPr>
      </w:pPr>
    </w:p>
    <w:p w14:paraId="4EE4B2B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36A882C6">
      <w:pPr>
        <w:spacing w:line="360" w:lineRule="auto"/>
        <w:ind w:firstLine="420"/>
        <w:rPr>
          <w:color w:val="000000"/>
          <w:sz w:val="24"/>
          <w:szCs w:val="20"/>
        </w:rPr>
      </w:pPr>
      <w:r>
        <w:rPr>
          <w:color w:val="000000"/>
          <w:sz w:val="24"/>
          <w:szCs w:val="20"/>
        </w:rPr>
        <w:t>委托期限：自本授权委托书签署之日起至响应有效期届满之日止。</w:t>
      </w:r>
    </w:p>
    <w:p w14:paraId="79ADC888">
      <w:pPr>
        <w:spacing w:line="360" w:lineRule="auto"/>
        <w:ind w:firstLine="420"/>
        <w:rPr>
          <w:color w:val="000000"/>
          <w:sz w:val="24"/>
          <w:szCs w:val="20"/>
        </w:rPr>
      </w:pPr>
      <w:r>
        <w:rPr>
          <w:color w:val="000000"/>
          <w:sz w:val="24"/>
          <w:szCs w:val="20"/>
        </w:rPr>
        <w:t>代理人无转委托权。</w:t>
      </w:r>
      <w:r>
        <w:rPr>
          <w:color w:val="000000"/>
          <w:sz w:val="24"/>
          <w:szCs w:val="20"/>
        </w:rPr>
        <w:cr/>
      </w:r>
    </w:p>
    <w:p w14:paraId="1AF30B1C">
      <w:pPr>
        <w:spacing w:line="360" w:lineRule="auto"/>
        <w:rPr>
          <w:color w:val="000000"/>
          <w:sz w:val="24"/>
          <w:lang w:val="zh-CN"/>
        </w:rPr>
      </w:pPr>
      <w:r>
        <w:rPr>
          <w:color w:val="000000"/>
          <w:sz w:val="24"/>
        </w:rPr>
        <w:t>供应商名称（加盖公章）</w:t>
      </w:r>
      <w:r>
        <w:rPr>
          <w:color w:val="000000"/>
          <w:sz w:val="24"/>
          <w:lang w:val="zh-CN"/>
        </w:rPr>
        <w:t>：________________</w:t>
      </w:r>
    </w:p>
    <w:p w14:paraId="78FDF4D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1A66A0B">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283EF9BF">
      <w:pPr>
        <w:autoSpaceDE w:val="0"/>
        <w:autoSpaceDN w:val="0"/>
        <w:adjustRightInd w:val="0"/>
        <w:snapToGrid w:val="0"/>
        <w:spacing w:line="360" w:lineRule="auto"/>
        <w:rPr>
          <w:color w:val="000000"/>
          <w:sz w:val="24"/>
          <w:lang w:val="zh-CN"/>
        </w:rPr>
      </w:pPr>
      <w:r>
        <w:rPr>
          <w:color w:val="000000"/>
          <w:sz w:val="24"/>
        </w:rPr>
        <w:t>日期：_____年______月______日</w:t>
      </w:r>
    </w:p>
    <w:p w14:paraId="12FFCE62">
      <w:pPr>
        <w:tabs>
          <w:tab w:val="left" w:pos="5580"/>
        </w:tabs>
        <w:spacing w:line="360" w:lineRule="auto"/>
        <w:ind w:firstLine="480" w:firstLineChars="200"/>
        <w:rPr>
          <w:color w:val="000000"/>
          <w:sz w:val="24"/>
          <w:szCs w:val="20"/>
        </w:rPr>
      </w:pPr>
    </w:p>
    <w:p w14:paraId="7A9D4FB4">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00079EE3">
      <w:pPr>
        <w:tabs>
          <w:tab w:val="left" w:pos="5580"/>
        </w:tabs>
        <w:spacing w:line="360" w:lineRule="auto"/>
        <w:jc w:val="left"/>
        <w:rPr>
          <w:color w:val="000000"/>
          <w:sz w:val="24"/>
          <w:szCs w:val="20"/>
        </w:rPr>
      </w:pPr>
    </w:p>
    <w:p w14:paraId="3F670C8F">
      <w:pPr>
        <w:tabs>
          <w:tab w:val="left" w:pos="5580"/>
        </w:tabs>
        <w:spacing w:line="360" w:lineRule="auto"/>
        <w:jc w:val="left"/>
        <w:rPr>
          <w:color w:val="000000"/>
          <w:sz w:val="24"/>
          <w:szCs w:val="20"/>
        </w:rPr>
      </w:pPr>
    </w:p>
    <w:p w14:paraId="6F59963A">
      <w:pPr>
        <w:tabs>
          <w:tab w:val="left" w:pos="5580"/>
        </w:tabs>
        <w:spacing w:line="360" w:lineRule="auto"/>
        <w:jc w:val="left"/>
        <w:rPr>
          <w:color w:val="000000"/>
          <w:sz w:val="24"/>
          <w:szCs w:val="20"/>
        </w:rPr>
      </w:pPr>
    </w:p>
    <w:p w14:paraId="5AE51319">
      <w:pPr>
        <w:tabs>
          <w:tab w:val="left" w:pos="5580"/>
        </w:tabs>
        <w:spacing w:line="360" w:lineRule="auto"/>
        <w:jc w:val="left"/>
        <w:rPr>
          <w:color w:val="000000"/>
          <w:sz w:val="24"/>
          <w:szCs w:val="20"/>
        </w:rPr>
      </w:pPr>
    </w:p>
    <w:p w14:paraId="211A92CE">
      <w:pPr>
        <w:tabs>
          <w:tab w:val="left" w:pos="5580"/>
        </w:tabs>
        <w:spacing w:line="360" w:lineRule="auto"/>
        <w:jc w:val="left"/>
        <w:rPr>
          <w:color w:val="000000"/>
          <w:sz w:val="24"/>
          <w:szCs w:val="20"/>
        </w:rPr>
      </w:pPr>
    </w:p>
    <w:p w14:paraId="137EB1D2">
      <w:pPr>
        <w:tabs>
          <w:tab w:val="left" w:pos="5580"/>
        </w:tabs>
        <w:spacing w:line="360" w:lineRule="auto"/>
        <w:jc w:val="left"/>
        <w:rPr>
          <w:color w:val="000000"/>
          <w:sz w:val="24"/>
          <w:szCs w:val="20"/>
        </w:rPr>
      </w:pPr>
      <w:r>
        <w:rPr>
          <w:color w:val="000000"/>
          <w:sz w:val="24"/>
          <w:szCs w:val="20"/>
        </w:rPr>
        <w:t>说明：</w:t>
      </w:r>
    </w:p>
    <w:p w14:paraId="7E78759D">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E450E4E">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A42B35B">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1BE78EFD">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D654D17">
      <w:pPr>
        <w:spacing w:line="360" w:lineRule="exact"/>
        <w:jc w:val="center"/>
        <w:rPr>
          <w:b/>
          <w:color w:val="000000"/>
          <w:sz w:val="36"/>
          <w:szCs w:val="36"/>
        </w:rPr>
      </w:pPr>
      <w:r>
        <w:rPr>
          <w:b/>
          <w:color w:val="000000"/>
          <w:sz w:val="36"/>
          <w:szCs w:val="36"/>
        </w:rPr>
        <w:t>法定代表人（单位负责人）身份证明</w:t>
      </w:r>
    </w:p>
    <w:p w14:paraId="524B2247">
      <w:pPr>
        <w:kinsoku w:val="0"/>
        <w:overflowPunct w:val="0"/>
        <w:spacing w:line="200" w:lineRule="exact"/>
        <w:rPr>
          <w:sz w:val="20"/>
          <w:szCs w:val="20"/>
        </w:rPr>
      </w:pPr>
    </w:p>
    <w:p w14:paraId="276EDD1B">
      <w:pPr>
        <w:tabs>
          <w:tab w:val="left" w:pos="5580"/>
        </w:tabs>
        <w:spacing w:line="360" w:lineRule="auto"/>
        <w:rPr>
          <w:color w:val="000000"/>
          <w:sz w:val="24"/>
        </w:rPr>
      </w:pPr>
    </w:p>
    <w:p w14:paraId="63250A1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00A71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716E090">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3B1F1E4">
      <w:pPr>
        <w:pStyle w:val="17"/>
        <w:tabs>
          <w:tab w:val="left" w:pos="2412"/>
          <w:tab w:val="left" w:pos="3883"/>
          <w:tab w:val="left" w:pos="5352"/>
          <w:tab w:val="left" w:pos="6821"/>
        </w:tabs>
        <w:kinsoku w:val="0"/>
        <w:overflowPunct w:val="0"/>
        <w:spacing w:line="335" w:lineRule="exact"/>
        <w:rPr>
          <w:rFonts w:ascii="Times New Roman" w:hAnsi="Times New Roman"/>
        </w:rPr>
      </w:pPr>
    </w:p>
    <w:p w14:paraId="1C99A227">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4CEE8257">
      <w:pPr>
        <w:pStyle w:val="17"/>
        <w:tabs>
          <w:tab w:val="left" w:pos="2412"/>
          <w:tab w:val="left" w:pos="3883"/>
          <w:tab w:val="left" w:pos="5352"/>
          <w:tab w:val="left" w:pos="6821"/>
        </w:tabs>
        <w:kinsoku w:val="0"/>
        <w:overflowPunct w:val="0"/>
        <w:spacing w:line="335" w:lineRule="exact"/>
        <w:rPr>
          <w:rFonts w:ascii="Times New Roman" w:hAnsi="Times New Roman"/>
        </w:rPr>
      </w:pPr>
    </w:p>
    <w:p w14:paraId="750B2B14">
      <w:pPr>
        <w:pStyle w:val="17"/>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880988C">
      <w:pPr>
        <w:pStyle w:val="17"/>
        <w:kinsoku w:val="0"/>
        <w:overflowPunct w:val="0"/>
        <w:spacing w:line="583" w:lineRule="auto"/>
        <w:ind w:right="4305"/>
        <w:rPr>
          <w:rFonts w:ascii="Times New Roman" w:hAnsi="Times New Roman"/>
          <w:spacing w:val="-3"/>
        </w:rPr>
      </w:pPr>
    </w:p>
    <w:p w14:paraId="08691D7C">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439CE3BB">
      <w:pPr>
        <w:pStyle w:val="17"/>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74D953EC">
      <w:pPr>
        <w:pStyle w:val="17"/>
        <w:spacing w:line="360" w:lineRule="auto"/>
        <w:rPr>
          <w:rFonts w:ascii="Times New Roman" w:hAnsi="Times New Roman"/>
          <w:color w:val="000000"/>
          <w:lang w:val="zh-CN"/>
        </w:rPr>
      </w:pPr>
      <w:r>
        <w:rPr>
          <w:rFonts w:ascii="Times New Roman" w:hAnsi="Times New Roman"/>
          <w:color w:val="000000"/>
        </w:rPr>
        <w:t>日期：_____年______月______日</w:t>
      </w:r>
    </w:p>
    <w:p w14:paraId="50758084">
      <w:pPr>
        <w:widowControl/>
        <w:jc w:val="left"/>
        <w:rPr>
          <w:i/>
          <w:color w:val="000000"/>
          <w:sz w:val="24"/>
          <w:szCs w:val="20"/>
          <w:u w:val="single"/>
        </w:rPr>
      </w:pPr>
    </w:p>
    <w:p w14:paraId="46D0247D">
      <w:pPr>
        <w:widowControl/>
        <w:jc w:val="left"/>
        <w:rPr>
          <w:color w:val="000000"/>
          <w:sz w:val="24"/>
          <w:szCs w:val="20"/>
        </w:rPr>
      </w:pPr>
      <w:r>
        <w:rPr>
          <w:color w:val="000000"/>
          <w:sz w:val="24"/>
          <w:szCs w:val="20"/>
        </w:rPr>
        <w:br w:type="page"/>
      </w:r>
    </w:p>
    <w:p w14:paraId="3A14B5C3">
      <w:pPr>
        <w:numPr>
          <w:ilvl w:val="0"/>
          <w:numId w:val="14"/>
        </w:numPr>
        <w:tabs>
          <w:tab w:val="left" w:pos="360"/>
        </w:tabs>
        <w:snapToGrid w:val="0"/>
        <w:spacing w:line="360" w:lineRule="auto"/>
        <w:outlineLvl w:val="1"/>
        <w:rPr>
          <w:color w:val="000000"/>
          <w:sz w:val="24"/>
          <w:szCs w:val="20"/>
        </w:rPr>
      </w:pPr>
      <w:r>
        <w:rPr>
          <w:color w:val="000000"/>
          <w:sz w:val="24"/>
          <w:szCs w:val="20"/>
        </w:rPr>
        <w:t>报价一览表</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478DD853">
      <w:pPr>
        <w:spacing w:line="360" w:lineRule="exact"/>
        <w:jc w:val="center"/>
        <w:rPr>
          <w:b/>
          <w:color w:val="000000"/>
          <w:sz w:val="36"/>
          <w:szCs w:val="36"/>
        </w:rPr>
      </w:pPr>
      <w:bookmarkStart w:id="657" w:name="_Toc226965748"/>
      <w:bookmarkStart w:id="658" w:name="_Toc305158826"/>
      <w:bookmarkStart w:id="659" w:name="_Toc226309802"/>
      <w:bookmarkStart w:id="660" w:name="_Toc195842923"/>
      <w:bookmarkStart w:id="661" w:name="_Toc164608672"/>
      <w:bookmarkStart w:id="662" w:name="_Toc264969248"/>
      <w:bookmarkStart w:id="663" w:name="_Toc265228396"/>
      <w:bookmarkStart w:id="664" w:name="_Toc226337254"/>
      <w:bookmarkStart w:id="665" w:name="_Toc305158900"/>
      <w:bookmarkStart w:id="666" w:name="_Toc226965831"/>
      <w:bookmarkStart w:id="667" w:name="_Toc164608827"/>
      <w:r>
        <w:rPr>
          <w:b/>
          <w:color w:val="000000"/>
          <w:sz w:val="36"/>
          <w:szCs w:val="36"/>
        </w:rPr>
        <w:t>报价一览表</w:t>
      </w:r>
      <w:bookmarkEnd w:id="657"/>
      <w:bookmarkEnd w:id="658"/>
      <w:bookmarkEnd w:id="659"/>
      <w:bookmarkEnd w:id="660"/>
      <w:bookmarkEnd w:id="661"/>
      <w:bookmarkEnd w:id="662"/>
      <w:bookmarkEnd w:id="663"/>
      <w:bookmarkEnd w:id="664"/>
      <w:bookmarkEnd w:id="665"/>
      <w:bookmarkEnd w:id="666"/>
      <w:bookmarkEnd w:id="667"/>
    </w:p>
    <w:p w14:paraId="27B0C3DE">
      <w:pPr>
        <w:tabs>
          <w:tab w:val="left" w:pos="1800"/>
          <w:tab w:val="left" w:pos="5580"/>
        </w:tabs>
        <w:spacing w:line="360" w:lineRule="auto"/>
        <w:jc w:val="left"/>
        <w:rPr>
          <w:color w:val="000000"/>
          <w:sz w:val="24"/>
        </w:rPr>
      </w:pPr>
    </w:p>
    <w:p w14:paraId="4356DBB6">
      <w:pPr>
        <w:tabs>
          <w:tab w:val="left" w:pos="1800"/>
          <w:tab w:val="left" w:pos="5580"/>
        </w:tabs>
        <w:spacing w:line="360" w:lineRule="auto"/>
        <w:jc w:val="left"/>
        <w:rPr>
          <w:i/>
          <w:color w:val="FF0000"/>
          <w:sz w:val="24"/>
        </w:rPr>
      </w:pPr>
      <w:r>
        <w:rPr>
          <w:i/>
          <w:color w:val="FF0000"/>
          <w:sz w:val="24"/>
        </w:rPr>
        <w:t>（格式示例：适用于投报总价的项目）</w:t>
      </w:r>
    </w:p>
    <w:p w14:paraId="7637BA91">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DF7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FD4AA1">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A24E95D">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5197DAF">
            <w:pPr>
              <w:tabs>
                <w:tab w:val="left" w:pos="5580"/>
              </w:tabs>
              <w:jc w:val="center"/>
              <w:rPr>
                <w:rFonts w:eastAsiaTheme="minorEastAsia"/>
                <w:b/>
                <w:sz w:val="24"/>
              </w:rPr>
            </w:pPr>
            <w:r>
              <w:rPr>
                <w:rFonts w:eastAsiaTheme="minorEastAsia"/>
                <w:b/>
                <w:sz w:val="24"/>
              </w:rPr>
              <w:t>报价</w:t>
            </w:r>
          </w:p>
        </w:tc>
      </w:tr>
      <w:tr w14:paraId="419B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21AC86">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E45D7C">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DE3187E">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C2F6752">
            <w:pPr>
              <w:tabs>
                <w:tab w:val="left" w:pos="5580"/>
              </w:tabs>
              <w:jc w:val="center"/>
              <w:rPr>
                <w:rFonts w:eastAsiaTheme="minorEastAsia"/>
                <w:b/>
                <w:sz w:val="24"/>
              </w:rPr>
            </w:pPr>
            <w:r>
              <w:rPr>
                <w:rFonts w:eastAsiaTheme="minorEastAsia"/>
                <w:b/>
                <w:sz w:val="24"/>
              </w:rPr>
              <w:t>小写</w:t>
            </w:r>
          </w:p>
        </w:tc>
      </w:tr>
      <w:tr w14:paraId="3AE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D78663A">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EF68427">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238B824">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4FD0D1A">
            <w:pPr>
              <w:tabs>
                <w:tab w:val="left" w:pos="5580"/>
              </w:tabs>
              <w:jc w:val="center"/>
              <w:rPr>
                <w:rFonts w:eastAsiaTheme="minorEastAsia"/>
                <w:sz w:val="24"/>
              </w:rPr>
            </w:pPr>
          </w:p>
        </w:tc>
      </w:tr>
    </w:tbl>
    <w:p w14:paraId="1CC3DAB6">
      <w:pPr>
        <w:autoSpaceDE w:val="0"/>
        <w:autoSpaceDN w:val="0"/>
        <w:adjustRightInd w:val="0"/>
        <w:jc w:val="left"/>
        <w:rPr>
          <w:color w:val="000000"/>
          <w:kern w:val="0"/>
          <w:sz w:val="24"/>
        </w:rPr>
      </w:pPr>
    </w:p>
    <w:p w14:paraId="20AA3BA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3DBE5C37">
      <w:pPr>
        <w:tabs>
          <w:tab w:val="left" w:pos="5580"/>
        </w:tabs>
        <w:ind w:firstLine="480" w:firstLineChars="200"/>
        <w:rPr>
          <w:color w:val="000000"/>
          <w:sz w:val="24"/>
          <w:szCs w:val="20"/>
        </w:rPr>
      </w:pPr>
      <w:r>
        <w:rPr>
          <w:color w:val="000000"/>
          <w:sz w:val="24"/>
          <w:szCs w:val="20"/>
        </w:rPr>
        <w:t>2.本表必须按包分别填写。</w:t>
      </w:r>
    </w:p>
    <w:p w14:paraId="4AE483D2">
      <w:pPr>
        <w:autoSpaceDE w:val="0"/>
        <w:autoSpaceDN w:val="0"/>
        <w:adjustRightInd w:val="0"/>
        <w:snapToGrid w:val="0"/>
        <w:spacing w:before="25" w:after="25" w:line="360" w:lineRule="auto"/>
        <w:rPr>
          <w:color w:val="000000"/>
          <w:sz w:val="24"/>
          <w:lang w:val="zh-CN"/>
        </w:rPr>
      </w:pPr>
    </w:p>
    <w:p w14:paraId="3BA1E0F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C4016C2">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51B5DEB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92D6B25">
      <w:pPr>
        <w:widowControl/>
        <w:jc w:val="left"/>
        <w:rPr>
          <w:color w:val="000000"/>
          <w:sz w:val="24"/>
          <w:szCs w:val="20"/>
        </w:rPr>
      </w:pPr>
      <w:bookmarkStart w:id="668" w:name="_Toc305158901"/>
      <w:bookmarkStart w:id="669" w:name="_Toc264969249"/>
      <w:bookmarkStart w:id="670" w:name="_Toc226337255"/>
      <w:bookmarkStart w:id="671" w:name="_Toc127151558"/>
      <w:bookmarkStart w:id="672" w:name="_Toc226965832"/>
      <w:bookmarkStart w:id="673" w:name="_Toc226309803"/>
      <w:bookmarkStart w:id="674" w:name="_Toc142311060"/>
      <w:bookmarkStart w:id="675" w:name="_Toc265228397"/>
      <w:bookmarkStart w:id="676" w:name="_Toc305158827"/>
      <w:bookmarkStart w:id="677" w:name="_Toc226965749"/>
      <w:bookmarkStart w:id="678" w:name="_Toc150480796"/>
      <w:bookmarkStart w:id="679" w:name="_Toc195842924"/>
      <w:bookmarkStart w:id="680" w:name="_Toc150774763"/>
    </w:p>
    <w:p w14:paraId="052D64BB">
      <w:pPr>
        <w:numPr>
          <w:ilvl w:val="0"/>
          <w:numId w:val="14"/>
        </w:numPr>
        <w:tabs>
          <w:tab w:val="left" w:pos="360"/>
        </w:tabs>
        <w:snapToGrid w:val="0"/>
        <w:spacing w:line="360" w:lineRule="auto"/>
        <w:outlineLvl w:val="1"/>
        <w:rPr>
          <w:color w:val="000000"/>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7B5887C0">
      <w:pPr>
        <w:numPr>
          <w:ilvl w:val="0"/>
          <w:numId w:val="14"/>
        </w:numPr>
        <w:tabs>
          <w:tab w:val="left" w:pos="360"/>
        </w:tabs>
        <w:snapToGrid w:val="0"/>
        <w:spacing w:line="360" w:lineRule="auto"/>
        <w:outlineLvl w:val="1"/>
        <w:rPr>
          <w:color w:val="000000"/>
          <w:sz w:val="24"/>
          <w:szCs w:val="20"/>
        </w:rPr>
      </w:pPr>
      <w:r>
        <w:rPr>
          <w:color w:val="000000"/>
          <w:sz w:val="24"/>
          <w:szCs w:val="20"/>
        </w:rPr>
        <w:t>分项报价表</w:t>
      </w:r>
      <w:bookmarkEnd w:id="668"/>
      <w:bookmarkEnd w:id="669"/>
      <w:bookmarkEnd w:id="670"/>
      <w:bookmarkEnd w:id="671"/>
      <w:bookmarkEnd w:id="672"/>
      <w:bookmarkEnd w:id="673"/>
      <w:bookmarkEnd w:id="674"/>
      <w:bookmarkEnd w:id="675"/>
      <w:bookmarkEnd w:id="676"/>
      <w:bookmarkEnd w:id="677"/>
      <w:bookmarkEnd w:id="678"/>
      <w:bookmarkEnd w:id="679"/>
      <w:bookmarkEnd w:id="680"/>
    </w:p>
    <w:p w14:paraId="0E5CCBB6">
      <w:pPr>
        <w:spacing w:line="360" w:lineRule="exact"/>
        <w:jc w:val="center"/>
        <w:rPr>
          <w:color w:val="000000"/>
          <w:sz w:val="36"/>
          <w:szCs w:val="36"/>
        </w:rPr>
      </w:pPr>
    </w:p>
    <w:p w14:paraId="18FFBB71">
      <w:pPr>
        <w:spacing w:line="360" w:lineRule="exact"/>
        <w:jc w:val="center"/>
        <w:rPr>
          <w:b/>
          <w:color w:val="000000"/>
          <w:sz w:val="36"/>
          <w:szCs w:val="36"/>
        </w:rPr>
      </w:pPr>
      <w:r>
        <w:rPr>
          <w:b/>
          <w:color w:val="000000"/>
          <w:sz w:val="36"/>
          <w:szCs w:val="36"/>
        </w:rPr>
        <w:t>分项报价表</w:t>
      </w:r>
    </w:p>
    <w:p w14:paraId="25C6ABFA">
      <w:pPr>
        <w:adjustRightInd w:val="0"/>
        <w:snapToGrid w:val="0"/>
        <w:spacing w:before="240" w:beforeLines="100" w:after="240" w:afterLines="100"/>
        <w:jc w:val="left"/>
        <w:rPr>
          <w:b/>
          <w:i/>
          <w:color w:val="FF0000"/>
          <w:sz w:val="24"/>
        </w:rPr>
      </w:pPr>
      <w:bookmarkStart w:id="681" w:name="_Hlk217395541"/>
      <w:r>
        <w:rPr>
          <w:rFonts w:hint="eastAsia"/>
          <w:b/>
          <w:i/>
          <w:color w:val="FF0000"/>
          <w:sz w:val="24"/>
        </w:rPr>
        <w:t>（格式示例一，适用于设备采购）</w:t>
      </w:r>
    </w:p>
    <w:p w14:paraId="51C06C10">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76"/>
        <w:gridCol w:w="1236"/>
        <w:gridCol w:w="881"/>
        <w:gridCol w:w="1167"/>
        <w:gridCol w:w="1167"/>
        <w:gridCol w:w="1167"/>
        <w:gridCol w:w="1167"/>
        <w:gridCol w:w="1167"/>
        <w:gridCol w:w="1167"/>
        <w:gridCol w:w="958"/>
        <w:gridCol w:w="780"/>
        <w:gridCol w:w="964"/>
      </w:tblGrid>
      <w:tr w14:paraId="450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6" w:type="pct"/>
            <w:tcBorders>
              <w:top w:val="single" w:color="auto" w:sz="4" w:space="0"/>
              <w:left w:val="single" w:color="auto" w:sz="4" w:space="0"/>
              <w:bottom w:val="single" w:color="auto" w:sz="4" w:space="0"/>
              <w:right w:val="single" w:color="auto" w:sz="4" w:space="0"/>
            </w:tcBorders>
            <w:vAlign w:val="center"/>
          </w:tcPr>
          <w:p w14:paraId="5DFE7E46">
            <w:pPr>
              <w:adjustRightInd w:val="0"/>
              <w:snapToGrid w:val="0"/>
              <w:jc w:val="center"/>
              <w:rPr>
                <w:b/>
                <w:color w:val="000000"/>
                <w:sz w:val="24"/>
              </w:rPr>
            </w:pPr>
            <w:r>
              <w:rPr>
                <w:rFonts w:hint="eastAsia"/>
                <w:b/>
                <w:color w:val="000000"/>
                <w:sz w:val="24"/>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073F22D1">
            <w:pPr>
              <w:adjustRightInd w:val="0"/>
              <w:snapToGrid w:val="0"/>
              <w:jc w:val="center"/>
              <w:rPr>
                <w:b/>
                <w:color w:val="000000"/>
                <w:sz w:val="24"/>
              </w:rPr>
            </w:pPr>
            <w:r>
              <w:rPr>
                <w:rFonts w:hint="eastAsia"/>
                <w:b/>
                <w:color w:val="000000"/>
                <w:sz w:val="24"/>
              </w:rPr>
              <w:t>分项名称</w:t>
            </w:r>
          </w:p>
        </w:tc>
        <w:tc>
          <w:tcPr>
            <w:tcW w:w="466" w:type="pct"/>
            <w:tcBorders>
              <w:top w:val="single" w:color="auto" w:sz="4" w:space="0"/>
              <w:left w:val="single" w:color="auto" w:sz="4" w:space="0"/>
              <w:bottom w:val="single" w:color="auto" w:sz="4" w:space="0"/>
              <w:right w:val="single" w:color="auto" w:sz="4" w:space="0"/>
            </w:tcBorders>
            <w:vAlign w:val="center"/>
          </w:tcPr>
          <w:p w14:paraId="1C27682C">
            <w:pPr>
              <w:adjustRightInd w:val="0"/>
              <w:snapToGrid w:val="0"/>
              <w:jc w:val="center"/>
              <w:rPr>
                <w:b/>
                <w:color w:val="000000"/>
                <w:sz w:val="24"/>
              </w:rPr>
            </w:pPr>
            <w:r>
              <w:rPr>
                <w:rFonts w:hint="eastAsia"/>
                <w:b/>
                <w:color w:val="000000"/>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14:paraId="2ED414F6">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440" w:type="pct"/>
            <w:tcBorders>
              <w:top w:val="single" w:color="auto" w:sz="4" w:space="0"/>
              <w:left w:val="single" w:color="auto" w:sz="4" w:space="0"/>
              <w:bottom w:val="single" w:color="auto" w:sz="4" w:space="0"/>
              <w:right w:val="single" w:color="auto" w:sz="4" w:space="0"/>
            </w:tcBorders>
            <w:vAlign w:val="center"/>
          </w:tcPr>
          <w:p w14:paraId="1934E4F5">
            <w:pPr>
              <w:jc w:val="center"/>
              <w:rPr>
                <w:b/>
                <w:color w:val="000000"/>
                <w:sz w:val="24"/>
              </w:rPr>
            </w:pPr>
            <w:r>
              <w:rPr>
                <w:rFonts w:hint="eastAsia"/>
                <w:b/>
                <w:color w:val="000000"/>
                <w:sz w:val="24"/>
              </w:rPr>
              <w:t>制造商</w:t>
            </w:r>
          </w:p>
          <w:p w14:paraId="1D403857">
            <w:pPr>
              <w:adjustRightInd w:val="0"/>
              <w:snapToGrid w:val="0"/>
              <w:jc w:val="center"/>
              <w:rPr>
                <w:b/>
                <w:color w:val="000000"/>
                <w:sz w:val="24"/>
              </w:rPr>
            </w:pPr>
            <w:r>
              <w:rPr>
                <w:rFonts w:hint="eastAsia"/>
                <w:b/>
                <w:color w:val="000000"/>
                <w:sz w:val="24"/>
              </w:rPr>
              <w:t>统一社会信用代码</w:t>
            </w:r>
          </w:p>
        </w:tc>
        <w:tc>
          <w:tcPr>
            <w:tcW w:w="440" w:type="pct"/>
            <w:tcBorders>
              <w:top w:val="single" w:color="auto" w:sz="4" w:space="0"/>
              <w:left w:val="single" w:color="auto" w:sz="4" w:space="0"/>
              <w:bottom w:val="single" w:color="auto" w:sz="4" w:space="0"/>
              <w:right w:val="single" w:color="auto" w:sz="4" w:space="0"/>
            </w:tcBorders>
            <w:vAlign w:val="center"/>
          </w:tcPr>
          <w:p w14:paraId="43BE10F6">
            <w:pPr>
              <w:jc w:val="center"/>
              <w:rPr>
                <w:b/>
                <w:color w:val="000000"/>
                <w:sz w:val="24"/>
              </w:rPr>
            </w:pPr>
            <w:r>
              <w:rPr>
                <w:rFonts w:hint="eastAsia"/>
                <w:b/>
                <w:color w:val="000000"/>
                <w:sz w:val="24"/>
              </w:rPr>
              <w:t>制造商</w:t>
            </w:r>
          </w:p>
          <w:p w14:paraId="6D9D7F69">
            <w:pPr>
              <w:adjustRightInd w:val="0"/>
              <w:snapToGrid w:val="0"/>
              <w:jc w:val="center"/>
              <w:rPr>
                <w:b/>
                <w:color w:val="000000"/>
                <w:sz w:val="24"/>
              </w:rPr>
            </w:pPr>
            <w:r>
              <w:rPr>
                <w:rFonts w:hint="eastAsia"/>
                <w:b/>
                <w:color w:val="000000"/>
                <w:sz w:val="24"/>
              </w:rPr>
              <w:t>规模</w:t>
            </w:r>
          </w:p>
        </w:tc>
        <w:tc>
          <w:tcPr>
            <w:tcW w:w="440" w:type="pct"/>
            <w:tcBorders>
              <w:top w:val="single" w:color="auto" w:sz="4" w:space="0"/>
              <w:left w:val="single" w:color="auto" w:sz="4" w:space="0"/>
              <w:bottom w:val="single" w:color="auto" w:sz="4" w:space="0"/>
              <w:right w:val="single" w:color="auto" w:sz="4" w:space="0"/>
            </w:tcBorders>
            <w:vAlign w:val="center"/>
          </w:tcPr>
          <w:p w14:paraId="4E2DDB60">
            <w:pPr>
              <w:adjustRightInd w:val="0"/>
              <w:snapToGrid w:val="0"/>
              <w:jc w:val="center"/>
              <w:rPr>
                <w:b/>
                <w:color w:val="000000"/>
                <w:sz w:val="24"/>
              </w:rPr>
            </w:pPr>
            <w:r>
              <w:rPr>
                <w:rFonts w:hint="eastAsia"/>
                <w:b/>
                <w:color w:val="000000"/>
                <w:sz w:val="24"/>
              </w:rPr>
              <w:t>制造商所属性别</w:t>
            </w:r>
          </w:p>
        </w:tc>
        <w:tc>
          <w:tcPr>
            <w:tcW w:w="440" w:type="pct"/>
            <w:tcBorders>
              <w:top w:val="single" w:color="auto" w:sz="4" w:space="0"/>
              <w:left w:val="single" w:color="auto" w:sz="4" w:space="0"/>
              <w:bottom w:val="single" w:color="auto" w:sz="4" w:space="0"/>
              <w:right w:val="single" w:color="auto" w:sz="4" w:space="0"/>
            </w:tcBorders>
            <w:vAlign w:val="center"/>
          </w:tcPr>
          <w:p w14:paraId="5045D202">
            <w:pPr>
              <w:adjustRightInd w:val="0"/>
              <w:snapToGrid w:val="0"/>
              <w:jc w:val="center"/>
              <w:rPr>
                <w:b/>
                <w:color w:val="000000"/>
                <w:sz w:val="24"/>
              </w:rPr>
            </w:pPr>
            <w:r>
              <w:rPr>
                <w:rFonts w:hint="eastAsia"/>
                <w:b/>
                <w:color w:val="000000"/>
                <w:sz w:val="24"/>
              </w:rPr>
              <w:t>外商投资类型</w:t>
            </w:r>
          </w:p>
        </w:tc>
        <w:tc>
          <w:tcPr>
            <w:tcW w:w="440" w:type="pct"/>
            <w:tcBorders>
              <w:top w:val="single" w:color="auto" w:sz="4" w:space="0"/>
              <w:left w:val="single" w:color="auto" w:sz="4" w:space="0"/>
              <w:bottom w:val="single" w:color="auto" w:sz="4" w:space="0"/>
              <w:right w:val="single" w:color="auto" w:sz="4" w:space="0"/>
            </w:tcBorders>
            <w:vAlign w:val="center"/>
          </w:tcPr>
          <w:p w14:paraId="2196724B">
            <w:pPr>
              <w:adjustRightInd w:val="0"/>
              <w:snapToGrid w:val="0"/>
              <w:jc w:val="center"/>
              <w:rPr>
                <w:b/>
                <w:color w:val="000000"/>
                <w:sz w:val="24"/>
              </w:rPr>
            </w:pPr>
            <w:r>
              <w:rPr>
                <w:rFonts w:hint="eastAsia"/>
                <w:b/>
                <w:color w:val="000000"/>
                <w:sz w:val="24"/>
              </w:rPr>
              <w:t>品牌</w:t>
            </w:r>
          </w:p>
        </w:tc>
        <w:tc>
          <w:tcPr>
            <w:tcW w:w="440" w:type="pct"/>
            <w:tcBorders>
              <w:top w:val="single" w:color="auto" w:sz="4" w:space="0"/>
              <w:left w:val="single" w:color="auto" w:sz="4" w:space="0"/>
              <w:bottom w:val="single" w:color="auto" w:sz="4" w:space="0"/>
              <w:right w:val="single" w:color="auto" w:sz="4" w:space="0"/>
            </w:tcBorders>
            <w:vAlign w:val="center"/>
          </w:tcPr>
          <w:p w14:paraId="23AB5960">
            <w:pPr>
              <w:adjustRightInd w:val="0"/>
              <w:snapToGrid w:val="0"/>
              <w:jc w:val="center"/>
              <w:rPr>
                <w:b/>
                <w:color w:val="000000"/>
                <w:sz w:val="24"/>
              </w:rPr>
            </w:pPr>
            <w:r>
              <w:rPr>
                <w:rFonts w:hint="eastAsia"/>
                <w:b/>
                <w:color w:val="000000"/>
                <w:sz w:val="24"/>
              </w:rPr>
              <w:t>规格、型号</w:t>
            </w:r>
          </w:p>
        </w:tc>
        <w:tc>
          <w:tcPr>
            <w:tcW w:w="361" w:type="pct"/>
            <w:tcBorders>
              <w:top w:val="single" w:color="auto" w:sz="4" w:space="0"/>
              <w:left w:val="single" w:color="auto" w:sz="4" w:space="0"/>
              <w:bottom w:val="single" w:color="auto" w:sz="4" w:space="0"/>
              <w:right w:val="single" w:color="auto" w:sz="4" w:space="0"/>
            </w:tcBorders>
            <w:vAlign w:val="center"/>
          </w:tcPr>
          <w:p w14:paraId="7F907F34">
            <w:pPr>
              <w:adjustRightInd w:val="0"/>
              <w:snapToGrid w:val="0"/>
              <w:jc w:val="center"/>
              <w:rPr>
                <w:b/>
                <w:color w:val="000000"/>
                <w:sz w:val="24"/>
              </w:rPr>
            </w:pPr>
            <w:r>
              <w:rPr>
                <w:rFonts w:hint="eastAsia"/>
                <w:b/>
                <w:color w:val="000000"/>
                <w:sz w:val="24"/>
              </w:rPr>
              <w:t>单价（元）</w:t>
            </w:r>
          </w:p>
        </w:tc>
        <w:tc>
          <w:tcPr>
            <w:tcW w:w="293" w:type="pct"/>
            <w:tcBorders>
              <w:top w:val="single" w:color="auto" w:sz="4" w:space="0"/>
              <w:left w:val="single" w:color="auto" w:sz="4" w:space="0"/>
              <w:bottom w:val="single" w:color="auto" w:sz="4" w:space="0"/>
              <w:right w:val="single" w:color="auto" w:sz="4" w:space="0"/>
            </w:tcBorders>
            <w:vAlign w:val="center"/>
          </w:tcPr>
          <w:p w14:paraId="656CEB18">
            <w:pPr>
              <w:adjustRightInd w:val="0"/>
              <w:snapToGrid w:val="0"/>
              <w:jc w:val="center"/>
              <w:rPr>
                <w:b/>
                <w:color w:val="000000"/>
                <w:sz w:val="24"/>
              </w:rPr>
            </w:pPr>
            <w:r>
              <w:rPr>
                <w:rFonts w:hint="eastAsia"/>
                <w:b/>
                <w:color w:val="000000"/>
                <w:sz w:val="24"/>
              </w:rPr>
              <w:t>数量</w:t>
            </w:r>
          </w:p>
        </w:tc>
        <w:tc>
          <w:tcPr>
            <w:tcW w:w="363" w:type="pct"/>
            <w:tcBorders>
              <w:top w:val="single" w:color="auto" w:sz="4" w:space="0"/>
              <w:left w:val="single" w:color="auto" w:sz="4" w:space="0"/>
              <w:bottom w:val="single" w:color="auto" w:sz="4" w:space="0"/>
              <w:right w:val="single" w:color="auto" w:sz="4" w:space="0"/>
            </w:tcBorders>
            <w:vAlign w:val="center"/>
          </w:tcPr>
          <w:p w14:paraId="1E83E5A4">
            <w:pPr>
              <w:adjustRightInd w:val="0"/>
              <w:snapToGrid w:val="0"/>
              <w:jc w:val="center"/>
              <w:rPr>
                <w:b/>
                <w:color w:val="000000"/>
                <w:sz w:val="24"/>
              </w:rPr>
            </w:pPr>
            <w:r>
              <w:rPr>
                <w:rFonts w:hint="eastAsia"/>
                <w:b/>
                <w:color w:val="000000"/>
                <w:sz w:val="24"/>
              </w:rPr>
              <w:t>合价（元）</w:t>
            </w:r>
          </w:p>
        </w:tc>
      </w:tr>
      <w:tr w14:paraId="37E2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337283DA">
            <w:pPr>
              <w:adjustRightInd w:val="0"/>
              <w:snapToGrid w:val="0"/>
              <w:jc w:val="left"/>
              <w:rPr>
                <w:color w:val="000000"/>
                <w:sz w:val="24"/>
              </w:rPr>
            </w:pPr>
            <w:r>
              <w:rPr>
                <w:color w:val="000000"/>
                <w:sz w:val="24"/>
              </w:rPr>
              <w:t>1</w:t>
            </w:r>
          </w:p>
        </w:tc>
        <w:tc>
          <w:tcPr>
            <w:tcW w:w="368" w:type="pct"/>
            <w:tcBorders>
              <w:top w:val="single" w:color="auto" w:sz="4" w:space="0"/>
              <w:left w:val="single" w:color="auto" w:sz="4" w:space="0"/>
              <w:bottom w:val="single" w:color="auto" w:sz="4" w:space="0"/>
              <w:right w:val="single" w:color="auto" w:sz="4" w:space="0"/>
            </w:tcBorders>
            <w:vAlign w:val="center"/>
          </w:tcPr>
          <w:p w14:paraId="4B3901BC">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65046455">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748A0551">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DFAD89A">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B54869A">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04BCA920">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54B0E8AC">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21DAE33B">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54C129E">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32731C7A">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05184F70">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10AC2A5F">
            <w:pPr>
              <w:adjustRightInd w:val="0"/>
              <w:snapToGrid w:val="0"/>
              <w:jc w:val="left"/>
              <w:rPr>
                <w:color w:val="000000"/>
                <w:sz w:val="24"/>
              </w:rPr>
            </w:pPr>
          </w:p>
        </w:tc>
      </w:tr>
      <w:tr w14:paraId="165A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7C931DD8">
            <w:pPr>
              <w:adjustRightInd w:val="0"/>
              <w:snapToGrid w:val="0"/>
              <w:jc w:val="left"/>
              <w:rPr>
                <w:color w:val="000000"/>
                <w:sz w:val="24"/>
              </w:rPr>
            </w:pPr>
            <w:r>
              <w:rPr>
                <w:color w:val="000000"/>
                <w:sz w:val="24"/>
              </w:rPr>
              <w:t>2</w:t>
            </w:r>
          </w:p>
        </w:tc>
        <w:tc>
          <w:tcPr>
            <w:tcW w:w="368" w:type="pct"/>
            <w:tcBorders>
              <w:top w:val="single" w:color="auto" w:sz="4" w:space="0"/>
              <w:left w:val="single" w:color="auto" w:sz="4" w:space="0"/>
              <w:bottom w:val="single" w:color="auto" w:sz="4" w:space="0"/>
              <w:right w:val="single" w:color="auto" w:sz="4" w:space="0"/>
            </w:tcBorders>
            <w:vAlign w:val="center"/>
          </w:tcPr>
          <w:p w14:paraId="32ECEA72">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45EADE5F">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5E61BCE0">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697B976">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5B2C6C5">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16806AC8">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578D2DC2">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E2140AB">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CBACE1E">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65822140">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4C42719C">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2C0D53F3">
            <w:pPr>
              <w:adjustRightInd w:val="0"/>
              <w:snapToGrid w:val="0"/>
              <w:jc w:val="left"/>
              <w:rPr>
                <w:color w:val="000000"/>
                <w:sz w:val="24"/>
              </w:rPr>
            </w:pPr>
          </w:p>
        </w:tc>
      </w:tr>
      <w:tr w14:paraId="4FD9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25731395">
            <w:pPr>
              <w:adjustRightInd w:val="0"/>
              <w:snapToGrid w:val="0"/>
              <w:jc w:val="left"/>
              <w:rPr>
                <w:color w:val="000000"/>
                <w:sz w:val="24"/>
              </w:rPr>
            </w:pPr>
            <w:r>
              <w:rPr>
                <w:color w:val="000000"/>
                <w:sz w:val="24"/>
              </w:rPr>
              <w:t>3</w:t>
            </w:r>
          </w:p>
        </w:tc>
        <w:tc>
          <w:tcPr>
            <w:tcW w:w="368" w:type="pct"/>
            <w:tcBorders>
              <w:top w:val="single" w:color="auto" w:sz="4" w:space="0"/>
              <w:left w:val="single" w:color="auto" w:sz="4" w:space="0"/>
              <w:bottom w:val="single" w:color="auto" w:sz="4" w:space="0"/>
              <w:right w:val="single" w:color="auto" w:sz="4" w:space="0"/>
            </w:tcBorders>
            <w:vAlign w:val="center"/>
          </w:tcPr>
          <w:p w14:paraId="4AC2FAD1">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351D0CE7">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3684BFC1">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DBD0DAE">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78C29962">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5C834840">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33779EA3">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0F0D8F76">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64556D8">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7D21600D">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046ECCC9">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29B2EA73">
            <w:pPr>
              <w:adjustRightInd w:val="0"/>
              <w:snapToGrid w:val="0"/>
              <w:jc w:val="left"/>
              <w:rPr>
                <w:color w:val="000000"/>
                <w:sz w:val="24"/>
              </w:rPr>
            </w:pPr>
          </w:p>
        </w:tc>
      </w:tr>
      <w:tr w14:paraId="442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564C3B7E">
            <w:pPr>
              <w:adjustRightInd w:val="0"/>
              <w:snapToGrid w:val="0"/>
              <w:jc w:val="left"/>
              <w:rPr>
                <w:color w:val="000000"/>
                <w:sz w:val="24"/>
              </w:rPr>
            </w:pPr>
            <w:r>
              <w:rPr>
                <w:color w:val="000000"/>
                <w:sz w:val="24"/>
              </w:rPr>
              <w:t>4</w:t>
            </w:r>
          </w:p>
        </w:tc>
        <w:tc>
          <w:tcPr>
            <w:tcW w:w="368" w:type="pct"/>
            <w:tcBorders>
              <w:top w:val="single" w:color="auto" w:sz="4" w:space="0"/>
              <w:left w:val="single" w:color="auto" w:sz="4" w:space="0"/>
              <w:bottom w:val="single" w:color="auto" w:sz="4" w:space="0"/>
              <w:right w:val="single" w:color="auto" w:sz="4" w:space="0"/>
            </w:tcBorders>
            <w:vAlign w:val="center"/>
          </w:tcPr>
          <w:p w14:paraId="45933122">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3AD0AF75">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72E7E7A1">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5ADFA4F">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E68750D">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485F5115">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0BB678E9">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724933CB">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7D54F8F0">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3FDF1BAE">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6D35ABDD">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3F0F2C54">
            <w:pPr>
              <w:adjustRightInd w:val="0"/>
              <w:snapToGrid w:val="0"/>
              <w:jc w:val="left"/>
              <w:rPr>
                <w:color w:val="000000"/>
                <w:sz w:val="24"/>
              </w:rPr>
            </w:pPr>
          </w:p>
        </w:tc>
      </w:tr>
      <w:tr w14:paraId="5C4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457D23CC">
            <w:pPr>
              <w:adjustRightInd w:val="0"/>
              <w:snapToGrid w:val="0"/>
              <w:jc w:val="left"/>
              <w:rPr>
                <w:color w:val="000000"/>
                <w:sz w:val="24"/>
              </w:rPr>
            </w:pPr>
            <w:r>
              <w:rPr>
                <w:color w:val="000000"/>
                <w:sz w:val="24"/>
              </w:rPr>
              <w:t>…</w:t>
            </w:r>
          </w:p>
        </w:tc>
        <w:tc>
          <w:tcPr>
            <w:tcW w:w="368" w:type="pct"/>
            <w:tcBorders>
              <w:top w:val="single" w:color="auto" w:sz="4" w:space="0"/>
              <w:left w:val="single" w:color="auto" w:sz="4" w:space="0"/>
              <w:bottom w:val="single" w:color="auto" w:sz="4" w:space="0"/>
              <w:right w:val="single" w:color="auto" w:sz="4" w:space="0"/>
            </w:tcBorders>
            <w:vAlign w:val="center"/>
          </w:tcPr>
          <w:p w14:paraId="6CD32C63">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7C5AC5A7">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415D82E4">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B733BF8">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ED07C73">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2F431C13">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3C98C5A4">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BE2FC05">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DEB24AE">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20EB1163">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7506C533">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1FC8253F">
            <w:pPr>
              <w:adjustRightInd w:val="0"/>
              <w:snapToGrid w:val="0"/>
              <w:jc w:val="left"/>
              <w:rPr>
                <w:color w:val="000000"/>
                <w:sz w:val="24"/>
              </w:rPr>
            </w:pPr>
          </w:p>
        </w:tc>
      </w:tr>
      <w:tr w14:paraId="0E59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7" w:type="pct"/>
            <w:gridSpan w:val="12"/>
            <w:tcBorders>
              <w:top w:val="single" w:color="auto" w:sz="4" w:space="0"/>
              <w:left w:val="single" w:color="auto" w:sz="4" w:space="0"/>
              <w:bottom w:val="single" w:color="auto" w:sz="4" w:space="0"/>
              <w:right w:val="single" w:color="auto" w:sz="4" w:space="0"/>
            </w:tcBorders>
            <w:vAlign w:val="center"/>
          </w:tcPr>
          <w:p w14:paraId="12B6ABA0">
            <w:pPr>
              <w:adjustRightInd w:val="0"/>
              <w:snapToGrid w:val="0"/>
              <w:jc w:val="right"/>
              <w:rPr>
                <w:b/>
                <w:bCs/>
                <w:color w:val="000000"/>
                <w:sz w:val="24"/>
              </w:rPr>
            </w:pPr>
            <w:r>
              <w:rPr>
                <w:rFonts w:hint="eastAsia"/>
                <w:b/>
                <w:bCs/>
                <w:color w:val="000000"/>
                <w:sz w:val="24"/>
              </w:rPr>
              <w:t>总价（元）</w:t>
            </w:r>
          </w:p>
        </w:tc>
        <w:tc>
          <w:tcPr>
            <w:tcW w:w="363" w:type="pct"/>
            <w:tcBorders>
              <w:top w:val="single" w:color="auto" w:sz="4" w:space="0"/>
              <w:left w:val="single" w:color="auto" w:sz="4" w:space="0"/>
              <w:bottom w:val="single" w:color="auto" w:sz="4" w:space="0"/>
              <w:right w:val="single" w:color="auto" w:sz="4" w:space="0"/>
            </w:tcBorders>
            <w:vAlign w:val="center"/>
          </w:tcPr>
          <w:p w14:paraId="04E2DD8A">
            <w:pPr>
              <w:adjustRightInd w:val="0"/>
              <w:snapToGrid w:val="0"/>
              <w:jc w:val="left"/>
              <w:rPr>
                <w:color w:val="000000"/>
                <w:sz w:val="24"/>
              </w:rPr>
            </w:pPr>
          </w:p>
        </w:tc>
      </w:tr>
    </w:tbl>
    <w:p w14:paraId="20045F14">
      <w:pPr>
        <w:adjustRightInd w:val="0"/>
        <w:snapToGrid w:val="0"/>
        <w:jc w:val="left"/>
        <w:rPr>
          <w:b/>
          <w:i/>
          <w:color w:val="FF0000"/>
          <w:sz w:val="24"/>
        </w:rPr>
      </w:pPr>
      <w:r>
        <w:rPr>
          <w:b/>
          <w:i/>
          <w:color w:val="FF0000"/>
          <w:sz w:val="24"/>
        </w:rPr>
        <w:t>说明：制造商规模请填写</w:t>
      </w:r>
      <w:bookmarkStart w:id="682" w:name="_Hlk168431944"/>
      <w:r>
        <w:rPr>
          <w:b/>
          <w:i/>
          <w:color w:val="FF0000"/>
          <w:sz w:val="24"/>
        </w:rPr>
        <w:t>“</w:t>
      </w:r>
      <w:r>
        <w:rPr>
          <w:rFonts w:hint="eastAsia"/>
          <w:b/>
          <w:i/>
          <w:color w:val="FF0000"/>
          <w:sz w:val="24"/>
        </w:rPr>
        <w:t>大</w:t>
      </w:r>
      <w:r>
        <w:rPr>
          <w:b/>
          <w:i/>
          <w:color w:val="FF0000"/>
          <w:sz w:val="24"/>
        </w:rPr>
        <w:t>型”、</w:t>
      </w:r>
      <w:bookmarkEnd w:id="682"/>
      <w:r>
        <w:rPr>
          <w:b/>
          <w:i/>
          <w:color w:val="FF0000"/>
          <w:sz w:val="24"/>
        </w:rPr>
        <w:t>“中型”、“小型”、“微型”或“其他”，中小企业的定义见第二章《</w:t>
      </w:r>
      <w:r>
        <w:rPr>
          <w:rFonts w:hint="eastAsia"/>
          <w:b/>
          <w:i/>
          <w:color w:val="FF0000"/>
          <w:sz w:val="24"/>
        </w:rPr>
        <w:t>供应商</w:t>
      </w:r>
      <w:r>
        <w:rPr>
          <w:b/>
          <w:i/>
          <w:color w:val="FF0000"/>
          <w:sz w:val="24"/>
        </w:rPr>
        <w:t>须知》。</w:t>
      </w:r>
    </w:p>
    <w:p w14:paraId="62C0586E">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080D6FD2">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681"/>
    </w:p>
    <w:p w14:paraId="0687886F">
      <w:pPr>
        <w:adjustRightInd w:val="0"/>
        <w:snapToGrid w:val="0"/>
        <w:spacing w:before="240" w:beforeLines="100" w:after="240" w:afterLines="100"/>
        <w:jc w:val="left"/>
        <w:rPr>
          <w:rFonts w:eastAsiaTheme="minorEastAsia"/>
          <w:b/>
          <w:i/>
          <w:color w:val="FF0000"/>
          <w:sz w:val="24"/>
        </w:rPr>
      </w:pPr>
    </w:p>
    <w:p w14:paraId="1889C632">
      <w:pPr>
        <w:spacing w:line="260" w:lineRule="exact"/>
        <w:rPr>
          <w:color w:val="000000"/>
          <w:sz w:val="36"/>
          <w:szCs w:val="36"/>
        </w:rPr>
      </w:pPr>
    </w:p>
    <w:p w14:paraId="57F42DF2">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26DC3F96">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14:paraId="6A802F63">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A8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2A6D742">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659CE733">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F5E82C4">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7CB80FA">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51FE69D">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43DEEF2D">
            <w:pPr>
              <w:adjustRightInd w:val="0"/>
              <w:snapToGrid w:val="0"/>
              <w:jc w:val="center"/>
              <w:rPr>
                <w:rFonts w:eastAsiaTheme="minorEastAsia"/>
                <w:b/>
                <w:color w:val="000000"/>
                <w:sz w:val="24"/>
              </w:rPr>
            </w:pPr>
            <w:r>
              <w:rPr>
                <w:rFonts w:eastAsiaTheme="minorEastAsia"/>
                <w:b/>
                <w:color w:val="000000"/>
                <w:sz w:val="24"/>
              </w:rPr>
              <w:t>备注/说明</w:t>
            </w:r>
          </w:p>
        </w:tc>
      </w:tr>
      <w:tr w14:paraId="441F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08732251">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43F826C9">
            <w:pPr>
              <w:adjustRightInd w:val="0"/>
              <w:snapToGrid w:val="0"/>
              <w:jc w:val="left"/>
              <w:rPr>
                <w:rFonts w:eastAsiaTheme="minorEastAsia"/>
                <w:color w:val="000000"/>
                <w:sz w:val="24"/>
              </w:rPr>
            </w:pPr>
          </w:p>
        </w:tc>
        <w:tc>
          <w:tcPr>
            <w:tcW w:w="725" w:type="pct"/>
            <w:vAlign w:val="center"/>
          </w:tcPr>
          <w:p w14:paraId="21F4D10D">
            <w:pPr>
              <w:adjustRightInd w:val="0"/>
              <w:snapToGrid w:val="0"/>
              <w:jc w:val="left"/>
              <w:rPr>
                <w:rFonts w:eastAsiaTheme="minorEastAsia"/>
                <w:color w:val="000000"/>
                <w:sz w:val="24"/>
              </w:rPr>
            </w:pPr>
          </w:p>
        </w:tc>
        <w:tc>
          <w:tcPr>
            <w:tcW w:w="724" w:type="pct"/>
            <w:vAlign w:val="center"/>
          </w:tcPr>
          <w:p w14:paraId="4804A601">
            <w:pPr>
              <w:adjustRightInd w:val="0"/>
              <w:snapToGrid w:val="0"/>
              <w:jc w:val="center"/>
              <w:rPr>
                <w:rFonts w:eastAsiaTheme="minorEastAsia"/>
                <w:color w:val="000000"/>
                <w:sz w:val="24"/>
              </w:rPr>
            </w:pPr>
          </w:p>
        </w:tc>
        <w:tc>
          <w:tcPr>
            <w:tcW w:w="724" w:type="pct"/>
            <w:vAlign w:val="center"/>
          </w:tcPr>
          <w:p w14:paraId="75615CBC">
            <w:pPr>
              <w:adjustRightInd w:val="0"/>
              <w:snapToGrid w:val="0"/>
              <w:jc w:val="left"/>
              <w:rPr>
                <w:rFonts w:eastAsiaTheme="minorEastAsia"/>
                <w:color w:val="000000"/>
                <w:sz w:val="24"/>
              </w:rPr>
            </w:pPr>
          </w:p>
        </w:tc>
        <w:tc>
          <w:tcPr>
            <w:tcW w:w="919" w:type="pct"/>
            <w:vAlign w:val="center"/>
          </w:tcPr>
          <w:p w14:paraId="332F9979">
            <w:pPr>
              <w:adjustRightInd w:val="0"/>
              <w:snapToGrid w:val="0"/>
              <w:jc w:val="left"/>
              <w:rPr>
                <w:rFonts w:eastAsiaTheme="minorEastAsia"/>
                <w:color w:val="000000"/>
                <w:sz w:val="24"/>
              </w:rPr>
            </w:pPr>
          </w:p>
        </w:tc>
      </w:tr>
      <w:tr w14:paraId="08DD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ADD29F5">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19F48BC">
            <w:pPr>
              <w:adjustRightInd w:val="0"/>
              <w:snapToGrid w:val="0"/>
              <w:jc w:val="left"/>
              <w:rPr>
                <w:rFonts w:eastAsiaTheme="minorEastAsia"/>
                <w:color w:val="000000"/>
                <w:sz w:val="24"/>
              </w:rPr>
            </w:pPr>
          </w:p>
        </w:tc>
        <w:tc>
          <w:tcPr>
            <w:tcW w:w="725" w:type="pct"/>
            <w:vAlign w:val="center"/>
          </w:tcPr>
          <w:p w14:paraId="36B63EFF">
            <w:pPr>
              <w:adjustRightInd w:val="0"/>
              <w:snapToGrid w:val="0"/>
              <w:jc w:val="left"/>
              <w:rPr>
                <w:rFonts w:eastAsiaTheme="minorEastAsia"/>
                <w:color w:val="000000"/>
                <w:sz w:val="24"/>
              </w:rPr>
            </w:pPr>
          </w:p>
        </w:tc>
        <w:tc>
          <w:tcPr>
            <w:tcW w:w="724" w:type="pct"/>
            <w:vAlign w:val="center"/>
          </w:tcPr>
          <w:p w14:paraId="089B894B">
            <w:pPr>
              <w:adjustRightInd w:val="0"/>
              <w:snapToGrid w:val="0"/>
              <w:jc w:val="center"/>
              <w:rPr>
                <w:rFonts w:eastAsiaTheme="minorEastAsia"/>
                <w:color w:val="000000"/>
                <w:sz w:val="24"/>
              </w:rPr>
            </w:pPr>
          </w:p>
        </w:tc>
        <w:tc>
          <w:tcPr>
            <w:tcW w:w="724" w:type="pct"/>
            <w:vAlign w:val="center"/>
          </w:tcPr>
          <w:p w14:paraId="51EEAEC1">
            <w:pPr>
              <w:adjustRightInd w:val="0"/>
              <w:snapToGrid w:val="0"/>
              <w:jc w:val="left"/>
              <w:rPr>
                <w:rFonts w:eastAsiaTheme="minorEastAsia"/>
                <w:color w:val="000000"/>
                <w:sz w:val="24"/>
              </w:rPr>
            </w:pPr>
          </w:p>
        </w:tc>
        <w:tc>
          <w:tcPr>
            <w:tcW w:w="919" w:type="pct"/>
            <w:vAlign w:val="center"/>
          </w:tcPr>
          <w:p w14:paraId="4CB2F7E8">
            <w:pPr>
              <w:adjustRightInd w:val="0"/>
              <w:snapToGrid w:val="0"/>
              <w:jc w:val="left"/>
              <w:rPr>
                <w:rFonts w:eastAsiaTheme="minorEastAsia"/>
                <w:color w:val="000000"/>
                <w:sz w:val="24"/>
              </w:rPr>
            </w:pPr>
          </w:p>
        </w:tc>
      </w:tr>
      <w:tr w14:paraId="2F6C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E912D5C">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1285DC6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465BEFA">
            <w:pPr>
              <w:adjustRightInd w:val="0"/>
              <w:snapToGrid w:val="0"/>
              <w:jc w:val="left"/>
              <w:rPr>
                <w:rFonts w:eastAsiaTheme="minorEastAsia"/>
                <w:color w:val="000000"/>
                <w:sz w:val="24"/>
              </w:rPr>
            </w:pPr>
          </w:p>
        </w:tc>
        <w:tc>
          <w:tcPr>
            <w:tcW w:w="724" w:type="pct"/>
            <w:vAlign w:val="center"/>
          </w:tcPr>
          <w:p w14:paraId="3E5C48F3">
            <w:pPr>
              <w:adjustRightInd w:val="0"/>
              <w:snapToGrid w:val="0"/>
              <w:jc w:val="center"/>
              <w:rPr>
                <w:rFonts w:eastAsiaTheme="minorEastAsia"/>
                <w:color w:val="000000"/>
                <w:sz w:val="24"/>
              </w:rPr>
            </w:pPr>
          </w:p>
        </w:tc>
        <w:tc>
          <w:tcPr>
            <w:tcW w:w="724" w:type="pct"/>
            <w:vAlign w:val="center"/>
          </w:tcPr>
          <w:p w14:paraId="75675ABB">
            <w:pPr>
              <w:adjustRightInd w:val="0"/>
              <w:snapToGrid w:val="0"/>
              <w:jc w:val="left"/>
              <w:rPr>
                <w:rFonts w:eastAsiaTheme="minorEastAsia"/>
                <w:color w:val="000000"/>
                <w:sz w:val="24"/>
              </w:rPr>
            </w:pPr>
          </w:p>
        </w:tc>
        <w:tc>
          <w:tcPr>
            <w:tcW w:w="919" w:type="pct"/>
            <w:vAlign w:val="center"/>
          </w:tcPr>
          <w:p w14:paraId="1910AA94">
            <w:pPr>
              <w:adjustRightInd w:val="0"/>
              <w:snapToGrid w:val="0"/>
              <w:jc w:val="left"/>
              <w:rPr>
                <w:rFonts w:eastAsiaTheme="minorEastAsia"/>
                <w:color w:val="000000"/>
                <w:sz w:val="24"/>
              </w:rPr>
            </w:pPr>
          </w:p>
        </w:tc>
      </w:tr>
      <w:tr w14:paraId="40D1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540D8E2">
            <w:pPr>
              <w:adjustRightInd w:val="0"/>
              <w:snapToGrid w:val="0"/>
              <w:jc w:val="right"/>
              <w:rPr>
                <w:rFonts w:eastAsiaTheme="minorEastAsia"/>
                <w:b/>
                <w:bCs/>
                <w:color w:val="000000"/>
                <w:sz w:val="24"/>
              </w:rPr>
            </w:pPr>
            <w:r>
              <w:rPr>
                <w:rFonts w:eastAsiaTheme="minorEastAsia"/>
                <w:b/>
                <w:bCs/>
                <w:color w:val="000000"/>
                <w:sz w:val="24"/>
              </w:rPr>
              <w:t>总价（元）</w:t>
            </w:r>
          </w:p>
        </w:tc>
        <w:tc>
          <w:tcPr>
            <w:tcW w:w="724" w:type="pct"/>
            <w:vAlign w:val="center"/>
          </w:tcPr>
          <w:p w14:paraId="53CD4B5D">
            <w:pPr>
              <w:adjustRightInd w:val="0"/>
              <w:snapToGrid w:val="0"/>
              <w:jc w:val="left"/>
              <w:rPr>
                <w:rFonts w:eastAsiaTheme="minorEastAsia"/>
                <w:color w:val="000000"/>
                <w:sz w:val="24"/>
              </w:rPr>
            </w:pPr>
          </w:p>
        </w:tc>
        <w:tc>
          <w:tcPr>
            <w:tcW w:w="919" w:type="pct"/>
            <w:vAlign w:val="center"/>
          </w:tcPr>
          <w:p w14:paraId="05D112F8">
            <w:pPr>
              <w:adjustRightInd w:val="0"/>
              <w:snapToGrid w:val="0"/>
              <w:jc w:val="left"/>
              <w:rPr>
                <w:rFonts w:eastAsiaTheme="minorEastAsia"/>
                <w:color w:val="000000"/>
                <w:sz w:val="24"/>
              </w:rPr>
            </w:pPr>
          </w:p>
        </w:tc>
      </w:tr>
    </w:tbl>
    <w:p w14:paraId="3BA78769">
      <w:pPr>
        <w:tabs>
          <w:tab w:val="left" w:pos="1800"/>
          <w:tab w:val="left" w:pos="5580"/>
        </w:tabs>
        <w:jc w:val="left"/>
        <w:rPr>
          <w:rFonts w:eastAsiaTheme="minorEastAsia"/>
          <w:color w:val="000000"/>
          <w:sz w:val="24"/>
        </w:rPr>
      </w:pPr>
    </w:p>
    <w:p w14:paraId="2502A2B5">
      <w:pPr>
        <w:tabs>
          <w:tab w:val="left" w:pos="1800"/>
          <w:tab w:val="left" w:pos="5580"/>
        </w:tabs>
        <w:jc w:val="left"/>
        <w:rPr>
          <w:rFonts w:eastAsiaTheme="minorEastAsia"/>
          <w:color w:val="000000"/>
          <w:sz w:val="24"/>
        </w:rPr>
      </w:pPr>
    </w:p>
    <w:p w14:paraId="7128D23E">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14:paraId="46168238">
      <w:pPr>
        <w:tabs>
          <w:tab w:val="left" w:pos="1800"/>
          <w:tab w:val="left" w:pos="5580"/>
        </w:tabs>
        <w:jc w:val="left"/>
        <w:rPr>
          <w:color w:val="000000"/>
          <w:sz w:val="24"/>
        </w:rPr>
      </w:pPr>
    </w:p>
    <w:p w14:paraId="688E752F">
      <w:pPr>
        <w:tabs>
          <w:tab w:val="left" w:pos="1800"/>
          <w:tab w:val="left" w:pos="5580"/>
        </w:tabs>
        <w:jc w:val="left"/>
        <w:rPr>
          <w:color w:val="000000"/>
          <w:sz w:val="24"/>
        </w:rPr>
      </w:pPr>
    </w:p>
    <w:p w14:paraId="3C3279EB">
      <w:pPr>
        <w:tabs>
          <w:tab w:val="left" w:pos="1800"/>
          <w:tab w:val="left" w:pos="5580"/>
        </w:tabs>
        <w:jc w:val="left"/>
        <w:rPr>
          <w:color w:val="000000"/>
          <w:sz w:val="24"/>
        </w:rPr>
      </w:pPr>
    </w:p>
    <w:p w14:paraId="777C1126">
      <w:pPr>
        <w:tabs>
          <w:tab w:val="left" w:pos="1800"/>
          <w:tab w:val="left" w:pos="5580"/>
        </w:tabs>
        <w:jc w:val="left"/>
        <w:rPr>
          <w:color w:val="000000"/>
          <w:sz w:val="24"/>
        </w:rPr>
      </w:pPr>
      <w:r>
        <w:rPr>
          <w:color w:val="000000"/>
          <w:sz w:val="24"/>
        </w:rPr>
        <w:t>注：1.本表应按包分别填写。</w:t>
      </w:r>
    </w:p>
    <w:p w14:paraId="6DAAC468">
      <w:pPr>
        <w:tabs>
          <w:tab w:val="left" w:pos="1800"/>
          <w:tab w:val="left" w:pos="5580"/>
        </w:tabs>
        <w:ind w:firstLine="480" w:firstLineChars="200"/>
        <w:jc w:val="left"/>
        <w:rPr>
          <w:color w:val="000000"/>
          <w:sz w:val="24"/>
        </w:rPr>
      </w:pPr>
      <w:r>
        <w:rPr>
          <w:color w:val="000000"/>
          <w:sz w:val="24"/>
        </w:rPr>
        <w:t>2.上述各项的详细规格（如有），可另页描述。</w:t>
      </w:r>
    </w:p>
    <w:p w14:paraId="4B3DAF4F">
      <w:pPr>
        <w:tabs>
          <w:tab w:val="left" w:pos="1800"/>
          <w:tab w:val="left" w:pos="5580"/>
        </w:tabs>
        <w:ind w:firstLine="480" w:firstLineChars="200"/>
        <w:jc w:val="left"/>
        <w:rPr>
          <w:color w:val="000000"/>
          <w:sz w:val="24"/>
        </w:rPr>
      </w:pPr>
      <w:r>
        <w:rPr>
          <w:color w:val="000000"/>
          <w:sz w:val="24"/>
        </w:rPr>
        <w:t>3.</w:t>
      </w:r>
      <w:r>
        <w:rPr>
          <w:rFonts w:eastAsiaTheme="minorEastAsia"/>
          <w:color w:val="000000"/>
          <w:sz w:val="24"/>
        </w:rPr>
        <w:t>制造商规模列应填写</w:t>
      </w:r>
      <w:r>
        <w:rPr>
          <w:rFonts w:hint="eastAsia" w:eastAsiaTheme="minorEastAsia"/>
          <w:color w:val="000000"/>
          <w:sz w:val="24"/>
        </w:rPr>
        <w:t>“大型”、</w:t>
      </w:r>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683" w:name="_Hlk167124099"/>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683"/>
    <w:p w14:paraId="187B4856">
      <w:pPr>
        <w:tabs>
          <w:tab w:val="left" w:pos="1800"/>
          <w:tab w:val="left" w:pos="5580"/>
        </w:tabs>
        <w:ind w:firstLine="480" w:firstLineChars="200"/>
        <w:jc w:val="left"/>
        <w:rPr>
          <w:color w:val="000000"/>
          <w:sz w:val="24"/>
        </w:rPr>
      </w:pPr>
    </w:p>
    <w:p w14:paraId="4C92CE8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709EF3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132B6A4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98CFFB">
      <w:pPr>
        <w:numPr>
          <w:ilvl w:val="0"/>
          <w:numId w:val="14"/>
        </w:numPr>
        <w:tabs>
          <w:tab w:val="left" w:pos="360"/>
        </w:tabs>
        <w:snapToGrid w:val="0"/>
        <w:spacing w:line="360" w:lineRule="auto"/>
        <w:outlineLvl w:val="1"/>
        <w:rPr>
          <w:color w:val="000000"/>
          <w:sz w:val="24"/>
          <w:szCs w:val="20"/>
          <w:highlight w:val="none"/>
        </w:rPr>
      </w:pPr>
      <w:bookmarkStart w:id="684" w:name="_Toc265228400"/>
      <w:bookmarkStart w:id="685" w:name="_Toc150480798"/>
      <w:bookmarkStart w:id="686" w:name="_Toc264969252"/>
      <w:bookmarkStart w:id="687" w:name="_Toc305158904"/>
      <w:bookmarkStart w:id="688" w:name="_Toc226309806"/>
      <w:bookmarkStart w:id="689" w:name="_Toc127151562"/>
      <w:bookmarkStart w:id="690" w:name="_Toc305158830"/>
      <w:bookmarkStart w:id="691" w:name="_Toc226965835"/>
      <w:bookmarkStart w:id="692" w:name="_Toc150774765"/>
      <w:bookmarkStart w:id="693" w:name="_Toc226337258"/>
      <w:bookmarkStart w:id="694" w:name="_Toc195842927"/>
      <w:bookmarkStart w:id="695" w:name="_Toc142311062"/>
      <w:bookmarkStart w:id="696" w:name="_Toc226965752"/>
      <w:bookmarkStart w:id="697" w:name="_Toc226337257"/>
      <w:bookmarkStart w:id="698" w:name="_Toc305158903"/>
      <w:bookmarkStart w:id="699" w:name="_Toc127151561"/>
      <w:bookmarkStart w:id="700" w:name="_Toc195842926"/>
      <w:bookmarkStart w:id="701" w:name="_Toc150774764"/>
      <w:bookmarkStart w:id="702" w:name="_Toc150480797"/>
      <w:bookmarkStart w:id="703" w:name="_Toc226309805"/>
      <w:bookmarkStart w:id="704" w:name="_Toc265228399"/>
      <w:bookmarkStart w:id="705" w:name="_Toc226965751"/>
      <w:bookmarkStart w:id="706" w:name="_Toc142311061"/>
      <w:bookmarkStart w:id="707" w:name="_Toc305158829"/>
      <w:bookmarkStart w:id="708" w:name="_Toc226965834"/>
      <w:bookmarkStart w:id="709" w:name="_Toc264969251"/>
      <w:r>
        <w:rPr>
          <w:color w:val="000000"/>
          <w:sz w:val="24"/>
          <w:szCs w:val="20"/>
        </w:rPr>
        <w:br w:type="page"/>
      </w:r>
      <w:r>
        <w:rPr>
          <w:color w:val="000000"/>
          <w:sz w:val="24"/>
          <w:szCs w:val="20"/>
          <w:highlight w:val="none"/>
        </w:rPr>
        <w:t>合同条款偏离表</w:t>
      </w:r>
      <w:bookmarkEnd w:id="684"/>
      <w:bookmarkEnd w:id="685"/>
      <w:bookmarkEnd w:id="686"/>
      <w:bookmarkEnd w:id="687"/>
      <w:bookmarkEnd w:id="688"/>
      <w:bookmarkEnd w:id="689"/>
      <w:bookmarkEnd w:id="690"/>
      <w:bookmarkEnd w:id="691"/>
      <w:bookmarkEnd w:id="692"/>
      <w:bookmarkEnd w:id="693"/>
      <w:bookmarkEnd w:id="694"/>
      <w:bookmarkEnd w:id="695"/>
      <w:bookmarkEnd w:id="696"/>
      <w:r>
        <w:rPr>
          <w:rFonts w:hint="eastAsia"/>
          <w:color w:val="000000"/>
          <w:sz w:val="24"/>
          <w:szCs w:val="20"/>
          <w:highlight w:val="none"/>
        </w:rPr>
        <w:t>（实质性格式）</w:t>
      </w:r>
    </w:p>
    <w:p w14:paraId="186F8DC7">
      <w:pPr>
        <w:spacing w:line="360" w:lineRule="auto"/>
        <w:rPr>
          <w:color w:val="000000"/>
          <w:sz w:val="24"/>
          <w:szCs w:val="20"/>
          <w:highlight w:val="none"/>
        </w:rPr>
      </w:pPr>
    </w:p>
    <w:p w14:paraId="0A9ECA9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08CF88CF">
      <w:pPr>
        <w:spacing w:line="360" w:lineRule="auto"/>
        <w:rPr>
          <w:color w:val="000000"/>
          <w:sz w:val="24"/>
          <w:szCs w:val="20"/>
          <w:highlight w:val="none"/>
        </w:rPr>
      </w:pPr>
    </w:p>
    <w:p w14:paraId="1CC02147">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w:t>
      </w:r>
      <w:r>
        <w:rPr>
          <w:rFonts w:hint="eastAsia" w:ascii="Times New Roman" w:hAnsi="Times New Roman" w:cs="Times New Roman"/>
          <w:color w:val="000000"/>
          <w:sz w:val="24"/>
          <w:highlight w:val="none"/>
          <w:u w:val="single"/>
          <w:lang w:eastAsia="zh-CN"/>
        </w:rPr>
        <w:t>KTJY-</w:t>
      </w:r>
      <w:r>
        <w:rPr>
          <w:rFonts w:hint="eastAsia" w:ascii="Times New Roman" w:hAnsi="Times New Roman" w:cs="Times New Roman"/>
          <w:color w:val="000000"/>
          <w:sz w:val="24"/>
          <w:highlight w:val="none"/>
          <w:u w:val="single"/>
          <w:lang w:val="en-US" w:eastAsia="zh-CN"/>
        </w:rPr>
        <w:t>TP</w:t>
      </w:r>
      <w:r>
        <w:rPr>
          <w:rFonts w:hint="eastAsia" w:ascii="Times New Roman" w:hAnsi="Times New Roman" w:cs="Times New Roman"/>
          <w:color w:val="000000"/>
          <w:sz w:val="24"/>
          <w:highlight w:val="none"/>
          <w:u w:val="single"/>
          <w:lang w:eastAsia="zh-CN"/>
        </w:rPr>
        <w:t>2026-00</w:t>
      </w:r>
      <w:r>
        <w:rPr>
          <w:rFonts w:hint="eastAsia" w:ascii="Times New Roman" w:hAnsi="Times New Roman" w:cs="Times New Roman"/>
          <w:color w:val="000000"/>
          <w:sz w:val="24"/>
          <w:highlight w:val="none"/>
          <w:u w:val="single"/>
          <w:lang w:val="en-US" w:eastAsia="zh-CN"/>
        </w:rPr>
        <w:t>8-2</w:t>
      </w:r>
      <w:r>
        <w:rPr>
          <w:rFonts w:hint="eastAsia" w:ascii="Times New Roman" w:hAnsi="Times New Roman" w:cs="Times New Roman"/>
          <w:color w:val="000000"/>
          <w:sz w:val="24"/>
          <w:highlight w:val="none"/>
          <w:u w:val="single"/>
          <w:lang w:eastAsia="zh-CN"/>
        </w:rPr>
        <w:t xml:space="preserve">   </w:t>
      </w:r>
      <w:r>
        <w:rPr>
          <w:color w:val="000000"/>
          <w:sz w:val="24"/>
          <w:highlight w:val="none"/>
        </w:rPr>
        <w:t xml:space="preserve"> 项目名称：</w:t>
      </w:r>
      <w:r>
        <w:rPr>
          <w:rFonts w:hint="eastAsia"/>
          <w:color w:val="000000"/>
          <w:sz w:val="24"/>
          <w:highlight w:val="none"/>
          <w:u w:val="single"/>
          <w:lang w:eastAsia="zh-CN"/>
        </w:rPr>
        <w:t>奎屯市西华园多功能厅设备采购项目（一标段-照明系统项目）（</w:t>
      </w:r>
      <w:r>
        <w:rPr>
          <w:rFonts w:hint="eastAsia"/>
          <w:color w:val="000000"/>
          <w:sz w:val="24"/>
          <w:highlight w:val="none"/>
          <w:u w:val="single"/>
          <w:lang w:val="en-US" w:eastAsia="zh-CN"/>
        </w:rPr>
        <w:t>二次</w:t>
      </w:r>
      <w:r>
        <w:rPr>
          <w:rFonts w:hint="eastAsia"/>
          <w:color w:val="000000"/>
          <w:sz w:val="24"/>
          <w:highlight w:val="none"/>
          <w:u w:val="single"/>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670"/>
        <w:gridCol w:w="1713"/>
        <w:gridCol w:w="1715"/>
        <w:gridCol w:w="2048"/>
        <w:gridCol w:w="1059"/>
      </w:tblGrid>
      <w:tr w14:paraId="63C5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1C95D7D">
            <w:pPr>
              <w:adjustRightInd w:val="0"/>
              <w:snapToGrid w:val="0"/>
              <w:jc w:val="center"/>
              <w:rPr>
                <w:color w:val="000000"/>
                <w:sz w:val="24"/>
                <w:highlight w:val="none"/>
              </w:rPr>
            </w:pPr>
            <w:r>
              <w:rPr>
                <w:color w:val="000000"/>
                <w:sz w:val="24"/>
                <w:highlight w:val="none"/>
              </w:rPr>
              <w:t>序号</w:t>
            </w:r>
          </w:p>
        </w:tc>
        <w:tc>
          <w:tcPr>
            <w:tcW w:w="1561" w:type="dxa"/>
            <w:vAlign w:val="center"/>
          </w:tcPr>
          <w:p w14:paraId="75143CD4">
            <w:pPr>
              <w:adjustRightInd w:val="0"/>
              <w:snapToGrid w:val="0"/>
              <w:jc w:val="center"/>
              <w:rPr>
                <w:color w:val="000000"/>
                <w:sz w:val="24"/>
                <w:highlight w:val="none"/>
              </w:rPr>
            </w:pPr>
            <w:r>
              <w:rPr>
                <w:color w:val="000000"/>
                <w:sz w:val="24"/>
                <w:szCs w:val="21"/>
                <w:highlight w:val="none"/>
              </w:rPr>
              <w:t>谈判文件</w:t>
            </w:r>
            <w:r>
              <w:rPr>
                <w:color w:val="000000"/>
                <w:sz w:val="24"/>
                <w:highlight w:val="none"/>
              </w:rPr>
              <w:t>条目号（页码）</w:t>
            </w:r>
          </w:p>
        </w:tc>
        <w:tc>
          <w:tcPr>
            <w:tcW w:w="1776" w:type="dxa"/>
            <w:vAlign w:val="center"/>
          </w:tcPr>
          <w:p w14:paraId="246E889A">
            <w:pPr>
              <w:adjustRightInd w:val="0"/>
              <w:snapToGrid w:val="0"/>
              <w:jc w:val="center"/>
              <w:rPr>
                <w:color w:val="000000"/>
                <w:sz w:val="24"/>
                <w:highlight w:val="none"/>
              </w:rPr>
            </w:pPr>
            <w:r>
              <w:rPr>
                <w:color w:val="000000"/>
                <w:sz w:val="24"/>
                <w:szCs w:val="21"/>
                <w:highlight w:val="none"/>
              </w:rPr>
              <w:t>谈判文件</w:t>
            </w:r>
            <w:r>
              <w:rPr>
                <w:color w:val="000000"/>
                <w:sz w:val="24"/>
                <w:highlight w:val="none"/>
              </w:rPr>
              <w:t>要求</w:t>
            </w:r>
          </w:p>
        </w:tc>
        <w:tc>
          <w:tcPr>
            <w:tcW w:w="1778" w:type="dxa"/>
            <w:vAlign w:val="center"/>
          </w:tcPr>
          <w:p w14:paraId="3F7B51E3">
            <w:pPr>
              <w:adjustRightInd w:val="0"/>
              <w:snapToGrid w:val="0"/>
              <w:jc w:val="center"/>
              <w:rPr>
                <w:color w:val="000000"/>
                <w:sz w:val="24"/>
                <w:highlight w:val="none"/>
              </w:rPr>
            </w:pPr>
            <w:r>
              <w:rPr>
                <w:color w:val="000000"/>
                <w:sz w:val="24"/>
                <w:highlight w:val="none"/>
              </w:rPr>
              <w:t>响应文件内容</w:t>
            </w:r>
          </w:p>
        </w:tc>
        <w:tc>
          <w:tcPr>
            <w:tcW w:w="2183" w:type="dxa"/>
            <w:vAlign w:val="center"/>
          </w:tcPr>
          <w:p w14:paraId="7901586A">
            <w:pPr>
              <w:adjustRightInd w:val="0"/>
              <w:snapToGrid w:val="0"/>
              <w:jc w:val="center"/>
              <w:rPr>
                <w:color w:val="000000"/>
                <w:sz w:val="24"/>
                <w:highlight w:val="none"/>
              </w:rPr>
            </w:pPr>
            <w:r>
              <w:rPr>
                <w:color w:val="000000"/>
                <w:sz w:val="24"/>
                <w:highlight w:val="none"/>
              </w:rPr>
              <w:t>偏离情况</w:t>
            </w:r>
          </w:p>
        </w:tc>
        <w:tc>
          <w:tcPr>
            <w:tcW w:w="980" w:type="dxa"/>
            <w:vAlign w:val="center"/>
          </w:tcPr>
          <w:p w14:paraId="43A9CA60">
            <w:pPr>
              <w:adjustRightInd w:val="0"/>
              <w:snapToGrid w:val="0"/>
              <w:jc w:val="center"/>
              <w:rPr>
                <w:color w:val="000000"/>
                <w:sz w:val="24"/>
                <w:highlight w:val="none"/>
              </w:rPr>
            </w:pPr>
            <w:r>
              <w:rPr>
                <w:color w:val="000000"/>
                <w:sz w:val="24"/>
                <w:highlight w:val="none"/>
              </w:rPr>
              <w:t>说明</w:t>
            </w:r>
          </w:p>
        </w:tc>
      </w:tr>
      <w:tr w14:paraId="7B78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080577B">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46A8CED8">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5514010B">
            <w:pPr>
              <w:adjustRightInd w:val="0"/>
              <w:snapToGrid w:val="0"/>
              <w:jc w:val="left"/>
              <w:rPr>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4961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A65E540">
            <w:pPr>
              <w:adjustRightInd w:val="0"/>
              <w:snapToGrid w:val="0"/>
              <w:jc w:val="center"/>
              <w:rPr>
                <w:color w:val="000000"/>
                <w:sz w:val="24"/>
                <w:highlight w:val="none"/>
              </w:rPr>
            </w:pPr>
            <w:r>
              <w:rPr>
                <w:rFonts w:hint="eastAsia"/>
                <w:color w:val="000000"/>
                <w:sz w:val="24"/>
                <w:highlight w:val="none"/>
              </w:rPr>
              <w:t>1</w:t>
            </w:r>
          </w:p>
        </w:tc>
        <w:tc>
          <w:tcPr>
            <w:tcW w:w="1561" w:type="dxa"/>
            <w:vAlign w:val="center"/>
          </w:tcPr>
          <w:p w14:paraId="6218C740">
            <w:pPr>
              <w:spacing w:line="520" w:lineRule="exact"/>
              <w:rPr>
                <w:highlight w:val="none"/>
              </w:rPr>
            </w:pPr>
            <w:r>
              <w:rPr>
                <w:rFonts w:hint="eastAsia"/>
                <w:highlight w:val="none"/>
              </w:rPr>
              <w:t>第一条 合同标的、数量、价款</w:t>
            </w:r>
          </w:p>
          <w:p w14:paraId="6BA0DDE1">
            <w:pPr>
              <w:adjustRightInd w:val="0"/>
              <w:snapToGrid w:val="0"/>
              <w:jc w:val="center"/>
              <w:rPr>
                <w:color w:val="000000"/>
                <w:sz w:val="24"/>
                <w:highlight w:val="none"/>
              </w:rPr>
            </w:pPr>
          </w:p>
        </w:tc>
        <w:tc>
          <w:tcPr>
            <w:tcW w:w="1776" w:type="dxa"/>
            <w:vAlign w:val="center"/>
          </w:tcPr>
          <w:p w14:paraId="156CF5B4">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101AC2B3">
            <w:pPr>
              <w:adjustRightInd w:val="0"/>
              <w:snapToGrid w:val="0"/>
              <w:jc w:val="center"/>
              <w:rPr>
                <w:color w:val="000000"/>
                <w:sz w:val="24"/>
                <w:highlight w:val="none"/>
              </w:rPr>
            </w:pPr>
          </w:p>
        </w:tc>
        <w:tc>
          <w:tcPr>
            <w:tcW w:w="2183" w:type="dxa"/>
            <w:vAlign w:val="center"/>
          </w:tcPr>
          <w:p w14:paraId="6DAC0B5D">
            <w:pPr>
              <w:adjustRightInd w:val="0"/>
              <w:snapToGrid w:val="0"/>
              <w:jc w:val="center"/>
              <w:rPr>
                <w:color w:val="000000"/>
                <w:sz w:val="24"/>
                <w:highlight w:val="none"/>
              </w:rPr>
            </w:pPr>
          </w:p>
        </w:tc>
        <w:tc>
          <w:tcPr>
            <w:tcW w:w="980" w:type="dxa"/>
            <w:vAlign w:val="center"/>
          </w:tcPr>
          <w:p w14:paraId="7C3CF3C8">
            <w:pPr>
              <w:adjustRightInd w:val="0"/>
              <w:snapToGrid w:val="0"/>
              <w:jc w:val="center"/>
              <w:rPr>
                <w:color w:val="000000"/>
                <w:sz w:val="24"/>
                <w:highlight w:val="none"/>
              </w:rPr>
            </w:pPr>
          </w:p>
        </w:tc>
      </w:tr>
      <w:tr w14:paraId="3E64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F7D5378">
            <w:pPr>
              <w:adjustRightInd w:val="0"/>
              <w:snapToGrid w:val="0"/>
              <w:jc w:val="center"/>
              <w:rPr>
                <w:color w:val="000000"/>
                <w:sz w:val="24"/>
                <w:highlight w:val="none"/>
              </w:rPr>
            </w:pPr>
            <w:r>
              <w:rPr>
                <w:rFonts w:hint="eastAsia"/>
                <w:color w:val="000000"/>
                <w:sz w:val="24"/>
                <w:highlight w:val="none"/>
              </w:rPr>
              <w:t>2</w:t>
            </w:r>
          </w:p>
        </w:tc>
        <w:tc>
          <w:tcPr>
            <w:tcW w:w="1561" w:type="dxa"/>
            <w:vAlign w:val="center"/>
          </w:tcPr>
          <w:p w14:paraId="75F7E547">
            <w:pPr>
              <w:spacing w:line="520" w:lineRule="exact"/>
              <w:rPr>
                <w:highlight w:val="none"/>
              </w:rPr>
            </w:pPr>
            <w:r>
              <w:rPr>
                <w:rFonts w:hint="eastAsia"/>
                <w:highlight w:val="none"/>
              </w:rPr>
              <w:t>第二条 履行期限、地点和方式</w:t>
            </w:r>
          </w:p>
          <w:p w14:paraId="4223C7F5">
            <w:pPr>
              <w:adjustRightInd w:val="0"/>
              <w:snapToGrid w:val="0"/>
              <w:jc w:val="center"/>
              <w:rPr>
                <w:color w:val="000000"/>
                <w:sz w:val="24"/>
                <w:highlight w:val="none"/>
              </w:rPr>
            </w:pPr>
          </w:p>
        </w:tc>
        <w:tc>
          <w:tcPr>
            <w:tcW w:w="1776" w:type="dxa"/>
            <w:vAlign w:val="center"/>
          </w:tcPr>
          <w:p w14:paraId="71BAE2E2">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299EF2FC">
            <w:pPr>
              <w:adjustRightInd w:val="0"/>
              <w:snapToGrid w:val="0"/>
              <w:jc w:val="center"/>
              <w:rPr>
                <w:color w:val="000000"/>
                <w:sz w:val="24"/>
                <w:highlight w:val="none"/>
              </w:rPr>
            </w:pPr>
          </w:p>
        </w:tc>
        <w:tc>
          <w:tcPr>
            <w:tcW w:w="2183" w:type="dxa"/>
            <w:vAlign w:val="center"/>
          </w:tcPr>
          <w:p w14:paraId="51DC8330">
            <w:pPr>
              <w:adjustRightInd w:val="0"/>
              <w:snapToGrid w:val="0"/>
              <w:jc w:val="center"/>
              <w:rPr>
                <w:color w:val="000000"/>
                <w:sz w:val="24"/>
                <w:highlight w:val="none"/>
              </w:rPr>
            </w:pPr>
          </w:p>
        </w:tc>
        <w:tc>
          <w:tcPr>
            <w:tcW w:w="980" w:type="dxa"/>
            <w:vAlign w:val="center"/>
          </w:tcPr>
          <w:p w14:paraId="13A1B9E2">
            <w:pPr>
              <w:adjustRightInd w:val="0"/>
              <w:snapToGrid w:val="0"/>
              <w:jc w:val="center"/>
              <w:rPr>
                <w:color w:val="000000"/>
                <w:sz w:val="24"/>
                <w:highlight w:val="none"/>
              </w:rPr>
            </w:pPr>
          </w:p>
        </w:tc>
      </w:tr>
      <w:tr w14:paraId="13E1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B28AD2E">
            <w:pPr>
              <w:adjustRightInd w:val="0"/>
              <w:snapToGrid w:val="0"/>
              <w:jc w:val="center"/>
              <w:rPr>
                <w:color w:val="000000"/>
                <w:sz w:val="24"/>
                <w:highlight w:val="none"/>
              </w:rPr>
            </w:pPr>
            <w:r>
              <w:rPr>
                <w:rFonts w:hint="eastAsia"/>
                <w:color w:val="000000"/>
                <w:sz w:val="24"/>
                <w:highlight w:val="none"/>
              </w:rPr>
              <w:t>3</w:t>
            </w:r>
          </w:p>
        </w:tc>
        <w:tc>
          <w:tcPr>
            <w:tcW w:w="1561" w:type="dxa"/>
            <w:vAlign w:val="center"/>
          </w:tcPr>
          <w:p w14:paraId="22888EDC">
            <w:pPr>
              <w:adjustRightInd w:val="0"/>
              <w:snapToGrid w:val="0"/>
              <w:jc w:val="center"/>
              <w:rPr>
                <w:color w:val="000000"/>
                <w:sz w:val="24"/>
                <w:highlight w:val="none"/>
              </w:rPr>
            </w:pPr>
            <w:r>
              <w:rPr>
                <w:rFonts w:hint="eastAsia"/>
                <w:highlight w:val="none"/>
              </w:rPr>
              <w:t>第三条 付款方式及条件</w:t>
            </w:r>
          </w:p>
        </w:tc>
        <w:tc>
          <w:tcPr>
            <w:tcW w:w="1776" w:type="dxa"/>
            <w:vAlign w:val="center"/>
          </w:tcPr>
          <w:p w14:paraId="6BDD5CE5">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2641A844">
            <w:pPr>
              <w:adjustRightInd w:val="0"/>
              <w:snapToGrid w:val="0"/>
              <w:jc w:val="center"/>
              <w:rPr>
                <w:color w:val="000000"/>
                <w:sz w:val="24"/>
                <w:highlight w:val="none"/>
              </w:rPr>
            </w:pPr>
          </w:p>
        </w:tc>
        <w:tc>
          <w:tcPr>
            <w:tcW w:w="2183" w:type="dxa"/>
            <w:vAlign w:val="center"/>
          </w:tcPr>
          <w:p w14:paraId="3FE101E9">
            <w:pPr>
              <w:adjustRightInd w:val="0"/>
              <w:snapToGrid w:val="0"/>
              <w:jc w:val="center"/>
              <w:rPr>
                <w:color w:val="000000"/>
                <w:sz w:val="24"/>
                <w:highlight w:val="none"/>
              </w:rPr>
            </w:pPr>
          </w:p>
        </w:tc>
        <w:tc>
          <w:tcPr>
            <w:tcW w:w="980" w:type="dxa"/>
            <w:vAlign w:val="center"/>
          </w:tcPr>
          <w:p w14:paraId="36130CE1">
            <w:pPr>
              <w:adjustRightInd w:val="0"/>
              <w:snapToGrid w:val="0"/>
              <w:jc w:val="center"/>
              <w:rPr>
                <w:color w:val="000000"/>
                <w:sz w:val="24"/>
                <w:highlight w:val="none"/>
              </w:rPr>
            </w:pPr>
          </w:p>
        </w:tc>
      </w:tr>
      <w:tr w14:paraId="721E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C72A34D">
            <w:pPr>
              <w:adjustRightInd w:val="0"/>
              <w:snapToGrid w:val="0"/>
              <w:jc w:val="center"/>
              <w:rPr>
                <w:color w:val="000000"/>
                <w:sz w:val="24"/>
                <w:highlight w:val="none"/>
              </w:rPr>
            </w:pPr>
            <w:r>
              <w:rPr>
                <w:rFonts w:hint="eastAsia"/>
                <w:color w:val="000000"/>
                <w:sz w:val="24"/>
                <w:highlight w:val="none"/>
              </w:rPr>
              <w:t>4</w:t>
            </w:r>
          </w:p>
        </w:tc>
        <w:tc>
          <w:tcPr>
            <w:tcW w:w="1561" w:type="dxa"/>
            <w:vAlign w:val="center"/>
          </w:tcPr>
          <w:p w14:paraId="34EF9B43">
            <w:pPr>
              <w:spacing w:line="520" w:lineRule="exact"/>
              <w:rPr>
                <w:highlight w:val="none"/>
              </w:rPr>
            </w:pPr>
            <w:r>
              <w:rPr>
                <w:rFonts w:hint="eastAsia"/>
                <w:highlight w:val="none"/>
              </w:rPr>
              <w:t>第四条 验收标准、方法及期限</w:t>
            </w:r>
          </w:p>
          <w:p w14:paraId="67242E75">
            <w:pPr>
              <w:adjustRightInd w:val="0"/>
              <w:snapToGrid w:val="0"/>
              <w:jc w:val="center"/>
              <w:rPr>
                <w:color w:val="000000"/>
                <w:sz w:val="24"/>
                <w:highlight w:val="none"/>
              </w:rPr>
            </w:pPr>
          </w:p>
        </w:tc>
        <w:tc>
          <w:tcPr>
            <w:tcW w:w="1776" w:type="dxa"/>
            <w:vAlign w:val="center"/>
          </w:tcPr>
          <w:p w14:paraId="72172587">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7D07A2E0">
            <w:pPr>
              <w:adjustRightInd w:val="0"/>
              <w:snapToGrid w:val="0"/>
              <w:jc w:val="center"/>
              <w:rPr>
                <w:color w:val="000000"/>
                <w:sz w:val="24"/>
                <w:highlight w:val="none"/>
              </w:rPr>
            </w:pPr>
          </w:p>
        </w:tc>
        <w:tc>
          <w:tcPr>
            <w:tcW w:w="2183" w:type="dxa"/>
            <w:vAlign w:val="center"/>
          </w:tcPr>
          <w:p w14:paraId="29006EE0">
            <w:pPr>
              <w:adjustRightInd w:val="0"/>
              <w:snapToGrid w:val="0"/>
              <w:jc w:val="center"/>
              <w:rPr>
                <w:color w:val="000000"/>
                <w:sz w:val="24"/>
                <w:highlight w:val="none"/>
              </w:rPr>
            </w:pPr>
          </w:p>
        </w:tc>
        <w:tc>
          <w:tcPr>
            <w:tcW w:w="980" w:type="dxa"/>
            <w:vAlign w:val="center"/>
          </w:tcPr>
          <w:p w14:paraId="10AA58D3">
            <w:pPr>
              <w:adjustRightInd w:val="0"/>
              <w:snapToGrid w:val="0"/>
              <w:jc w:val="center"/>
              <w:rPr>
                <w:color w:val="000000"/>
                <w:sz w:val="24"/>
                <w:highlight w:val="none"/>
              </w:rPr>
            </w:pPr>
          </w:p>
        </w:tc>
      </w:tr>
      <w:tr w14:paraId="4019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19B284E">
            <w:pPr>
              <w:adjustRightInd w:val="0"/>
              <w:snapToGrid w:val="0"/>
              <w:jc w:val="center"/>
              <w:rPr>
                <w:color w:val="000000"/>
                <w:sz w:val="24"/>
                <w:highlight w:val="none"/>
              </w:rPr>
            </w:pPr>
            <w:r>
              <w:rPr>
                <w:rFonts w:hint="eastAsia"/>
                <w:color w:val="000000"/>
                <w:sz w:val="24"/>
                <w:highlight w:val="none"/>
              </w:rPr>
              <w:t>5</w:t>
            </w:r>
          </w:p>
        </w:tc>
        <w:tc>
          <w:tcPr>
            <w:tcW w:w="1561" w:type="dxa"/>
            <w:vAlign w:val="center"/>
          </w:tcPr>
          <w:p w14:paraId="0866030B">
            <w:pPr>
              <w:adjustRightInd w:val="0"/>
              <w:snapToGrid w:val="0"/>
              <w:jc w:val="center"/>
              <w:rPr>
                <w:color w:val="000000"/>
                <w:sz w:val="24"/>
                <w:highlight w:val="none"/>
              </w:rPr>
            </w:pPr>
            <w:r>
              <w:rPr>
                <w:rFonts w:hint="eastAsia"/>
                <w:highlight w:val="none"/>
              </w:rPr>
              <w:t>第五条 质量保证与售后服务</w:t>
            </w:r>
          </w:p>
        </w:tc>
        <w:tc>
          <w:tcPr>
            <w:tcW w:w="1776" w:type="dxa"/>
            <w:vAlign w:val="center"/>
          </w:tcPr>
          <w:p w14:paraId="4C8F7425">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36677D4B">
            <w:pPr>
              <w:adjustRightInd w:val="0"/>
              <w:snapToGrid w:val="0"/>
              <w:jc w:val="center"/>
              <w:rPr>
                <w:color w:val="000000"/>
                <w:sz w:val="24"/>
                <w:highlight w:val="none"/>
              </w:rPr>
            </w:pPr>
          </w:p>
        </w:tc>
        <w:tc>
          <w:tcPr>
            <w:tcW w:w="2183" w:type="dxa"/>
            <w:vAlign w:val="center"/>
          </w:tcPr>
          <w:p w14:paraId="3B3E7585">
            <w:pPr>
              <w:adjustRightInd w:val="0"/>
              <w:snapToGrid w:val="0"/>
              <w:jc w:val="center"/>
              <w:rPr>
                <w:color w:val="000000"/>
                <w:sz w:val="24"/>
                <w:highlight w:val="none"/>
              </w:rPr>
            </w:pPr>
          </w:p>
        </w:tc>
        <w:tc>
          <w:tcPr>
            <w:tcW w:w="980" w:type="dxa"/>
            <w:vAlign w:val="center"/>
          </w:tcPr>
          <w:p w14:paraId="662F4FE6">
            <w:pPr>
              <w:adjustRightInd w:val="0"/>
              <w:snapToGrid w:val="0"/>
              <w:jc w:val="center"/>
              <w:rPr>
                <w:color w:val="000000"/>
                <w:sz w:val="24"/>
                <w:highlight w:val="none"/>
              </w:rPr>
            </w:pPr>
          </w:p>
        </w:tc>
      </w:tr>
      <w:tr w14:paraId="6F1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B90BF71">
            <w:pPr>
              <w:adjustRightInd w:val="0"/>
              <w:snapToGrid w:val="0"/>
              <w:jc w:val="center"/>
              <w:rPr>
                <w:color w:val="000000"/>
                <w:sz w:val="24"/>
                <w:highlight w:val="none"/>
              </w:rPr>
            </w:pPr>
            <w:r>
              <w:rPr>
                <w:rFonts w:hint="eastAsia"/>
                <w:color w:val="000000"/>
                <w:sz w:val="24"/>
                <w:highlight w:val="none"/>
              </w:rPr>
              <w:t>6</w:t>
            </w:r>
          </w:p>
        </w:tc>
        <w:tc>
          <w:tcPr>
            <w:tcW w:w="1561" w:type="dxa"/>
            <w:vAlign w:val="center"/>
          </w:tcPr>
          <w:p w14:paraId="1B0D1BA2">
            <w:pPr>
              <w:adjustRightInd w:val="0"/>
              <w:snapToGrid w:val="0"/>
              <w:jc w:val="center"/>
              <w:rPr>
                <w:color w:val="000000"/>
                <w:sz w:val="24"/>
                <w:highlight w:val="none"/>
              </w:rPr>
            </w:pPr>
            <w:r>
              <w:rPr>
                <w:rFonts w:hint="eastAsia"/>
                <w:highlight w:val="none"/>
              </w:rPr>
              <w:t>第六条 违约责任</w:t>
            </w:r>
          </w:p>
        </w:tc>
        <w:tc>
          <w:tcPr>
            <w:tcW w:w="1776" w:type="dxa"/>
            <w:vAlign w:val="center"/>
          </w:tcPr>
          <w:p w14:paraId="60E9D790">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05FF949F">
            <w:pPr>
              <w:adjustRightInd w:val="0"/>
              <w:snapToGrid w:val="0"/>
              <w:jc w:val="center"/>
              <w:rPr>
                <w:color w:val="000000"/>
                <w:sz w:val="24"/>
                <w:highlight w:val="none"/>
              </w:rPr>
            </w:pPr>
          </w:p>
        </w:tc>
        <w:tc>
          <w:tcPr>
            <w:tcW w:w="2183" w:type="dxa"/>
            <w:vAlign w:val="center"/>
          </w:tcPr>
          <w:p w14:paraId="38F53B0E">
            <w:pPr>
              <w:adjustRightInd w:val="0"/>
              <w:snapToGrid w:val="0"/>
              <w:jc w:val="center"/>
              <w:rPr>
                <w:color w:val="000000"/>
                <w:sz w:val="24"/>
                <w:highlight w:val="none"/>
              </w:rPr>
            </w:pPr>
          </w:p>
        </w:tc>
        <w:tc>
          <w:tcPr>
            <w:tcW w:w="980" w:type="dxa"/>
            <w:vAlign w:val="center"/>
          </w:tcPr>
          <w:p w14:paraId="32E750C4">
            <w:pPr>
              <w:adjustRightInd w:val="0"/>
              <w:snapToGrid w:val="0"/>
              <w:jc w:val="center"/>
              <w:rPr>
                <w:color w:val="000000"/>
                <w:sz w:val="24"/>
                <w:highlight w:val="none"/>
              </w:rPr>
            </w:pPr>
          </w:p>
        </w:tc>
      </w:tr>
      <w:tr w14:paraId="2613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CA2AFFF">
            <w:pPr>
              <w:adjustRightInd w:val="0"/>
              <w:snapToGrid w:val="0"/>
              <w:jc w:val="center"/>
              <w:rPr>
                <w:color w:val="000000"/>
                <w:sz w:val="24"/>
                <w:highlight w:val="none"/>
              </w:rPr>
            </w:pPr>
            <w:r>
              <w:rPr>
                <w:rFonts w:hint="eastAsia"/>
                <w:color w:val="000000"/>
                <w:sz w:val="24"/>
                <w:highlight w:val="none"/>
              </w:rPr>
              <w:t>7</w:t>
            </w:r>
          </w:p>
        </w:tc>
        <w:tc>
          <w:tcPr>
            <w:tcW w:w="1561" w:type="dxa"/>
            <w:vAlign w:val="center"/>
          </w:tcPr>
          <w:p w14:paraId="78468ECB">
            <w:pPr>
              <w:adjustRightInd w:val="0"/>
              <w:snapToGrid w:val="0"/>
              <w:jc w:val="center"/>
              <w:rPr>
                <w:highlight w:val="none"/>
              </w:rPr>
            </w:pPr>
            <w:r>
              <w:rPr>
                <w:rFonts w:hint="eastAsia"/>
                <w:highlight w:val="none"/>
              </w:rPr>
              <w:t>第七条 争议解决</w:t>
            </w:r>
          </w:p>
        </w:tc>
        <w:tc>
          <w:tcPr>
            <w:tcW w:w="1776" w:type="dxa"/>
            <w:vAlign w:val="center"/>
          </w:tcPr>
          <w:p w14:paraId="45E0F4B0">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6217CFFD">
            <w:pPr>
              <w:adjustRightInd w:val="0"/>
              <w:snapToGrid w:val="0"/>
              <w:jc w:val="center"/>
              <w:rPr>
                <w:color w:val="000000"/>
                <w:sz w:val="24"/>
                <w:highlight w:val="none"/>
              </w:rPr>
            </w:pPr>
          </w:p>
        </w:tc>
        <w:tc>
          <w:tcPr>
            <w:tcW w:w="2183" w:type="dxa"/>
            <w:vAlign w:val="center"/>
          </w:tcPr>
          <w:p w14:paraId="469304C3">
            <w:pPr>
              <w:adjustRightInd w:val="0"/>
              <w:snapToGrid w:val="0"/>
              <w:jc w:val="center"/>
              <w:rPr>
                <w:color w:val="000000"/>
                <w:sz w:val="24"/>
                <w:highlight w:val="none"/>
              </w:rPr>
            </w:pPr>
          </w:p>
        </w:tc>
        <w:tc>
          <w:tcPr>
            <w:tcW w:w="980" w:type="dxa"/>
            <w:vAlign w:val="center"/>
          </w:tcPr>
          <w:p w14:paraId="112A7D3E">
            <w:pPr>
              <w:adjustRightInd w:val="0"/>
              <w:snapToGrid w:val="0"/>
              <w:jc w:val="center"/>
              <w:rPr>
                <w:color w:val="000000"/>
                <w:sz w:val="24"/>
                <w:highlight w:val="none"/>
              </w:rPr>
            </w:pPr>
          </w:p>
        </w:tc>
      </w:tr>
      <w:tr w14:paraId="73C3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0D0A344">
            <w:pPr>
              <w:adjustRightInd w:val="0"/>
              <w:snapToGrid w:val="0"/>
              <w:jc w:val="center"/>
              <w:rPr>
                <w:color w:val="000000"/>
                <w:sz w:val="24"/>
                <w:highlight w:val="none"/>
              </w:rPr>
            </w:pPr>
            <w:r>
              <w:rPr>
                <w:rFonts w:hint="eastAsia"/>
                <w:color w:val="000000"/>
                <w:sz w:val="24"/>
                <w:highlight w:val="none"/>
              </w:rPr>
              <w:t>8</w:t>
            </w:r>
          </w:p>
        </w:tc>
        <w:tc>
          <w:tcPr>
            <w:tcW w:w="1561" w:type="dxa"/>
            <w:vAlign w:val="center"/>
          </w:tcPr>
          <w:p w14:paraId="6F145373">
            <w:pPr>
              <w:adjustRightInd w:val="0"/>
              <w:snapToGrid w:val="0"/>
              <w:jc w:val="center"/>
              <w:rPr>
                <w:highlight w:val="none"/>
              </w:rPr>
            </w:pPr>
            <w:r>
              <w:rPr>
                <w:rFonts w:hint="eastAsia"/>
                <w:highlight w:val="none"/>
              </w:rPr>
              <w:t>第八条 其他约定</w:t>
            </w:r>
          </w:p>
        </w:tc>
        <w:tc>
          <w:tcPr>
            <w:tcW w:w="1776" w:type="dxa"/>
            <w:vAlign w:val="center"/>
          </w:tcPr>
          <w:p w14:paraId="79D24441">
            <w:pPr>
              <w:adjustRightInd w:val="0"/>
              <w:snapToGrid w:val="0"/>
              <w:jc w:val="center"/>
              <w:rPr>
                <w:color w:val="000000"/>
                <w:sz w:val="24"/>
                <w:highlight w:val="none"/>
              </w:rPr>
            </w:pPr>
            <w:r>
              <w:rPr>
                <w:rFonts w:hint="eastAsia"/>
                <w:color w:val="000000"/>
                <w:sz w:val="24"/>
                <w:highlight w:val="none"/>
              </w:rPr>
              <w:t>详见谈判文件合同模板</w:t>
            </w:r>
          </w:p>
        </w:tc>
        <w:tc>
          <w:tcPr>
            <w:tcW w:w="1778" w:type="dxa"/>
            <w:vAlign w:val="center"/>
          </w:tcPr>
          <w:p w14:paraId="12917DF5">
            <w:pPr>
              <w:adjustRightInd w:val="0"/>
              <w:snapToGrid w:val="0"/>
              <w:jc w:val="center"/>
              <w:rPr>
                <w:color w:val="000000"/>
                <w:sz w:val="24"/>
                <w:highlight w:val="none"/>
              </w:rPr>
            </w:pPr>
          </w:p>
        </w:tc>
        <w:tc>
          <w:tcPr>
            <w:tcW w:w="2183" w:type="dxa"/>
            <w:vAlign w:val="center"/>
          </w:tcPr>
          <w:p w14:paraId="7299DBB8">
            <w:pPr>
              <w:adjustRightInd w:val="0"/>
              <w:snapToGrid w:val="0"/>
              <w:jc w:val="center"/>
              <w:rPr>
                <w:color w:val="000000"/>
                <w:sz w:val="24"/>
                <w:highlight w:val="none"/>
              </w:rPr>
            </w:pPr>
          </w:p>
        </w:tc>
        <w:tc>
          <w:tcPr>
            <w:tcW w:w="980" w:type="dxa"/>
            <w:vAlign w:val="center"/>
          </w:tcPr>
          <w:p w14:paraId="138F1922">
            <w:pPr>
              <w:adjustRightInd w:val="0"/>
              <w:snapToGrid w:val="0"/>
              <w:jc w:val="center"/>
              <w:rPr>
                <w:color w:val="000000"/>
                <w:sz w:val="24"/>
                <w:highlight w:val="none"/>
              </w:rPr>
            </w:pPr>
          </w:p>
        </w:tc>
      </w:tr>
    </w:tbl>
    <w:p w14:paraId="3D91EB4F">
      <w:pPr>
        <w:tabs>
          <w:tab w:val="left" w:pos="1800"/>
          <w:tab w:val="left" w:pos="5580"/>
        </w:tabs>
        <w:jc w:val="left"/>
        <w:rPr>
          <w:color w:val="000000"/>
          <w:sz w:val="24"/>
          <w:highlight w:val="none"/>
        </w:rPr>
      </w:pPr>
    </w:p>
    <w:p w14:paraId="21FCFDDB">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01A39154">
      <w:pPr>
        <w:spacing w:line="360" w:lineRule="auto"/>
        <w:rPr>
          <w:color w:val="000000"/>
          <w:sz w:val="24"/>
          <w:szCs w:val="20"/>
          <w:highlight w:val="none"/>
        </w:rPr>
      </w:pPr>
    </w:p>
    <w:p w14:paraId="7B0B040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0A66971">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    ____________</w:t>
      </w:r>
    </w:p>
    <w:p w14:paraId="3B2804D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94DAE01">
      <w:pPr>
        <w:numPr>
          <w:ilvl w:val="0"/>
          <w:numId w:val="1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697"/>
      <w:bookmarkEnd w:id="698"/>
      <w:bookmarkEnd w:id="699"/>
      <w:bookmarkEnd w:id="700"/>
      <w:bookmarkEnd w:id="701"/>
      <w:bookmarkEnd w:id="702"/>
      <w:bookmarkEnd w:id="703"/>
      <w:bookmarkEnd w:id="704"/>
      <w:bookmarkEnd w:id="705"/>
      <w:bookmarkEnd w:id="706"/>
      <w:bookmarkEnd w:id="707"/>
      <w:bookmarkEnd w:id="708"/>
      <w:bookmarkEnd w:id="709"/>
      <w:r>
        <w:rPr>
          <w:color w:val="000000"/>
          <w:sz w:val="24"/>
          <w:szCs w:val="20"/>
          <w:highlight w:val="none"/>
        </w:rPr>
        <w:t>采购需求偏离表</w:t>
      </w:r>
      <w:r>
        <w:rPr>
          <w:rFonts w:hint="eastAsia"/>
          <w:color w:val="000000"/>
          <w:sz w:val="24"/>
          <w:szCs w:val="20"/>
          <w:highlight w:val="none"/>
        </w:rPr>
        <w:t>（实质性格式）</w:t>
      </w:r>
    </w:p>
    <w:p w14:paraId="04191B4F">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2335018B">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w:t>
      </w:r>
      <w:r>
        <w:rPr>
          <w:rFonts w:hint="eastAsia" w:ascii="Times New Roman" w:hAnsi="Times New Roman" w:cs="Times New Roman"/>
          <w:color w:val="000000"/>
          <w:sz w:val="24"/>
          <w:highlight w:val="none"/>
          <w:u w:val="single"/>
          <w:lang w:eastAsia="zh-CN"/>
        </w:rPr>
        <w:t>KTJY-</w:t>
      </w:r>
      <w:r>
        <w:rPr>
          <w:rFonts w:hint="eastAsia" w:ascii="Times New Roman" w:hAnsi="Times New Roman" w:cs="Times New Roman"/>
          <w:color w:val="000000"/>
          <w:sz w:val="24"/>
          <w:highlight w:val="none"/>
          <w:u w:val="single"/>
          <w:lang w:val="en-US" w:eastAsia="zh-CN"/>
        </w:rPr>
        <w:t>TP</w:t>
      </w:r>
      <w:r>
        <w:rPr>
          <w:rFonts w:hint="eastAsia" w:ascii="Times New Roman" w:hAnsi="Times New Roman" w:cs="Times New Roman"/>
          <w:color w:val="000000"/>
          <w:sz w:val="24"/>
          <w:highlight w:val="none"/>
          <w:u w:val="single"/>
          <w:lang w:eastAsia="zh-CN"/>
        </w:rPr>
        <w:t>2026-00</w:t>
      </w:r>
      <w:r>
        <w:rPr>
          <w:rFonts w:hint="eastAsia" w:ascii="Times New Roman" w:hAnsi="Times New Roman" w:cs="Times New Roman"/>
          <w:color w:val="000000"/>
          <w:sz w:val="24"/>
          <w:highlight w:val="none"/>
          <w:u w:val="single"/>
          <w:lang w:val="en-US" w:eastAsia="zh-CN"/>
        </w:rPr>
        <w:t>8-2</w:t>
      </w:r>
      <w:r>
        <w:rPr>
          <w:rFonts w:hint="eastAsia" w:ascii="Times New Roman" w:hAnsi="Times New Roman" w:cs="Times New Roman"/>
          <w:color w:val="000000"/>
          <w:sz w:val="24"/>
          <w:highlight w:val="none"/>
          <w:u w:val="single"/>
          <w:lang w:eastAsia="zh-CN"/>
        </w:rPr>
        <w:t xml:space="preserve">  </w:t>
      </w:r>
      <w:r>
        <w:rPr>
          <w:color w:val="000000"/>
          <w:sz w:val="24"/>
          <w:highlight w:val="none"/>
        </w:rPr>
        <w:t xml:space="preserve">   项目名称：</w:t>
      </w:r>
      <w:r>
        <w:rPr>
          <w:rFonts w:hint="eastAsia"/>
          <w:color w:val="000000"/>
          <w:sz w:val="24"/>
          <w:highlight w:val="none"/>
          <w:u w:val="single"/>
          <w:lang w:eastAsia="zh-CN"/>
        </w:rPr>
        <w:t>奎屯市西华园多功能厅设备采购项目（一标段-照明系统项目）（</w:t>
      </w:r>
      <w:r>
        <w:rPr>
          <w:rFonts w:hint="eastAsia"/>
          <w:color w:val="000000"/>
          <w:sz w:val="24"/>
          <w:highlight w:val="none"/>
          <w:u w:val="single"/>
          <w:lang w:val="en-US" w:eastAsia="zh-CN"/>
        </w:rPr>
        <w:t>二次）</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810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B200F3">
            <w:pPr>
              <w:adjustRightInd w:val="0"/>
              <w:snapToGrid w:val="0"/>
              <w:jc w:val="center"/>
              <w:rPr>
                <w:color w:val="000000"/>
                <w:sz w:val="24"/>
                <w:highlight w:val="none"/>
              </w:rPr>
            </w:pPr>
            <w:r>
              <w:rPr>
                <w:color w:val="000000"/>
                <w:sz w:val="24"/>
                <w:highlight w:val="none"/>
              </w:rPr>
              <w:t>序号</w:t>
            </w:r>
          </w:p>
        </w:tc>
        <w:tc>
          <w:tcPr>
            <w:tcW w:w="1482" w:type="dxa"/>
            <w:vAlign w:val="center"/>
          </w:tcPr>
          <w:p w14:paraId="19DB71D3">
            <w:pPr>
              <w:adjustRightInd w:val="0"/>
              <w:snapToGrid w:val="0"/>
              <w:jc w:val="center"/>
              <w:rPr>
                <w:color w:val="000000"/>
                <w:sz w:val="24"/>
                <w:highlight w:val="none"/>
              </w:rPr>
            </w:pPr>
            <w:r>
              <w:rPr>
                <w:color w:val="000000"/>
                <w:sz w:val="24"/>
                <w:highlight w:val="none"/>
              </w:rPr>
              <w:t>谈判文件条目号(页码)</w:t>
            </w:r>
          </w:p>
        </w:tc>
        <w:tc>
          <w:tcPr>
            <w:tcW w:w="2384" w:type="dxa"/>
            <w:vAlign w:val="center"/>
          </w:tcPr>
          <w:p w14:paraId="12AA75C2">
            <w:pPr>
              <w:adjustRightInd w:val="0"/>
              <w:snapToGrid w:val="0"/>
              <w:jc w:val="center"/>
              <w:rPr>
                <w:color w:val="000000"/>
                <w:sz w:val="24"/>
                <w:highlight w:val="none"/>
              </w:rPr>
            </w:pPr>
            <w:r>
              <w:rPr>
                <w:color w:val="000000"/>
                <w:sz w:val="24"/>
                <w:highlight w:val="none"/>
              </w:rPr>
              <w:t>谈判文件要求</w:t>
            </w:r>
          </w:p>
        </w:tc>
        <w:tc>
          <w:tcPr>
            <w:tcW w:w="2126" w:type="dxa"/>
            <w:vAlign w:val="center"/>
          </w:tcPr>
          <w:p w14:paraId="30745F9B">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7B8485C3">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260C7C7B">
            <w:pPr>
              <w:adjustRightInd w:val="0"/>
              <w:snapToGrid w:val="0"/>
              <w:jc w:val="center"/>
              <w:rPr>
                <w:color w:val="000000"/>
                <w:sz w:val="24"/>
                <w:highlight w:val="none"/>
              </w:rPr>
            </w:pPr>
            <w:r>
              <w:rPr>
                <w:color w:val="000000"/>
                <w:sz w:val="24"/>
                <w:highlight w:val="none"/>
              </w:rPr>
              <w:t>说明</w:t>
            </w:r>
          </w:p>
        </w:tc>
      </w:tr>
      <w:tr w14:paraId="743F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08F00B">
            <w:pPr>
              <w:adjustRightInd w:val="0"/>
              <w:snapToGrid w:val="0"/>
              <w:jc w:val="center"/>
              <w:rPr>
                <w:sz w:val="24"/>
                <w:highlight w:val="none"/>
              </w:rPr>
            </w:pPr>
            <w:r>
              <w:rPr>
                <w:rFonts w:hint="eastAsia"/>
                <w:sz w:val="24"/>
                <w:highlight w:val="none"/>
              </w:rPr>
              <w:t>1</w:t>
            </w:r>
          </w:p>
        </w:tc>
        <w:tc>
          <w:tcPr>
            <w:tcW w:w="1482" w:type="dxa"/>
            <w:vAlign w:val="center"/>
          </w:tcPr>
          <w:p w14:paraId="32EDA4E6">
            <w:pPr>
              <w:adjustRightInd w:val="0"/>
              <w:snapToGrid w:val="0"/>
              <w:jc w:val="center"/>
              <w:rPr>
                <w:sz w:val="24"/>
                <w:highlight w:val="none"/>
              </w:rPr>
            </w:pPr>
            <w:r>
              <w:rPr>
                <w:rFonts w:hint="eastAsia"/>
                <w:sz w:val="24"/>
                <w:highlight w:val="none"/>
              </w:rPr>
              <w:t xml:space="preserve">第四章 </w:t>
            </w:r>
          </w:p>
          <w:p w14:paraId="61DBC94B">
            <w:pPr>
              <w:adjustRightInd w:val="0"/>
              <w:snapToGrid w:val="0"/>
              <w:jc w:val="center"/>
              <w:rPr>
                <w:sz w:val="24"/>
                <w:highlight w:val="none"/>
              </w:rPr>
            </w:pPr>
            <w:r>
              <w:rPr>
                <w:rFonts w:hint="eastAsia"/>
                <w:sz w:val="24"/>
                <w:highlight w:val="none"/>
              </w:rPr>
              <w:t>采购需求</w:t>
            </w:r>
          </w:p>
        </w:tc>
        <w:tc>
          <w:tcPr>
            <w:tcW w:w="2384" w:type="dxa"/>
            <w:vAlign w:val="center"/>
          </w:tcPr>
          <w:p w14:paraId="47C635DC">
            <w:pPr>
              <w:adjustRightInd w:val="0"/>
              <w:snapToGrid w:val="0"/>
              <w:jc w:val="center"/>
              <w:rPr>
                <w:sz w:val="24"/>
                <w:highlight w:val="none"/>
              </w:rPr>
            </w:pPr>
            <w:r>
              <w:rPr>
                <w:rFonts w:hint="eastAsia"/>
                <w:sz w:val="24"/>
                <w:highlight w:val="none"/>
              </w:rPr>
              <w:t>采购标的</w:t>
            </w:r>
          </w:p>
        </w:tc>
        <w:tc>
          <w:tcPr>
            <w:tcW w:w="2126" w:type="dxa"/>
            <w:vAlign w:val="center"/>
          </w:tcPr>
          <w:p w14:paraId="1A0D1D2E">
            <w:pPr>
              <w:adjustRightInd w:val="0"/>
              <w:snapToGrid w:val="0"/>
              <w:jc w:val="center"/>
              <w:rPr>
                <w:sz w:val="24"/>
                <w:highlight w:val="none"/>
              </w:rPr>
            </w:pPr>
          </w:p>
        </w:tc>
        <w:tc>
          <w:tcPr>
            <w:tcW w:w="1875" w:type="dxa"/>
            <w:vAlign w:val="center"/>
          </w:tcPr>
          <w:p w14:paraId="0425228A">
            <w:pPr>
              <w:adjustRightInd w:val="0"/>
              <w:snapToGrid w:val="0"/>
              <w:jc w:val="center"/>
              <w:rPr>
                <w:sz w:val="24"/>
                <w:highlight w:val="none"/>
              </w:rPr>
            </w:pPr>
          </w:p>
        </w:tc>
        <w:tc>
          <w:tcPr>
            <w:tcW w:w="1009" w:type="dxa"/>
            <w:vAlign w:val="center"/>
          </w:tcPr>
          <w:p w14:paraId="1FAABDC9">
            <w:pPr>
              <w:adjustRightInd w:val="0"/>
              <w:snapToGrid w:val="0"/>
              <w:jc w:val="center"/>
              <w:rPr>
                <w:sz w:val="24"/>
                <w:highlight w:val="none"/>
              </w:rPr>
            </w:pPr>
          </w:p>
        </w:tc>
      </w:tr>
      <w:tr w14:paraId="0AA4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C20530">
            <w:pPr>
              <w:adjustRightInd w:val="0"/>
              <w:snapToGrid w:val="0"/>
              <w:jc w:val="center"/>
              <w:rPr>
                <w:sz w:val="24"/>
                <w:highlight w:val="none"/>
              </w:rPr>
            </w:pPr>
            <w:r>
              <w:rPr>
                <w:rFonts w:hint="eastAsia"/>
                <w:sz w:val="24"/>
                <w:highlight w:val="none"/>
              </w:rPr>
              <w:t>2</w:t>
            </w:r>
          </w:p>
        </w:tc>
        <w:tc>
          <w:tcPr>
            <w:tcW w:w="1482" w:type="dxa"/>
            <w:vAlign w:val="center"/>
          </w:tcPr>
          <w:p w14:paraId="284DDBAE">
            <w:pPr>
              <w:adjustRightInd w:val="0"/>
              <w:snapToGrid w:val="0"/>
              <w:jc w:val="center"/>
              <w:rPr>
                <w:sz w:val="24"/>
                <w:highlight w:val="none"/>
              </w:rPr>
            </w:pPr>
            <w:r>
              <w:rPr>
                <w:rFonts w:hint="eastAsia"/>
                <w:sz w:val="24"/>
                <w:highlight w:val="none"/>
              </w:rPr>
              <w:t xml:space="preserve">第四章 </w:t>
            </w:r>
          </w:p>
          <w:p w14:paraId="4DF16280">
            <w:pPr>
              <w:adjustRightInd w:val="0"/>
              <w:snapToGrid w:val="0"/>
              <w:jc w:val="center"/>
              <w:rPr>
                <w:sz w:val="24"/>
                <w:highlight w:val="none"/>
              </w:rPr>
            </w:pPr>
            <w:r>
              <w:rPr>
                <w:rFonts w:hint="eastAsia"/>
                <w:sz w:val="24"/>
                <w:highlight w:val="none"/>
              </w:rPr>
              <w:t>采购需求</w:t>
            </w:r>
          </w:p>
        </w:tc>
        <w:tc>
          <w:tcPr>
            <w:tcW w:w="2384" w:type="dxa"/>
            <w:vAlign w:val="center"/>
          </w:tcPr>
          <w:p w14:paraId="405C9C7F">
            <w:pPr>
              <w:adjustRightInd w:val="0"/>
              <w:snapToGrid w:val="0"/>
              <w:jc w:val="center"/>
              <w:rPr>
                <w:sz w:val="24"/>
                <w:highlight w:val="none"/>
              </w:rPr>
            </w:pPr>
            <w:r>
              <w:rPr>
                <w:rFonts w:hint="eastAsia"/>
                <w:sz w:val="24"/>
                <w:highlight w:val="none"/>
              </w:rPr>
              <w:t>商务要求</w:t>
            </w:r>
          </w:p>
        </w:tc>
        <w:tc>
          <w:tcPr>
            <w:tcW w:w="2126" w:type="dxa"/>
            <w:vAlign w:val="center"/>
          </w:tcPr>
          <w:p w14:paraId="3BEC7F5E">
            <w:pPr>
              <w:adjustRightInd w:val="0"/>
              <w:snapToGrid w:val="0"/>
              <w:jc w:val="center"/>
              <w:rPr>
                <w:sz w:val="24"/>
                <w:highlight w:val="none"/>
              </w:rPr>
            </w:pPr>
          </w:p>
        </w:tc>
        <w:tc>
          <w:tcPr>
            <w:tcW w:w="1875" w:type="dxa"/>
            <w:vAlign w:val="center"/>
          </w:tcPr>
          <w:p w14:paraId="7ADEFAB5">
            <w:pPr>
              <w:adjustRightInd w:val="0"/>
              <w:snapToGrid w:val="0"/>
              <w:jc w:val="center"/>
              <w:rPr>
                <w:sz w:val="24"/>
                <w:highlight w:val="none"/>
              </w:rPr>
            </w:pPr>
          </w:p>
        </w:tc>
        <w:tc>
          <w:tcPr>
            <w:tcW w:w="1009" w:type="dxa"/>
            <w:vAlign w:val="center"/>
          </w:tcPr>
          <w:p w14:paraId="5744EF7C">
            <w:pPr>
              <w:adjustRightInd w:val="0"/>
              <w:snapToGrid w:val="0"/>
              <w:jc w:val="center"/>
              <w:rPr>
                <w:sz w:val="24"/>
                <w:highlight w:val="none"/>
              </w:rPr>
            </w:pPr>
          </w:p>
        </w:tc>
      </w:tr>
      <w:tr w14:paraId="3969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558096">
            <w:pPr>
              <w:adjustRightInd w:val="0"/>
              <w:snapToGrid w:val="0"/>
              <w:jc w:val="center"/>
              <w:rPr>
                <w:sz w:val="24"/>
                <w:highlight w:val="none"/>
              </w:rPr>
            </w:pPr>
            <w:r>
              <w:rPr>
                <w:rFonts w:hint="eastAsia"/>
                <w:sz w:val="24"/>
                <w:highlight w:val="none"/>
              </w:rPr>
              <w:t>3</w:t>
            </w:r>
          </w:p>
        </w:tc>
        <w:tc>
          <w:tcPr>
            <w:tcW w:w="1482" w:type="dxa"/>
            <w:vAlign w:val="center"/>
          </w:tcPr>
          <w:p w14:paraId="4032DA7A">
            <w:pPr>
              <w:adjustRightInd w:val="0"/>
              <w:snapToGrid w:val="0"/>
              <w:jc w:val="center"/>
              <w:rPr>
                <w:sz w:val="24"/>
                <w:highlight w:val="none"/>
              </w:rPr>
            </w:pPr>
            <w:r>
              <w:rPr>
                <w:rFonts w:hint="eastAsia"/>
                <w:sz w:val="24"/>
                <w:highlight w:val="none"/>
              </w:rPr>
              <w:t xml:space="preserve">第四章 </w:t>
            </w:r>
          </w:p>
          <w:p w14:paraId="79F447F1">
            <w:pPr>
              <w:adjustRightInd w:val="0"/>
              <w:snapToGrid w:val="0"/>
              <w:jc w:val="center"/>
              <w:rPr>
                <w:sz w:val="24"/>
                <w:highlight w:val="none"/>
              </w:rPr>
            </w:pPr>
            <w:r>
              <w:rPr>
                <w:rFonts w:hint="eastAsia"/>
                <w:sz w:val="24"/>
                <w:highlight w:val="none"/>
              </w:rPr>
              <w:t>采购需求</w:t>
            </w:r>
          </w:p>
        </w:tc>
        <w:tc>
          <w:tcPr>
            <w:tcW w:w="2384" w:type="dxa"/>
            <w:vAlign w:val="center"/>
          </w:tcPr>
          <w:p w14:paraId="2B78EFA6">
            <w:pPr>
              <w:adjustRightInd w:val="0"/>
              <w:snapToGrid w:val="0"/>
              <w:jc w:val="center"/>
              <w:rPr>
                <w:sz w:val="24"/>
                <w:highlight w:val="none"/>
              </w:rPr>
            </w:pPr>
            <w:r>
              <w:rPr>
                <w:rFonts w:hint="eastAsia"/>
                <w:sz w:val="24"/>
                <w:highlight w:val="none"/>
              </w:rPr>
              <w:t>技术要求</w:t>
            </w:r>
          </w:p>
        </w:tc>
        <w:tc>
          <w:tcPr>
            <w:tcW w:w="2126" w:type="dxa"/>
            <w:vAlign w:val="center"/>
          </w:tcPr>
          <w:p w14:paraId="598E79F6">
            <w:pPr>
              <w:adjustRightInd w:val="0"/>
              <w:snapToGrid w:val="0"/>
              <w:jc w:val="center"/>
              <w:rPr>
                <w:sz w:val="24"/>
                <w:highlight w:val="none"/>
              </w:rPr>
            </w:pPr>
          </w:p>
        </w:tc>
        <w:tc>
          <w:tcPr>
            <w:tcW w:w="1875" w:type="dxa"/>
            <w:vAlign w:val="center"/>
          </w:tcPr>
          <w:p w14:paraId="49E9B738">
            <w:pPr>
              <w:adjustRightInd w:val="0"/>
              <w:snapToGrid w:val="0"/>
              <w:jc w:val="center"/>
              <w:rPr>
                <w:sz w:val="24"/>
                <w:highlight w:val="none"/>
              </w:rPr>
            </w:pPr>
          </w:p>
        </w:tc>
        <w:tc>
          <w:tcPr>
            <w:tcW w:w="1009" w:type="dxa"/>
            <w:vAlign w:val="center"/>
          </w:tcPr>
          <w:p w14:paraId="2626CBEB">
            <w:pPr>
              <w:adjustRightInd w:val="0"/>
              <w:snapToGrid w:val="0"/>
              <w:jc w:val="center"/>
              <w:rPr>
                <w:sz w:val="24"/>
                <w:highlight w:val="none"/>
              </w:rPr>
            </w:pPr>
          </w:p>
        </w:tc>
      </w:tr>
      <w:tr w14:paraId="75B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C80E72">
            <w:pPr>
              <w:adjustRightInd w:val="0"/>
              <w:snapToGrid w:val="0"/>
              <w:jc w:val="center"/>
              <w:rPr>
                <w:color w:val="000000"/>
                <w:sz w:val="24"/>
                <w:highlight w:val="none"/>
              </w:rPr>
            </w:pPr>
          </w:p>
        </w:tc>
        <w:tc>
          <w:tcPr>
            <w:tcW w:w="1482" w:type="dxa"/>
            <w:vAlign w:val="center"/>
          </w:tcPr>
          <w:p w14:paraId="63DEE435">
            <w:pPr>
              <w:adjustRightInd w:val="0"/>
              <w:snapToGrid w:val="0"/>
              <w:jc w:val="center"/>
              <w:rPr>
                <w:color w:val="000000"/>
                <w:sz w:val="24"/>
                <w:highlight w:val="none"/>
              </w:rPr>
            </w:pPr>
          </w:p>
        </w:tc>
        <w:tc>
          <w:tcPr>
            <w:tcW w:w="2384" w:type="dxa"/>
            <w:vAlign w:val="center"/>
          </w:tcPr>
          <w:p w14:paraId="78E5B951">
            <w:pPr>
              <w:adjustRightInd w:val="0"/>
              <w:snapToGrid w:val="0"/>
              <w:jc w:val="center"/>
              <w:rPr>
                <w:color w:val="000000"/>
                <w:sz w:val="24"/>
                <w:highlight w:val="none"/>
              </w:rPr>
            </w:pPr>
          </w:p>
        </w:tc>
        <w:tc>
          <w:tcPr>
            <w:tcW w:w="2126" w:type="dxa"/>
            <w:vAlign w:val="center"/>
          </w:tcPr>
          <w:p w14:paraId="20034021">
            <w:pPr>
              <w:adjustRightInd w:val="0"/>
              <w:snapToGrid w:val="0"/>
              <w:jc w:val="center"/>
              <w:rPr>
                <w:color w:val="000000"/>
                <w:sz w:val="24"/>
                <w:highlight w:val="none"/>
              </w:rPr>
            </w:pPr>
          </w:p>
        </w:tc>
        <w:tc>
          <w:tcPr>
            <w:tcW w:w="1875" w:type="dxa"/>
            <w:vAlign w:val="center"/>
          </w:tcPr>
          <w:p w14:paraId="37BFF473">
            <w:pPr>
              <w:adjustRightInd w:val="0"/>
              <w:snapToGrid w:val="0"/>
              <w:jc w:val="center"/>
              <w:rPr>
                <w:color w:val="000000"/>
                <w:sz w:val="24"/>
                <w:highlight w:val="none"/>
              </w:rPr>
            </w:pPr>
          </w:p>
        </w:tc>
        <w:tc>
          <w:tcPr>
            <w:tcW w:w="1009" w:type="dxa"/>
            <w:vAlign w:val="center"/>
          </w:tcPr>
          <w:p w14:paraId="5A11BE09">
            <w:pPr>
              <w:adjustRightInd w:val="0"/>
              <w:snapToGrid w:val="0"/>
              <w:jc w:val="center"/>
              <w:rPr>
                <w:color w:val="000000"/>
                <w:sz w:val="24"/>
                <w:highlight w:val="none"/>
              </w:rPr>
            </w:pPr>
          </w:p>
        </w:tc>
      </w:tr>
      <w:tr w14:paraId="4F24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E5577B">
            <w:pPr>
              <w:adjustRightInd w:val="0"/>
              <w:snapToGrid w:val="0"/>
              <w:jc w:val="center"/>
              <w:rPr>
                <w:color w:val="000000"/>
                <w:sz w:val="24"/>
                <w:highlight w:val="none"/>
              </w:rPr>
            </w:pPr>
          </w:p>
        </w:tc>
        <w:tc>
          <w:tcPr>
            <w:tcW w:w="1482" w:type="dxa"/>
            <w:vAlign w:val="center"/>
          </w:tcPr>
          <w:p w14:paraId="1959C7A7">
            <w:pPr>
              <w:adjustRightInd w:val="0"/>
              <w:snapToGrid w:val="0"/>
              <w:jc w:val="center"/>
              <w:rPr>
                <w:color w:val="000000"/>
                <w:sz w:val="24"/>
                <w:highlight w:val="none"/>
              </w:rPr>
            </w:pPr>
          </w:p>
        </w:tc>
        <w:tc>
          <w:tcPr>
            <w:tcW w:w="2384" w:type="dxa"/>
            <w:vAlign w:val="center"/>
          </w:tcPr>
          <w:p w14:paraId="244D0D76">
            <w:pPr>
              <w:adjustRightInd w:val="0"/>
              <w:snapToGrid w:val="0"/>
              <w:jc w:val="center"/>
              <w:rPr>
                <w:color w:val="000000"/>
                <w:sz w:val="24"/>
                <w:highlight w:val="none"/>
              </w:rPr>
            </w:pPr>
          </w:p>
        </w:tc>
        <w:tc>
          <w:tcPr>
            <w:tcW w:w="2126" w:type="dxa"/>
            <w:vAlign w:val="center"/>
          </w:tcPr>
          <w:p w14:paraId="3B0A3FC2">
            <w:pPr>
              <w:adjustRightInd w:val="0"/>
              <w:snapToGrid w:val="0"/>
              <w:jc w:val="center"/>
              <w:rPr>
                <w:color w:val="000000"/>
                <w:sz w:val="24"/>
                <w:highlight w:val="none"/>
              </w:rPr>
            </w:pPr>
          </w:p>
        </w:tc>
        <w:tc>
          <w:tcPr>
            <w:tcW w:w="1875" w:type="dxa"/>
            <w:vAlign w:val="center"/>
          </w:tcPr>
          <w:p w14:paraId="133CD1CB">
            <w:pPr>
              <w:adjustRightInd w:val="0"/>
              <w:snapToGrid w:val="0"/>
              <w:jc w:val="center"/>
              <w:rPr>
                <w:color w:val="000000"/>
                <w:sz w:val="24"/>
                <w:highlight w:val="none"/>
              </w:rPr>
            </w:pPr>
          </w:p>
        </w:tc>
        <w:tc>
          <w:tcPr>
            <w:tcW w:w="1009" w:type="dxa"/>
            <w:vAlign w:val="center"/>
          </w:tcPr>
          <w:p w14:paraId="1F4903D5">
            <w:pPr>
              <w:adjustRightInd w:val="0"/>
              <w:snapToGrid w:val="0"/>
              <w:jc w:val="center"/>
              <w:rPr>
                <w:color w:val="000000"/>
                <w:sz w:val="24"/>
                <w:highlight w:val="none"/>
              </w:rPr>
            </w:pPr>
          </w:p>
        </w:tc>
      </w:tr>
      <w:tr w14:paraId="3B78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EDE6DF">
            <w:pPr>
              <w:adjustRightInd w:val="0"/>
              <w:snapToGrid w:val="0"/>
              <w:jc w:val="center"/>
              <w:rPr>
                <w:color w:val="000000"/>
                <w:sz w:val="24"/>
                <w:highlight w:val="none"/>
              </w:rPr>
            </w:pPr>
          </w:p>
        </w:tc>
        <w:tc>
          <w:tcPr>
            <w:tcW w:w="1482" w:type="dxa"/>
            <w:vAlign w:val="center"/>
          </w:tcPr>
          <w:p w14:paraId="51BEEA01">
            <w:pPr>
              <w:adjustRightInd w:val="0"/>
              <w:snapToGrid w:val="0"/>
              <w:jc w:val="center"/>
              <w:rPr>
                <w:color w:val="000000"/>
                <w:sz w:val="24"/>
                <w:highlight w:val="none"/>
              </w:rPr>
            </w:pPr>
          </w:p>
        </w:tc>
        <w:tc>
          <w:tcPr>
            <w:tcW w:w="2384" w:type="dxa"/>
            <w:vAlign w:val="center"/>
          </w:tcPr>
          <w:p w14:paraId="2423FEE8">
            <w:pPr>
              <w:adjustRightInd w:val="0"/>
              <w:snapToGrid w:val="0"/>
              <w:jc w:val="center"/>
              <w:rPr>
                <w:color w:val="000000"/>
                <w:sz w:val="24"/>
                <w:highlight w:val="none"/>
              </w:rPr>
            </w:pPr>
          </w:p>
        </w:tc>
        <w:tc>
          <w:tcPr>
            <w:tcW w:w="2126" w:type="dxa"/>
            <w:vAlign w:val="center"/>
          </w:tcPr>
          <w:p w14:paraId="13F6DC41">
            <w:pPr>
              <w:adjustRightInd w:val="0"/>
              <w:snapToGrid w:val="0"/>
              <w:jc w:val="center"/>
              <w:rPr>
                <w:color w:val="000000"/>
                <w:sz w:val="24"/>
                <w:highlight w:val="none"/>
              </w:rPr>
            </w:pPr>
          </w:p>
        </w:tc>
        <w:tc>
          <w:tcPr>
            <w:tcW w:w="1875" w:type="dxa"/>
            <w:vAlign w:val="center"/>
          </w:tcPr>
          <w:p w14:paraId="006C7884">
            <w:pPr>
              <w:adjustRightInd w:val="0"/>
              <w:snapToGrid w:val="0"/>
              <w:jc w:val="center"/>
              <w:rPr>
                <w:color w:val="000000"/>
                <w:sz w:val="24"/>
                <w:highlight w:val="none"/>
              </w:rPr>
            </w:pPr>
          </w:p>
        </w:tc>
        <w:tc>
          <w:tcPr>
            <w:tcW w:w="1009" w:type="dxa"/>
            <w:vAlign w:val="center"/>
          </w:tcPr>
          <w:p w14:paraId="5C581DB1">
            <w:pPr>
              <w:adjustRightInd w:val="0"/>
              <w:snapToGrid w:val="0"/>
              <w:jc w:val="center"/>
              <w:rPr>
                <w:color w:val="000000"/>
                <w:sz w:val="24"/>
                <w:highlight w:val="none"/>
              </w:rPr>
            </w:pPr>
          </w:p>
        </w:tc>
      </w:tr>
    </w:tbl>
    <w:p w14:paraId="0614BABB">
      <w:pPr>
        <w:tabs>
          <w:tab w:val="left" w:pos="1800"/>
          <w:tab w:val="left" w:pos="5580"/>
        </w:tabs>
        <w:spacing w:line="360" w:lineRule="auto"/>
        <w:ind w:firstLine="360" w:firstLineChars="150"/>
        <w:jc w:val="left"/>
        <w:rPr>
          <w:color w:val="000000"/>
          <w:sz w:val="24"/>
          <w:highlight w:val="none"/>
          <w:u w:val="single"/>
        </w:rPr>
      </w:pPr>
    </w:p>
    <w:p w14:paraId="644C44BD">
      <w:pPr>
        <w:tabs>
          <w:tab w:val="left" w:pos="1800"/>
          <w:tab w:val="left" w:pos="5580"/>
        </w:tabs>
        <w:spacing w:line="360" w:lineRule="auto"/>
        <w:ind w:firstLine="360" w:firstLineChars="150"/>
        <w:jc w:val="left"/>
        <w:rPr>
          <w:color w:val="000000"/>
          <w:sz w:val="24"/>
          <w:highlight w:val="none"/>
          <w:u w:val="single"/>
        </w:rPr>
      </w:pPr>
    </w:p>
    <w:p w14:paraId="5CF5F853">
      <w:pPr>
        <w:tabs>
          <w:tab w:val="left" w:pos="1800"/>
          <w:tab w:val="left" w:pos="5580"/>
        </w:tabs>
        <w:jc w:val="left"/>
        <w:rPr>
          <w:color w:val="000000"/>
          <w:sz w:val="24"/>
          <w:highlight w:val="none"/>
        </w:rPr>
      </w:pPr>
      <w:r>
        <w:rPr>
          <w:color w:val="000000"/>
          <w:sz w:val="24"/>
          <w:highlight w:val="none"/>
        </w:rPr>
        <w:t>注：</w:t>
      </w:r>
    </w:p>
    <w:p w14:paraId="6344770B">
      <w:pPr>
        <w:tabs>
          <w:tab w:val="left" w:pos="1800"/>
          <w:tab w:val="left" w:pos="5580"/>
        </w:tabs>
        <w:jc w:val="left"/>
        <w:rPr>
          <w:sz w:val="24"/>
          <w:highlight w:val="none"/>
        </w:rPr>
      </w:pPr>
      <w:r>
        <w:rPr>
          <w:color w:val="000000"/>
          <w:sz w:val="24"/>
          <w:highlight w:val="none"/>
        </w:rPr>
        <w:t xml:space="preserve">1. </w:t>
      </w:r>
      <w:r>
        <w:rPr>
          <w:sz w:val="24"/>
          <w:highlight w:val="none"/>
        </w:rPr>
        <w:t>对谈判文件中的所有商务、技术要求，除本表所列明的所有偏离外，均视作供应商已对之理解和响应。</w:t>
      </w:r>
      <w:r>
        <w:rPr>
          <w:color w:val="000000"/>
          <w:sz w:val="24"/>
          <w:highlight w:val="none"/>
        </w:rPr>
        <w:t>此表中若无任何文字说明，内容为空白的，</w:t>
      </w:r>
      <w:r>
        <w:rPr>
          <w:b/>
          <w:bCs/>
          <w:color w:val="000000"/>
          <w:sz w:val="24"/>
          <w:highlight w:val="none"/>
        </w:rPr>
        <w:t>响应无效</w:t>
      </w:r>
      <w:r>
        <w:rPr>
          <w:color w:val="000000"/>
          <w:sz w:val="24"/>
          <w:highlight w:val="none"/>
        </w:rPr>
        <w:t>。</w:t>
      </w:r>
    </w:p>
    <w:p w14:paraId="5497DA9B">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60AA3E94">
      <w:pPr>
        <w:rPr>
          <w:color w:val="000000"/>
          <w:sz w:val="24"/>
          <w:szCs w:val="20"/>
          <w:highlight w:val="none"/>
        </w:rPr>
      </w:pPr>
    </w:p>
    <w:p w14:paraId="7E2F9E8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3E1E7C2">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    ____________</w:t>
      </w:r>
    </w:p>
    <w:p w14:paraId="0C84A5DE">
      <w:pPr>
        <w:autoSpaceDE w:val="0"/>
        <w:autoSpaceDN w:val="0"/>
        <w:adjustRightInd w:val="0"/>
        <w:snapToGrid w:val="0"/>
        <w:spacing w:before="25" w:after="25" w:line="360" w:lineRule="auto"/>
        <w:rPr>
          <w:color w:val="000000"/>
          <w:sz w:val="24"/>
          <w:szCs w:val="20"/>
          <w:highlight w:val="none"/>
        </w:rPr>
      </w:pPr>
      <w:r>
        <w:rPr>
          <w:color w:val="000000"/>
          <w:sz w:val="24"/>
          <w:szCs w:val="20"/>
          <w:highlight w:val="none"/>
        </w:rPr>
        <w:t xml:space="preserve">日期：_____年______月______日   </w:t>
      </w:r>
    </w:p>
    <w:p w14:paraId="57DBE574">
      <w:pPr>
        <w:adjustRightInd w:val="0"/>
        <w:snapToGrid w:val="0"/>
        <w:spacing w:line="360" w:lineRule="auto"/>
        <w:ind w:firstLine="480" w:firstLineChars="200"/>
        <w:jc w:val="right"/>
        <w:rPr>
          <w:sz w:val="24"/>
        </w:rPr>
      </w:pPr>
    </w:p>
    <w:p w14:paraId="29FE68A3">
      <w:pPr>
        <w:spacing w:line="360" w:lineRule="auto"/>
        <w:rPr>
          <w:b/>
          <w:color w:val="000000"/>
          <w:sz w:val="24"/>
        </w:rPr>
      </w:pPr>
    </w:p>
    <w:p w14:paraId="2000F25C">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5F5E6F4A">
      <w:pPr>
        <w:pStyle w:val="37"/>
        <w:shd w:val="clear" w:color="auto" w:fill="FFFFFF"/>
        <w:spacing w:before="30" w:beforeAutospacing="0" w:after="30" w:afterAutospacing="0"/>
        <w:jc w:val="center"/>
        <w:rPr>
          <w:rFonts w:hint="eastAsia"/>
          <w:color w:val="333333"/>
          <w:sz w:val="36"/>
          <w:szCs w:val="36"/>
        </w:rPr>
      </w:pPr>
      <w:r>
        <w:rPr>
          <w:rStyle w:val="46"/>
          <w:rFonts w:hint="eastAsia"/>
          <w:color w:val="333333"/>
          <w:sz w:val="36"/>
          <w:szCs w:val="36"/>
          <w:shd w:val="clear" w:color="auto" w:fill="FFFFFF"/>
        </w:rPr>
        <w:t>关于符合本国产品标准的声明函</w:t>
      </w:r>
    </w:p>
    <w:p w14:paraId="44E048BE">
      <w:pPr>
        <w:pStyle w:val="37"/>
        <w:shd w:val="clear" w:color="auto" w:fill="FFFFFF"/>
        <w:spacing w:before="30" w:beforeAutospacing="0" w:after="30" w:afterAutospacing="0"/>
        <w:ind w:firstLine="420"/>
        <w:rPr>
          <w:rFonts w:hint="eastAsia"/>
          <w:color w:val="333333"/>
        </w:rPr>
      </w:pPr>
    </w:p>
    <w:p w14:paraId="6B537936">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C5E04CC">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3DEB13CD">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7E636587">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w:t>
      </w:r>
    </w:p>
    <w:p w14:paraId="463AE5E0">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本公司（单位）对上述声明内容的真实性负责。如有虚假，愿承担相应法律责任。</w:t>
      </w:r>
    </w:p>
    <w:p w14:paraId="5C91A9B3">
      <w:pPr>
        <w:pStyle w:val="37"/>
        <w:shd w:val="clear" w:color="auto" w:fill="FFFFFF"/>
        <w:spacing w:before="0" w:beforeAutospacing="0" w:after="0" w:afterAutospacing="0" w:line="360" w:lineRule="auto"/>
        <w:rPr>
          <w:rFonts w:hint="eastAsia"/>
          <w:color w:val="333333"/>
        </w:rPr>
      </w:pPr>
    </w:p>
    <w:p w14:paraId="5B28245F">
      <w:pPr>
        <w:pStyle w:val="37"/>
        <w:shd w:val="clear" w:color="auto" w:fill="FFFFFF"/>
        <w:spacing w:before="0" w:beforeAutospacing="0" w:after="0" w:afterAutospacing="0" w:line="360" w:lineRule="auto"/>
        <w:jc w:val="right"/>
        <w:rPr>
          <w:rFonts w:hint="eastAsia"/>
          <w:color w:val="333333"/>
          <w:shd w:val="clear" w:color="auto" w:fill="FFFFFF"/>
        </w:rPr>
      </w:pPr>
    </w:p>
    <w:p w14:paraId="2E084361">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E0DA52D">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3C866705">
      <w:pPr>
        <w:pStyle w:val="37"/>
        <w:shd w:val="clear" w:color="auto" w:fill="FFFFFF"/>
        <w:spacing w:before="0" w:beforeAutospacing="0" w:after="0" w:afterAutospacing="0" w:line="360" w:lineRule="auto"/>
        <w:rPr>
          <w:rFonts w:hint="eastAsia"/>
          <w:color w:val="333333"/>
          <w:shd w:val="clear" w:color="auto" w:fill="FFFFFF"/>
        </w:rPr>
      </w:pPr>
    </w:p>
    <w:p w14:paraId="0B2B0316">
      <w:pPr>
        <w:pStyle w:val="37"/>
        <w:shd w:val="clear" w:color="auto" w:fill="FFFFFF"/>
        <w:spacing w:before="0" w:beforeAutospacing="0" w:after="0" w:afterAutospacing="0" w:line="360" w:lineRule="auto"/>
        <w:rPr>
          <w:rFonts w:hint="eastAsia"/>
          <w:color w:val="333333"/>
          <w:shd w:val="clear" w:color="auto" w:fill="FFFFFF"/>
        </w:rPr>
      </w:pPr>
    </w:p>
    <w:p w14:paraId="0C22156C">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129C8D14">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1ADCFEA0">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B21091B">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2D672781">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69633968">
      <w:pPr>
        <w:widowControl/>
        <w:jc w:val="left"/>
        <w:rPr>
          <w:color w:val="333333"/>
          <w:szCs w:val="21"/>
          <w:shd w:val="clear" w:color="auto" w:fill="FFFFFF"/>
        </w:rPr>
      </w:pPr>
      <w:r>
        <w:rPr>
          <w:color w:val="333333"/>
          <w:szCs w:val="21"/>
          <w:shd w:val="clear" w:color="auto" w:fill="FFFFFF"/>
        </w:rPr>
        <w:br w:type="page"/>
      </w:r>
    </w:p>
    <w:p w14:paraId="1E9E37CE">
      <w:pPr>
        <w:pStyle w:val="37"/>
        <w:shd w:val="clear" w:color="auto" w:fill="FFFFFF"/>
        <w:spacing w:before="30" w:beforeAutospacing="0" w:after="30" w:afterAutospacing="0"/>
        <w:jc w:val="center"/>
        <w:rPr>
          <w:rStyle w:val="46"/>
          <w:rFonts w:hint="eastAsia"/>
          <w:sz w:val="36"/>
          <w:szCs w:val="36"/>
        </w:rPr>
      </w:pPr>
      <w:r>
        <w:rPr>
          <w:rStyle w:val="46"/>
          <w:rFonts w:hint="eastAsia"/>
          <w:sz w:val="36"/>
          <w:szCs w:val="36"/>
        </w:rPr>
        <w:t>产品成本占比承诺函</w:t>
      </w:r>
    </w:p>
    <w:p w14:paraId="36CF9854">
      <w:pPr>
        <w:pStyle w:val="37"/>
        <w:shd w:val="clear" w:color="auto" w:fill="FFFFFF"/>
        <w:spacing w:before="30" w:beforeAutospacing="0" w:after="30" w:afterAutospacing="0"/>
        <w:rPr>
          <w:rStyle w:val="46"/>
          <w:rFonts w:hint="eastAsia"/>
          <w:sz w:val="36"/>
          <w:szCs w:val="36"/>
        </w:rPr>
      </w:pPr>
    </w:p>
    <w:p w14:paraId="551394B9">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B3D5E9D">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C638BF9">
      <w:pPr>
        <w:widowControl/>
        <w:spacing w:line="360" w:lineRule="auto"/>
        <w:ind w:firstLine="480" w:firstLineChars="200"/>
        <w:jc w:val="left"/>
        <w:rPr>
          <w:color w:val="000000"/>
          <w:sz w:val="24"/>
        </w:rPr>
      </w:pPr>
    </w:p>
    <w:p w14:paraId="01FD8855">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663D32E">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EA995A7">
      <w:pPr>
        <w:widowControl/>
        <w:spacing w:line="360" w:lineRule="auto"/>
        <w:jc w:val="left"/>
        <w:rPr>
          <w:color w:val="000000"/>
          <w:sz w:val="24"/>
        </w:rPr>
      </w:pPr>
    </w:p>
    <w:p w14:paraId="7ADF27DE">
      <w:pPr>
        <w:widowControl/>
        <w:spacing w:line="360" w:lineRule="auto"/>
        <w:jc w:val="left"/>
        <w:rPr>
          <w:color w:val="000000"/>
          <w:sz w:val="24"/>
        </w:rPr>
      </w:pPr>
    </w:p>
    <w:p w14:paraId="5E0967C2">
      <w:pPr>
        <w:spacing w:line="360" w:lineRule="auto"/>
        <w:rPr>
          <w:color w:val="000000"/>
          <w:sz w:val="22"/>
          <w:szCs w:val="22"/>
        </w:rPr>
      </w:pPr>
      <w:r>
        <w:rPr>
          <w:rFonts w:hint="eastAsia"/>
          <w:color w:val="000000"/>
          <w:sz w:val="22"/>
          <w:szCs w:val="22"/>
        </w:rPr>
        <w:t>注：</w:t>
      </w:r>
    </w:p>
    <w:p w14:paraId="29DE5DE9">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2C584B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E814ED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1BACA07">
      <w:pPr>
        <w:spacing w:line="360" w:lineRule="auto"/>
        <w:ind w:left="420" w:leftChars="200"/>
        <w:rPr>
          <w:color w:val="333333"/>
          <w:szCs w:val="21"/>
          <w:shd w:val="clear" w:color="auto" w:fill="FFFFFF"/>
        </w:rPr>
      </w:pPr>
    </w:p>
    <w:p w14:paraId="35E5374D">
      <w:pPr>
        <w:widowControl/>
        <w:jc w:val="left"/>
        <w:rPr>
          <w:color w:val="000000"/>
          <w:sz w:val="24"/>
          <w:szCs w:val="20"/>
        </w:rPr>
      </w:pPr>
      <w:r>
        <w:rPr>
          <w:color w:val="000000"/>
          <w:sz w:val="24"/>
          <w:szCs w:val="20"/>
        </w:rPr>
        <w:br w:type="page"/>
      </w:r>
    </w:p>
    <w:p w14:paraId="358746C3">
      <w:pPr>
        <w:numPr>
          <w:ilvl w:val="0"/>
          <w:numId w:val="18"/>
        </w:numPr>
        <w:tabs>
          <w:tab w:val="left" w:pos="360"/>
        </w:tabs>
        <w:snapToGrid w:val="0"/>
        <w:spacing w:line="360" w:lineRule="auto"/>
        <w:outlineLvl w:val="1"/>
        <w:rPr>
          <w:color w:val="000000"/>
          <w:sz w:val="24"/>
          <w:szCs w:val="20"/>
        </w:rPr>
      </w:pPr>
      <w:r>
        <w:rPr>
          <w:color w:val="000000"/>
          <w:sz w:val="24"/>
          <w:szCs w:val="20"/>
        </w:rPr>
        <w:t>谈判文件要求提供或供应商认为应附的其他材料</w:t>
      </w:r>
    </w:p>
    <w:p w14:paraId="21B26CC0">
      <w:pPr>
        <w:widowControl/>
        <w:jc w:val="left"/>
        <w:rPr>
          <w:sz w:val="24"/>
        </w:rPr>
      </w:pPr>
    </w:p>
    <w:p w14:paraId="5502C748">
      <w:pPr>
        <w:widowControl/>
        <w:jc w:val="left"/>
        <w:rPr>
          <w:color w:val="000000"/>
          <w:sz w:val="24"/>
          <w:szCs w:val="20"/>
        </w:rPr>
      </w:pPr>
      <w:bookmarkStart w:id="71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01F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6A40493">
            <w:pPr>
              <w:jc w:val="center"/>
              <w:rPr>
                <w:sz w:val="24"/>
              </w:rPr>
            </w:pPr>
            <w:r>
              <w:rPr>
                <w:rFonts w:hint="eastAsia"/>
                <w:sz w:val="24"/>
              </w:rPr>
              <w:t>供应商名称</w:t>
            </w:r>
          </w:p>
        </w:tc>
        <w:tc>
          <w:tcPr>
            <w:tcW w:w="1667" w:type="pct"/>
          </w:tcPr>
          <w:p w14:paraId="3D505910">
            <w:pPr>
              <w:jc w:val="center"/>
              <w:rPr>
                <w:sz w:val="24"/>
              </w:rPr>
            </w:pPr>
            <w:r>
              <w:rPr>
                <w:rFonts w:hint="eastAsia"/>
                <w:sz w:val="24"/>
              </w:rPr>
              <w:t>供应商所属性别</w:t>
            </w:r>
          </w:p>
        </w:tc>
        <w:tc>
          <w:tcPr>
            <w:tcW w:w="1667" w:type="pct"/>
          </w:tcPr>
          <w:p w14:paraId="4E759699">
            <w:pPr>
              <w:jc w:val="center"/>
              <w:rPr>
                <w:sz w:val="24"/>
              </w:rPr>
            </w:pPr>
            <w:r>
              <w:rPr>
                <w:rFonts w:hint="eastAsia"/>
                <w:sz w:val="24"/>
              </w:rPr>
              <w:t>外商投资类型</w:t>
            </w:r>
          </w:p>
        </w:tc>
      </w:tr>
      <w:tr w14:paraId="2446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DA55028"/>
        </w:tc>
        <w:tc>
          <w:tcPr>
            <w:tcW w:w="1667" w:type="pct"/>
          </w:tcPr>
          <w:p w14:paraId="6A00C022"/>
        </w:tc>
        <w:tc>
          <w:tcPr>
            <w:tcW w:w="1667" w:type="pct"/>
          </w:tcPr>
          <w:p w14:paraId="39D7BBA2"/>
        </w:tc>
      </w:tr>
      <w:tr w14:paraId="018AD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CF4C092"/>
        </w:tc>
        <w:tc>
          <w:tcPr>
            <w:tcW w:w="1667" w:type="pct"/>
          </w:tcPr>
          <w:p w14:paraId="448C781B"/>
        </w:tc>
        <w:tc>
          <w:tcPr>
            <w:tcW w:w="1667" w:type="pct"/>
          </w:tcPr>
          <w:p w14:paraId="5BE88032"/>
        </w:tc>
      </w:tr>
      <w:tr w14:paraId="5BFED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656D27E"/>
        </w:tc>
        <w:tc>
          <w:tcPr>
            <w:tcW w:w="1667" w:type="pct"/>
          </w:tcPr>
          <w:p w14:paraId="0BD606BE"/>
        </w:tc>
        <w:tc>
          <w:tcPr>
            <w:tcW w:w="1667" w:type="pct"/>
          </w:tcPr>
          <w:p w14:paraId="2CCD533C"/>
        </w:tc>
      </w:tr>
      <w:tr w14:paraId="3A2F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BB2FBFA"/>
        </w:tc>
        <w:tc>
          <w:tcPr>
            <w:tcW w:w="1667" w:type="pct"/>
          </w:tcPr>
          <w:p w14:paraId="7C799C6E"/>
        </w:tc>
        <w:tc>
          <w:tcPr>
            <w:tcW w:w="1667" w:type="pct"/>
          </w:tcPr>
          <w:p w14:paraId="60731667"/>
        </w:tc>
      </w:tr>
    </w:tbl>
    <w:p w14:paraId="4711CF81">
      <w:pPr>
        <w:tabs>
          <w:tab w:val="left" w:pos="1800"/>
          <w:tab w:val="left" w:pos="5580"/>
        </w:tabs>
        <w:jc w:val="left"/>
        <w:rPr>
          <w:color w:val="000000"/>
          <w:sz w:val="24"/>
        </w:rPr>
      </w:pPr>
      <w:r>
        <w:rPr>
          <w:rFonts w:hint="eastAsia"/>
          <w:color w:val="000000"/>
          <w:sz w:val="24"/>
        </w:rPr>
        <w:t>注：1.供应商如为联合体，则应填写联合体各成员信息。</w:t>
      </w:r>
    </w:p>
    <w:p w14:paraId="11526826">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1723CF1">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10"/>
    <w:p w14:paraId="3698B9CD">
      <w:pPr>
        <w:widowControl/>
        <w:jc w:val="left"/>
        <w:rPr>
          <w:sz w:val="24"/>
        </w:rPr>
      </w:pPr>
    </w:p>
    <w:p w14:paraId="1C1CB58E">
      <w:pPr>
        <w:widowControl/>
        <w:jc w:val="left"/>
        <w:rPr>
          <w:b/>
          <w:sz w:val="36"/>
          <w:szCs w:val="36"/>
        </w:rPr>
      </w:pPr>
      <w:r>
        <w:rPr>
          <w:b/>
          <w:sz w:val="36"/>
          <w:szCs w:val="36"/>
        </w:rPr>
        <w:br w:type="page"/>
      </w:r>
    </w:p>
    <w:p w14:paraId="146DD863">
      <w:pPr>
        <w:numPr>
          <w:ilvl w:val="0"/>
          <w:numId w:val="18"/>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55131299">
      <w:pPr>
        <w:spacing w:line="360" w:lineRule="exact"/>
        <w:jc w:val="center"/>
        <w:rPr>
          <w:b/>
          <w:color w:val="000000"/>
          <w:sz w:val="36"/>
          <w:szCs w:val="36"/>
        </w:rPr>
      </w:pPr>
      <w:r>
        <w:rPr>
          <w:b/>
          <w:color w:val="000000"/>
          <w:sz w:val="36"/>
          <w:szCs w:val="36"/>
        </w:rPr>
        <w:t>最后报价一览表</w:t>
      </w:r>
    </w:p>
    <w:p w14:paraId="57BD601B">
      <w:pPr>
        <w:tabs>
          <w:tab w:val="left" w:pos="1800"/>
          <w:tab w:val="left" w:pos="5580"/>
        </w:tabs>
        <w:spacing w:line="360" w:lineRule="auto"/>
        <w:jc w:val="left"/>
        <w:rPr>
          <w:color w:val="000000"/>
          <w:sz w:val="24"/>
        </w:rPr>
      </w:pPr>
    </w:p>
    <w:p w14:paraId="171CD490">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7298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813493E">
            <w:pPr>
              <w:tabs>
                <w:tab w:val="left" w:pos="5580"/>
              </w:tabs>
              <w:jc w:val="center"/>
              <w:rPr>
                <w:b/>
                <w:sz w:val="24"/>
              </w:rPr>
            </w:pPr>
            <w:r>
              <w:rPr>
                <w:b/>
                <w:sz w:val="24"/>
              </w:rPr>
              <w:t>序号</w:t>
            </w:r>
          </w:p>
        </w:tc>
        <w:tc>
          <w:tcPr>
            <w:tcW w:w="1498" w:type="pct"/>
            <w:vMerge w:val="restart"/>
            <w:vAlign w:val="center"/>
          </w:tcPr>
          <w:p w14:paraId="26ED9A74">
            <w:pPr>
              <w:tabs>
                <w:tab w:val="left" w:pos="5580"/>
              </w:tabs>
              <w:jc w:val="center"/>
              <w:rPr>
                <w:b/>
                <w:sz w:val="24"/>
              </w:rPr>
            </w:pPr>
            <w:r>
              <w:rPr>
                <w:b/>
                <w:sz w:val="24"/>
              </w:rPr>
              <w:t>供应商名称</w:t>
            </w:r>
          </w:p>
        </w:tc>
        <w:tc>
          <w:tcPr>
            <w:tcW w:w="2106" w:type="pct"/>
            <w:gridSpan w:val="2"/>
            <w:vAlign w:val="center"/>
          </w:tcPr>
          <w:p w14:paraId="044B2032">
            <w:pPr>
              <w:tabs>
                <w:tab w:val="left" w:pos="5580"/>
              </w:tabs>
              <w:jc w:val="center"/>
              <w:rPr>
                <w:b/>
                <w:sz w:val="24"/>
              </w:rPr>
            </w:pPr>
            <w:r>
              <w:rPr>
                <w:b/>
                <w:sz w:val="24"/>
              </w:rPr>
              <w:t>最后报价</w:t>
            </w:r>
          </w:p>
        </w:tc>
        <w:tc>
          <w:tcPr>
            <w:tcW w:w="949" w:type="pct"/>
            <w:vMerge w:val="restart"/>
            <w:vAlign w:val="center"/>
          </w:tcPr>
          <w:p w14:paraId="511EDFA7">
            <w:pPr>
              <w:tabs>
                <w:tab w:val="left" w:pos="5580"/>
              </w:tabs>
              <w:jc w:val="center"/>
              <w:rPr>
                <w:b/>
                <w:sz w:val="24"/>
              </w:rPr>
            </w:pPr>
            <w:r>
              <w:rPr>
                <w:b/>
                <w:sz w:val="24"/>
              </w:rPr>
              <w:t>其他</w:t>
            </w:r>
          </w:p>
          <w:p w14:paraId="2876DA11">
            <w:pPr>
              <w:tabs>
                <w:tab w:val="left" w:pos="5580"/>
              </w:tabs>
              <w:jc w:val="center"/>
              <w:rPr>
                <w:b/>
                <w:sz w:val="24"/>
              </w:rPr>
            </w:pPr>
            <w:r>
              <w:rPr>
                <w:b/>
                <w:sz w:val="24"/>
              </w:rPr>
              <w:t>声明</w:t>
            </w:r>
          </w:p>
        </w:tc>
      </w:tr>
      <w:tr w14:paraId="605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27A09B8">
            <w:pPr>
              <w:tabs>
                <w:tab w:val="left" w:pos="5580"/>
              </w:tabs>
              <w:jc w:val="center"/>
              <w:rPr>
                <w:sz w:val="24"/>
              </w:rPr>
            </w:pPr>
          </w:p>
        </w:tc>
        <w:tc>
          <w:tcPr>
            <w:tcW w:w="1498" w:type="pct"/>
            <w:vMerge w:val="continue"/>
            <w:vAlign w:val="center"/>
          </w:tcPr>
          <w:p w14:paraId="7ED3C3A9">
            <w:pPr>
              <w:tabs>
                <w:tab w:val="left" w:pos="5580"/>
              </w:tabs>
              <w:jc w:val="center"/>
              <w:rPr>
                <w:sz w:val="24"/>
              </w:rPr>
            </w:pPr>
          </w:p>
        </w:tc>
        <w:tc>
          <w:tcPr>
            <w:tcW w:w="1114" w:type="pct"/>
            <w:vAlign w:val="center"/>
          </w:tcPr>
          <w:p w14:paraId="1D063936">
            <w:pPr>
              <w:tabs>
                <w:tab w:val="left" w:pos="5580"/>
              </w:tabs>
              <w:jc w:val="center"/>
              <w:rPr>
                <w:b/>
                <w:sz w:val="24"/>
              </w:rPr>
            </w:pPr>
            <w:r>
              <w:rPr>
                <w:b/>
                <w:sz w:val="24"/>
              </w:rPr>
              <w:t>大写</w:t>
            </w:r>
          </w:p>
        </w:tc>
        <w:tc>
          <w:tcPr>
            <w:tcW w:w="992" w:type="pct"/>
            <w:vAlign w:val="center"/>
          </w:tcPr>
          <w:p w14:paraId="12CD8830">
            <w:pPr>
              <w:tabs>
                <w:tab w:val="left" w:pos="5580"/>
              </w:tabs>
              <w:jc w:val="center"/>
              <w:rPr>
                <w:b/>
                <w:sz w:val="24"/>
              </w:rPr>
            </w:pPr>
            <w:r>
              <w:rPr>
                <w:b/>
                <w:sz w:val="24"/>
              </w:rPr>
              <w:t>小写</w:t>
            </w:r>
          </w:p>
        </w:tc>
        <w:tc>
          <w:tcPr>
            <w:tcW w:w="949" w:type="pct"/>
            <w:vMerge w:val="continue"/>
            <w:vAlign w:val="center"/>
          </w:tcPr>
          <w:p w14:paraId="71EE5C6C">
            <w:pPr>
              <w:tabs>
                <w:tab w:val="left" w:pos="5580"/>
              </w:tabs>
              <w:jc w:val="center"/>
              <w:rPr>
                <w:b/>
                <w:sz w:val="24"/>
              </w:rPr>
            </w:pPr>
          </w:p>
        </w:tc>
      </w:tr>
      <w:tr w14:paraId="254B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83D520B">
            <w:pPr>
              <w:tabs>
                <w:tab w:val="left" w:pos="5580"/>
              </w:tabs>
              <w:jc w:val="center"/>
              <w:rPr>
                <w:sz w:val="24"/>
              </w:rPr>
            </w:pPr>
          </w:p>
        </w:tc>
        <w:tc>
          <w:tcPr>
            <w:tcW w:w="1498" w:type="pct"/>
            <w:vAlign w:val="center"/>
          </w:tcPr>
          <w:p w14:paraId="43814604">
            <w:pPr>
              <w:tabs>
                <w:tab w:val="left" w:pos="5580"/>
              </w:tabs>
              <w:jc w:val="center"/>
              <w:rPr>
                <w:sz w:val="24"/>
              </w:rPr>
            </w:pPr>
          </w:p>
        </w:tc>
        <w:tc>
          <w:tcPr>
            <w:tcW w:w="1114" w:type="pct"/>
            <w:vAlign w:val="center"/>
          </w:tcPr>
          <w:p w14:paraId="5167CF02">
            <w:pPr>
              <w:tabs>
                <w:tab w:val="left" w:pos="5580"/>
              </w:tabs>
              <w:jc w:val="center"/>
              <w:rPr>
                <w:sz w:val="24"/>
              </w:rPr>
            </w:pPr>
          </w:p>
        </w:tc>
        <w:tc>
          <w:tcPr>
            <w:tcW w:w="992" w:type="pct"/>
            <w:vAlign w:val="center"/>
          </w:tcPr>
          <w:p w14:paraId="167D6B7A">
            <w:pPr>
              <w:tabs>
                <w:tab w:val="left" w:pos="5580"/>
              </w:tabs>
              <w:jc w:val="center"/>
              <w:rPr>
                <w:sz w:val="24"/>
              </w:rPr>
            </w:pPr>
          </w:p>
        </w:tc>
        <w:tc>
          <w:tcPr>
            <w:tcW w:w="949" w:type="pct"/>
            <w:vAlign w:val="center"/>
          </w:tcPr>
          <w:p w14:paraId="6490E270">
            <w:pPr>
              <w:tabs>
                <w:tab w:val="left" w:pos="5580"/>
              </w:tabs>
              <w:jc w:val="center"/>
              <w:rPr>
                <w:sz w:val="24"/>
              </w:rPr>
            </w:pPr>
          </w:p>
        </w:tc>
      </w:tr>
    </w:tbl>
    <w:p w14:paraId="675B23E4">
      <w:pPr>
        <w:autoSpaceDE w:val="0"/>
        <w:autoSpaceDN w:val="0"/>
        <w:adjustRightInd w:val="0"/>
        <w:jc w:val="left"/>
        <w:rPr>
          <w:color w:val="000000"/>
          <w:kern w:val="0"/>
          <w:sz w:val="24"/>
        </w:rPr>
      </w:pPr>
    </w:p>
    <w:p w14:paraId="2E7CD645">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0634D2E3">
      <w:pPr>
        <w:tabs>
          <w:tab w:val="left" w:pos="5580"/>
        </w:tabs>
        <w:ind w:firstLine="480" w:firstLineChars="200"/>
        <w:rPr>
          <w:color w:val="000000"/>
          <w:sz w:val="24"/>
          <w:szCs w:val="20"/>
        </w:rPr>
      </w:pPr>
      <w:r>
        <w:rPr>
          <w:color w:val="000000"/>
          <w:sz w:val="24"/>
          <w:szCs w:val="20"/>
        </w:rPr>
        <w:t>2.本表必须按包分别填写。</w:t>
      </w:r>
    </w:p>
    <w:p w14:paraId="338AFC52">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11" w:name="_Hlk137145744"/>
      <w:r>
        <w:rPr>
          <w:rFonts w:ascii="Times New Roman" w:hAnsi="Times New Roman"/>
          <w:sz w:val="24"/>
          <w:szCs w:val="24"/>
        </w:rPr>
        <w:t>此表无需在响应文件中提交，谈判后供应商按谈判小组要求提交。</w:t>
      </w:r>
    </w:p>
    <w:bookmarkEnd w:id="711"/>
    <w:p w14:paraId="75FEB5EB">
      <w:pPr>
        <w:tabs>
          <w:tab w:val="left" w:pos="5580"/>
        </w:tabs>
        <w:ind w:firstLine="480" w:firstLineChars="200"/>
        <w:rPr>
          <w:color w:val="000000"/>
          <w:sz w:val="24"/>
          <w:szCs w:val="20"/>
        </w:rPr>
      </w:pPr>
    </w:p>
    <w:p w14:paraId="4795FA4C">
      <w:pPr>
        <w:autoSpaceDE w:val="0"/>
        <w:autoSpaceDN w:val="0"/>
        <w:adjustRightInd w:val="0"/>
        <w:snapToGrid w:val="0"/>
        <w:spacing w:before="25" w:after="25" w:line="360" w:lineRule="auto"/>
        <w:rPr>
          <w:color w:val="000000"/>
          <w:sz w:val="24"/>
          <w:lang w:val="zh-CN"/>
        </w:rPr>
      </w:pPr>
    </w:p>
    <w:p w14:paraId="5FB00E3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01F8286">
      <w:pPr>
        <w:autoSpaceDE w:val="0"/>
        <w:autoSpaceDN w:val="0"/>
        <w:adjustRightInd w:val="0"/>
        <w:snapToGrid w:val="0"/>
        <w:spacing w:before="25" w:after="25" w:line="360" w:lineRule="auto"/>
        <w:rPr>
          <w:color w:val="000000"/>
          <w:sz w:val="24"/>
          <w:lang w:val="zh-CN"/>
        </w:rPr>
      </w:pPr>
      <w:bookmarkStart w:id="712" w:name="_Hlk144141560"/>
      <w:r>
        <w:rPr>
          <w:color w:val="000000"/>
          <w:sz w:val="24"/>
        </w:rPr>
        <w:t>供应商授权代表签字（或加盖供应商公章）</w:t>
      </w:r>
      <w:r>
        <w:rPr>
          <w:color w:val="000000"/>
          <w:sz w:val="24"/>
          <w:lang w:val="zh-CN"/>
        </w:rPr>
        <w:t>：</w:t>
      </w:r>
      <w:bookmarkEnd w:id="712"/>
      <w:r>
        <w:rPr>
          <w:color w:val="000000"/>
          <w:sz w:val="24"/>
          <w:lang w:val="zh-CN"/>
        </w:rPr>
        <w:t>____________</w:t>
      </w:r>
    </w:p>
    <w:p w14:paraId="53DEF6E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BB35D9B">
      <w:pPr>
        <w:widowControl/>
        <w:jc w:val="left"/>
        <w:rPr>
          <w:color w:val="000000"/>
          <w:sz w:val="24"/>
          <w:szCs w:val="20"/>
        </w:rPr>
      </w:pPr>
    </w:p>
    <w:p w14:paraId="000A485B">
      <w:pPr>
        <w:numPr>
          <w:ilvl w:val="0"/>
          <w:numId w:val="18"/>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6DA06F22">
      <w:pPr>
        <w:numPr>
          <w:ilvl w:val="0"/>
          <w:numId w:val="18"/>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3ED46303">
      <w:pPr>
        <w:spacing w:line="360" w:lineRule="exact"/>
        <w:jc w:val="center"/>
        <w:rPr>
          <w:b/>
          <w:color w:val="000000"/>
          <w:sz w:val="36"/>
          <w:szCs w:val="36"/>
        </w:rPr>
      </w:pPr>
    </w:p>
    <w:p w14:paraId="74E74713">
      <w:pPr>
        <w:spacing w:line="360" w:lineRule="exact"/>
        <w:jc w:val="center"/>
        <w:rPr>
          <w:b/>
          <w:color w:val="000000"/>
          <w:sz w:val="36"/>
          <w:szCs w:val="36"/>
        </w:rPr>
      </w:pPr>
      <w:r>
        <w:rPr>
          <w:b/>
          <w:color w:val="000000"/>
          <w:sz w:val="36"/>
          <w:szCs w:val="36"/>
        </w:rPr>
        <w:t>最后分项报价表</w:t>
      </w:r>
    </w:p>
    <w:p w14:paraId="679E8DB3">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14:paraId="48AEF826">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5D3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7B72A7C3">
            <w:pPr>
              <w:adjustRightInd w:val="0"/>
              <w:snapToGrid w:val="0"/>
              <w:jc w:val="center"/>
              <w:rPr>
                <w:b/>
                <w:color w:val="000000"/>
                <w:sz w:val="24"/>
              </w:rPr>
            </w:pPr>
            <w:r>
              <w:rPr>
                <w:b/>
                <w:color w:val="000000"/>
                <w:sz w:val="24"/>
              </w:rPr>
              <w:t>序号</w:t>
            </w:r>
          </w:p>
        </w:tc>
        <w:tc>
          <w:tcPr>
            <w:tcW w:w="370" w:type="pct"/>
            <w:vAlign w:val="center"/>
          </w:tcPr>
          <w:p w14:paraId="789ADB7F">
            <w:pPr>
              <w:adjustRightInd w:val="0"/>
              <w:snapToGrid w:val="0"/>
              <w:jc w:val="center"/>
              <w:rPr>
                <w:b/>
                <w:color w:val="000000"/>
                <w:sz w:val="24"/>
              </w:rPr>
            </w:pPr>
            <w:r>
              <w:rPr>
                <w:b/>
                <w:color w:val="000000"/>
                <w:sz w:val="24"/>
              </w:rPr>
              <w:t>分项名称</w:t>
            </w:r>
          </w:p>
        </w:tc>
        <w:tc>
          <w:tcPr>
            <w:tcW w:w="466" w:type="pct"/>
            <w:vAlign w:val="center"/>
          </w:tcPr>
          <w:p w14:paraId="67E39A7C">
            <w:pPr>
              <w:adjustRightInd w:val="0"/>
              <w:snapToGrid w:val="0"/>
              <w:jc w:val="center"/>
              <w:rPr>
                <w:b/>
                <w:color w:val="000000"/>
                <w:sz w:val="24"/>
              </w:rPr>
            </w:pPr>
            <w:r>
              <w:rPr>
                <w:b/>
                <w:color w:val="000000"/>
                <w:sz w:val="24"/>
              </w:rPr>
              <w:t>制造商/</w:t>
            </w:r>
          </w:p>
          <w:p w14:paraId="21AA70EC">
            <w:pPr>
              <w:adjustRightInd w:val="0"/>
              <w:snapToGrid w:val="0"/>
              <w:jc w:val="center"/>
              <w:rPr>
                <w:b/>
                <w:color w:val="000000"/>
                <w:sz w:val="24"/>
              </w:rPr>
            </w:pPr>
            <w:r>
              <w:rPr>
                <w:b/>
                <w:color w:val="000000"/>
                <w:sz w:val="24"/>
              </w:rPr>
              <w:t>生产厂家</w:t>
            </w:r>
          </w:p>
        </w:tc>
        <w:tc>
          <w:tcPr>
            <w:tcW w:w="332" w:type="pct"/>
            <w:vAlign w:val="center"/>
          </w:tcPr>
          <w:p w14:paraId="22BADA77">
            <w:pPr>
              <w:adjustRightInd w:val="0"/>
              <w:snapToGrid w:val="0"/>
              <w:jc w:val="center"/>
              <w:rPr>
                <w:b/>
                <w:color w:val="000000"/>
                <w:sz w:val="24"/>
              </w:rPr>
            </w:pPr>
            <w:r>
              <w:rPr>
                <w:b/>
                <w:color w:val="000000"/>
                <w:sz w:val="24"/>
              </w:rPr>
              <w:t>产地/国别</w:t>
            </w:r>
          </w:p>
        </w:tc>
        <w:tc>
          <w:tcPr>
            <w:tcW w:w="441" w:type="pct"/>
            <w:vAlign w:val="center"/>
          </w:tcPr>
          <w:p w14:paraId="755BBAB4">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5B16836D">
            <w:pPr>
              <w:jc w:val="center"/>
              <w:rPr>
                <w:b/>
                <w:color w:val="000000"/>
                <w:sz w:val="24"/>
              </w:rPr>
            </w:pPr>
            <w:r>
              <w:rPr>
                <w:b/>
                <w:color w:val="000000"/>
                <w:sz w:val="24"/>
              </w:rPr>
              <w:t>制造商</w:t>
            </w:r>
          </w:p>
          <w:p w14:paraId="09BCC624">
            <w:pPr>
              <w:adjustRightInd w:val="0"/>
              <w:snapToGrid w:val="0"/>
              <w:jc w:val="center"/>
              <w:rPr>
                <w:b/>
                <w:color w:val="000000"/>
                <w:sz w:val="24"/>
              </w:rPr>
            </w:pPr>
            <w:r>
              <w:rPr>
                <w:b/>
                <w:color w:val="000000"/>
                <w:sz w:val="24"/>
              </w:rPr>
              <w:t>规模</w:t>
            </w:r>
          </w:p>
        </w:tc>
        <w:tc>
          <w:tcPr>
            <w:tcW w:w="441" w:type="pct"/>
            <w:vAlign w:val="center"/>
          </w:tcPr>
          <w:p w14:paraId="2A0A08E1">
            <w:pPr>
              <w:adjustRightInd w:val="0"/>
              <w:snapToGrid w:val="0"/>
              <w:jc w:val="center"/>
              <w:rPr>
                <w:b/>
                <w:color w:val="000000"/>
                <w:sz w:val="24"/>
              </w:rPr>
            </w:pPr>
            <w:r>
              <w:rPr>
                <w:rFonts w:hint="eastAsia"/>
                <w:b/>
                <w:color w:val="000000"/>
                <w:sz w:val="24"/>
              </w:rPr>
              <w:t>制造商所属性别</w:t>
            </w:r>
          </w:p>
        </w:tc>
        <w:tc>
          <w:tcPr>
            <w:tcW w:w="441" w:type="pct"/>
            <w:vAlign w:val="center"/>
          </w:tcPr>
          <w:p w14:paraId="5E03633F">
            <w:pPr>
              <w:adjustRightInd w:val="0"/>
              <w:snapToGrid w:val="0"/>
              <w:jc w:val="center"/>
              <w:rPr>
                <w:b/>
                <w:color w:val="000000"/>
                <w:sz w:val="24"/>
              </w:rPr>
            </w:pPr>
            <w:r>
              <w:rPr>
                <w:rFonts w:hint="eastAsia"/>
                <w:b/>
                <w:color w:val="000000"/>
                <w:sz w:val="24"/>
              </w:rPr>
              <w:t>外商投资类型</w:t>
            </w:r>
          </w:p>
        </w:tc>
        <w:tc>
          <w:tcPr>
            <w:tcW w:w="441" w:type="pct"/>
            <w:vAlign w:val="center"/>
          </w:tcPr>
          <w:p w14:paraId="43035AFA">
            <w:pPr>
              <w:adjustRightInd w:val="0"/>
              <w:snapToGrid w:val="0"/>
              <w:jc w:val="center"/>
              <w:rPr>
                <w:b/>
                <w:color w:val="000000"/>
                <w:sz w:val="24"/>
              </w:rPr>
            </w:pPr>
            <w:r>
              <w:rPr>
                <w:b/>
                <w:color w:val="000000"/>
                <w:sz w:val="24"/>
              </w:rPr>
              <w:t>品牌</w:t>
            </w:r>
          </w:p>
        </w:tc>
        <w:tc>
          <w:tcPr>
            <w:tcW w:w="441" w:type="pct"/>
            <w:vAlign w:val="center"/>
          </w:tcPr>
          <w:p w14:paraId="72C602A8">
            <w:pPr>
              <w:adjustRightInd w:val="0"/>
              <w:snapToGrid w:val="0"/>
              <w:jc w:val="center"/>
              <w:rPr>
                <w:b/>
                <w:color w:val="000000"/>
                <w:sz w:val="24"/>
              </w:rPr>
            </w:pPr>
            <w:r>
              <w:rPr>
                <w:b/>
                <w:color w:val="000000"/>
                <w:sz w:val="24"/>
              </w:rPr>
              <w:t>规格、型号</w:t>
            </w:r>
          </w:p>
        </w:tc>
        <w:tc>
          <w:tcPr>
            <w:tcW w:w="360" w:type="pct"/>
            <w:vAlign w:val="center"/>
          </w:tcPr>
          <w:p w14:paraId="3160DF11">
            <w:pPr>
              <w:adjustRightInd w:val="0"/>
              <w:snapToGrid w:val="0"/>
              <w:jc w:val="center"/>
              <w:rPr>
                <w:b/>
                <w:color w:val="000000"/>
                <w:sz w:val="24"/>
              </w:rPr>
            </w:pPr>
            <w:r>
              <w:rPr>
                <w:b/>
                <w:color w:val="000000"/>
                <w:sz w:val="24"/>
              </w:rPr>
              <w:t>单价（元）</w:t>
            </w:r>
          </w:p>
        </w:tc>
        <w:tc>
          <w:tcPr>
            <w:tcW w:w="292" w:type="pct"/>
            <w:vAlign w:val="center"/>
          </w:tcPr>
          <w:p w14:paraId="6C5A68B6">
            <w:pPr>
              <w:adjustRightInd w:val="0"/>
              <w:snapToGrid w:val="0"/>
              <w:jc w:val="center"/>
              <w:rPr>
                <w:b/>
                <w:color w:val="000000"/>
                <w:sz w:val="24"/>
              </w:rPr>
            </w:pPr>
            <w:r>
              <w:rPr>
                <w:b/>
                <w:color w:val="000000"/>
                <w:sz w:val="24"/>
              </w:rPr>
              <w:t>数量</w:t>
            </w:r>
          </w:p>
        </w:tc>
        <w:tc>
          <w:tcPr>
            <w:tcW w:w="359" w:type="pct"/>
            <w:vAlign w:val="center"/>
          </w:tcPr>
          <w:p w14:paraId="637010A4">
            <w:pPr>
              <w:adjustRightInd w:val="0"/>
              <w:snapToGrid w:val="0"/>
              <w:jc w:val="center"/>
              <w:rPr>
                <w:b/>
                <w:color w:val="000000"/>
                <w:sz w:val="24"/>
              </w:rPr>
            </w:pPr>
            <w:r>
              <w:rPr>
                <w:b/>
                <w:color w:val="000000"/>
                <w:sz w:val="24"/>
              </w:rPr>
              <w:t>合价（元）</w:t>
            </w:r>
          </w:p>
        </w:tc>
      </w:tr>
      <w:tr w14:paraId="0AE3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71CE79C">
            <w:pPr>
              <w:adjustRightInd w:val="0"/>
              <w:snapToGrid w:val="0"/>
              <w:jc w:val="left"/>
              <w:rPr>
                <w:color w:val="000000"/>
                <w:sz w:val="24"/>
              </w:rPr>
            </w:pPr>
            <w:r>
              <w:rPr>
                <w:color w:val="000000"/>
                <w:sz w:val="24"/>
              </w:rPr>
              <w:t>1</w:t>
            </w:r>
          </w:p>
        </w:tc>
        <w:tc>
          <w:tcPr>
            <w:tcW w:w="370" w:type="pct"/>
            <w:vAlign w:val="center"/>
          </w:tcPr>
          <w:p w14:paraId="3AEE1D45">
            <w:pPr>
              <w:adjustRightInd w:val="0"/>
              <w:snapToGrid w:val="0"/>
              <w:jc w:val="left"/>
              <w:rPr>
                <w:color w:val="000000"/>
                <w:sz w:val="24"/>
              </w:rPr>
            </w:pPr>
          </w:p>
        </w:tc>
        <w:tc>
          <w:tcPr>
            <w:tcW w:w="466" w:type="pct"/>
            <w:vAlign w:val="center"/>
          </w:tcPr>
          <w:p w14:paraId="5BE5B27C">
            <w:pPr>
              <w:adjustRightInd w:val="0"/>
              <w:snapToGrid w:val="0"/>
              <w:jc w:val="left"/>
              <w:rPr>
                <w:color w:val="000000"/>
                <w:sz w:val="24"/>
              </w:rPr>
            </w:pPr>
          </w:p>
        </w:tc>
        <w:tc>
          <w:tcPr>
            <w:tcW w:w="332" w:type="pct"/>
          </w:tcPr>
          <w:p w14:paraId="15FD37C2">
            <w:pPr>
              <w:adjustRightInd w:val="0"/>
              <w:snapToGrid w:val="0"/>
              <w:jc w:val="left"/>
              <w:rPr>
                <w:color w:val="000000"/>
                <w:sz w:val="24"/>
              </w:rPr>
            </w:pPr>
          </w:p>
        </w:tc>
        <w:tc>
          <w:tcPr>
            <w:tcW w:w="441" w:type="pct"/>
            <w:vAlign w:val="center"/>
          </w:tcPr>
          <w:p w14:paraId="2E50D8DB">
            <w:pPr>
              <w:adjustRightInd w:val="0"/>
              <w:snapToGrid w:val="0"/>
              <w:jc w:val="center"/>
              <w:rPr>
                <w:color w:val="000000"/>
                <w:sz w:val="24"/>
              </w:rPr>
            </w:pPr>
          </w:p>
        </w:tc>
        <w:tc>
          <w:tcPr>
            <w:tcW w:w="441" w:type="pct"/>
            <w:vAlign w:val="center"/>
          </w:tcPr>
          <w:p w14:paraId="6E9C190E">
            <w:pPr>
              <w:adjustRightInd w:val="0"/>
              <w:snapToGrid w:val="0"/>
              <w:jc w:val="center"/>
              <w:rPr>
                <w:color w:val="000000"/>
                <w:sz w:val="24"/>
              </w:rPr>
            </w:pPr>
          </w:p>
        </w:tc>
        <w:tc>
          <w:tcPr>
            <w:tcW w:w="441" w:type="pct"/>
          </w:tcPr>
          <w:p w14:paraId="757A2392">
            <w:pPr>
              <w:adjustRightInd w:val="0"/>
              <w:snapToGrid w:val="0"/>
              <w:jc w:val="center"/>
              <w:rPr>
                <w:color w:val="000000"/>
                <w:sz w:val="24"/>
              </w:rPr>
            </w:pPr>
          </w:p>
        </w:tc>
        <w:tc>
          <w:tcPr>
            <w:tcW w:w="441" w:type="pct"/>
          </w:tcPr>
          <w:p w14:paraId="69B3910C">
            <w:pPr>
              <w:adjustRightInd w:val="0"/>
              <w:snapToGrid w:val="0"/>
              <w:jc w:val="center"/>
              <w:rPr>
                <w:color w:val="000000"/>
                <w:sz w:val="24"/>
              </w:rPr>
            </w:pPr>
          </w:p>
        </w:tc>
        <w:tc>
          <w:tcPr>
            <w:tcW w:w="441" w:type="pct"/>
            <w:vAlign w:val="center"/>
          </w:tcPr>
          <w:p w14:paraId="28D060B0">
            <w:pPr>
              <w:adjustRightInd w:val="0"/>
              <w:snapToGrid w:val="0"/>
              <w:jc w:val="center"/>
              <w:rPr>
                <w:color w:val="000000"/>
                <w:sz w:val="24"/>
              </w:rPr>
            </w:pPr>
          </w:p>
        </w:tc>
        <w:tc>
          <w:tcPr>
            <w:tcW w:w="441" w:type="pct"/>
            <w:vAlign w:val="center"/>
          </w:tcPr>
          <w:p w14:paraId="5D1A05EB">
            <w:pPr>
              <w:adjustRightInd w:val="0"/>
              <w:snapToGrid w:val="0"/>
              <w:jc w:val="left"/>
              <w:rPr>
                <w:color w:val="000000"/>
                <w:sz w:val="24"/>
              </w:rPr>
            </w:pPr>
          </w:p>
        </w:tc>
        <w:tc>
          <w:tcPr>
            <w:tcW w:w="360" w:type="pct"/>
            <w:vAlign w:val="center"/>
          </w:tcPr>
          <w:p w14:paraId="4A61FB3C">
            <w:pPr>
              <w:adjustRightInd w:val="0"/>
              <w:snapToGrid w:val="0"/>
              <w:jc w:val="left"/>
              <w:rPr>
                <w:color w:val="000000"/>
                <w:sz w:val="24"/>
              </w:rPr>
            </w:pPr>
          </w:p>
        </w:tc>
        <w:tc>
          <w:tcPr>
            <w:tcW w:w="292" w:type="pct"/>
            <w:vAlign w:val="center"/>
          </w:tcPr>
          <w:p w14:paraId="2BF01819">
            <w:pPr>
              <w:adjustRightInd w:val="0"/>
              <w:snapToGrid w:val="0"/>
              <w:jc w:val="left"/>
              <w:rPr>
                <w:color w:val="000000"/>
                <w:sz w:val="24"/>
              </w:rPr>
            </w:pPr>
          </w:p>
        </w:tc>
        <w:tc>
          <w:tcPr>
            <w:tcW w:w="359" w:type="pct"/>
            <w:vAlign w:val="center"/>
          </w:tcPr>
          <w:p w14:paraId="34D92EC1">
            <w:pPr>
              <w:adjustRightInd w:val="0"/>
              <w:snapToGrid w:val="0"/>
              <w:jc w:val="left"/>
              <w:rPr>
                <w:color w:val="000000"/>
                <w:sz w:val="24"/>
              </w:rPr>
            </w:pPr>
          </w:p>
        </w:tc>
      </w:tr>
      <w:tr w14:paraId="2727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3DAB407">
            <w:pPr>
              <w:adjustRightInd w:val="0"/>
              <w:snapToGrid w:val="0"/>
              <w:jc w:val="left"/>
              <w:rPr>
                <w:color w:val="000000"/>
                <w:sz w:val="24"/>
              </w:rPr>
            </w:pPr>
            <w:r>
              <w:rPr>
                <w:color w:val="000000"/>
                <w:sz w:val="24"/>
              </w:rPr>
              <w:t>2</w:t>
            </w:r>
          </w:p>
        </w:tc>
        <w:tc>
          <w:tcPr>
            <w:tcW w:w="370" w:type="pct"/>
            <w:vAlign w:val="center"/>
          </w:tcPr>
          <w:p w14:paraId="083953C0">
            <w:pPr>
              <w:adjustRightInd w:val="0"/>
              <w:snapToGrid w:val="0"/>
              <w:jc w:val="left"/>
              <w:rPr>
                <w:color w:val="000000"/>
                <w:sz w:val="24"/>
              </w:rPr>
            </w:pPr>
          </w:p>
        </w:tc>
        <w:tc>
          <w:tcPr>
            <w:tcW w:w="466" w:type="pct"/>
            <w:vAlign w:val="center"/>
          </w:tcPr>
          <w:p w14:paraId="1A4EB31C">
            <w:pPr>
              <w:adjustRightInd w:val="0"/>
              <w:snapToGrid w:val="0"/>
              <w:jc w:val="left"/>
              <w:rPr>
                <w:color w:val="000000"/>
                <w:sz w:val="24"/>
              </w:rPr>
            </w:pPr>
          </w:p>
        </w:tc>
        <w:tc>
          <w:tcPr>
            <w:tcW w:w="332" w:type="pct"/>
          </w:tcPr>
          <w:p w14:paraId="583A0227">
            <w:pPr>
              <w:adjustRightInd w:val="0"/>
              <w:snapToGrid w:val="0"/>
              <w:jc w:val="left"/>
              <w:rPr>
                <w:color w:val="000000"/>
                <w:sz w:val="24"/>
              </w:rPr>
            </w:pPr>
          </w:p>
        </w:tc>
        <w:tc>
          <w:tcPr>
            <w:tcW w:w="441" w:type="pct"/>
            <w:vAlign w:val="center"/>
          </w:tcPr>
          <w:p w14:paraId="447168DC">
            <w:pPr>
              <w:adjustRightInd w:val="0"/>
              <w:snapToGrid w:val="0"/>
              <w:jc w:val="center"/>
              <w:rPr>
                <w:color w:val="000000"/>
                <w:sz w:val="24"/>
              </w:rPr>
            </w:pPr>
          </w:p>
        </w:tc>
        <w:tc>
          <w:tcPr>
            <w:tcW w:w="441" w:type="pct"/>
            <w:vAlign w:val="center"/>
          </w:tcPr>
          <w:p w14:paraId="4DD09FD4">
            <w:pPr>
              <w:adjustRightInd w:val="0"/>
              <w:snapToGrid w:val="0"/>
              <w:jc w:val="center"/>
              <w:rPr>
                <w:color w:val="000000"/>
                <w:sz w:val="24"/>
              </w:rPr>
            </w:pPr>
          </w:p>
        </w:tc>
        <w:tc>
          <w:tcPr>
            <w:tcW w:w="441" w:type="pct"/>
          </w:tcPr>
          <w:p w14:paraId="57907509">
            <w:pPr>
              <w:adjustRightInd w:val="0"/>
              <w:snapToGrid w:val="0"/>
              <w:jc w:val="center"/>
              <w:rPr>
                <w:color w:val="000000"/>
                <w:sz w:val="24"/>
              </w:rPr>
            </w:pPr>
          </w:p>
        </w:tc>
        <w:tc>
          <w:tcPr>
            <w:tcW w:w="441" w:type="pct"/>
          </w:tcPr>
          <w:p w14:paraId="5BE6BF1F">
            <w:pPr>
              <w:adjustRightInd w:val="0"/>
              <w:snapToGrid w:val="0"/>
              <w:jc w:val="center"/>
              <w:rPr>
                <w:color w:val="000000"/>
                <w:sz w:val="24"/>
              </w:rPr>
            </w:pPr>
          </w:p>
        </w:tc>
        <w:tc>
          <w:tcPr>
            <w:tcW w:w="441" w:type="pct"/>
            <w:vAlign w:val="center"/>
          </w:tcPr>
          <w:p w14:paraId="3E3EF4D5">
            <w:pPr>
              <w:adjustRightInd w:val="0"/>
              <w:snapToGrid w:val="0"/>
              <w:jc w:val="center"/>
              <w:rPr>
                <w:color w:val="000000"/>
                <w:sz w:val="24"/>
              </w:rPr>
            </w:pPr>
          </w:p>
        </w:tc>
        <w:tc>
          <w:tcPr>
            <w:tcW w:w="441" w:type="pct"/>
            <w:vAlign w:val="center"/>
          </w:tcPr>
          <w:p w14:paraId="104370CA">
            <w:pPr>
              <w:adjustRightInd w:val="0"/>
              <w:snapToGrid w:val="0"/>
              <w:jc w:val="left"/>
              <w:rPr>
                <w:color w:val="000000"/>
                <w:sz w:val="24"/>
              </w:rPr>
            </w:pPr>
          </w:p>
        </w:tc>
        <w:tc>
          <w:tcPr>
            <w:tcW w:w="360" w:type="pct"/>
            <w:vAlign w:val="center"/>
          </w:tcPr>
          <w:p w14:paraId="064AADF5">
            <w:pPr>
              <w:adjustRightInd w:val="0"/>
              <w:snapToGrid w:val="0"/>
              <w:jc w:val="left"/>
              <w:rPr>
                <w:color w:val="000000"/>
                <w:sz w:val="24"/>
              </w:rPr>
            </w:pPr>
          </w:p>
        </w:tc>
        <w:tc>
          <w:tcPr>
            <w:tcW w:w="292" w:type="pct"/>
            <w:vAlign w:val="center"/>
          </w:tcPr>
          <w:p w14:paraId="7A0048CC">
            <w:pPr>
              <w:adjustRightInd w:val="0"/>
              <w:snapToGrid w:val="0"/>
              <w:jc w:val="left"/>
              <w:rPr>
                <w:color w:val="000000"/>
                <w:sz w:val="24"/>
              </w:rPr>
            </w:pPr>
          </w:p>
        </w:tc>
        <w:tc>
          <w:tcPr>
            <w:tcW w:w="359" w:type="pct"/>
            <w:vAlign w:val="center"/>
          </w:tcPr>
          <w:p w14:paraId="77F5AE2C">
            <w:pPr>
              <w:adjustRightInd w:val="0"/>
              <w:snapToGrid w:val="0"/>
              <w:jc w:val="left"/>
              <w:rPr>
                <w:color w:val="000000"/>
                <w:sz w:val="24"/>
              </w:rPr>
            </w:pPr>
          </w:p>
        </w:tc>
      </w:tr>
      <w:tr w14:paraId="39B0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3974C358">
            <w:pPr>
              <w:adjustRightInd w:val="0"/>
              <w:snapToGrid w:val="0"/>
              <w:jc w:val="left"/>
              <w:rPr>
                <w:color w:val="000000"/>
                <w:sz w:val="24"/>
              </w:rPr>
            </w:pPr>
            <w:r>
              <w:rPr>
                <w:color w:val="000000"/>
                <w:sz w:val="24"/>
              </w:rPr>
              <w:t>3</w:t>
            </w:r>
          </w:p>
        </w:tc>
        <w:tc>
          <w:tcPr>
            <w:tcW w:w="370" w:type="pct"/>
            <w:vAlign w:val="center"/>
          </w:tcPr>
          <w:p w14:paraId="4F76E813">
            <w:pPr>
              <w:adjustRightInd w:val="0"/>
              <w:snapToGrid w:val="0"/>
              <w:jc w:val="left"/>
              <w:rPr>
                <w:color w:val="000000"/>
                <w:sz w:val="24"/>
              </w:rPr>
            </w:pPr>
          </w:p>
        </w:tc>
        <w:tc>
          <w:tcPr>
            <w:tcW w:w="466" w:type="pct"/>
            <w:vAlign w:val="center"/>
          </w:tcPr>
          <w:p w14:paraId="1FB20A54">
            <w:pPr>
              <w:adjustRightInd w:val="0"/>
              <w:snapToGrid w:val="0"/>
              <w:jc w:val="left"/>
              <w:rPr>
                <w:color w:val="000000"/>
                <w:sz w:val="24"/>
              </w:rPr>
            </w:pPr>
          </w:p>
        </w:tc>
        <w:tc>
          <w:tcPr>
            <w:tcW w:w="332" w:type="pct"/>
          </w:tcPr>
          <w:p w14:paraId="0C4301CD">
            <w:pPr>
              <w:adjustRightInd w:val="0"/>
              <w:snapToGrid w:val="0"/>
              <w:jc w:val="left"/>
              <w:rPr>
                <w:color w:val="000000"/>
                <w:sz w:val="24"/>
              </w:rPr>
            </w:pPr>
          </w:p>
        </w:tc>
        <w:tc>
          <w:tcPr>
            <w:tcW w:w="441" w:type="pct"/>
            <w:vAlign w:val="center"/>
          </w:tcPr>
          <w:p w14:paraId="01A8BB51">
            <w:pPr>
              <w:adjustRightInd w:val="0"/>
              <w:snapToGrid w:val="0"/>
              <w:jc w:val="center"/>
              <w:rPr>
                <w:color w:val="000000"/>
                <w:sz w:val="24"/>
              </w:rPr>
            </w:pPr>
          </w:p>
        </w:tc>
        <w:tc>
          <w:tcPr>
            <w:tcW w:w="441" w:type="pct"/>
            <w:vAlign w:val="center"/>
          </w:tcPr>
          <w:p w14:paraId="4126BB7D">
            <w:pPr>
              <w:adjustRightInd w:val="0"/>
              <w:snapToGrid w:val="0"/>
              <w:jc w:val="center"/>
              <w:rPr>
                <w:color w:val="000000"/>
                <w:sz w:val="24"/>
              </w:rPr>
            </w:pPr>
          </w:p>
        </w:tc>
        <w:tc>
          <w:tcPr>
            <w:tcW w:w="441" w:type="pct"/>
          </w:tcPr>
          <w:p w14:paraId="05F37292">
            <w:pPr>
              <w:adjustRightInd w:val="0"/>
              <w:snapToGrid w:val="0"/>
              <w:jc w:val="center"/>
              <w:rPr>
                <w:color w:val="000000"/>
                <w:sz w:val="24"/>
              </w:rPr>
            </w:pPr>
          </w:p>
        </w:tc>
        <w:tc>
          <w:tcPr>
            <w:tcW w:w="441" w:type="pct"/>
          </w:tcPr>
          <w:p w14:paraId="677F06E8">
            <w:pPr>
              <w:adjustRightInd w:val="0"/>
              <w:snapToGrid w:val="0"/>
              <w:jc w:val="center"/>
              <w:rPr>
                <w:color w:val="000000"/>
                <w:sz w:val="24"/>
              </w:rPr>
            </w:pPr>
          </w:p>
        </w:tc>
        <w:tc>
          <w:tcPr>
            <w:tcW w:w="441" w:type="pct"/>
            <w:vAlign w:val="center"/>
          </w:tcPr>
          <w:p w14:paraId="0F38D125">
            <w:pPr>
              <w:adjustRightInd w:val="0"/>
              <w:snapToGrid w:val="0"/>
              <w:jc w:val="center"/>
              <w:rPr>
                <w:color w:val="000000"/>
                <w:sz w:val="24"/>
              </w:rPr>
            </w:pPr>
          </w:p>
        </w:tc>
        <w:tc>
          <w:tcPr>
            <w:tcW w:w="441" w:type="pct"/>
            <w:vAlign w:val="center"/>
          </w:tcPr>
          <w:p w14:paraId="11BC2A46">
            <w:pPr>
              <w:adjustRightInd w:val="0"/>
              <w:snapToGrid w:val="0"/>
              <w:jc w:val="left"/>
              <w:rPr>
                <w:color w:val="000000"/>
                <w:sz w:val="24"/>
              </w:rPr>
            </w:pPr>
          </w:p>
        </w:tc>
        <w:tc>
          <w:tcPr>
            <w:tcW w:w="360" w:type="pct"/>
            <w:vAlign w:val="center"/>
          </w:tcPr>
          <w:p w14:paraId="7AAE6AE3">
            <w:pPr>
              <w:adjustRightInd w:val="0"/>
              <w:snapToGrid w:val="0"/>
              <w:jc w:val="left"/>
              <w:rPr>
                <w:color w:val="000000"/>
                <w:sz w:val="24"/>
              </w:rPr>
            </w:pPr>
          </w:p>
        </w:tc>
        <w:tc>
          <w:tcPr>
            <w:tcW w:w="292" w:type="pct"/>
            <w:vAlign w:val="center"/>
          </w:tcPr>
          <w:p w14:paraId="10476DCB">
            <w:pPr>
              <w:adjustRightInd w:val="0"/>
              <w:snapToGrid w:val="0"/>
              <w:jc w:val="left"/>
              <w:rPr>
                <w:color w:val="000000"/>
                <w:sz w:val="24"/>
              </w:rPr>
            </w:pPr>
          </w:p>
        </w:tc>
        <w:tc>
          <w:tcPr>
            <w:tcW w:w="359" w:type="pct"/>
            <w:vAlign w:val="center"/>
          </w:tcPr>
          <w:p w14:paraId="1F4BCACE">
            <w:pPr>
              <w:adjustRightInd w:val="0"/>
              <w:snapToGrid w:val="0"/>
              <w:jc w:val="left"/>
              <w:rPr>
                <w:color w:val="000000"/>
                <w:sz w:val="24"/>
              </w:rPr>
            </w:pPr>
          </w:p>
        </w:tc>
      </w:tr>
      <w:tr w14:paraId="43D9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3307DB83">
            <w:pPr>
              <w:adjustRightInd w:val="0"/>
              <w:snapToGrid w:val="0"/>
              <w:jc w:val="left"/>
              <w:rPr>
                <w:color w:val="000000"/>
                <w:sz w:val="24"/>
              </w:rPr>
            </w:pPr>
            <w:r>
              <w:rPr>
                <w:color w:val="000000"/>
                <w:sz w:val="24"/>
              </w:rPr>
              <w:t>4</w:t>
            </w:r>
          </w:p>
        </w:tc>
        <w:tc>
          <w:tcPr>
            <w:tcW w:w="370" w:type="pct"/>
            <w:vAlign w:val="center"/>
          </w:tcPr>
          <w:p w14:paraId="4F7D0F00">
            <w:pPr>
              <w:adjustRightInd w:val="0"/>
              <w:snapToGrid w:val="0"/>
              <w:jc w:val="left"/>
              <w:rPr>
                <w:color w:val="000000"/>
                <w:sz w:val="24"/>
              </w:rPr>
            </w:pPr>
          </w:p>
        </w:tc>
        <w:tc>
          <w:tcPr>
            <w:tcW w:w="466" w:type="pct"/>
            <w:vAlign w:val="center"/>
          </w:tcPr>
          <w:p w14:paraId="0BB547BF">
            <w:pPr>
              <w:adjustRightInd w:val="0"/>
              <w:snapToGrid w:val="0"/>
              <w:jc w:val="left"/>
              <w:rPr>
                <w:color w:val="000000"/>
                <w:sz w:val="24"/>
              </w:rPr>
            </w:pPr>
          </w:p>
        </w:tc>
        <w:tc>
          <w:tcPr>
            <w:tcW w:w="332" w:type="pct"/>
          </w:tcPr>
          <w:p w14:paraId="448E2E92">
            <w:pPr>
              <w:adjustRightInd w:val="0"/>
              <w:snapToGrid w:val="0"/>
              <w:jc w:val="left"/>
              <w:rPr>
                <w:color w:val="000000"/>
                <w:sz w:val="24"/>
              </w:rPr>
            </w:pPr>
          </w:p>
        </w:tc>
        <w:tc>
          <w:tcPr>
            <w:tcW w:w="441" w:type="pct"/>
            <w:vAlign w:val="center"/>
          </w:tcPr>
          <w:p w14:paraId="1D9D7C1F">
            <w:pPr>
              <w:adjustRightInd w:val="0"/>
              <w:snapToGrid w:val="0"/>
              <w:jc w:val="center"/>
              <w:rPr>
                <w:color w:val="000000"/>
                <w:sz w:val="24"/>
              </w:rPr>
            </w:pPr>
          </w:p>
        </w:tc>
        <w:tc>
          <w:tcPr>
            <w:tcW w:w="441" w:type="pct"/>
            <w:vAlign w:val="center"/>
          </w:tcPr>
          <w:p w14:paraId="3DAF6603">
            <w:pPr>
              <w:adjustRightInd w:val="0"/>
              <w:snapToGrid w:val="0"/>
              <w:jc w:val="center"/>
              <w:rPr>
                <w:color w:val="000000"/>
                <w:sz w:val="24"/>
              </w:rPr>
            </w:pPr>
          </w:p>
        </w:tc>
        <w:tc>
          <w:tcPr>
            <w:tcW w:w="441" w:type="pct"/>
          </w:tcPr>
          <w:p w14:paraId="0CE95623">
            <w:pPr>
              <w:adjustRightInd w:val="0"/>
              <w:snapToGrid w:val="0"/>
              <w:jc w:val="center"/>
              <w:rPr>
                <w:color w:val="000000"/>
                <w:sz w:val="24"/>
              </w:rPr>
            </w:pPr>
          </w:p>
        </w:tc>
        <w:tc>
          <w:tcPr>
            <w:tcW w:w="441" w:type="pct"/>
          </w:tcPr>
          <w:p w14:paraId="6E9A3668">
            <w:pPr>
              <w:adjustRightInd w:val="0"/>
              <w:snapToGrid w:val="0"/>
              <w:jc w:val="center"/>
              <w:rPr>
                <w:color w:val="000000"/>
                <w:sz w:val="24"/>
              </w:rPr>
            </w:pPr>
          </w:p>
        </w:tc>
        <w:tc>
          <w:tcPr>
            <w:tcW w:w="441" w:type="pct"/>
            <w:vAlign w:val="center"/>
          </w:tcPr>
          <w:p w14:paraId="2D262EBD">
            <w:pPr>
              <w:adjustRightInd w:val="0"/>
              <w:snapToGrid w:val="0"/>
              <w:jc w:val="center"/>
              <w:rPr>
                <w:color w:val="000000"/>
                <w:sz w:val="24"/>
              </w:rPr>
            </w:pPr>
          </w:p>
        </w:tc>
        <w:tc>
          <w:tcPr>
            <w:tcW w:w="441" w:type="pct"/>
            <w:vAlign w:val="center"/>
          </w:tcPr>
          <w:p w14:paraId="2CDBE559">
            <w:pPr>
              <w:adjustRightInd w:val="0"/>
              <w:snapToGrid w:val="0"/>
              <w:jc w:val="left"/>
              <w:rPr>
                <w:color w:val="000000"/>
                <w:sz w:val="24"/>
              </w:rPr>
            </w:pPr>
          </w:p>
        </w:tc>
        <w:tc>
          <w:tcPr>
            <w:tcW w:w="360" w:type="pct"/>
            <w:vAlign w:val="center"/>
          </w:tcPr>
          <w:p w14:paraId="0AFA5543">
            <w:pPr>
              <w:adjustRightInd w:val="0"/>
              <w:snapToGrid w:val="0"/>
              <w:jc w:val="left"/>
              <w:rPr>
                <w:color w:val="000000"/>
                <w:sz w:val="24"/>
              </w:rPr>
            </w:pPr>
          </w:p>
        </w:tc>
        <w:tc>
          <w:tcPr>
            <w:tcW w:w="292" w:type="pct"/>
            <w:vAlign w:val="center"/>
          </w:tcPr>
          <w:p w14:paraId="40A59B38">
            <w:pPr>
              <w:adjustRightInd w:val="0"/>
              <w:snapToGrid w:val="0"/>
              <w:jc w:val="left"/>
              <w:rPr>
                <w:color w:val="000000"/>
                <w:sz w:val="24"/>
              </w:rPr>
            </w:pPr>
          </w:p>
        </w:tc>
        <w:tc>
          <w:tcPr>
            <w:tcW w:w="359" w:type="pct"/>
            <w:vAlign w:val="center"/>
          </w:tcPr>
          <w:p w14:paraId="2C408FCF">
            <w:pPr>
              <w:adjustRightInd w:val="0"/>
              <w:snapToGrid w:val="0"/>
              <w:jc w:val="left"/>
              <w:rPr>
                <w:color w:val="000000"/>
                <w:sz w:val="24"/>
              </w:rPr>
            </w:pPr>
          </w:p>
        </w:tc>
      </w:tr>
      <w:tr w14:paraId="3443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117093F4">
            <w:pPr>
              <w:adjustRightInd w:val="0"/>
              <w:snapToGrid w:val="0"/>
              <w:jc w:val="left"/>
              <w:rPr>
                <w:color w:val="000000"/>
                <w:sz w:val="24"/>
              </w:rPr>
            </w:pPr>
            <w:r>
              <w:rPr>
                <w:color w:val="000000"/>
                <w:sz w:val="24"/>
              </w:rPr>
              <w:t>…</w:t>
            </w:r>
          </w:p>
        </w:tc>
        <w:tc>
          <w:tcPr>
            <w:tcW w:w="370" w:type="pct"/>
            <w:vAlign w:val="center"/>
          </w:tcPr>
          <w:p w14:paraId="26E8AC9E">
            <w:pPr>
              <w:adjustRightInd w:val="0"/>
              <w:snapToGrid w:val="0"/>
              <w:jc w:val="left"/>
              <w:rPr>
                <w:color w:val="000000"/>
                <w:sz w:val="24"/>
              </w:rPr>
            </w:pPr>
          </w:p>
        </w:tc>
        <w:tc>
          <w:tcPr>
            <w:tcW w:w="466" w:type="pct"/>
            <w:vAlign w:val="center"/>
          </w:tcPr>
          <w:p w14:paraId="4732ECFC">
            <w:pPr>
              <w:adjustRightInd w:val="0"/>
              <w:snapToGrid w:val="0"/>
              <w:jc w:val="left"/>
              <w:rPr>
                <w:color w:val="000000"/>
                <w:sz w:val="24"/>
              </w:rPr>
            </w:pPr>
          </w:p>
        </w:tc>
        <w:tc>
          <w:tcPr>
            <w:tcW w:w="332" w:type="pct"/>
          </w:tcPr>
          <w:p w14:paraId="07BA533F">
            <w:pPr>
              <w:adjustRightInd w:val="0"/>
              <w:snapToGrid w:val="0"/>
              <w:jc w:val="left"/>
              <w:rPr>
                <w:color w:val="000000"/>
                <w:sz w:val="24"/>
              </w:rPr>
            </w:pPr>
          </w:p>
        </w:tc>
        <w:tc>
          <w:tcPr>
            <w:tcW w:w="441" w:type="pct"/>
            <w:vAlign w:val="center"/>
          </w:tcPr>
          <w:p w14:paraId="1218473F">
            <w:pPr>
              <w:adjustRightInd w:val="0"/>
              <w:snapToGrid w:val="0"/>
              <w:jc w:val="center"/>
              <w:rPr>
                <w:color w:val="000000"/>
                <w:sz w:val="24"/>
              </w:rPr>
            </w:pPr>
          </w:p>
        </w:tc>
        <w:tc>
          <w:tcPr>
            <w:tcW w:w="441" w:type="pct"/>
            <w:vAlign w:val="center"/>
          </w:tcPr>
          <w:p w14:paraId="4871E792">
            <w:pPr>
              <w:adjustRightInd w:val="0"/>
              <w:snapToGrid w:val="0"/>
              <w:jc w:val="center"/>
              <w:rPr>
                <w:color w:val="000000"/>
                <w:sz w:val="24"/>
              </w:rPr>
            </w:pPr>
          </w:p>
        </w:tc>
        <w:tc>
          <w:tcPr>
            <w:tcW w:w="441" w:type="pct"/>
          </w:tcPr>
          <w:p w14:paraId="54CDA1E8">
            <w:pPr>
              <w:adjustRightInd w:val="0"/>
              <w:snapToGrid w:val="0"/>
              <w:jc w:val="center"/>
              <w:rPr>
                <w:color w:val="000000"/>
                <w:sz w:val="24"/>
              </w:rPr>
            </w:pPr>
          </w:p>
        </w:tc>
        <w:tc>
          <w:tcPr>
            <w:tcW w:w="441" w:type="pct"/>
          </w:tcPr>
          <w:p w14:paraId="6FC92143">
            <w:pPr>
              <w:adjustRightInd w:val="0"/>
              <w:snapToGrid w:val="0"/>
              <w:jc w:val="center"/>
              <w:rPr>
                <w:color w:val="000000"/>
                <w:sz w:val="24"/>
              </w:rPr>
            </w:pPr>
          </w:p>
        </w:tc>
        <w:tc>
          <w:tcPr>
            <w:tcW w:w="441" w:type="pct"/>
            <w:vAlign w:val="center"/>
          </w:tcPr>
          <w:p w14:paraId="120DFB55">
            <w:pPr>
              <w:adjustRightInd w:val="0"/>
              <w:snapToGrid w:val="0"/>
              <w:jc w:val="center"/>
              <w:rPr>
                <w:color w:val="000000"/>
                <w:sz w:val="24"/>
              </w:rPr>
            </w:pPr>
          </w:p>
        </w:tc>
        <w:tc>
          <w:tcPr>
            <w:tcW w:w="441" w:type="pct"/>
            <w:vAlign w:val="center"/>
          </w:tcPr>
          <w:p w14:paraId="3D6FA640">
            <w:pPr>
              <w:adjustRightInd w:val="0"/>
              <w:snapToGrid w:val="0"/>
              <w:jc w:val="left"/>
              <w:rPr>
                <w:color w:val="000000"/>
                <w:sz w:val="24"/>
              </w:rPr>
            </w:pPr>
          </w:p>
        </w:tc>
        <w:tc>
          <w:tcPr>
            <w:tcW w:w="360" w:type="pct"/>
            <w:vAlign w:val="center"/>
          </w:tcPr>
          <w:p w14:paraId="7F49ABD4">
            <w:pPr>
              <w:adjustRightInd w:val="0"/>
              <w:snapToGrid w:val="0"/>
              <w:jc w:val="left"/>
              <w:rPr>
                <w:color w:val="000000"/>
                <w:sz w:val="24"/>
              </w:rPr>
            </w:pPr>
          </w:p>
        </w:tc>
        <w:tc>
          <w:tcPr>
            <w:tcW w:w="292" w:type="pct"/>
            <w:vAlign w:val="center"/>
          </w:tcPr>
          <w:p w14:paraId="4851E844">
            <w:pPr>
              <w:adjustRightInd w:val="0"/>
              <w:snapToGrid w:val="0"/>
              <w:jc w:val="left"/>
              <w:rPr>
                <w:color w:val="000000"/>
                <w:sz w:val="24"/>
              </w:rPr>
            </w:pPr>
          </w:p>
        </w:tc>
        <w:tc>
          <w:tcPr>
            <w:tcW w:w="359" w:type="pct"/>
            <w:vAlign w:val="center"/>
          </w:tcPr>
          <w:p w14:paraId="0948431C">
            <w:pPr>
              <w:adjustRightInd w:val="0"/>
              <w:snapToGrid w:val="0"/>
              <w:jc w:val="left"/>
              <w:rPr>
                <w:color w:val="000000"/>
                <w:sz w:val="24"/>
              </w:rPr>
            </w:pPr>
          </w:p>
        </w:tc>
      </w:tr>
      <w:tr w14:paraId="1708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1499C589">
            <w:pPr>
              <w:jc w:val="right"/>
              <w:rPr>
                <w:b/>
                <w:sz w:val="24"/>
              </w:rPr>
            </w:pPr>
            <w:r>
              <w:rPr>
                <w:b/>
                <w:sz w:val="24"/>
              </w:rPr>
              <w:t>总价（元）</w:t>
            </w:r>
          </w:p>
        </w:tc>
        <w:tc>
          <w:tcPr>
            <w:tcW w:w="359" w:type="pct"/>
            <w:vAlign w:val="center"/>
          </w:tcPr>
          <w:p w14:paraId="6A3BE68B">
            <w:pPr>
              <w:adjustRightInd w:val="0"/>
              <w:snapToGrid w:val="0"/>
              <w:jc w:val="left"/>
              <w:rPr>
                <w:color w:val="000000"/>
                <w:sz w:val="24"/>
              </w:rPr>
            </w:pPr>
          </w:p>
        </w:tc>
      </w:tr>
    </w:tbl>
    <w:p w14:paraId="351E9CF6">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72786800">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103AB1A7">
      <w:pPr>
        <w:tabs>
          <w:tab w:val="left" w:pos="1800"/>
          <w:tab w:val="left" w:pos="5580"/>
        </w:tabs>
        <w:ind w:firstLine="723" w:firstLineChars="300"/>
        <w:jc w:val="left"/>
        <w:rPr>
          <w:b/>
          <w:i/>
          <w:color w:val="FF0000"/>
          <w:sz w:val="24"/>
        </w:rPr>
      </w:pPr>
      <w:r>
        <w:rPr>
          <w:rFonts w:hint="eastAsia"/>
          <w:b/>
          <w:i/>
          <w:color w:val="FF0000"/>
          <w:sz w:val="24"/>
        </w:rPr>
        <w:t>外商投资类型请填写“外商单独投资”、“外商部分投资”或“内资”。</w:t>
      </w:r>
    </w:p>
    <w:p w14:paraId="421478C0">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33D1605B">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14:paraId="026A4B5E">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EE5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42DA137D">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32A810C">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50A583A6">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8B84C6C">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158B243">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52BB84E3">
            <w:pPr>
              <w:adjustRightInd w:val="0"/>
              <w:snapToGrid w:val="0"/>
              <w:jc w:val="center"/>
              <w:rPr>
                <w:rFonts w:eastAsiaTheme="minorEastAsia"/>
                <w:b/>
                <w:color w:val="000000"/>
                <w:sz w:val="24"/>
              </w:rPr>
            </w:pPr>
            <w:r>
              <w:rPr>
                <w:rFonts w:eastAsiaTheme="minorEastAsia"/>
                <w:b/>
                <w:color w:val="000000"/>
                <w:sz w:val="24"/>
              </w:rPr>
              <w:t>备注/说明</w:t>
            </w:r>
          </w:p>
        </w:tc>
      </w:tr>
      <w:tr w14:paraId="315A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345DA8C">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39DE196E">
            <w:pPr>
              <w:adjustRightInd w:val="0"/>
              <w:snapToGrid w:val="0"/>
              <w:jc w:val="left"/>
              <w:rPr>
                <w:rFonts w:eastAsiaTheme="minorEastAsia"/>
                <w:color w:val="000000"/>
                <w:sz w:val="24"/>
              </w:rPr>
            </w:pPr>
          </w:p>
        </w:tc>
        <w:tc>
          <w:tcPr>
            <w:tcW w:w="725" w:type="pct"/>
            <w:vAlign w:val="center"/>
          </w:tcPr>
          <w:p w14:paraId="1882725F">
            <w:pPr>
              <w:adjustRightInd w:val="0"/>
              <w:snapToGrid w:val="0"/>
              <w:jc w:val="left"/>
              <w:rPr>
                <w:rFonts w:eastAsiaTheme="minorEastAsia"/>
                <w:color w:val="000000"/>
                <w:sz w:val="24"/>
              </w:rPr>
            </w:pPr>
          </w:p>
        </w:tc>
        <w:tc>
          <w:tcPr>
            <w:tcW w:w="724" w:type="pct"/>
            <w:vAlign w:val="center"/>
          </w:tcPr>
          <w:p w14:paraId="5F6A5F15">
            <w:pPr>
              <w:adjustRightInd w:val="0"/>
              <w:snapToGrid w:val="0"/>
              <w:jc w:val="center"/>
              <w:rPr>
                <w:rFonts w:eastAsiaTheme="minorEastAsia"/>
                <w:color w:val="000000"/>
                <w:sz w:val="24"/>
              </w:rPr>
            </w:pPr>
          </w:p>
        </w:tc>
        <w:tc>
          <w:tcPr>
            <w:tcW w:w="724" w:type="pct"/>
            <w:vAlign w:val="center"/>
          </w:tcPr>
          <w:p w14:paraId="0ECE87CB">
            <w:pPr>
              <w:adjustRightInd w:val="0"/>
              <w:snapToGrid w:val="0"/>
              <w:jc w:val="left"/>
              <w:rPr>
                <w:rFonts w:eastAsiaTheme="minorEastAsia"/>
                <w:color w:val="000000"/>
                <w:sz w:val="24"/>
              </w:rPr>
            </w:pPr>
          </w:p>
        </w:tc>
        <w:tc>
          <w:tcPr>
            <w:tcW w:w="919" w:type="pct"/>
            <w:vAlign w:val="center"/>
          </w:tcPr>
          <w:p w14:paraId="243C1E16">
            <w:pPr>
              <w:adjustRightInd w:val="0"/>
              <w:snapToGrid w:val="0"/>
              <w:jc w:val="left"/>
              <w:rPr>
                <w:rFonts w:eastAsiaTheme="minorEastAsia"/>
                <w:color w:val="000000"/>
                <w:sz w:val="24"/>
              </w:rPr>
            </w:pPr>
          </w:p>
        </w:tc>
      </w:tr>
      <w:tr w14:paraId="171E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935C658">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F06D5DD">
            <w:pPr>
              <w:adjustRightInd w:val="0"/>
              <w:snapToGrid w:val="0"/>
              <w:jc w:val="left"/>
              <w:rPr>
                <w:rFonts w:eastAsiaTheme="minorEastAsia"/>
                <w:color w:val="000000"/>
                <w:sz w:val="24"/>
              </w:rPr>
            </w:pPr>
          </w:p>
        </w:tc>
        <w:tc>
          <w:tcPr>
            <w:tcW w:w="725" w:type="pct"/>
            <w:vAlign w:val="center"/>
          </w:tcPr>
          <w:p w14:paraId="74476C74">
            <w:pPr>
              <w:adjustRightInd w:val="0"/>
              <w:snapToGrid w:val="0"/>
              <w:jc w:val="left"/>
              <w:rPr>
                <w:rFonts w:eastAsiaTheme="minorEastAsia"/>
                <w:color w:val="000000"/>
                <w:sz w:val="24"/>
              </w:rPr>
            </w:pPr>
          </w:p>
        </w:tc>
        <w:tc>
          <w:tcPr>
            <w:tcW w:w="724" w:type="pct"/>
            <w:vAlign w:val="center"/>
          </w:tcPr>
          <w:p w14:paraId="73189101">
            <w:pPr>
              <w:adjustRightInd w:val="0"/>
              <w:snapToGrid w:val="0"/>
              <w:jc w:val="center"/>
              <w:rPr>
                <w:rFonts w:eastAsiaTheme="minorEastAsia"/>
                <w:color w:val="000000"/>
                <w:sz w:val="24"/>
              </w:rPr>
            </w:pPr>
          </w:p>
        </w:tc>
        <w:tc>
          <w:tcPr>
            <w:tcW w:w="724" w:type="pct"/>
            <w:vAlign w:val="center"/>
          </w:tcPr>
          <w:p w14:paraId="107FBEBD">
            <w:pPr>
              <w:adjustRightInd w:val="0"/>
              <w:snapToGrid w:val="0"/>
              <w:jc w:val="left"/>
              <w:rPr>
                <w:rFonts w:eastAsiaTheme="minorEastAsia"/>
                <w:color w:val="000000"/>
                <w:sz w:val="24"/>
              </w:rPr>
            </w:pPr>
          </w:p>
        </w:tc>
        <w:tc>
          <w:tcPr>
            <w:tcW w:w="919" w:type="pct"/>
            <w:vAlign w:val="center"/>
          </w:tcPr>
          <w:p w14:paraId="0FC51761">
            <w:pPr>
              <w:adjustRightInd w:val="0"/>
              <w:snapToGrid w:val="0"/>
              <w:jc w:val="left"/>
              <w:rPr>
                <w:rFonts w:eastAsiaTheme="minorEastAsia"/>
                <w:color w:val="000000"/>
                <w:sz w:val="24"/>
              </w:rPr>
            </w:pPr>
          </w:p>
        </w:tc>
      </w:tr>
      <w:tr w14:paraId="56CE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BDFF6F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A11CEB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8337DA0">
            <w:pPr>
              <w:adjustRightInd w:val="0"/>
              <w:snapToGrid w:val="0"/>
              <w:jc w:val="left"/>
              <w:rPr>
                <w:rFonts w:eastAsiaTheme="minorEastAsia"/>
                <w:color w:val="000000"/>
                <w:sz w:val="24"/>
              </w:rPr>
            </w:pPr>
          </w:p>
        </w:tc>
        <w:tc>
          <w:tcPr>
            <w:tcW w:w="724" w:type="pct"/>
            <w:vAlign w:val="center"/>
          </w:tcPr>
          <w:p w14:paraId="3A671960">
            <w:pPr>
              <w:adjustRightInd w:val="0"/>
              <w:snapToGrid w:val="0"/>
              <w:jc w:val="center"/>
              <w:rPr>
                <w:rFonts w:eastAsiaTheme="minorEastAsia"/>
                <w:color w:val="000000"/>
                <w:sz w:val="24"/>
              </w:rPr>
            </w:pPr>
          </w:p>
        </w:tc>
        <w:tc>
          <w:tcPr>
            <w:tcW w:w="724" w:type="pct"/>
            <w:vAlign w:val="center"/>
          </w:tcPr>
          <w:p w14:paraId="20453ED6">
            <w:pPr>
              <w:adjustRightInd w:val="0"/>
              <w:snapToGrid w:val="0"/>
              <w:jc w:val="left"/>
              <w:rPr>
                <w:rFonts w:eastAsiaTheme="minorEastAsia"/>
                <w:color w:val="000000"/>
                <w:sz w:val="24"/>
              </w:rPr>
            </w:pPr>
          </w:p>
        </w:tc>
        <w:tc>
          <w:tcPr>
            <w:tcW w:w="919" w:type="pct"/>
            <w:vAlign w:val="center"/>
          </w:tcPr>
          <w:p w14:paraId="1B884BBF">
            <w:pPr>
              <w:adjustRightInd w:val="0"/>
              <w:snapToGrid w:val="0"/>
              <w:jc w:val="left"/>
              <w:rPr>
                <w:rFonts w:eastAsiaTheme="minorEastAsia"/>
                <w:color w:val="000000"/>
                <w:sz w:val="24"/>
              </w:rPr>
            </w:pPr>
          </w:p>
        </w:tc>
      </w:tr>
      <w:tr w14:paraId="44A2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E14D914">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10D8A51E">
            <w:pPr>
              <w:adjustRightInd w:val="0"/>
              <w:snapToGrid w:val="0"/>
              <w:jc w:val="left"/>
              <w:rPr>
                <w:rFonts w:eastAsiaTheme="minorEastAsia"/>
                <w:color w:val="000000"/>
                <w:sz w:val="24"/>
              </w:rPr>
            </w:pPr>
          </w:p>
        </w:tc>
        <w:tc>
          <w:tcPr>
            <w:tcW w:w="919" w:type="pct"/>
            <w:vAlign w:val="center"/>
          </w:tcPr>
          <w:p w14:paraId="624322FF">
            <w:pPr>
              <w:adjustRightInd w:val="0"/>
              <w:snapToGrid w:val="0"/>
              <w:jc w:val="left"/>
              <w:rPr>
                <w:rFonts w:eastAsiaTheme="minorEastAsia"/>
                <w:color w:val="000000"/>
                <w:sz w:val="24"/>
              </w:rPr>
            </w:pPr>
          </w:p>
        </w:tc>
      </w:tr>
    </w:tbl>
    <w:p w14:paraId="2AE921CC">
      <w:pPr>
        <w:tabs>
          <w:tab w:val="left" w:pos="1800"/>
          <w:tab w:val="left" w:pos="5580"/>
        </w:tabs>
        <w:jc w:val="left"/>
        <w:rPr>
          <w:rFonts w:eastAsiaTheme="minorEastAsia"/>
          <w:color w:val="000000"/>
          <w:sz w:val="24"/>
        </w:rPr>
      </w:pPr>
    </w:p>
    <w:p w14:paraId="4CC25B76">
      <w:pPr>
        <w:tabs>
          <w:tab w:val="left" w:pos="1800"/>
          <w:tab w:val="left" w:pos="5580"/>
        </w:tabs>
        <w:jc w:val="left"/>
        <w:rPr>
          <w:rFonts w:eastAsiaTheme="minorEastAsia"/>
          <w:color w:val="000000"/>
          <w:sz w:val="24"/>
        </w:rPr>
      </w:pPr>
    </w:p>
    <w:p w14:paraId="573B9B3A">
      <w:pPr>
        <w:tabs>
          <w:tab w:val="left" w:pos="1800"/>
          <w:tab w:val="left" w:pos="5580"/>
        </w:tabs>
        <w:jc w:val="left"/>
        <w:rPr>
          <w:rFonts w:eastAsiaTheme="minorEastAsia"/>
          <w:color w:val="000000"/>
          <w:sz w:val="24"/>
        </w:rPr>
      </w:pPr>
      <w:r>
        <w:rPr>
          <w:rFonts w:eastAsiaTheme="minorEastAsia"/>
          <w:b/>
          <w:i/>
          <w:color w:val="FF0000"/>
          <w:sz w:val="24"/>
        </w:rPr>
        <w:t>（格式示例</w:t>
      </w:r>
      <w:r>
        <w:rPr>
          <w:rFonts w:hint="eastAsia" w:eastAsiaTheme="minorEastAsia"/>
          <w:b/>
          <w:i/>
          <w:color w:val="FF0000"/>
          <w:sz w:val="24"/>
        </w:rPr>
        <w:t>三</w:t>
      </w:r>
      <w:r>
        <w:rPr>
          <w:rFonts w:eastAsiaTheme="minorEastAsia"/>
          <w:b/>
          <w:i/>
          <w:color w:val="FF0000"/>
          <w:sz w:val="24"/>
        </w:rPr>
        <w:t>，适用于工程类项目，且现场难以重新按工程量清单提供报价的）</w:t>
      </w:r>
    </w:p>
    <w:p w14:paraId="24BEE659">
      <w:pPr>
        <w:tabs>
          <w:tab w:val="left" w:pos="1800"/>
          <w:tab w:val="left" w:pos="5580"/>
        </w:tabs>
        <w:jc w:val="left"/>
        <w:rPr>
          <w:rFonts w:eastAsiaTheme="minorEastAsia"/>
          <w:color w:val="00000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14:paraId="41C0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14:paraId="4A97BBD9">
            <w:pPr>
              <w:adjustRightInd w:val="0"/>
              <w:jc w:val="center"/>
              <w:textAlignment w:val="baseline"/>
              <w:rPr>
                <w:kern w:val="0"/>
                <w:sz w:val="24"/>
                <w:szCs w:val="20"/>
              </w:rPr>
            </w:pPr>
            <w:r>
              <w:rPr>
                <w:kern w:val="0"/>
                <w:sz w:val="24"/>
                <w:szCs w:val="20"/>
              </w:rPr>
              <w:t>序号</w:t>
            </w:r>
          </w:p>
        </w:tc>
        <w:tc>
          <w:tcPr>
            <w:tcW w:w="4536" w:type="dxa"/>
            <w:vAlign w:val="center"/>
          </w:tcPr>
          <w:p w14:paraId="3A0E53AA">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14:paraId="52AC86CF">
            <w:pPr>
              <w:adjustRightInd w:val="0"/>
              <w:jc w:val="center"/>
              <w:textAlignment w:val="baseline"/>
              <w:rPr>
                <w:kern w:val="0"/>
                <w:sz w:val="24"/>
                <w:szCs w:val="20"/>
              </w:rPr>
            </w:pPr>
            <w:r>
              <w:rPr>
                <w:kern w:val="0"/>
                <w:sz w:val="24"/>
                <w:szCs w:val="20"/>
              </w:rPr>
              <w:t>总价（元）</w:t>
            </w:r>
          </w:p>
        </w:tc>
        <w:tc>
          <w:tcPr>
            <w:tcW w:w="1559" w:type="dxa"/>
            <w:vAlign w:val="center"/>
          </w:tcPr>
          <w:p w14:paraId="3FBC9C2D">
            <w:pPr>
              <w:adjustRightInd w:val="0"/>
              <w:jc w:val="center"/>
              <w:textAlignment w:val="baseline"/>
              <w:rPr>
                <w:kern w:val="0"/>
                <w:sz w:val="24"/>
                <w:szCs w:val="20"/>
              </w:rPr>
            </w:pPr>
            <w:r>
              <w:rPr>
                <w:kern w:val="0"/>
                <w:sz w:val="24"/>
                <w:szCs w:val="20"/>
              </w:rPr>
              <w:t>备注</w:t>
            </w:r>
          </w:p>
        </w:tc>
      </w:tr>
      <w:tr w14:paraId="7466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14:paraId="050539A5">
            <w:pPr>
              <w:adjustRightInd w:val="0"/>
              <w:jc w:val="center"/>
              <w:textAlignment w:val="baseline"/>
              <w:rPr>
                <w:kern w:val="0"/>
                <w:sz w:val="24"/>
                <w:szCs w:val="20"/>
              </w:rPr>
            </w:pPr>
            <w:r>
              <w:rPr>
                <w:kern w:val="0"/>
                <w:sz w:val="24"/>
                <w:szCs w:val="20"/>
              </w:rPr>
              <w:t>1</w:t>
            </w:r>
          </w:p>
        </w:tc>
        <w:tc>
          <w:tcPr>
            <w:tcW w:w="4536" w:type="dxa"/>
            <w:vAlign w:val="center"/>
          </w:tcPr>
          <w:p w14:paraId="348115C1">
            <w:pPr>
              <w:adjustRightInd w:val="0"/>
              <w:jc w:val="center"/>
              <w:textAlignment w:val="baseline"/>
              <w:rPr>
                <w:kern w:val="0"/>
                <w:sz w:val="24"/>
                <w:szCs w:val="20"/>
              </w:rPr>
            </w:pPr>
          </w:p>
        </w:tc>
        <w:tc>
          <w:tcPr>
            <w:tcW w:w="1418" w:type="dxa"/>
            <w:vAlign w:val="center"/>
          </w:tcPr>
          <w:p w14:paraId="572C6A66">
            <w:pPr>
              <w:adjustRightInd w:val="0"/>
              <w:jc w:val="center"/>
              <w:textAlignment w:val="baseline"/>
              <w:rPr>
                <w:kern w:val="0"/>
                <w:sz w:val="24"/>
                <w:szCs w:val="20"/>
              </w:rPr>
            </w:pPr>
          </w:p>
        </w:tc>
        <w:tc>
          <w:tcPr>
            <w:tcW w:w="1559" w:type="dxa"/>
            <w:vAlign w:val="center"/>
          </w:tcPr>
          <w:p w14:paraId="5DFAAA5D">
            <w:pPr>
              <w:adjustRightInd w:val="0"/>
              <w:jc w:val="center"/>
              <w:textAlignment w:val="baseline"/>
              <w:rPr>
                <w:kern w:val="0"/>
                <w:sz w:val="24"/>
                <w:szCs w:val="20"/>
              </w:rPr>
            </w:pPr>
          </w:p>
        </w:tc>
      </w:tr>
      <w:tr w14:paraId="29DA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14:paraId="1D4C47B2">
            <w:pPr>
              <w:adjustRightInd w:val="0"/>
              <w:jc w:val="center"/>
              <w:textAlignment w:val="baseline"/>
              <w:rPr>
                <w:kern w:val="0"/>
                <w:sz w:val="24"/>
                <w:szCs w:val="20"/>
              </w:rPr>
            </w:pPr>
            <w:r>
              <w:rPr>
                <w:kern w:val="0"/>
                <w:sz w:val="24"/>
                <w:szCs w:val="20"/>
              </w:rPr>
              <w:t>合计（元）</w:t>
            </w:r>
          </w:p>
        </w:tc>
        <w:tc>
          <w:tcPr>
            <w:tcW w:w="1418" w:type="dxa"/>
            <w:vAlign w:val="center"/>
          </w:tcPr>
          <w:p w14:paraId="12673B07">
            <w:pPr>
              <w:adjustRightInd w:val="0"/>
              <w:jc w:val="center"/>
              <w:textAlignment w:val="baseline"/>
              <w:rPr>
                <w:kern w:val="0"/>
                <w:sz w:val="24"/>
                <w:szCs w:val="20"/>
              </w:rPr>
            </w:pPr>
          </w:p>
        </w:tc>
        <w:tc>
          <w:tcPr>
            <w:tcW w:w="1559" w:type="dxa"/>
            <w:vAlign w:val="center"/>
          </w:tcPr>
          <w:p w14:paraId="1D503A56">
            <w:pPr>
              <w:adjustRightInd w:val="0"/>
              <w:jc w:val="center"/>
              <w:textAlignment w:val="baseline"/>
              <w:rPr>
                <w:kern w:val="0"/>
                <w:sz w:val="24"/>
                <w:szCs w:val="20"/>
              </w:rPr>
            </w:pPr>
          </w:p>
        </w:tc>
      </w:tr>
    </w:tbl>
    <w:p w14:paraId="45C39E4A">
      <w:pPr>
        <w:tabs>
          <w:tab w:val="left" w:pos="1800"/>
          <w:tab w:val="left" w:pos="5580"/>
        </w:tabs>
        <w:jc w:val="left"/>
        <w:rPr>
          <w:rFonts w:eastAsiaTheme="minorEastAsia"/>
          <w:color w:val="000000"/>
          <w:sz w:val="24"/>
        </w:rPr>
      </w:pPr>
    </w:p>
    <w:p w14:paraId="7C9C5D50">
      <w:pPr>
        <w:tabs>
          <w:tab w:val="left" w:pos="1800"/>
          <w:tab w:val="left" w:pos="5580"/>
        </w:tabs>
        <w:jc w:val="left"/>
        <w:rPr>
          <w:color w:val="000000"/>
          <w:sz w:val="24"/>
        </w:rPr>
      </w:pPr>
    </w:p>
    <w:p w14:paraId="15B4BD80">
      <w:pPr>
        <w:tabs>
          <w:tab w:val="left" w:pos="1800"/>
          <w:tab w:val="left" w:pos="5580"/>
        </w:tabs>
        <w:jc w:val="left"/>
        <w:rPr>
          <w:color w:val="000000"/>
          <w:sz w:val="24"/>
        </w:rPr>
      </w:pPr>
    </w:p>
    <w:p w14:paraId="51D69FA8">
      <w:pPr>
        <w:tabs>
          <w:tab w:val="left" w:pos="1800"/>
          <w:tab w:val="left" w:pos="5580"/>
        </w:tabs>
        <w:jc w:val="left"/>
        <w:rPr>
          <w:color w:val="000000"/>
          <w:sz w:val="24"/>
        </w:rPr>
      </w:pPr>
      <w:r>
        <w:rPr>
          <w:color w:val="000000"/>
          <w:sz w:val="24"/>
        </w:rPr>
        <w:t>注：1.本表应按包分别填写。</w:t>
      </w:r>
    </w:p>
    <w:p w14:paraId="31B7C6CD">
      <w:pPr>
        <w:tabs>
          <w:tab w:val="left" w:pos="1800"/>
          <w:tab w:val="left" w:pos="5580"/>
        </w:tabs>
        <w:ind w:firstLine="480" w:firstLineChars="200"/>
        <w:jc w:val="left"/>
        <w:rPr>
          <w:color w:val="000000"/>
          <w:sz w:val="24"/>
        </w:rPr>
      </w:pPr>
      <w:r>
        <w:rPr>
          <w:color w:val="000000"/>
          <w:sz w:val="24"/>
        </w:rPr>
        <w:t>2.上述各项的详细规格（如有），可另页描述。</w:t>
      </w:r>
    </w:p>
    <w:p w14:paraId="725266FC">
      <w:pPr>
        <w:tabs>
          <w:tab w:val="left" w:pos="1800"/>
          <w:tab w:val="left" w:pos="5580"/>
        </w:tabs>
        <w:ind w:firstLine="480" w:firstLineChars="200"/>
        <w:jc w:val="left"/>
        <w:rPr>
          <w:sz w:val="24"/>
        </w:rPr>
      </w:pPr>
      <w:r>
        <w:rPr>
          <w:sz w:val="24"/>
        </w:rPr>
        <w:t>3.</w:t>
      </w:r>
      <w:r>
        <w:t xml:space="preserve"> </w:t>
      </w:r>
      <w:r>
        <w:rPr>
          <w:sz w:val="24"/>
        </w:rPr>
        <w:t>此表无需在响应文件中提交，谈判后供应商按谈判小组要求提交。</w:t>
      </w:r>
    </w:p>
    <w:p w14:paraId="5E45BA72">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13" w:name="_Hlk168431865"/>
      <w:r>
        <w:rPr>
          <w:rFonts w:hint="eastAsia" w:eastAsiaTheme="minorEastAsia"/>
          <w:color w:val="000000"/>
          <w:sz w:val="24"/>
        </w:rPr>
        <w:t>“大型”、</w:t>
      </w:r>
      <w:bookmarkEnd w:id="713"/>
      <w:r>
        <w:rPr>
          <w:rFonts w:eastAsiaTheme="minorEastAsia"/>
          <w:color w:val="000000"/>
          <w:sz w:val="24"/>
        </w:rPr>
        <w:t>“</w:t>
      </w:r>
      <w:r>
        <w:rPr>
          <w:rFonts w:hint="eastAsia" w:eastAsiaTheme="minorEastAsia"/>
          <w:color w:val="000000"/>
          <w:sz w:val="24"/>
        </w:rPr>
        <w:t>中型</w:t>
      </w:r>
      <w:r>
        <w:rPr>
          <w:rFonts w:eastAsiaTheme="minorEastAsia"/>
          <w:color w:val="000000"/>
          <w:sz w:val="24"/>
        </w:rPr>
        <w:t>”</w:t>
      </w:r>
      <w:r>
        <w:rPr>
          <w:rFonts w:hint="eastAsia" w:eastAsiaTheme="minorEastAsia"/>
          <w:color w:val="000000"/>
          <w:sz w:val="24"/>
        </w:rPr>
        <w:t>、</w:t>
      </w:r>
      <w:r>
        <w:rPr>
          <w:rFonts w:eastAsiaTheme="minorEastAsia"/>
          <w:color w:val="000000"/>
          <w:sz w:val="24"/>
        </w:rPr>
        <w:t>“</w:t>
      </w:r>
      <w:r>
        <w:rPr>
          <w:rFonts w:hint="eastAsia" w:eastAsiaTheme="minorEastAsia"/>
          <w:color w:val="000000"/>
          <w:sz w:val="24"/>
        </w:rPr>
        <w:t>小型</w:t>
      </w:r>
      <w:r>
        <w:rPr>
          <w:rFonts w:eastAsiaTheme="minorEastAsia"/>
          <w:color w:val="000000"/>
          <w:sz w:val="24"/>
        </w:rPr>
        <w:t>”</w:t>
      </w:r>
      <w:r>
        <w:rPr>
          <w:rFonts w:hint="eastAsia" w:eastAsiaTheme="minorEastAsia"/>
          <w:color w:val="000000"/>
          <w:sz w:val="24"/>
        </w:rPr>
        <w:t>、</w:t>
      </w:r>
      <w:r>
        <w:rPr>
          <w:rFonts w:eastAsiaTheme="minorEastAsia"/>
          <w:color w:val="000000"/>
          <w:sz w:val="24"/>
        </w:rPr>
        <w:t>“</w:t>
      </w:r>
      <w:r>
        <w:rPr>
          <w:rFonts w:hint="eastAsia" w:eastAsiaTheme="minorEastAsia"/>
          <w:color w:val="000000"/>
          <w:sz w:val="24"/>
        </w:rPr>
        <w:t>微型</w:t>
      </w:r>
      <w:r>
        <w:rPr>
          <w:rFonts w:eastAsiaTheme="minorEastAsia"/>
          <w:color w:val="000000"/>
          <w:sz w:val="24"/>
        </w:rPr>
        <w:t>”</w:t>
      </w:r>
      <w:r>
        <w:rPr>
          <w:rFonts w:hint="eastAsia" w:eastAsiaTheme="minorEastAsia"/>
          <w:color w:val="000000"/>
          <w:sz w:val="24"/>
        </w:rPr>
        <w:t>或</w:t>
      </w:r>
      <w:r>
        <w:rPr>
          <w:rFonts w:eastAsiaTheme="minorEastAsia"/>
          <w:color w:val="000000"/>
          <w:sz w:val="24"/>
        </w:rPr>
        <w:t>“</w:t>
      </w:r>
      <w:r>
        <w:rPr>
          <w:rFonts w:hint="eastAsia" w:eastAsiaTheme="minorEastAsia"/>
          <w:color w:val="000000"/>
          <w:sz w:val="24"/>
        </w:rPr>
        <w:t>其他</w:t>
      </w:r>
      <w:r>
        <w:rPr>
          <w:rFonts w:eastAsiaTheme="minorEastAsia"/>
          <w:color w:val="000000"/>
          <w:sz w:val="24"/>
        </w:rPr>
        <w:t>”，且不应与《中小企业声明函》或《拟分包情况说明》中内容矛盾。</w:t>
      </w:r>
      <w:bookmarkStart w:id="714"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14"/>
    <w:p w14:paraId="340E8CA5">
      <w:pPr>
        <w:tabs>
          <w:tab w:val="left" w:pos="1800"/>
          <w:tab w:val="left" w:pos="5580"/>
        </w:tabs>
        <w:ind w:firstLine="480" w:firstLineChars="200"/>
        <w:jc w:val="left"/>
        <w:rPr>
          <w:color w:val="000000"/>
          <w:sz w:val="24"/>
        </w:rPr>
      </w:pPr>
    </w:p>
    <w:p w14:paraId="2D3658A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8F2E54B">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395328B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4756B90">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0D9B13F6">
      <w:pPr>
        <w:pStyle w:val="73"/>
        <w:numPr>
          <w:ilvl w:val="0"/>
          <w:numId w:val="18"/>
        </w:numPr>
        <w:tabs>
          <w:tab w:val="left" w:pos="360"/>
        </w:tabs>
        <w:snapToGrid w:val="0"/>
        <w:spacing w:line="360" w:lineRule="auto"/>
        <w:ind w:firstLineChars="0"/>
        <w:outlineLvl w:val="1"/>
        <w:rPr>
          <w:rFonts w:ascii="Times New Roman" w:hAnsi="Times New Roman" w:eastAsiaTheme="minorEastAsia"/>
          <w:sz w:val="24"/>
        </w:rPr>
      </w:pPr>
      <w:r>
        <w:rPr>
          <w:rFonts w:ascii="Times New Roman" w:hAnsi="Times New Roman" w:eastAsiaTheme="minorEastAsia"/>
          <w:sz w:val="24"/>
        </w:rPr>
        <w:t>最后报价构成表（</w:t>
      </w:r>
      <w:r>
        <w:rPr>
          <w:rFonts w:hint="eastAsia" w:ascii="Times New Roman" w:hAnsi="Times New Roman" w:eastAsiaTheme="minorEastAsia"/>
          <w:sz w:val="24"/>
        </w:rPr>
        <w:t>如有，谈判后提交</w:t>
      </w:r>
      <w:r>
        <w:rPr>
          <w:rFonts w:ascii="Times New Roman" w:hAnsi="Times New Roman" w:eastAsiaTheme="minorEastAsia"/>
          <w:sz w:val="24"/>
        </w:rPr>
        <w:t>）</w:t>
      </w:r>
    </w:p>
    <w:p w14:paraId="11598F13">
      <w:pPr>
        <w:pStyle w:val="73"/>
        <w:tabs>
          <w:tab w:val="left" w:pos="1800"/>
          <w:tab w:val="left" w:pos="5580"/>
        </w:tabs>
        <w:ind w:left="1" w:hanging="1" w:firstLineChars="0"/>
        <w:jc w:val="left"/>
        <w:rPr>
          <w:rFonts w:ascii="Times New Roman" w:hAnsi="Times New Roman" w:eastAsiaTheme="minorEastAsia"/>
          <w:color w:val="000000"/>
          <w:sz w:val="24"/>
        </w:rPr>
      </w:pPr>
      <w:r>
        <w:rPr>
          <w:rFonts w:ascii="Times New Roman" w:hAnsi="Times New Roman" w:eastAsiaTheme="minorEastAsia"/>
          <w:color w:val="000000"/>
          <w:sz w:val="24"/>
        </w:rPr>
        <w:t>15-1 最终报价中分包情况说明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987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3D2830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2DFA579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7FE71A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775BDA6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19D78D0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7D4ACC2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00032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89662B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C54DC18">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E8C5C9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9C9A8F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8649CF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6E7A720">
            <w:pPr>
              <w:pStyle w:val="247"/>
              <w:jc w:val="center"/>
              <w:rPr>
                <w:rFonts w:ascii="Times New Roman" w:hAnsi="Times New Roman" w:cs="Times New Roman" w:eastAsiaTheme="minorEastAsia"/>
                <w:sz w:val="30"/>
                <w:lang w:eastAsia="zh-CN"/>
              </w:rPr>
            </w:pPr>
          </w:p>
        </w:tc>
      </w:tr>
      <w:tr w14:paraId="0261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48FB7D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688BF032">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B8A8DF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D74E5C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8A064E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C4BC8C2">
            <w:pPr>
              <w:pStyle w:val="247"/>
              <w:jc w:val="center"/>
              <w:rPr>
                <w:rFonts w:ascii="Times New Roman" w:hAnsi="Times New Roman" w:cs="Times New Roman" w:eastAsiaTheme="minorEastAsia"/>
                <w:sz w:val="30"/>
                <w:lang w:eastAsia="zh-CN"/>
              </w:rPr>
            </w:pPr>
          </w:p>
        </w:tc>
      </w:tr>
      <w:tr w14:paraId="574F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78336B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7FD6FE05">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5DBFA2D">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3199400">
            <w:pPr>
              <w:pStyle w:val="247"/>
              <w:jc w:val="center"/>
              <w:rPr>
                <w:rFonts w:ascii="Times New Roman" w:hAnsi="Times New Roman" w:cs="Times New Roman" w:eastAsiaTheme="minorEastAsia"/>
                <w:sz w:val="30"/>
              </w:rPr>
            </w:pPr>
          </w:p>
        </w:tc>
      </w:tr>
      <w:tr w14:paraId="45AF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F7C0B6D">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74CF0992">
            <w:pPr>
              <w:pStyle w:val="247"/>
              <w:jc w:val="center"/>
              <w:rPr>
                <w:rFonts w:ascii="Times New Roman" w:hAnsi="Times New Roman" w:cs="Times New Roman" w:eastAsiaTheme="minorEastAsia"/>
                <w:sz w:val="30"/>
              </w:rPr>
            </w:pPr>
          </w:p>
        </w:tc>
      </w:tr>
    </w:tbl>
    <w:p w14:paraId="680530C1">
      <w:pPr>
        <w:pStyle w:val="73"/>
        <w:tabs>
          <w:tab w:val="left" w:pos="1800"/>
          <w:tab w:val="left" w:pos="5580"/>
        </w:tabs>
        <w:ind w:left="900" w:firstLine="0" w:firstLineChars="0"/>
        <w:jc w:val="left"/>
        <w:rPr>
          <w:rFonts w:ascii="Times New Roman" w:hAnsi="Times New Roman" w:eastAsiaTheme="minorEastAsia"/>
          <w:color w:val="000000"/>
          <w:sz w:val="24"/>
        </w:rPr>
      </w:pPr>
    </w:p>
    <w:p w14:paraId="2A2C3FC5">
      <w:pPr>
        <w:pStyle w:val="73"/>
        <w:tabs>
          <w:tab w:val="left" w:pos="1800"/>
          <w:tab w:val="left" w:pos="5580"/>
        </w:tabs>
        <w:ind w:firstLine="0" w:firstLineChars="0"/>
        <w:jc w:val="left"/>
        <w:rPr>
          <w:rFonts w:ascii="Times New Roman" w:hAnsi="Times New Roman" w:eastAsiaTheme="minorEastAsia"/>
          <w:color w:val="000000"/>
          <w:sz w:val="24"/>
        </w:rPr>
      </w:pPr>
      <w:r>
        <w:rPr>
          <w:rFonts w:ascii="Times New Roman" w:hAnsi="Times New Roman" w:eastAsiaTheme="minorEastAsia"/>
          <w:color w:val="000000"/>
          <w:sz w:val="24"/>
        </w:rPr>
        <w:t>15-2 联合体最终报价情况说明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6B3C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97325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9743D2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B59F3E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54EFBC3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C1554A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95CE14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61C4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BC2A6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BB32F3E">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428537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16AC1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2D58AA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534483D">
            <w:pPr>
              <w:pStyle w:val="247"/>
              <w:jc w:val="center"/>
              <w:rPr>
                <w:rFonts w:ascii="Times New Roman" w:hAnsi="Times New Roman" w:cs="Times New Roman" w:eastAsiaTheme="minorEastAsia"/>
                <w:sz w:val="30"/>
                <w:lang w:eastAsia="zh-CN"/>
              </w:rPr>
            </w:pPr>
          </w:p>
        </w:tc>
      </w:tr>
      <w:tr w14:paraId="1591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8332C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C3F0010">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7F2398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29505F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A11E6F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BD6413C">
            <w:pPr>
              <w:pStyle w:val="247"/>
              <w:jc w:val="center"/>
              <w:rPr>
                <w:rFonts w:ascii="Times New Roman" w:hAnsi="Times New Roman" w:cs="Times New Roman" w:eastAsiaTheme="minorEastAsia"/>
                <w:sz w:val="30"/>
                <w:lang w:eastAsia="zh-CN"/>
              </w:rPr>
            </w:pPr>
          </w:p>
        </w:tc>
      </w:tr>
      <w:tr w14:paraId="07D8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920185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F5342C3">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834F54E">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2B3693C">
            <w:pPr>
              <w:pStyle w:val="247"/>
              <w:jc w:val="center"/>
              <w:rPr>
                <w:rFonts w:ascii="Times New Roman" w:hAnsi="Times New Roman" w:cs="Times New Roman" w:eastAsiaTheme="minorEastAsia"/>
                <w:sz w:val="30"/>
              </w:rPr>
            </w:pPr>
          </w:p>
        </w:tc>
      </w:tr>
      <w:tr w14:paraId="1B6A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2786ABBD">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74772F9F">
            <w:pPr>
              <w:pStyle w:val="247"/>
              <w:jc w:val="center"/>
              <w:rPr>
                <w:rFonts w:ascii="Times New Roman" w:hAnsi="Times New Roman" w:cs="Times New Roman" w:eastAsiaTheme="minorEastAsia"/>
                <w:sz w:val="30"/>
              </w:rPr>
            </w:pPr>
          </w:p>
        </w:tc>
      </w:tr>
    </w:tbl>
    <w:p w14:paraId="706A7532">
      <w:pPr>
        <w:pStyle w:val="73"/>
        <w:tabs>
          <w:tab w:val="left" w:pos="1800"/>
          <w:tab w:val="left" w:pos="5580"/>
        </w:tabs>
        <w:ind w:left="900" w:firstLine="0" w:firstLineChars="0"/>
        <w:jc w:val="left"/>
        <w:rPr>
          <w:rFonts w:ascii="Times New Roman" w:hAnsi="Times New Roman" w:eastAsiaTheme="minorEastAsia"/>
          <w:color w:val="000000"/>
          <w:sz w:val="24"/>
        </w:rPr>
      </w:pPr>
    </w:p>
    <w:p w14:paraId="3F1EE96A">
      <w:pPr>
        <w:pStyle w:val="73"/>
        <w:tabs>
          <w:tab w:val="left" w:pos="1800"/>
          <w:tab w:val="left" w:pos="5580"/>
        </w:tabs>
        <w:ind w:left="900" w:firstLine="0" w:firstLineChars="0"/>
        <w:jc w:val="left"/>
        <w:rPr>
          <w:rFonts w:ascii="Times New Roman" w:hAnsi="Times New Roman" w:eastAsiaTheme="minorEastAsia"/>
          <w:color w:val="000000"/>
          <w:sz w:val="24"/>
        </w:rPr>
      </w:pPr>
    </w:p>
    <w:p w14:paraId="1FED50DD">
      <w:pPr>
        <w:pStyle w:val="73"/>
        <w:tabs>
          <w:tab w:val="left" w:pos="1800"/>
          <w:tab w:val="left" w:pos="5580"/>
        </w:tabs>
        <w:ind w:left="1" w:firstLine="480"/>
        <w:jc w:val="left"/>
        <w:rPr>
          <w:rFonts w:ascii="Times New Roman" w:hAnsi="Times New Roman"/>
          <w:sz w:val="24"/>
        </w:rPr>
      </w:pPr>
      <w:r>
        <w:rPr>
          <w:rFonts w:ascii="Times New Roman" w:hAnsi="Times New Roman" w:eastAsiaTheme="minorEastAsia"/>
          <w:color w:val="000000"/>
          <w:sz w:val="24"/>
        </w:rPr>
        <w:t xml:space="preserve">注： </w:t>
      </w:r>
    </w:p>
    <w:p w14:paraId="6E440174">
      <w:pPr>
        <w:pStyle w:val="73"/>
        <w:tabs>
          <w:tab w:val="left" w:pos="1800"/>
          <w:tab w:val="left" w:pos="5580"/>
        </w:tabs>
        <w:ind w:left="1" w:firstLine="480"/>
        <w:jc w:val="left"/>
        <w:rPr>
          <w:rFonts w:ascii="Times New Roman" w:hAnsi="Times New Roman" w:eastAsiaTheme="minorEastAsia"/>
          <w:color w:val="000000"/>
          <w:sz w:val="24"/>
        </w:rPr>
      </w:pPr>
      <w:r>
        <w:rPr>
          <w:rFonts w:ascii="Times New Roman" w:hAnsi="Times New Roman" w:eastAsiaTheme="minorEastAsia"/>
          <w:color w:val="000000"/>
          <w:sz w:val="24"/>
        </w:rPr>
        <w:t>1.</w:t>
      </w:r>
      <w:r>
        <w:rPr>
          <w:rFonts w:hint="eastAsia"/>
          <w:sz w:val="24"/>
        </w:rPr>
        <w:t xml:space="preserve"> 如供应商为联合体或拟进行合同分包，则必须选择一种表格填报，否则</w:t>
      </w:r>
      <w:r>
        <w:rPr>
          <w:rFonts w:hint="eastAsia"/>
          <w:b/>
          <w:bCs/>
          <w:sz w:val="24"/>
        </w:rPr>
        <w:t>响应无效</w:t>
      </w:r>
      <w:r>
        <w:rPr>
          <w:rFonts w:ascii="Times New Roman" w:hAnsi="Times New Roman" w:eastAsiaTheme="minorEastAsia"/>
          <w:color w:val="000000"/>
          <w:sz w:val="24"/>
        </w:rPr>
        <w:t>。</w:t>
      </w:r>
    </w:p>
    <w:p w14:paraId="41F8B0CF">
      <w:pPr>
        <w:pStyle w:val="73"/>
        <w:tabs>
          <w:tab w:val="left" w:pos="1800"/>
          <w:tab w:val="left" w:pos="5580"/>
        </w:tabs>
        <w:ind w:left="1" w:firstLine="489" w:firstLineChars="0"/>
        <w:jc w:val="left"/>
        <w:rPr>
          <w:rFonts w:ascii="Times New Roman" w:hAnsi="Times New Roman" w:eastAsiaTheme="minorEastAsia"/>
          <w:color w:val="000000"/>
          <w:sz w:val="24"/>
        </w:rPr>
      </w:pPr>
      <w:r>
        <w:rPr>
          <w:rFonts w:ascii="Times New Roman" w:hAnsi="Times New Roman" w:eastAsiaTheme="minorEastAsia"/>
          <w:color w:val="000000"/>
          <w:sz w:val="24"/>
        </w:rPr>
        <w:t>2.本表应按包分别填写。</w:t>
      </w:r>
    </w:p>
    <w:p w14:paraId="7CA3BDCD">
      <w:pPr>
        <w:pStyle w:val="73"/>
        <w:tabs>
          <w:tab w:val="left" w:pos="1800"/>
          <w:tab w:val="left" w:pos="5580"/>
        </w:tabs>
        <w:ind w:left="1" w:firstLine="489" w:firstLineChars="0"/>
        <w:jc w:val="left"/>
        <w:rPr>
          <w:rFonts w:ascii="Times New Roman" w:hAnsi="Times New Roman" w:eastAsiaTheme="minorEastAsia"/>
          <w:color w:val="000000"/>
          <w:sz w:val="24"/>
        </w:rPr>
      </w:pPr>
      <w:r>
        <w:rPr>
          <w:rFonts w:ascii="Times New Roman" w:hAnsi="Times New Roman" w:eastAsiaTheme="minorEastAsia"/>
          <w:color w:val="000000"/>
          <w:sz w:val="24"/>
        </w:rPr>
        <w:t>3</w:t>
      </w:r>
      <w:r>
        <w:rPr>
          <w:rFonts w:ascii="Times New Roman" w:hAnsi="Times New Roman"/>
          <w:sz w:val="24"/>
        </w:rPr>
        <w:t>.此表无需在响应文件中提交，谈判后供应商按谈判小组要求提交。</w:t>
      </w:r>
    </w:p>
    <w:p w14:paraId="30B5620D">
      <w:pPr>
        <w:pStyle w:val="73"/>
        <w:tabs>
          <w:tab w:val="left" w:pos="1800"/>
          <w:tab w:val="left" w:pos="5580"/>
        </w:tabs>
        <w:ind w:left="1" w:firstLine="489" w:firstLineChars="0"/>
        <w:jc w:val="left"/>
        <w:rPr>
          <w:rFonts w:ascii="Times New Roman" w:hAnsi="Times New Roman" w:eastAsiaTheme="minorEastAsia"/>
          <w:color w:val="000000"/>
          <w:sz w:val="24"/>
        </w:rPr>
      </w:pPr>
    </w:p>
    <w:p w14:paraId="397F5AE0">
      <w:pPr>
        <w:widowControl/>
        <w:jc w:val="left"/>
        <w:rPr>
          <w:color w:val="000000"/>
          <w:sz w:val="24"/>
          <w:szCs w:val="20"/>
        </w:rPr>
      </w:pPr>
    </w:p>
    <w:p w14:paraId="65CE082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2C1BDCFF">
      <w:pPr>
        <w:autoSpaceDE w:val="0"/>
        <w:autoSpaceDN w:val="0"/>
        <w:adjustRightInd w:val="0"/>
        <w:snapToGrid w:val="0"/>
        <w:spacing w:before="25" w:after="25" w:line="360" w:lineRule="auto"/>
        <w:rPr>
          <w:b/>
          <w:sz w:val="36"/>
          <w:szCs w:val="36"/>
        </w:rPr>
      </w:pPr>
      <w:r>
        <w:rPr>
          <w:rFonts w:eastAsiaTheme="minorEastAsia"/>
          <w:color w:val="000000"/>
          <w:sz w:val="24"/>
          <w:szCs w:val="20"/>
        </w:rPr>
        <w:t xml:space="preserve">日期：____年____月____日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altName w:val="Times New Roman"/>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Verdana">
    <w:altName w:val="Open Sans"/>
    <w:panose1 w:val="020B0604030504040204"/>
    <w:charset w:val="00"/>
    <w:family w:val="swiss"/>
    <w:pitch w:val="default"/>
    <w:sig w:usb0="00000000" w:usb1="00000000" w:usb2="00000010" w:usb3="00000000" w:csb0="2000019F" w:csb1="00000000"/>
  </w:font>
  <w:font w:name="Open Sans">
    <w:panose1 w:val="020B0606030504020204"/>
    <w:charset w:val="00"/>
    <w:family w:val="auto"/>
    <w:pitch w:val="default"/>
    <w:sig w:usb0="E00002EF" w:usb1="4000205B" w:usb2="00000028" w:usb3="00000000" w:csb0="2000019F"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ntury Gothic">
    <w:altName w:val="FreeSans"/>
    <w:panose1 w:val="020B0502020202020204"/>
    <w:charset w:val="00"/>
    <w:family w:val="swiss"/>
    <w:pitch w:val="default"/>
    <w:sig w:usb0="00000000" w:usb1="00000000" w:usb2="00000000" w:usb3="00000000" w:csb0="2000009F" w:csb1="DFD70000"/>
  </w:font>
  <w:font w:name="FreeSans">
    <w:panose1 w:val="020B0504020202020204"/>
    <w:charset w:val="00"/>
    <w:family w:val="auto"/>
    <w:pitch w:val="default"/>
    <w:sig w:usb0="E4839EFF" w:usb1="4600FDFF" w:usb2="000030A0" w:usb3="00000584" w:csb0="600001BF" w:csb1="DFF7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4779">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6F1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812F016">
    <w:pPr>
      <w:pStyle w:val="28"/>
      <w:ind w:right="360"/>
    </w:pPr>
  </w:p>
  <w:p w14:paraId="6991611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45F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59DF">
    <w:pPr>
      <w:pStyle w:val="28"/>
      <w:framePr w:wrap="around" w:vAnchor="text" w:hAnchor="margin" w:xAlign="center" w:y="1"/>
      <w:rPr>
        <w:rStyle w:val="47"/>
      </w:rPr>
    </w:pPr>
    <w:r>
      <w:fldChar w:fldCharType="begin"/>
    </w:r>
    <w:r>
      <w:rPr>
        <w:rStyle w:val="47"/>
      </w:rPr>
      <w:instrText xml:space="preserve">PAGE  </w:instrText>
    </w:r>
    <w:r>
      <w:fldChar w:fldCharType="end"/>
    </w:r>
  </w:p>
  <w:p w14:paraId="0623B0D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9DF4">
    <w:pPr>
      <w:pStyle w:val="28"/>
      <w:framePr w:wrap="around" w:vAnchor="text" w:hAnchor="margin" w:xAlign="right" w:y="1"/>
      <w:rPr>
        <w:rStyle w:val="47"/>
      </w:rPr>
    </w:pPr>
  </w:p>
  <w:p w14:paraId="32227D39">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rPr>
    </w:sdtEndPr>
    <w:sdtContent>
      <w:p w14:paraId="00C4C14B">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DC79B">
    <w:pPr>
      <w:pStyle w:val="28"/>
      <w:framePr w:wrap="around" w:vAnchor="text" w:hAnchor="margin" w:xAlign="right" w:y="1"/>
      <w:rPr>
        <w:rStyle w:val="47"/>
      </w:rPr>
    </w:pPr>
  </w:p>
  <w:p w14:paraId="003F697E">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46F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FB02F06">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D7B7">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656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AA0167">
    <w:pPr>
      <w:pStyle w:val="28"/>
      <w:ind w:right="360"/>
    </w:pPr>
  </w:p>
  <w:p w14:paraId="4504C17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9BE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52F8">
    <w:pPr>
      <w:pStyle w:val="29"/>
      <w:jc w:val="both"/>
    </w:pP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3DB6">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E5F6">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AD1B">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163E">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649F">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D3E9">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9479">
    <w:pPr>
      <w:pStyle w:val="29"/>
    </w:pPr>
  </w:p>
  <w:p w14:paraId="158D92F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B6BF">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E292">
    <w:pPr>
      <w:pStyle w:val="29"/>
    </w:pPr>
  </w:p>
  <w:p w14:paraId="0B03E2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9FC12"/>
    <w:multiLevelType w:val="singleLevel"/>
    <w:tmpl w:val="A0A9FC12"/>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1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6F74A0"/>
    <w:multiLevelType w:val="multilevel"/>
    <w:tmpl w:val="366F74A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78A0BCF"/>
    <w:multiLevelType w:val="multilevel"/>
    <w:tmpl w:val="578A0BCF"/>
    <w:lvl w:ilvl="0" w:tentative="0">
      <w:start w:val="12"/>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0"/>
  </w:num>
  <w:num w:numId="14">
    <w:abstractNumId w:val="15"/>
  </w:num>
  <w:num w:numId="15">
    <w:abstractNumId w:val="14"/>
  </w:num>
  <w:num w:numId="16">
    <w:abstractNumId w:val="16"/>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BlNGE1YmQ0MWY3ODA5M2I1NTllYzExZTJhMjZmY2MifQ=="/>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C8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49"/>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1AA"/>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0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A1C"/>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C64"/>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017"/>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7E0"/>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C5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AD9"/>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8C"/>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36630D2"/>
    <w:rsid w:val="03886DDC"/>
    <w:rsid w:val="03CA1FAF"/>
    <w:rsid w:val="04821FF4"/>
    <w:rsid w:val="065F10D4"/>
    <w:rsid w:val="07292C58"/>
    <w:rsid w:val="09855771"/>
    <w:rsid w:val="099866AB"/>
    <w:rsid w:val="0B50723E"/>
    <w:rsid w:val="0B660C1A"/>
    <w:rsid w:val="0BF409A8"/>
    <w:rsid w:val="0DA16AA1"/>
    <w:rsid w:val="0DCC7072"/>
    <w:rsid w:val="15233534"/>
    <w:rsid w:val="16A725B4"/>
    <w:rsid w:val="17F93E0B"/>
    <w:rsid w:val="19285667"/>
    <w:rsid w:val="1C455CA5"/>
    <w:rsid w:val="1D2C69D2"/>
    <w:rsid w:val="1F589D04"/>
    <w:rsid w:val="21DF2C72"/>
    <w:rsid w:val="239E00B4"/>
    <w:rsid w:val="251E74A4"/>
    <w:rsid w:val="27843CE5"/>
    <w:rsid w:val="2A043791"/>
    <w:rsid w:val="2B8312D1"/>
    <w:rsid w:val="2F8C2984"/>
    <w:rsid w:val="30212E4A"/>
    <w:rsid w:val="3161474F"/>
    <w:rsid w:val="31CB1C54"/>
    <w:rsid w:val="32EB653A"/>
    <w:rsid w:val="34552B93"/>
    <w:rsid w:val="34943D90"/>
    <w:rsid w:val="3BCB6780"/>
    <w:rsid w:val="3C3033CB"/>
    <w:rsid w:val="41E5640E"/>
    <w:rsid w:val="42CD0A98"/>
    <w:rsid w:val="431A0C09"/>
    <w:rsid w:val="457172A7"/>
    <w:rsid w:val="471C5C4A"/>
    <w:rsid w:val="47564260"/>
    <w:rsid w:val="480A1F47"/>
    <w:rsid w:val="480E2158"/>
    <w:rsid w:val="4B4614E8"/>
    <w:rsid w:val="4B65373A"/>
    <w:rsid w:val="4D00163A"/>
    <w:rsid w:val="4E30022D"/>
    <w:rsid w:val="4E875D72"/>
    <w:rsid w:val="4F0F5BE3"/>
    <w:rsid w:val="4FB25863"/>
    <w:rsid w:val="513C37FC"/>
    <w:rsid w:val="5176689F"/>
    <w:rsid w:val="52422029"/>
    <w:rsid w:val="52A445B4"/>
    <w:rsid w:val="53230361"/>
    <w:rsid w:val="55040901"/>
    <w:rsid w:val="55BA2ED2"/>
    <w:rsid w:val="56DF05DE"/>
    <w:rsid w:val="57FC6189"/>
    <w:rsid w:val="5ABF56AA"/>
    <w:rsid w:val="5C4A4F8E"/>
    <w:rsid w:val="5DF748C4"/>
    <w:rsid w:val="5DFC4271"/>
    <w:rsid w:val="5EF808F3"/>
    <w:rsid w:val="5F073306"/>
    <w:rsid w:val="5F5F73B9"/>
    <w:rsid w:val="61023CAB"/>
    <w:rsid w:val="61B054B5"/>
    <w:rsid w:val="61F830C3"/>
    <w:rsid w:val="63676048"/>
    <w:rsid w:val="63A175EE"/>
    <w:rsid w:val="64813139"/>
    <w:rsid w:val="64A8593F"/>
    <w:rsid w:val="6838144E"/>
    <w:rsid w:val="68AA7398"/>
    <w:rsid w:val="691B7147"/>
    <w:rsid w:val="691B73EA"/>
    <w:rsid w:val="6E934195"/>
    <w:rsid w:val="702B546A"/>
    <w:rsid w:val="70C85768"/>
    <w:rsid w:val="70DA60AB"/>
    <w:rsid w:val="71145091"/>
    <w:rsid w:val="72275320"/>
    <w:rsid w:val="726C71D7"/>
    <w:rsid w:val="742C597A"/>
    <w:rsid w:val="7C4161AE"/>
    <w:rsid w:val="7E525E1A"/>
    <w:rsid w:val="7E7D2B54"/>
    <w:rsid w:val="7F9225E9"/>
    <w:rsid w:val="BFF76CFC"/>
    <w:rsid w:val="E9DAB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b/>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2"/>
    <w:basedOn w:val="18"/>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Heading4"/>
    <w:basedOn w:val="1"/>
    <w:next w:val="1"/>
    <w:qFormat/>
    <w:uiPriority w:val="0"/>
    <w:pPr>
      <w:keepNext/>
      <w:keepLines/>
      <w:spacing w:before="280" w:after="290" w:line="376" w:lineRule="atLeast"/>
      <w:ind w:left="-120"/>
      <w:jc w:val="left"/>
      <w:textAlignment w:val="baseline"/>
    </w:pPr>
    <w:rPr>
      <w:rFonts w:ascii="Arial" w:hAnsi="Arial" w:eastAsia="黑体"/>
      <w:b/>
      <w:bCs/>
      <w:kern w:val="0"/>
      <w:sz w:val="28"/>
      <w:szCs w:val="28"/>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6"/>
    <w:qFormat/>
    <w:uiPriority w:val="0"/>
    <w:rPr>
      <w:b/>
      <w:sz w:val="24"/>
    </w:rPr>
  </w:style>
  <w:style w:type="character" w:customStyle="1" w:styleId="231">
    <w:name w:val="标题 5 字符"/>
    <w:basedOn w:val="45"/>
    <w:link w:val="7"/>
    <w:qFormat/>
    <w:uiPriority w:val="0"/>
    <w:rPr>
      <w:b/>
      <w:sz w:val="28"/>
    </w:rPr>
  </w:style>
  <w:style w:type="character" w:customStyle="1" w:styleId="232">
    <w:name w:val="标题 6 字符"/>
    <w:basedOn w:val="45"/>
    <w:link w:val="8"/>
    <w:qFormat/>
    <w:uiPriority w:val="0"/>
    <w:rPr>
      <w:rFonts w:ascii="Arial" w:hAnsi="Arial" w:eastAsia="黑体"/>
      <w:b/>
      <w:sz w:val="24"/>
    </w:rPr>
  </w:style>
  <w:style w:type="character" w:customStyle="1" w:styleId="233">
    <w:name w:val="标题 7 字符"/>
    <w:basedOn w:val="45"/>
    <w:link w:val="9"/>
    <w:qFormat/>
    <w:uiPriority w:val="0"/>
    <w:rPr>
      <w:b/>
      <w:sz w:val="24"/>
    </w:rPr>
  </w:style>
  <w:style w:type="character" w:customStyle="1" w:styleId="234">
    <w:name w:val="标题 8 字符"/>
    <w:basedOn w:val="45"/>
    <w:link w:val="10"/>
    <w:qFormat/>
    <w:uiPriority w:val="0"/>
    <w:rPr>
      <w:rFonts w:ascii="Arial" w:hAnsi="Arial" w:eastAsia="黑体"/>
      <w:sz w:val="24"/>
    </w:rPr>
  </w:style>
  <w:style w:type="character" w:customStyle="1" w:styleId="235">
    <w:name w:val="标题 9 字符"/>
    <w:basedOn w:val="45"/>
    <w:link w:val="11"/>
    <w:qFormat/>
    <w:uiPriority w:val="0"/>
    <w:rPr>
      <w:rFonts w:ascii="Arial" w:hAnsi="Arial" w:eastAsia="黑体"/>
      <w:sz w:val="21"/>
    </w:rPr>
  </w:style>
  <w:style w:type="character" w:customStyle="1" w:styleId="236">
    <w:name w:val="文档结构图 字符"/>
    <w:basedOn w:val="45"/>
    <w:link w:val="14"/>
    <w:qFormat/>
    <w:uiPriority w:val="0"/>
    <w:rPr>
      <w:kern w:val="2"/>
      <w:sz w:val="21"/>
      <w:szCs w:val="24"/>
      <w:shd w:val="clear" w:color="auto" w:fill="000080"/>
    </w:rPr>
  </w:style>
  <w:style w:type="character" w:customStyle="1" w:styleId="237">
    <w:name w:val="正文文本 3 字符"/>
    <w:basedOn w:val="45"/>
    <w:link w:val="16"/>
    <w:qFormat/>
    <w:uiPriority w:val="0"/>
    <w:rPr>
      <w:kern w:val="2"/>
      <w:sz w:val="16"/>
      <w:szCs w:val="16"/>
    </w:rPr>
  </w:style>
  <w:style w:type="character" w:customStyle="1" w:styleId="238">
    <w:name w:val="正文文本 字符"/>
    <w:basedOn w:val="45"/>
    <w:link w:val="17"/>
    <w:qFormat/>
    <w:uiPriority w:val="0"/>
    <w:rPr>
      <w:rFonts w:ascii="宋体" w:hAnsi="宋体"/>
      <w:kern w:val="2"/>
      <w:sz w:val="24"/>
      <w:szCs w:val="24"/>
    </w:rPr>
  </w:style>
  <w:style w:type="character" w:customStyle="1" w:styleId="239">
    <w:name w:val="日期 字符"/>
    <w:basedOn w:val="45"/>
    <w:link w:val="25"/>
    <w:qFormat/>
    <w:uiPriority w:val="0"/>
    <w:rPr>
      <w:rFonts w:ascii="仿宋_GB2312" w:hAnsi="宋体" w:eastAsia="仿宋_GB2312"/>
      <w:color w:val="000000"/>
      <w:kern w:val="2"/>
      <w:sz w:val="24"/>
      <w:szCs w:val="24"/>
    </w:rPr>
  </w:style>
  <w:style w:type="character" w:customStyle="1" w:styleId="240">
    <w:name w:val="正文文本缩进 2 字符"/>
    <w:basedOn w:val="45"/>
    <w:link w:val="26"/>
    <w:qFormat/>
    <w:uiPriority w:val="0"/>
    <w:rPr>
      <w:rFonts w:ascii="仿宋_GB2312" w:eastAsia="仿宋_GB2312"/>
      <w:kern w:val="2"/>
      <w:sz w:val="24"/>
      <w:szCs w:val="24"/>
    </w:rPr>
  </w:style>
  <w:style w:type="character" w:customStyle="1" w:styleId="241">
    <w:name w:val="批注框文本 字符"/>
    <w:basedOn w:val="45"/>
    <w:link w:val="27"/>
    <w:qFormat/>
    <w:uiPriority w:val="0"/>
    <w:rPr>
      <w:kern w:val="2"/>
      <w:sz w:val="18"/>
      <w:szCs w:val="18"/>
    </w:rPr>
  </w:style>
  <w:style w:type="character" w:customStyle="1" w:styleId="242">
    <w:name w:val="正文文本缩进 3 字符"/>
    <w:basedOn w:val="45"/>
    <w:link w:val="33"/>
    <w:qFormat/>
    <w:uiPriority w:val="0"/>
    <w:rPr>
      <w:rFonts w:ascii="宋体"/>
      <w:sz w:val="24"/>
    </w:rPr>
  </w:style>
  <w:style w:type="character" w:customStyle="1" w:styleId="243">
    <w:name w:val="HTML 预设格式 字符"/>
    <w:basedOn w:val="45"/>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正文缩进_0"/>
    <w:basedOn w:val="251"/>
    <w:unhideWhenUsed/>
    <w:qFormat/>
    <w:uiPriority w:val="0"/>
    <w:pPr>
      <w:ind w:firstLine="420" w:firstLineChars="200"/>
    </w:pPr>
  </w:style>
  <w:style w:type="paragraph" w:customStyle="1" w:styleId="251">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14493</Words>
  <Characters>15193</Characters>
  <Lines>1292</Lines>
  <Paragraphs>1171</Paragraphs>
  <TotalTime>3</TotalTime>
  <ScaleCrop>false</ScaleCrop>
  <LinksUpToDate>false</LinksUpToDate>
  <CharactersWithSpaces>15346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2026-06-07T12:18:00Z</dcterms:created>
  <dc:creator>Yin Hao</dc:creator>
  <cp:lastModifiedBy>ht706</cp:lastModifiedBy>
  <cp:lastPrinted>2026-01-30T17:23:00Z</cp:lastPrinted>
  <dcterms:modified xsi:type="dcterms:W3CDTF">2026-06-12T20:46:26Z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0A71841151084F22A9974F76B6BB98CC_13</vt:lpwstr>
  </property>
  <property fmtid="{D5CDD505-2E9C-101B-9397-08002B2CF9AE}" pid="4" name="KSOTemplateDocerSaveRecord">
    <vt:lpwstr>eyJoZGlkIjoiNmVhZmVlOTBhOGVkNDA5ZDc1MTc1YjdjNzYxOTliYmYiLCJ1c2VySWQiOiIxMTMwMTIwMjAzIn0=</vt:lpwstr>
  </property>
</Properties>
</file>