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版本号：N510781202600005620260519003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医院后勤物业服务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N5107812026000056</w:t>
      </w:r>
    </w:p>
    <w:p>
      <w:pPr>
        <w:pStyle w:val="null3"/>
        <w:jc w:val="center"/>
        <w:outlineLvl w:val="2"/>
      </w:pPr>
      <w:r>
        <w:rPr>
          <w:rFonts w:ascii="仿宋_GB2312" w:hAnsi="仿宋_GB2312" w:cs="仿宋_GB2312" w:eastAsia="仿宋_GB2312"/>
          <w:sz w:val="28"/>
          <w:b/>
        </w:rPr>
        <w:t>江油市精神病医院</w:t>
      </w:r>
    </w:p>
    <w:p>
      <w:pPr>
        <w:pStyle w:val="null3"/>
        <w:jc w:val="center"/>
        <w:outlineLvl w:val="2"/>
      </w:pPr>
      <w:r>
        <w:rPr>
          <w:rFonts w:ascii="仿宋_GB2312" w:hAnsi="仿宋_GB2312" w:cs="仿宋_GB2312" w:eastAsia="仿宋_GB2312"/>
          <w:sz w:val="28"/>
          <w:b/>
        </w:rPr>
        <w:t>江油市人民政府采购中心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江油市人民政府采购中心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江油市精神病医院</w:t>
      </w:r>
      <w:r>
        <w:rPr>
          <w:rFonts w:ascii="仿宋_GB2312" w:hAnsi="仿宋_GB2312" w:cs="仿宋_GB2312" w:eastAsia="仿宋_GB2312"/>
        </w:rPr>
        <w:t xml:space="preserve"> 委托，拟对 </w:t>
      </w:r>
      <w:r>
        <w:rPr>
          <w:rFonts w:ascii="仿宋_GB2312" w:hAnsi="仿宋_GB2312" w:cs="仿宋_GB2312" w:eastAsia="仿宋_GB2312"/>
        </w:rPr>
        <w:t>医院后勤物业服务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N5107812026000056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医院后勤物业服务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基本情况：江油市精神病医院（市优抚医院、市第三人民医院、市老年康复中心、绵阳市民康医院）坐落在风景秀美的九环线绵江景观大道旁-诗城路西段，医院始建于1958年，是一所集医疗、科研、教学、预防、康复和养老为一体，以精神、临床心理、老年康复为特色国家二级甲等精神专科医院，四川省优秀精神卫生社会福利医院。是绵阳市复退军人精神残疾鉴定单位，江油市精神残疾、智力残疾鉴定单位，是灾后心理援助、心理危机干预、国家重性精神疾病防治管理技术指导单位。 医院目前占地23.25亩，建筑面积18800平方米，开放床位600张，长期在院患者约800人。 2.采购服务类别：江油市精神病医院全院的（包括不限于）安保服务、保洁服务、绿化服务、水电后勤维修等。 3.人员配置：管理人员1名、安保人员21名（含消防值班人员8人以上）、保洁人员12名（含医疗废物收集人员2名）、绿化工2名、水电维修人员2名。合计：38名。按各岗位实际使用人数结算。 4.服务期限：三年，合同一年一签。 5.采购预算： 196万元/年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江油市精神病医院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四川省绵阳市江油市太平镇诗城路西段28号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0816-3598335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江油市人民政府采购中心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四川省绵阳市江油市大鹏路党政综合办公楼东侧政务中心4楼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0816-3320019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江油市精神病医院</w:t>
      </w:r>
      <w:r>
        <w:rPr>
          <w:rFonts w:ascii="仿宋_GB2312" w:hAnsi="仿宋_GB2312" w:cs="仿宋_GB2312" w:eastAsia="仿宋_GB2312"/>
        </w:rPr>
        <w:t xml:space="preserve"> 和 </w:t>
      </w:r>
      <w:r>
        <w:rPr>
          <w:rFonts w:ascii="仿宋_GB2312" w:hAnsi="仿宋_GB2312" w:cs="仿宋_GB2312" w:eastAsia="仿宋_GB2312"/>
        </w:rPr>
        <w:t>江油市人民政府采购中心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江油市精神病医院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江油市人民政府采购中心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按采购文件技术服务要求进行验收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绵阳市财政局关于进一步做好政府采购项目履约验收工作的通知》(绵财采〔2021〕15号)要求及相关技术规范要求、采购文件的质量要求和技术指标、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江油市精神病医院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江油市人民政府采购中心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江油市人民政府采购中心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联系人：赵莉</w:t>
      </w:r>
    </w:p>
    <w:p>
      <w:pPr>
        <w:pStyle w:val="null3"/>
        <w:jc w:val="left"/>
      </w:pPr>
      <w:r>
        <w:rPr>
          <w:rFonts w:ascii="仿宋_GB2312" w:hAnsi="仿宋_GB2312" w:cs="仿宋_GB2312" w:eastAsia="仿宋_GB2312"/>
        </w:rPr>
        <w:t>联系电话：0816-3598335</w:t>
      </w:r>
    </w:p>
    <w:p>
      <w:pPr>
        <w:pStyle w:val="null3"/>
        <w:jc w:val="left"/>
      </w:pPr>
      <w:r>
        <w:rPr>
          <w:rFonts w:ascii="仿宋_GB2312" w:hAnsi="仿宋_GB2312" w:cs="仿宋_GB2312" w:eastAsia="仿宋_GB2312"/>
        </w:rPr>
        <w:t>地址：四川省绵阳市江油市太平镇诗城路西段28号</w:t>
      </w:r>
    </w:p>
    <w:p>
      <w:pPr>
        <w:pStyle w:val="null3"/>
        <w:jc w:val="left"/>
      </w:pPr>
      <w:r>
        <w:rPr>
          <w:rFonts w:ascii="仿宋_GB2312" w:hAnsi="仿宋_GB2312" w:cs="仿宋_GB2312" w:eastAsia="仿宋_GB2312"/>
        </w:rPr>
        <w:t>邮编：621700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联系人：高女士</w:t>
      </w:r>
    </w:p>
    <w:p>
      <w:pPr>
        <w:pStyle w:val="null3"/>
        <w:jc w:val="left"/>
      </w:pPr>
      <w:r>
        <w:rPr>
          <w:rFonts w:ascii="仿宋_GB2312" w:hAnsi="仿宋_GB2312" w:cs="仿宋_GB2312" w:eastAsia="仿宋_GB2312"/>
        </w:rPr>
        <w:t>联系电话：0816-3320019</w:t>
      </w:r>
    </w:p>
    <w:p>
      <w:pPr>
        <w:pStyle w:val="null3"/>
        <w:jc w:val="left"/>
      </w:pPr>
      <w:r>
        <w:rPr>
          <w:rFonts w:ascii="仿宋_GB2312" w:hAnsi="仿宋_GB2312" w:cs="仿宋_GB2312" w:eastAsia="仿宋_GB2312"/>
        </w:rPr>
        <w:t>地址：四川省绵阳市江油市大鹏路党政综合办公楼东侧政务中心4楼</w:t>
      </w:r>
    </w:p>
    <w:p>
      <w:pPr>
        <w:pStyle w:val="null3"/>
        <w:jc w:val="left"/>
      </w:pPr>
      <w:r>
        <w:rPr>
          <w:rFonts w:ascii="仿宋_GB2312" w:hAnsi="仿宋_GB2312" w:cs="仿宋_GB2312" w:eastAsia="仿宋_GB2312"/>
        </w:rPr>
        <w:t>邮编：621700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1,960,000.00</w:t>
      </w:r>
    </w:p>
    <w:p>
      <w:pPr>
        <w:pStyle w:val="null3"/>
        <w:jc w:val="left"/>
      </w:pPr>
      <w:r>
        <w:rPr>
          <w:rFonts w:ascii="仿宋_GB2312" w:hAnsi="仿宋_GB2312" w:cs="仿宋_GB2312" w:eastAsia="仿宋_GB2312"/>
        </w:rPr>
        <w:t>采购包最高限价（元）: 1,960,000.00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医院后勤物业服务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医院后勤物业服务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标的名称：医院后勤物业服务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医院后勤物业服务</w:t>
            </w:r>
          </w:p>
        </w:tc>
        <w:tc>
          <w:tcPr>
            <w:tcW w:type="dxa" w:w="5814"/>
          </w:tcPr>
          <w:p>
            <w:pPr>
              <w:pStyle w:val="null3"/>
              <w:spacing w:after="120"/>
              <w:jc w:val="both"/>
            </w:pPr>
            <w:r>
              <w:rPr>
                <w:rFonts w:ascii="仿宋_GB2312" w:hAnsi="仿宋_GB2312" w:cs="仿宋_GB2312" w:eastAsia="仿宋_GB2312"/>
                <w:sz w:val="32"/>
                <w:b/>
              </w:rPr>
              <w:t>一、服务内容及要求</w:t>
            </w:r>
          </w:p>
          <w:p>
            <w:pPr>
              <w:pStyle w:val="null3"/>
              <w:ind w:firstLine="476"/>
              <w:jc w:val="both"/>
            </w:pPr>
            <w:r>
              <w:rPr>
                <w:rFonts w:ascii="仿宋_GB2312" w:hAnsi="仿宋_GB2312" w:cs="仿宋_GB2312" w:eastAsia="仿宋_GB2312"/>
                <w:sz w:val="28"/>
                <w:b/>
              </w:rPr>
              <w:t>（一）服务人员配置</w:t>
            </w:r>
          </w:p>
          <w:tbl>
            <w:tblPr>
              <w:tblInd w:type="dxa" w:w="90"/>
              <w:tblBorders>
                <w:top w:val="none" w:color="000000" w:sz="4"/>
                <w:left w:val="none" w:color="000000" w:sz="4"/>
                <w:bottom w:val="none" w:color="000000" w:sz="4"/>
                <w:right w:val="none" w:color="000000" w:sz="4"/>
                <w:insideH w:val="none"/>
                <w:insideV w:val="none"/>
              </w:tblBorders>
            </w:tblPr>
            <w:tblGrid>
              <w:gridCol w:w="910"/>
              <w:gridCol w:w="2372"/>
              <w:gridCol w:w="2315"/>
            </w:tblGrid>
            <w:tr>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w:t>
                  </w:r>
                  <w:r>
                    <w:rPr>
                      <w:rFonts w:ascii="仿宋_GB2312" w:hAnsi="仿宋_GB2312" w:cs="仿宋_GB2312" w:eastAsia="仿宋_GB2312"/>
                      <w:sz w:val="24"/>
                    </w:rPr>
                    <w:t>类别</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人数</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项目管理人员</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安保服务人员（普通）</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消防值班人员</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医废收集人员</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w:t>
                  </w:r>
                  <w:r>
                    <w:rPr>
                      <w:rFonts w:ascii="仿宋_GB2312" w:hAnsi="仿宋_GB2312" w:cs="仿宋_GB2312" w:eastAsia="仿宋_GB2312"/>
                      <w:sz w:val="24"/>
                    </w:rPr>
                    <w:t>服务</w:t>
                  </w:r>
                  <w:r>
                    <w:rPr>
                      <w:rFonts w:ascii="仿宋_GB2312" w:hAnsi="仿宋_GB2312" w:cs="仿宋_GB2312" w:eastAsia="仿宋_GB2312"/>
                      <w:sz w:val="24"/>
                    </w:rPr>
                    <w:t>人员</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绿化工</w:t>
                  </w:r>
                  <w:r>
                    <w:rPr>
                      <w:rFonts w:ascii="仿宋_GB2312" w:hAnsi="仿宋_GB2312" w:cs="仿宋_GB2312" w:eastAsia="仿宋_GB2312"/>
                      <w:sz w:val="24"/>
                    </w:rPr>
                    <w:t>服务人员</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水电工</w:t>
                  </w:r>
                  <w:r>
                    <w:rPr>
                      <w:rFonts w:ascii="仿宋_GB2312" w:hAnsi="仿宋_GB2312" w:cs="仿宋_GB2312" w:eastAsia="仿宋_GB2312"/>
                      <w:sz w:val="24"/>
                    </w:rPr>
                    <w:t>服务人员</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bl>
          <w:p>
            <w:pPr>
              <w:pStyle w:val="null3"/>
              <w:jc w:val="left"/>
            </w:pPr>
            <w:r>
              <w:rPr>
                <w:rFonts w:ascii="仿宋_GB2312" w:hAnsi="仿宋_GB2312" w:cs="仿宋_GB2312" w:eastAsia="仿宋_GB2312"/>
              </w:rPr>
              <w:t xml:space="preserve"> </w:t>
            </w:r>
          </w:p>
          <w:p>
            <w:pPr>
              <w:pStyle w:val="null3"/>
              <w:ind w:firstLine="272"/>
              <w:jc w:val="both"/>
            </w:pPr>
            <w:r>
              <w:rPr>
                <w:rFonts w:ascii="仿宋_GB2312" w:hAnsi="仿宋_GB2312" w:cs="仿宋_GB2312" w:eastAsia="仿宋_GB2312"/>
                <w:sz w:val="28"/>
                <w:b/>
              </w:rPr>
              <w:t>（二）各类服务的具体要求：</w:t>
            </w:r>
          </w:p>
          <w:p>
            <w:pPr>
              <w:pStyle w:val="null3"/>
              <w:ind w:firstLine="464"/>
              <w:jc w:val="both"/>
            </w:pPr>
            <w:r>
              <w:rPr>
                <w:rFonts w:ascii="仿宋_GB2312" w:hAnsi="仿宋_GB2312" w:cs="仿宋_GB2312" w:eastAsia="仿宋_GB2312"/>
                <w:sz w:val="24"/>
                <w:b/>
              </w:rPr>
              <w:t>1、</w:t>
            </w:r>
            <w:r>
              <w:rPr>
                <w:rFonts w:ascii="仿宋_GB2312" w:hAnsi="仿宋_GB2312" w:cs="仿宋_GB2312" w:eastAsia="仿宋_GB2312"/>
                <w:sz w:val="24"/>
                <w:b/>
              </w:rPr>
              <w:t>项目管理</w:t>
            </w:r>
          </w:p>
          <w:p>
            <w:pPr>
              <w:pStyle w:val="null3"/>
              <w:ind w:firstLine="464"/>
              <w:jc w:val="left"/>
            </w:pPr>
            <w:r>
              <w:rPr>
                <w:rFonts w:ascii="仿宋_GB2312" w:hAnsi="仿宋_GB2312" w:cs="仿宋_GB2312" w:eastAsia="仿宋_GB2312"/>
                <w:sz w:val="24"/>
              </w:rPr>
              <w:t>1.1.人</w:t>
            </w:r>
            <w:r>
              <w:rPr>
                <w:rFonts w:ascii="仿宋_GB2312" w:hAnsi="仿宋_GB2312" w:cs="仿宋_GB2312" w:eastAsia="仿宋_GB2312"/>
                <w:sz w:val="24"/>
              </w:rPr>
              <w:t>数</w:t>
            </w:r>
            <w:r>
              <w:rPr>
                <w:rFonts w:ascii="仿宋_GB2312" w:hAnsi="仿宋_GB2312" w:cs="仿宋_GB2312" w:eastAsia="仿宋_GB2312"/>
                <w:sz w:val="24"/>
              </w:rPr>
              <w:t>要求：管理人员</w:t>
            </w:r>
            <w:r>
              <w:rPr>
                <w:rFonts w:ascii="仿宋_GB2312" w:hAnsi="仿宋_GB2312" w:cs="仿宋_GB2312" w:eastAsia="仿宋_GB2312"/>
                <w:sz w:val="24"/>
              </w:rPr>
              <w:t>1名</w:t>
            </w:r>
          </w:p>
          <w:p>
            <w:pPr>
              <w:pStyle w:val="null3"/>
              <w:spacing w:after="120"/>
              <w:ind w:firstLine="464"/>
              <w:jc w:val="both"/>
            </w:pPr>
            <w:r>
              <w:rPr>
                <w:rFonts w:ascii="仿宋_GB2312" w:hAnsi="仿宋_GB2312" w:cs="仿宋_GB2312" w:eastAsia="仿宋_GB2312"/>
                <w:sz w:val="24"/>
              </w:rPr>
              <w:t>1.2人员基本要求：</w:t>
            </w:r>
          </w:p>
          <w:p>
            <w:pPr>
              <w:pStyle w:val="null3"/>
              <w:spacing w:after="120"/>
              <w:jc w:val="both"/>
            </w:pPr>
            <w:r>
              <w:rPr>
                <w:rFonts w:ascii="仿宋_GB2312" w:hAnsi="仿宋_GB2312" w:cs="仿宋_GB2312" w:eastAsia="仿宋_GB2312"/>
                <w:sz w:val="24"/>
                <w:b/>
              </w:rPr>
              <w:t>★</w:t>
            </w:r>
            <w:r>
              <w:rPr>
                <w:rFonts w:ascii="仿宋_GB2312" w:hAnsi="仿宋_GB2312" w:cs="仿宋_GB2312" w:eastAsia="仿宋_GB2312"/>
                <w:sz w:val="24"/>
              </w:rPr>
              <w:t>1.2.1</w:t>
            </w:r>
            <w:r>
              <w:rPr>
                <w:rFonts w:ascii="仿宋_GB2312" w:hAnsi="仿宋_GB2312" w:cs="仿宋_GB2312" w:eastAsia="仿宋_GB2312"/>
                <w:sz w:val="24"/>
              </w:rPr>
              <w:t>身体健康，无传染病，无其他不能胜任本岗位工作的躯体疾病，入职前需向</w:t>
            </w:r>
            <w:r>
              <w:rPr>
                <w:rFonts w:ascii="仿宋_GB2312" w:hAnsi="仿宋_GB2312" w:cs="仿宋_GB2312" w:eastAsia="仿宋_GB2312"/>
                <w:sz w:val="24"/>
                <w:b/>
              </w:rPr>
              <w:t>采购人</w:t>
            </w:r>
            <w:r>
              <w:rPr>
                <w:rFonts w:ascii="仿宋_GB2312" w:hAnsi="仿宋_GB2312" w:cs="仿宋_GB2312" w:eastAsia="仿宋_GB2312"/>
                <w:sz w:val="24"/>
              </w:rPr>
              <w:t>提供二甲及以上医院体检合格的证明</w:t>
            </w:r>
            <w:r>
              <w:rPr>
                <w:rFonts w:ascii="仿宋_GB2312" w:hAnsi="仿宋_GB2312" w:cs="仿宋_GB2312" w:eastAsia="仿宋_GB2312"/>
                <w:sz w:val="24"/>
              </w:rPr>
              <w:t>【</w:t>
            </w:r>
            <w:r>
              <w:rPr>
                <w:rFonts w:ascii="仿宋_GB2312" w:hAnsi="仿宋_GB2312" w:cs="仿宋_GB2312" w:eastAsia="仿宋_GB2312"/>
                <w:sz w:val="24"/>
              </w:rPr>
              <w:t>入职前需体检以下项目：传染病筛查（胸片、乙肝五项、丙肝抗体、梅毒螺旋体抗体、</w:t>
            </w:r>
            <w:r>
              <w:rPr>
                <w:rFonts w:ascii="仿宋_GB2312" w:hAnsi="仿宋_GB2312" w:cs="仿宋_GB2312" w:eastAsia="仿宋_GB2312"/>
                <w:sz w:val="24"/>
              </w:rPr>
              <w:t>HIV抗体、肠道致病菌筛查</w:t>
            </w:r>
            <w:r>
              <w:rPr>
                <w:rFonts w:ascii="仿宋_GB2312" w:hAnsi="仿宋_GB2312" w:cs="仿宋_GB2312" w:eastAsia="仿宋_GB2312"/>
                <w:sz w:val="24"/>
              </w:rPr>
              <w:t>）</w:t>
            </w:r>
            <w:r>
              <w:rPr>
                <w:rFonts w:ascii="仿宋_GB2312" w:hAnsi="仿宋_GB2312" w:cs="仿宋_GB2312" w:eastAsia="仿宋_GB2312"/>
                <w:sz w:val="24"/>
              </w:rPr>
              <w:t>、皮肤检查及基础健康检查（体重、血压、血常规、肝肾功、血糖、尿常规、心电图等）</w:t>
            </w:r>
            <w:r>
              <w:rPr>
                <w:rFonts w:ascii="仿宋_GB2312" w:hAnsi="仿宋_GB2312" w:cs="仿宋_GB2312" w:eastAsia="仿宋_GB2312"/>
                <w:sz w:val="32"/>
              </w:rPr>
              <w:t>】</w:t>
            </w:r>
            <w:r>
              <w:rPr>
                <w:rFonts w:ascii="仿宋_GB2312" w:hAnsi="仿宋_GB2312" w:cs="仿宋_GB2312" w:eastAsia="仿宋_GB2312"/>
                <w:sz w:val="24"/>
                <w:b/>
              </w:rPr>
              <w:t>【</w:t>
            </w:r>
            <w:r>
              <w:rPr>
                <w:rFonts w:ascii="仿宋_GB2312" w:hAnsi="仿宋_GB2312" w:cs="仿宋_GB2312" w:eastAsia="仿宋_GB2312"/>
                <w:sz w:val="24"/>
                <w:b/>
              </w:rPr>
              <w:t>提供承诺函</w:t>
            </w:r>
            <w:r>
              <w:rPr>
                <w:rFonts w:ascii="仿宋_GB2312" w:hAnsi="仿宋_GB2312" w:cs="仿宋_GB2312" w:eastAsia="仿宋_GB2312"/>
                <w:sz w:val="24"/>
                <w:b/>
              </w:rPr>
              <w:t>、格式自拟】</w:t>
            </w:r>
            <w:r>
              <w:rPr>
                <w:rFonts w:ascii="仿宋_GB2312" w:hAnsi="仿宋_GB2312" w:cs="仿宋_GB2312" w:eastAsia="仿宋_GB2312"/>
                <w:sz w:val="24"/>
              </w:rPr>
              <w:t>。</w:t>
            </w:r>
          </w:p>
          <w:p>
            <w:pPr>
              <w:pStyle w:val="null3"/>
              <w:spacing w:after="120"/>
              <w:ind w:firstLine="464"/>
              <w:jc w:val="both"/>
            </w:pPr>
            <w:r>
              <w:rPr>
                <w:rFonts w:ascii="仿宋_GB2312" w:hAnsi="仿宋_GB2312" w:cs="仿宋_GB2312" w:eastAsia="仿宋_GB2312"/>
                <w:sz w:val="24"/>
              </w:rPr>
              <w:t>1.2.2</w:t>
            </w:r>
            <w:r>
              <w:rPr>
                <w:rFonts w:ascii="仿宋_GB2312" w:hAnsi="仿宋_GB2312" w:cs="仿宋_GB2312" w:eastAsia="仿宋_GB2312"/>
                <w:sz w:val="24"/>
              </w:rPr>
              <w:t>供应商的管理人员</w:t>
            </w:r>
            <w:r>
              <w:rPr>
                <w:rFonts w:ascii="仿宋_GB2312" w:hAnsi="仿宋_GB2312" w:cs="仿宋_GB2312" w:eastAsia="仿宋_GB2312"/>
                <w:sz w:val="24"/>
                <w:b/>
              </w:rPr>
              <w:t>无</w:t>
            </w:r>
            <w:r>
              <w:rPr>
                <w:rFonts w:ascii="仿宋_GB2312" w:hAnsi="仿宋_GB2312" w:cs="仿宋_GB2312" w:eastAsia="仿宋_GB2312"/>
                <w:sz w:val="24"/>
              </w:rPr>
              <w:t>刑事犯罪记录，管理人员聘用要经</w:t>
            </w:r>
            <w:r>
              <w:rPr>
                <w:rFonts w:ascii="仿宋_GB2312" w:hAnsi="仿宋_GB2312" w:cs="仿宋_GB2312" w:eastAsia="仿宋_GB2312"/>
                <w:sz w:val="24"/>
                <w:b/>
              </w:rPr>
              <w:t>采购人</w:t>
            </w:r>
            <w:r>
              <w:rPr>
                <w:rFonts w:ascii="仿宋_GB2312" w:hAnsi="仿宋_GB2312" w:cs="仿宋_GB2312" w:eastAsia="仿宋_GB2312"/>
                <w:sz w:val="24"/>
              </w:rPr>
              <w:t>审定，并须将其管理人有效</w:t>
            </w:r>
            <w:r>
              <w:rPr>
                <w:rFonts w:ascii="仿宋_GB2312" w:hAnsi="仿宋_GB2312" w:cs="仿宋_GB2312" w:eastAsia="仿宋_GB2312"/>
                <w:sz w:val="24"/>
                <w:b/>
              </w:rPr>
              <w:t>身份</w:t>
            </w:r>
            <w:r>
              <w:rPr>
                <w:rFonts w:ascii="仿宋_GB2312" w:hAnsi="仿宋_GB2312" w:cs="仿宋_GB2312" w:eastAsia="仿宋_GB2312"/>
                <w:sz w:val="24"/>
              </w:rPr>
              <w:t>证明及</w:t>
            </w:r>
            <w:r>
              <w:rPr>
                <w:rFonts w:ascii="仿宋_GB2312" w:hAnsi="仿宋_GB2312" w:cs="仿宋_GB2312" w:eastAsia="仿宋_GB2312"/>
                <w:sz w:val="24"/>
                <w:b/>
              </w:rPr>
              <w:t>供应商</w:t>
            </w:r>
            <w:r>
              <w:rPr>
                <w:rFonts w:ascii="仿宋_GB2312" w:hAnsi="仿宋_GB2312" w:cs="仿宋_GB2312" w:eastAsia="仿宋_GB2312"/>
                <w:sz w:val="24"/>
              </w:rPr>
              <w:t>担保提交给采购人管理部门存查备案。</w:t>
            </w:r>
          </w:p>
          <w:p>
            <w:pPr>
              <w:pStyle w:val="null3"/>
              <w:ind w:firstLine="464"/>
              <w:jc w:val="left"/>
            </w:pPr>
            <w:r>
              <w:rPr>
                <w:rFonts w:ascii="仿宋_GB2312" w:hAnsi="仿宋_GB2312" w:cs="仿宋_GB2312" w:eastAsia="仿宋_GB2312"/>
                <w:sz w:val="24"/>
              </w:rPr>
              <w:t>1.2.</w:t>
            </w:r>
            <w:r>
              <w:rPr>
                <w:rFonts w:ascii="仿宋_GB2312" w:hAnsi="仿宋_GB2312" w:cs="仿宋_GB2312" w:eastAsia="仿宋_GB2312"/>
                <w:sz w:val="24"/>
              </w:rPr>
              <w:t>3</w:t>
            </w:r>
            <w:r>
              <w:rPr>
                <w:rFonts w:ascii="仿宋_GB2312" w:hAnsi="仿宋_GB2312" w:cs="仿宋_GB2312" w:eastAsia="仿宋_GB2312"/>
                <w:sz w:val="24"/>
              </w:rPr>
              <w:t>具有</w:t>
            </w:r>
            <w:r>
              <w:rPr>
                <w:rFonts w:ascii="仿宋_GB2312" w:hAnsi="仿宋_GB2312" w:cs="仿宋_GB2312" w:eastAsia="仿宋_GB2312"/>
                <w:sz w:val="24"/>
              </w:rPr>
              <w:t>物业</w:t>
            </w:r>
            <w:r>
              <w:rPr>
                <w:rFonts w:ascii="仿宋_GB2312" w:hAnsi="仿宋_GB2312" w:cs="仿宋_GB2312" w:eastAsia="仿宋_GB2312"/>
                <w:sz w:val="24"/>
              </w:rPr>
              <w:t>管理经验，男，年龄在</w:t>
            </w:r>
            <w:r>
              <w:rPr>
                <w:rFonts w:ascii="仿宋_GB2312" w:hAnsi="仿宋_GB2312" w:cs="仿宋_GB2312" w:eastAsia="仿宋_GB2312"/>
                <w:sz w:val="24"/>
              </w:rPr>
              <w:t>6</w:t>
            </w:r>
            <w:r>
              <w:rPr>
                <w:rFonts w:ascii="仿宋_GB2312" w:hAnsi="仿宋_GB2312" w:cs="仿宋_GB2312" w:eastAsia="仿宋_GB2312"/>
                <w:sz w:val="24"/>
              </w:rPr>
              <w:t>0岁以下，女，年龄在</w:t>
            </w:r>
            <w:r>
              <w:rPr>
                <w:rFonts w:ascii="仿宋_GB2312" w:hAnsi="仿宋_GB2312" w:cs="仿宋_GB2312" w:eastAsia="仿宋_GB2312"/>
                <w:sz w:val="24"/>
              </w:rPr>
              <w:t>55</w:t>
            </w:r>
            <w:r>
              <w:rPr>
                <w:rFonts w:ascii="仿宋_GB2312" w:hAnsi="仿宋_GB2312" w:cs="仿宋_GB2312" w:eastAsia="仿宋_GB2312"/>
                <w:sz w:val="24"/>
              </w:rPr>
              <w:t>岁以下</w:t>
            </w:r>
            <w:r>
              <w:rPr>
                <w:rFonts w:ascii="仿宋_GB2312" w:hAnsi="仿宋_GB2312" w:cs="仿宋_GB2312" w:eastAsia="仿宋_GB2312"/>
                <w:sz w:val="24"/>
              </w:rPr>
              <w:t>。高中（中专）以上文化程度。</w:t>
            </w:r>
          </w:p>
          <w:p>
            <w:pPr>
              <w:pStyle w:val="null3"/>
              <w:ind w:firstLine="464"/>
              <w:jc w:val="left"/>
            </w:pPr>
            <w:r>
              <w:rPr>
                <w:rFonts w:ascii="仿宋_GB2312" w:hAnsi="仿宋_GB2312" w:cs="仿宋_GB2312" w:eastAsia="仿宋_GB2312"/>
                <w:sz w:val="24"/>
              </w:rPr>
              <w:t>1.3.</w:t>
            </w:r>
            <w:r>
              <w:rPr>
                <w:rFonts w:ascii="仿宋_GB2312" w:hAnsi="仿宋_GB2312" w:cs="仿宋_GB2312" w:eastAsia="仿宋_GB2312"/>
                <w:sz w:val="24"/>
              </w:rPr>
              <w:t>服务内容</w:t>
            </w:r>
            <w:r>
              <w:rPr>
                <w:rFonts w:ascii="仿宋_GB2312" w:hAnsi="仿宋_GB2312" w:cs="仿宋_GB2312" w:eastAsia="仿宋_GB2312"/>
                <w:sz w:val="24"/>
              </w:rPr>
              <w:t>：负责</w:t>
            </w:r>
            <w:r>
              <w:rPr>
                <w:rFonts w:ascii="仿宋_GB2312" w:hAnsi="仿宋_GB2312" w:cs="仿宋_GB2312" w:eastAsia="仿宋_GB2312"/>
                <w:sz w:val="24"/>
              </w:rPr>
              <w:t>与采购人后勤保障科的对接和联系，完成采购人安排的各项</w:t>
            </w:r>
            <w:r>
              <w:rPr>
                <w:rFonts w:ascii="仿宋_GB2312" w:hAnsi="仿宋_GB2312" w:cs="仿宋_GB2312" w:eastAsia="仿宋_GB2312"/>
                <w:sz w:val="24"/>
              </w:rPr>
              <w:t>工作任务，保证高效优质的后勤物业管理服务。</w:t>
            </w:r>
            <w:r>
              <w:rPr>
                <w:rFonts w:ascii="仿宋_GB2312" w:hAnsi="仿宋_GB2312" w:cs="仿宋_GB2312" w:eastAsia="仿宋_GB2312"/>
                <w:sz w:val="24"/>
              </w:rPr>
              <w:t>全面</w:t>
            </w:r>
            <w:r>
              <w:rPr>
                <w:rFonts w:ascii="仿宋_GB2312" w:hAnsi="仿宋_GB2312" w:cs="仿宋_GB2312" w:eastAsia="仿宋_GB2312"/>
                <w:sz w:val="24"/>
              </w:rPr>
              <w:t>负责</w:t>
            </w:r>
            <w:r>
              <w:rPr>
                <w:rFonts w:ascii="仿宋_GB2312" w:hAnsi="仿宋_GB2312" w:cs="仿宋_GB2312" w:eastAsia="仿宋_GB2312"/>
                <w:sz w:val="24"/>
              </w:rPr>
              <w:t>采购人</w:t>
            </w:r>
            <w:r>
              <w:rPr>
                <w:rFonts w:ascii="仿宋_GB2312" w:hAnsi="仿宋_GB2312" w:cs="仿宋_GB2312" w:eastAsia="仿宋_GB2312"/>
                <w:sz w:val="24"/>
              </w:rPr>
              <w:t>委托的服务项目的管理及服务工作，合理分配和安排好各部门的服务内容及工作范围，</w:t>
            </w:r>
            <w:r>
              <w:rPr>
                <w:rFonts w:ascii="仿宋_GB2312" w:hAnsi="仿宋_GB2312" w:cs="仿宋_GB2312" w:eastAsia="仿宋_GB2312"/>
                <w:sz w:val="24"/>
              </w:rPr>
              <w:t>制定安保、消防控制室、安防控制室、保洁及其他工种等服务人员的日常工作和监管方案。</w:t>
            </w:r>
            <w:r>
              <w:rPr>
                <w:rFonts w:ascii="仿宋_GB2312" w:hAnsi="仿宋_GB2312" w:cs="仿宋_GB2312" w:eastAsia="仿宋_GB2312"/>
                <w:sz w:val="24"/>
              </w:rPr>
              <w:t>协调好</w:t>
            </w:r>
            <w:r>
              <w:rPr>
                <w:rFonts w:ascii="仿宋_GB2312" w:hAnsi="仿宋_GB2312" w:cs="仿宋_GB2312" w:eastAsia="仿宋_GB2312"/>
                <w:sz w:val="24"/>
              </w:rPr>
              <w:t>采购人</w:t>
            </w:r>
            <w:r>
              <w:rPr>
                <w:rFonts w:ascii="仿宋_GB2312" w:hAnsi="仿宋_GB2312" w:cs="仿宋_GB2312" w:eastAsia="仿宋_GB2312"/>
                <w:sz w:val="24"/>
              </w:rPr>
              <w:t>各科室的关系，完成好</w:t>
            </w:r>
            <w:r>
              <w:rPr>
                <w:rFonts w:ascii="仿宋_GB2312" w:hAnsi="仿宋_GB2312" w:cs="仿宋_GB2312" w:eastAsia="仿宋_GB2312"/>
                <w:sz w:val="24"/>
              </w:rPr>
              <w:t>采购人</w:t>
            </w:r>
            <w:r>
              <w:rPr>
                <w:rFonts w:ascii="仿宋_GB2312" w:hAnsi="仿宋_GB2312" w:cs="仿宋_GB2312" w:eastAsia="仿宋_GB2312"/>
                <w:sz w:val="24"/>
              </w:rPr>
              <w:t>交办的其他临时性任务。</w:t>
            </w:r>
          </w:p>
          <w:p>
            <w:pPr>
              <w:pStyle w:val="null3"/>
              <w:ind w:firstLine="464"/>
              <w:jc w:val="left"/>
            </w:pPr>
            <w:r>
              <w:rPr>
                <w:rFonts w:ascii="仿宋_GB2312" w:hAnsi="仿宋_GB2312" w:cs="仿宋_GB2312" w:eastAsia="仿宋_GB2312"/>
                <w:sz w:val="24"/>
              </w:rPr>
              <w:t>1.4服务标准和要求：</w:t>
            </w:r>
          </w:p>
          <w:p>
            <w:pPr>
              <w:pStyle w:val="null3"/>
              <w:ind w:firstLine="464"/>
              <w:jc w:val="left"/>
            </w:pPr>
            <w:r>
              <w:rPr>
                <w:rFonts w:ascii="仿宋_GB2312" w:hAnsi="仿宋_GB2312" w:cs="仿宋_GB2312" w:eastAsia="仿宋_GB2312"/>
                <w:sz w:val="24"/>
              </w:rPr>
              <w:t>1.4.1制定工作计划并组织实施；</w:t>
            </w:r>
          </w:p>
          <w:p>
            <w:pPr>
              <w:pStyle w:val="null3"/>
              <w:ind w:firstLine="464"/>
              <w:jc w:val="left"/>
            </w:pPr>
            <w:r>
              <w:rPr>
                <w:rFonts w:ascii="仿宋_GB2312" w:hAnsi="仿宋_GB2312" w:cs="仿宋_GB2312" w:eastAsia="仿宋_GB2312"/>
                <w:sz w:val="24"/>
              </w:rPr>
              <w:t>1.4.2对后勤管理服务工作进行日常监管并给予质量考核；</w:t>
            </w:r>
          </w:p>
          <w:p>
            <w:pPr>
              <w:pStyle w:val="null3"/>
              <w:ind w:firstLine="464"/>
              <w:jc w:val="left"/>
            </w:pPr>
            <w:r>
              <w:rPr>
                <w:rFonts w:ascii="仿宋_GB2312" w:hAnsi="仿宋_GB2312" w:cs="仿宋_GB2312" w:eastAsia="仿宋_GB2312"/>
                <w:sz w:val="24"/>
              </w:rPr>
              <w:t>1.4.3能对各岗位明确岗位职责和作出详细工作制度。</w:t>
            </w:r>
          </w:p>
          <w:p>
            <w:pPr>
              <w:pStyle w:val="null3"/>
              <w:ind w:firstLine="464"/>
              <w:jc w:val="left"/>
            </w:pPr>
            <w:r>
              <w:rPr>
                <w:rFonts w:ascii="仿宋_GB2312" w:hAnsi="仿宋_GB2312" w:cs="仿宋_GB2312" w:eastAsia="仿宋_GB2312"/>
                <w:sz w:val="24"/>
              </w:rPr>
              <w:t>1.4.</w:t>
            </w:r>
            <w:r>
              <w:rPr>
                <w:rFonts w:ascii="仿宋_GB2312" w:hAnsi="仿宋_GB2312" w:cs="仿宋_GB2312" w:eastAsia="仿宋_GB2312"/>
                <w:sz w:val="24"/>
              </w:rPr>
              <w:t>4</w:t>
            </w:r>
            <w:r>
              <w:rPr>
                <w:rFonts w:ascii="仿宋_GB2312" w:hAnsi="仿宋_GB2312" w:cs="仿宋_GB2312" w:eastAsia="仿宋_GB2312"/>
                <w:sz w:val="24"/>
              </w:rPr>
              <w:t>定期对员工进行培训。</w:t>
            </w:r>
          </w:p>
          <w:p>
            <w:pPr>
              <w:pStyle w:val="null3"/>
              <w:ind w:firstLine="482"/>
              <w:jc w:val="both"/>
            </w:pPr>
            <w:r>
              <w:rPr>
                <w:rFonts w:ascii="仿宋_GB2312" w:hAnsi="仿宋_GB2312" w:cs="仿宋_GB2312" w:eastAsia="仿宋_GB2312"/>
                <w:sz w:val="24"/>
              </w:rPr>
              <w:t>1.4.</w:t>
            </w:r>
            <w:r>
              <w:rPr>
                <w:rFonts w:ascii="仿宋_GB2312" w:hAnsi="仿宋_GB2312" w:cs="仿宋_GB2312" w:eastAsia="仿宋_GB2312"/>
                <w:sz w:val="24"/>
              </w:rPr>
              <w:t>5</w:t>
            </w:r>
            <w:r>
              <w:rPr>
                <w:rFonts w:ascii="仿宋_GB2312" w:hAnsi="仿宋_GB2312" w:cs="仿宋_GB2312" w:eastAsia="仿宋_GB2312"/>
                <w:sz w:val="24"/>
              </w:rPr>
              <w:t>定期组织职工应急预案演练。</w:t>
            </w:r>
          </w:p>
          <w:p>
            <w:pPr>
              <w:pStyle w:val="null3"/>
              <w:ind w:firstLine="464"/>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安保</w:t>
            </w:r>
            <w:r>
              <w:rPr>
                <w:rFonts w:ascii="仿宋_GB2312" w:hAnsi="仿宋_GB2312" w:cs="仿宋_GB2312" w:eastAsia="仿宋_GB2312"/>
                <w:sz w:val="24"/>
                <w:b/>
              </w:rPr>
              <w:t>服务</w:t>
            </w:r>
          </w:p>
          <w:p>
            <w:pPr>
              <w:pStyle w:val="null3"/>
              <w:ind w:firstLine="464"/>
              <w:jc w:val="both"/>
            </w:pPr>
            <w:r>
              <w:rPr>
                <w:rFonts w:ascii="仿宋_GB2312" w:hAnsi="仿宋_GB2312" w:cs="仿宋_GB2312" w:eastAsia="仿宋_GB2312"/>
                <w:sz w:val="24"/>
              </w:rPr>
              <w:t>2.1人</w:t>
            </w:r>
            <w:r>
              <w:rPr>
                <w:rFonts w:ascii="仿宋_GB2312" w:hAnsi="仿宋_GB2312" w:cs="仿宋_GB2312" w:eastAsia="仿宋_GB2312"/>
                <w:sz w:val="24"/>
              </w:rPr>
              <w:t>数</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2.1.1</w:t>
            </w:r>
            <w:r>
              <w:rPr>
                <w:rFonts w:ascii="仿宋_GB2312" w:hAnsi="仿宋_GB2312" w:cs="仿宋_GB2312" w:eastAsia="仿宋_GB2312"/>
                <w:sz w:val="24"/>
              </w:rPr>
              <w:t>安保</w:t>
            </w:r>
            <w:r>
              <w:rPr>
                <w:rFonts w:ascii="仿宋_GB2312" w:hAnsi="仿宋_GB2312" w:cs="仿宋_GB2312" w:eastAsia="仿宋_GB2312"/>
                <w:sz w:val="24"/>
              </w:rPr>
              <w:t>人员</w:t>
            </w:r>
            <w:r>
              <w:rPr>
                <w:rFonts w:ascii="仿宋_GB2312" w:hAnsi="仿宋_GB2312" w:cs="仿宋_GB2312" w:eastAsia="仿宋_GB2312"/>
                <w:sz w:val="24"/>
              </w:rPr>
              <w:t>21</w:t>
            </w:r>
            <w:r>
              <w:rPr>
                <w:rFonts w:ascii="仿宋_GB2312" w:hAnsi="仿宋_GB2312" w:cs="仿宋_GB2312" w:eastAsia="仿宋_GB2312"/>
                <w:sz w:val="24"/>
              </w:rPr>
              <w:t>名，</w:t>
            </w:r>
          </w:p>
          <w:p>
            <w:pPr>
              <w:pStyle w:val="null3"/>
              <w:jc w:val="both"/>
            </w:pPr>
            <w:r>
              <w:rPr>
                <w:rFonts w:ascii="仿宋_GB2312" w:hAnsi="仿宋_GB2312" w:cs="仿宋_GB2312" w:eastAsia="仿宋_GB2312"/>
                <w:sz w:val="36"/>
                <w:b/>
              </w:rPr>
              <w:t>★</w:t>
            </w:r>
            <w:r>
              <w:rPr>
                <w:rFonts w:ascii="仿宋_GB2312" w:hAnsi="仿宋_GB2312" w:cs="仿宋_GB2312" w:eastAsia="仿宋_GB2312"/>
                <w:sz w:val="24"/>
              </w:rPr>
              <w:t>2.1.2安保人员总人数中持有效</w:t>
            </w:r>
            <w:r>
              <w:rPr>
                <w:rFonts w:ascii="仿宋_GB2312" w:hAnsi="仿宋_GB2312" w:cs="仿宋_GB2312" w:eastAsia="仿宋_GB2312"/>
                <w:sz w:val="24"/>
                <w:b/>
              </w:rPr>
              <w:t>消防设施操作员证书（中级及以上）</w:t>
            </w:r>
            <w:r>
              <w:rPr>
                <w:rFonts w:ascii="仿宋_GB2312" w:hAnsi="仿宋_GB2312" w:cs="仿宋_GB2312" w:eastAsia="仿宋_GB2312"/>
                <w:sz w:val="24"/>
              </w:rPr>
              <w:t>不少于</w:t>
            </w:r>
            <w:r>
              <w:rPr>
                <w:rFonts w:ascii="仿宋_GB2312" w:hAnsi="仿宋_GB2312" w:cs="仿宋_GB2312" w:eastAsia="仿宋_GB2312"/>
                <w:sz w:val="24"/>
              </w:rPr>
              <w:t>8人</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2.2基本要求</w:t>
            </w:r>
          </w:p>
          <w:p>
            <w:pPr>
              <w:pStyle w:val="null3"/>
              <w:jc w:val="both"/>
            </w:pPr>
            <w:r>
              <w:rPr>
                <w:rFonts w:ascii="仿宋_GB2312" w:hAnsi="仿宋_GB2312" w:cs="仿宋_GB2312" w:eastAsia="仿宋_GB2312"/>
                <w:sz w:val="36"/>
                <w:b/>
                <w:color w:val="000000"/>
              </w:rPr>
              <w:t>★</w:t>
            </w:r>
            <w:r>
              <w:rPr>
                <w:rFonts w:ascii="仿宋_GB2312" w:hAnsi="仿宋_GB2312" w:cs="仿宋_GB2312" w:eastAsia="仿宋_GB2312"/>
                <w:sz w:val="24"/>
              </w:rPr>
              <w:t>2.2.1每班</w:t>
            </w:r>
            <w:r>
              <w:rPr>
                <w:rFonts w:ascii="仿宋_GB2312" w:hAnsi="仿宋_GB2312" w:cs="仿宋_GB2312" w:eastAsia="仿宋_GB2312"/>
                <w:sz w:val="24"/>
              </w:rPr>
              <w:t>5</w:t>
            </w: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其中：消防值班不少于</w:t>
            </w:r>
            <w:r>
              <w:rPr>
                <w:rFonts w:ascii="仿宋_GB2312" w:hAnsi="仿宋_GB2312" w:cs="仿宋_GB2312" w:eastAsia="仿宋_GB2312"/>
                <w:sz w:val="24"/>
              </w:rPr>
              <w:t>2人）</w:t>
            </w:r>
            <w:r>
              <w:rPr>
                <w:rFonts w:ascii="仿宋_GB2312" w:hAnsi="仿宋_GB2312" w:cs="仿宋_GB2312" w:eastAsia="仿宋_GB2312"/>
                <w:sz w:val="24"/>
              </w:rPr>
              <w:t>，实行全天</w:t>
            </w:r>
            <w:r>
              <w:rPr>
                <w:rFonts w:ascii="仿宋_GB2312" w:hAnsi="仿宋_GB2312" w:cs="仿宋_GB2312" w:eastAsia="仿宋_GB2312"/>
                <w:sz w:val="24"/>
              </w:rPr>
              <w:t>24小时值班制度。</w:t>
            </w:r>
          </w:p>
          <w:p>
            <w:pPr>
              <w:pStyle w:val="null3"/>
              <w:ind w:firstLine="464"/>
              <w:jc w:val="both"/>
            </w:pPr>
            <w:r>
              <w:rPr>
                <w:rFonts w:ascii="仿宋_GB2312" w:hAnsi="仿宋_GB2312" w:cs="仿宋_GB2312" w:eastAsia="仿宋_GB2312"/>
                <w:sz w:val="24"/>
              </w:rPr>
              <w:t>2.2.2年龄：男性</w:t>
            </w:r>
            <w:r>
              <w:rPr>
                <w:rFonts w:ascii="仿宋_GB2312" w:hAnsi="仿宋_GB2312" w:cs="仿宋_GB2312" w:eastAsia="仿宋_GB2312"/>
                <w:sz w:val="24"/>
              </w:rPr>
              <w:t>60</w:t>
            </w:r>
            <w:r>
              <w:rPr>
                <w:rFonts w:ascii="仿宋_GB2312" w:hAnsi="仿宋_GB2312" w:cs="仿宋_GB2312" w:eastAsia="仿宋_GB2312"/>
                <w:sz w:val="24"/>
              </w:rPr>
              <w:t>周岁以下；高中以上文化，具有</w:t>
            </w:r>
            <w:r>
              <w:rPr>
                <w:rFonts w:ascii="仿宋_GB2312" w:hAnsi="仿宋_GB2312" w:cs="仿宋_GB2312" w:eastAsia="仿宋_GB2312"/>
                <w:sz w:val="24"/>
                <w:b/>
              </w:rPr>
              <w:t>较好</w:t>
            </w:r>
            <w:r>
              <w:rPr>
                <w:rFonts w:ascii="仿宋_GB2312" w:hAnsi="仿宋_GB2312" w:cs="仿宋_GB2312" w:eastAsia="仿宋_GB2312"/>
                <w:sz w:val="24"/>
              </w:rPr>
              <w:t>的沟通、理解能力。</w:t>
            </w:r>
          </w:p>
          <w:p>
            <w:pPr>
              <w:pStyle w:val="null3"/>
              <w:jc w:val="both"/>
            </w:pPr>
            <w:r>
              <w:rPr>
                <w:rFonts w:ascii="仿宋_GB2312" w:hAnsi="仿宋_GB2312" w:cs="仿宋_GB2312" w:eastAsia="仿宋_GB2312"/>
                <w:sz w:val="36"/>
                <w:b/>
              </w:rPr>
              <w:t>★</w:t>
            </w:r>
            <w:r>
              <w:rPr>
                <w:rFonts w:ascii="仿宋_GB2312" w:hAnsi="仿宋_GB2312" w:cs="仿宋_GB2312" w:eastAsia="仿宋_GB2312"/>
                <w:sz w:val="24"/>
              </w:rPr>
              <w:t>2.2.3</w:t>
            </w:r>
            <w:r>
              <w:rPr>
                <w:rFonts w:ascii="仿宋_GB2312" w:hAnsi="仿宋_GB2312" w:cs="仿宋_GB2312" w:eastAsia="仿宋_GB2312"/>
                <w:sz w:val="24"/>
              </w:rPr>
              <w:t>身体健康，无传染病，无其他不能胜任本岗位工作的躯体疾病，入职前需向</w:t>
            </w:r>
            <w:r>
              <w:rPr>
                <w:rFonts w:ascii="仿宋_GB2312" w:hAnsi="仿宋_GB2312" w:cs="仿宋_GB2312" w:eastAsia="仿宋_GB2312"/>
                <w:sz w:val="24"/>
                <w:b/>
              </w:rPr>
              <w:t>采购人</w:t>
            </w:r>
            <w:r>
              <w:rPr>
                <w:rFonts w:ascii="仿宋_GB2312" w:hAnsi="仿宋_GB2312" w:cs="仿宋_GB2312" w:eastAsia="仿宋_GB2312"/>
                <w:sz w:val="24"/>
              </w:rPr>
              <w:t>提供二甲及以上医院体检合格的证明</w:t>
            </w:r>
            <w:r>
              <w:rPr>
                <w:rFonts w:ascii="仿宋_GB2312" w:hAnsi="仿宋_GB2312" w:cs="仿宋_GB2312" w:eastAsia="仿宋_GB2312"/>
                <w:sz w:val="24"/>
              </w:rPr>
              <w:t>【</w:t>
            </w:r>
            <w:r>
              <w:rPr>
                <w:rFonts w:ascii="仿宋_GB2312" w:hAnsi="仿宋_GB2312" w:cs="仿宋_GB2312" w:eastAsia="仿宋_GB2312"/>
                <w:sz w:val="24"/>
              </w:rPr>
              <w:t>入职前需体检以下项目：传染病筛查（胸片、乙肝五项、丙肝抗体、梅毒螺旋体抗体、</w:t>
            </w:r>
            <w:r>
              <w:rPr>
                <w:rFonts w:ascii="仿宋_GB2312" w:hAnsi="仿宋_GB2312" w:cs="仿宋_GB2312" w:eastAsia="仿宋_GB2312"/>
                <w:sz w:val="24"/>
              </w:rPr>
              <w:t>HIV抗体、肠道致病菌筛查</w:t>
            </w:r>
            <w:r>
              <w:rPr>
                <w:rFonts w:ascii="仿宋_GB2312" w:hAnsi="仿宋_GB2312" w:cs="仿宋_GB2312" w:eastAsia="仿宋_GB2312"/>
                <w:sz w:val="24"/>
              </w:rPr>
              <w:t>）</w:t>
            </w:r>
            <w:r>
              <w:rPr>
                <w:rFonts w:ascii="仿宋_GB2312" w:hAnsi="仿宋_GB2312" w:cs="仿宋_GB2312" w:eastAsia="仿宋_GB2312"/>
                <w:sz w:val="24"/>
              </w:rPr>
              <w:t>、皮肤检查及基础健康检查（体重、血压、血常规、肝肾功、血糖、尿常规、心电图等）</w:t>
            </w:r>
            <w:r>
              <w:rPr>
                <w:rFonts w:ascii="仿宋_GB2312" w:hAnsi="仿宋_GB2312" w:cs="仿宋_GB2312" w:eastAsia="仿宋_GB2312"/>
                <w:sz w:val="32"/>
              </w:rPr>
              <w:t>】</w:t>
            </w:r>
            <w:r>
              <w:rPr>
                <w:rFonts w:ascii="仿宋_GB2312" w:hAnsi="仿宋_GB2312" w:cs="仿宋_GB2312" w:eastAsia="仿宋_GB2312"/>
                <w:sz w:val="24"/>
                <w:b/>
              </w:rPr>
              <w:t>【</w:t>
            </w:r>
            <w:r>
              <w:rPr>
                <w:rFonts w:ascii="仿宋_GB2312" w:hAnsi="仿宋_GB2312" w:cs="仿宋_GB2312" w:eastAsia="仿宋_GB2312"/>
                <w:sz w:val="24"/>
                <w:b/>
              </w:rPr>
              <w:t>提供承诺函</w:t>
            </w:r>
            <w:r>
              <w:rPr>
                <w:rFonts w:ascii="仿宋_GB2312" w:hAnsi="仿宋_GB2312" w:cs="仿宋_GB2312" w:eastAsia="仿宋_GB2312"/>
                <w:sz w:val="24"/>
                <w:b/>
              </w:rPr>
              <w:t>、格式自拟】</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2.3服务事项</w:t>
            </w:r>
          </w:p>
          <w:p>
            <w:pPr>
              <w:pStyle w:val="null3"/>
              <w:ind w:left="345"/>
              <w:jc w:val="both"/>
            </w:pPr>
            <w:r>
              <w:rPr>
                <w:rFonts w:ascii="仿宋_GB2312" w:hAnsi="仿宋_GB2312" w:cs="仿宋_GB2312" w:eastAsia="仿宋_GB2312"/>
                <w:sz w:val="36"/>
                <w:b/>
              </w:rPr>
              <w:t>★</w:t>
            </w:r>
            <w:r>
              <w:rPr>
                <w:rFonts w:ascii="仿宋_GB2312" w:hAnsi="仿宋_GB2312" w:cs="仿宋_GB2312" w:eastAsia="仿宋_GB2312"/>
                <w:sz w:val="24"/>
              </w:rPr>
              <w:t>2.3.1</w:t>
            </w:r>
            <w:r>
              <w:rPr>
                <w:rFonts w:ascii="仿宋_GB2312" w:hAnsi="仿宋_GB2312" w:cs="仿宋_GB2312" w:eastAsia="仿宋_GB2312"/>
                <w:sz w:val="24"/>
                <w:b/>
              </w:rPr>
              <w:t>消防</w:t>
            </w:r>
            <w:r>
              <w:rPr>
                <w:rFonts w:ascii="仿宋_GB2312" w:hAnsi="仿宋_GB2312" w:cs="仿宋_GB2312" w:eastAsia="仿宋_GB2312"/>
                <w:sz w:val="24"/>
                <w:b/>
              </w:rPr>
              <w:t>、</w:t>
            </w:r>
            <w:r>
              <w:rPr>
                <w:rFonts w:ascii="仿宋_GB2312" w:hAnsi="仿宋_GB2312" w:cs="仿宋_GB2312" w:eastAsia="仿宋_GB2312"/>
                <w:sz w:val="24"/>
                <w:b/>
              </w:rPr>
              <w:t>监控</w:t>
            </w:r>
            <w:r>
              <w:rPr>
                <w:rFonts w:ascii="仿宋_GB2312" w:hAnsi="仿宋_GB2312" w:cs="仿宋_GB2312" w:eastAsia="仿宋_GB2312"/>
                <w:sz w:val="24"/>
                <w:b/>
              </w:rPr>
              <w:t>24小时值班；每班</w:t>
            </w:r>
            <w:r>
              <w:rPr>
                <w:rFonts w:ascii="仿宋_GB2312" w:hAnsi="仿宋_GB2312" w:cs="仿宋_GB2312" w:eastAsia="仿宋_GB2312"/>
                <w:sz w:val="24"/>
              </w:rPr>
              <w:t>不少于</w:t>
            </w:r>
            <w:r>
              <w:rPr>
                <w:rFonts w:ascii="仿宋_GB2312" w:hAnsi="仿宋_GB2312" w:cs="仿宋_GB2312" w:eastAsia="仿宋_GB2312"/>
                <w:sz w:val="24"/>
                <w:b/>
              </w:rPr>
              <w:t>2名消防值守，并持有有效消防设施操</w:t>
            </w:r>
            <w:r>
              <w:br/>
            </w:r>
            <w:r>
              <w:rPr>
                <w:rFonts w:ascii="仿宋_GB2312" w:hAnsi="仿宋_GB2312" w:cs="仿宋_GB2312" w:eastAsia="仿宋_GB2312"/>
                <w:sz w:val="24"/>
                <w:b/>
              </w:rPr>
              <w:t>作员证书（中级及以上）</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2.3.2（每小时）安全(消防)、环境卫生巡逻；</w:t>
            </w:r>
          </w:p>
          <w:p>
            <w:pPr>
              <w:pStyle w:val="null3"/>
              <w:ind w:firstLine="464"/>
              <w:jc w:val="both"/>
            </w:pPr>
            <w:r>
              <w:rPr>
                <w:rFonts w:ascii="仿宋_GB2312" w:hAnsi="仿宋_GB2312" w:cs="仿宋_GB2312" w:eastAsia="仿宋_GB2312"/>
                <w:sz w:val="24"/>
              </w:rPr>
              <w:t>2.3.3发生应急事件及纠纷时,要及时赶赴到现场维持秩序并报有关部门；</w:t>
            </w:r>
          </w:p>
          <w:p>
            <w:pPr>
              <w:pStyle w:val="null3"/>
              <w:ind w:firstLine="464"/>
              <w:jc w:val="both"/>
            </w:pPr>
            <w:r>
              <w:rPr>
                <w:rFonts w:ascii="仿宋_GB2312" w:hAnsi="仿宋_GB2312" w:cs="仿宋_GB2312" w:eastAsia="仿宋_GB2312"/>
                <w:sz w:val="24"/>
              </w:rPr>
              <w:t>2.3.4门岗执勤、安全防范；</w:t>
            </w:r>
          </w:p>
          <w:p>
            <w:pPr>
              <w:pStyle w:val="null3"/>
              <w:ind w:firstLine="464"/>
              <w:jc w:val="both"/>
            </w:pPr>
            <w:r>
              <w:rPr>
                <w:rFonts w:ascii="仿宋_GB2312" w:hAnsi="仿宋_GB2312" w:cs="仿宋_GB2312" w:eastAsia="仿宋_GB2312"/>
                <w:sz w:val="24"/>
              </w:rPr>
              <w:t>2.3.5门前卫生；</w:t>
            </w:r>
          </w:p>
          <w:p>
            <w:pPr>
              <w:pStyle w:val="null3"/>
              <w:ind w:firstLine="464"/>
              <w:jc w:val="both"/>
            </w:pPr>
            <w:r>
              <w:rPr>
                <w:rFonts w:ascii="仿宋_GB2312" w:hAnsi="仿宋_GB2312" w:cs="仿宋_GB2312" w:eastAsia="仿宋_GB2312"/>
                <w:sz w:val="24"/>
              </w:rPr>
              <w:t>2.3.6负责邮件收发；</w:t>
            </w:r>
          </w:p>
          <w:p>
            <w:pPr>
              <w:pStyle w:val="null3"/>
              <w:ind w:firstLine="464"/>
              <w:jc w:val="both"/>
            </w:pPr>
            <w:r>
              <w:rPr>
                <w:rFonts w:ascii="仿宋_GB2312" w:hAnsi="仿宋_GB2312" w:cs="仿宋_GB2312" w:eastAsia="仿宋_GB2312"/>
                <w:sz w:val="24"/>
              </w:rPr>
              <w:t>2.3.7车辆停放；</w:t>
            </w:r>
          </w:p>
          <w:p>
            <w:pPr>
              <w:pStyle w:val="null3"/>
              <w:ind w:firstLine="464"/>
              <w:jc w:val="both"/>
            </w:pPr>
            <w:r>
              <w:rPr>
                <w:rFonts w:ascii="仿宋_GB2312" w:hAnsi="仿宋_GB2312" w:cs="仿宋_GB2312" w:eastAsia="仿宋_GB2312"/>
                <w:sz w:val="24"/>
              </w:rPr>
              <w:t>2.3.8控烟督导；</w:t>
            </w:r>
          </w:p>
          <w:p>
            <w:pPr>
              <w:pStyle w:val="null3"/>
              <w:ind w:firstLine="464"/>
              <w:jc w:val="both"/>
            </w:pPr>
            <w:r>
              <w:rPr>
                <w:rFonts w:ascii="仿宋_GB2312" w:hAnsi="仿宋_GB2312" w:cs="仿宋_GB2312" w:eastAsia="仿宋_GB2312"/>
                <w:sz w:val="24"/>
              </w:rPr>
              <w:t>2.3.9</w:t>
            </w:r>
            <w:r>
              <w:rPr>
                <w:rFonts w:ascii="仿宋_GB2312" w:hAnsi="仿宋_GB2312" w:cs="仿宋_GB2312" w:eastAsia="仿宋_GB2312"/>
                <w:sz w:val="24"/>
              </w:rPr>
              <w:t>服务地点维修登记并通知相关人员；</w:t>
            </w:r>
          </w:p>
          <w:p>
            <w:pPr>
              <w:pStyle w:val="null3"/>
              <w:ind w:firstLine="464"/>
              <w:jc w:val="both"/>
            </w:pPr>
            <w:r>
              <w:rPr>
                <w:rFonts w:ascii="仿宋_GB2312" w:hAnsi="仿宋_GB2312" w:cs="仿宋_GB2312" w:eastAsia="仿宋_GB2312"/>
                <w:sz w:val="24"/>
              </w:rPr>
              <w:t>2.3.10消防管理等相关工作；</w:t>
            </w:r>
          </w:p>
          <w:p>
            <w:pPr>
              <w:pStyle w:val="null3"/>
              <w:ind w:firstLine="464"/>
              <w:jc w:val="both"/>
            </w:pPr>
            <w:r>
              <w:rPr>
                <w:rFonts w:ascii="仿宋_GB2312" w:hAnsi="仿宋_GB2312" w:cs="仿宋_GB2312" w:eastAsia="仿宋_GB2312"/>
                <w:sz w:val="24"/>
              </w:rPr>
              <w:t>2.3.11完成采购人交办</w:t>
            </w:r>
            <w:r>
              <w:rPr>
                <w:rFonts w:ascii="仿宋_GB2312" w:hAnsi="仿宋_GB2312" w:cs="仿宋_GB2312" w:eastAsia="仿宋_GB2312"/>
                <w:sz w:val="24"/>
              </w:rPr>
              <w:t>的其他临时性任务。</w:t>
            </w:r>
          </w:p>
          <w:p>
            <w:pPr>
              <w:pStyle w:val="null3"/>
              <w:ind w:firstLine="464"/>
              <w:jc w:val="both"/>
            </w:pPr>
            <w:r>
              <w:rPr>
                <w:rFonts w:ascii="仿宋_GB2312" w:hAnsi="仿宋_GB2312" w:cs="仿宋_GB2312" w:eastAsia="仿宋_GB2312"/>
                <w:sz w:val="24"/>
              </w:rPr>
              <w:t>2.4具体服务要求</w:t>
            </w:r>
          </w:p>
          <w:p>
            <w:pPr>
              <w:pStyle w:val="null3"/>
              <w:ind w:firstLine="464"/>
              <w:jc w:val="both"/>
            </w:pPr>
            <w:r>
              <w:rPr>
                <w:rFonts w:ascii="仿宋_GB2312" w:hAnsi="仿宋_GB2312" w:cs="仿宋_GB2312" w:eastAsia="仿宋_GB2312"/>
                <w:sz w:val="24"/>
              </w:rPr>
              <w:t>2.4.1</w:t>
            </w:r>
            <w:r>
              <w:rPr>
                <w:rFonts w:ascii="仿宋_GB2312" w:hAnsi="仿宋_GB2312" w:cs="仿宋_GB2312" w:eastAsia="仿宋_GB2312"/>
                <w:sz w:val="24"/>
              </w:rPr>
              <w:t>安保</w:t>
            </w:r>
            <w:r>
              <w:rPr>
                <w:rFonts w:ascii="仿宋_GB2312" w:hAnsi="仿宋_GB2312" w:cs="仿宋_GB2312" w:eastAsia="仿宋_GB2312"/>
                <w:sz w:val="24"/>
              </w:rPr>
              <w:t>服务要求</w:t>
            </w:r>
          </w:p>
          <w:p>
            <w:pPr>
              <w:pStyle w:val="null3"/>
              <w:ind w:firstLine="464"/>
              <w:jc w:val="both"/>
            </w:pPr>
            <w:r>
              <w:rPr>
                <w:rFonts w:ascii="仿宋_GB2312" w:hAnsi="仿宋_GB2312" w:cs="仿宋_GB2312" w:eastAsia="仿宋_GB2312"/>
                <w:sz w:val="24"/>
              </w:rPr>
              <w:t>2.4.1.1遵纪守法，品行良好，工作认真负责，能吃苦耐劳，无违法犯罪等不良记录，五官端正。</w:t>
            </w:r>
          </w:p>
          <w:p>
            <w:pPr>
              <w:pStyle w:val="null3"/>
              <w:ind w:firstLine="464"/>
              <w:jc w:val="both"/>
            </w:pPr>
            <w:r>
              <w:rPr>
                <w:rFonts w:ascii="仿宋_GB2312" w:hAnsi="仿宋_GB2312" w:cs="仿宋_GB2312" w:eastAsia="仿宋_GB2312"/>
                <w:sz w:val="24"/>
              </w:rPr>
              <w:t>2.4.1.2统一制式着装佩戴工作牌，为患者家属提供优质的咨询服务，注重整体形象。</w:t>
            </w:r>
          </w:p>
          <w:p>
            <w:pPr>
              <w:pStyle w:val="null3"/>
              <w:ind w:firstLine="464"/>
              <w:jc w:val="both"/>
            </w:pPr>
            <w:r>
              <w:rPr>
                <w:rFonts w:ascii="仿宋_GB2312" w:hAnsi="仿宋_GB2312" w:cs="仿宋_GB2312" w:eastAsia="仿宋_GB2312"/>
                <w:sz w:val="24"/>
              </w:rPr>
              <w:t>2.4.1.3</w:t>
            </w:r>
            <w:r>
              <w:rPr>
                <w:rFonts w:ascii="仿宋_GB2312" w:hAnsi="仿宋_GB2312" w:cs="仿宋_GB2312" w:eastAsia="仿宋_GB2312"/>
                <w:sz w:val="24"/>
                <w:b/>
              </w:rPr>
              <w:t>江油市精神病医院</w:t>
            </w:r>
            <w:r>
              <w:rPr>
                <w:rFonts w:ascii="仿宋_GB2312" w:hAnsi="仿宋_GB2312" w:cs="仿宋_GB2312" w:eastAsia="仿宋_GB2312"/>
                <w:sz w:val="24"/>
              </w:rPr>
              <w:t>大楼</w:t>
            </w:r>
            <w:r>
              <w:rPr>
                <w:rFonts w:ascii="仿宋_GB2312" w:hAnsi="仿宋_GB2312" w:cs="仿宋_GB2312" w:eastAsia="仿宋_GB2312"/>
                <w:sz w:val="24"/>
              </w:rPr>
              <w:t>安保人员</w:t>
            </w:r>
            <w:r>
              <w:rPr>
                <w:rFonts w:ascii="仿宋_GB2312" w:hAnsi="仿宋_GB2312" w:cs="仿宋_GB2312" w:eastAsia="仿宋_GB2312"/>
                <w:sz w:val="24"/>
              </w:rPr>
              <w:t>值班室和</w:t>
            </w:r>
            <w:r>
              <w:rPr>
                <w:rFonts w:ascii="仿宋_GB2312" w:hAnsi="仿宋_GB2312" w:cs="仿宋_GB2312" w:eastAsia="仿宋_GB2312"/>
                <w:sz w:val="24"/>
              </w:rPr>
              <w:t>消防控制</w:t>
            </w:r>
            <w:r>
              <w:rPr>
                <w:rFonts w:ascii="仿宋_GB2312" w:hAnsi="仿宋_GB2312" w:cs="仿宋_GB2312" w:eastAsia="仿宋_GB2312"/>
                <w:sz w:val="24"/>
              </w:rPr>
              <w:t>室实行</w:t>
            </w:r>
            <w:r>
              <w:rPr>
                <w:rFonts w:ascii="仿宋_GB2312" w:hAnsi="仿宋_GB2312" w:cs="仿宋_GB2312" w:eastAsia="仿宋_GB2312"/>
                <w:sz w:val="24"/>
              </w:rPr>
              <w:t>24小时值勤。办公区域行政人员上班时间，维护大楼大厅、办公区域、大楼周围责任区的正常公共秩序，无失窃、无外来人员损坏区域内公共设施等现象发生，并有秩序维护人员定期进行巡查。对任何可能危及工作人员及外来人员安全的地方，有预见性地设置提示标识，采取有效防范措施。下班时间及夜间负责办公大楼所有区域的安全防范及病房巡逻（每小时一次），无失窃现象发生。</w:t>
            </w:r>
          </w:p>
          <w:p>
            <w:pPr>
              <w:pStyle w:val="null3"/>
              <w:ind w:firstLine="464"/>
              <w:jc w:val="both"/>
            </w:pPr>
            <w:r>
              <w:rPr>
                <w:rFonts w:ascii="仿宋_GB2312" w:hAnsi="仿宋_GB2312" w:cs="仿宋_GB2312" w:eastAsia="仿宋_GB2312"/>
                <w:sz w:val="24"/>
              </w:rPr>
              <w:t>2.4.1.4引导车辆有序通行、停放。对办公区域周围的停车场划定规范的位置和行驶线路，并按指定车位停放，无乱停乱放现象。</w:t>
            </w:r>
          </w:p>
          <w:p>
            <w:pPr>
              <w:pStyle w:val="null3"/>
              <w:ind w:firstLine="464"/>
              <w:jc w:val="both"/>
            </w:pPr>
            <w:r>
              <w:rPr>
                <w:rFonts w:ascii="仿宋_GB2312" w:hAnsi="仿宋_GB2312" w:cs="仿宋_GB2312" w:eastAsia="仿宋_GB2312"/>
                <w:sz w:val="24"/>
              </w:rPr>
              <w:t>2.4.1.5维护和管理好消防控制</w:t>
            </w:r>
            <w:r>
              <w:rPr>
                <w:rFonts w:ascii="仿宋_GB2312" w:hAnsi="仿宋_GB2312" w:cs="仿宋_GB2312" w:eastAsia="仿宋_GB2312"/>
                <w:sz w:val="24"/>
              </w:rPr>
              <w:t>、</w:t>
            </w:r>
            <w:r>
              <w:rPr>
                <w:rFonts w:ascii="仿宋_GB2312" w:hAnsi="仿宋_GB2312" w:cs="仿宋_GB2312" w:eastAsia="仿宋_GB2312"/>
                <w:sz w:val="24"/>
              </w:rPr>
              <w:t>监控平台，使消防控制</w:t>
            </w:r>
            <w:r>
              <w:rPr>
                <w:rFonts w:ascii="仿宋_GB2312" w:hAnsi="仿宋_GB2312" w:cs="仿宋_GB2312" w:eastAsia="仿宋_GB2312"/>
                <w:sz w:val="24"/>
              </w:rPr>
              <w:t>、</w:t>
            </w:r>
            <w:r>
              <w:rPr>
                <w:rFonts w:ascii="仿宋_GB2312" w:hAnsi="仿宋_GB2312" w:cs="仿宋_GB2312" w:eastAsia="仿宋_GB2312"/>
                <w:sz w:val="24"/>
              </w:rPr>
              <w:t>监控系统正常运作，</w:t>
            </w:r>
            <w:r>
              <w:rPr>
                <w:rFonts w:ascii="仿宋_GB2312" w:hAnsi="仿宋_GB2312" w:cs="仿宋_GB2312" w:eastAsia="仿宋_GB2312"/>
                <w:sz w:val="24"/>
              </w:rPr>
              <w:t>24小时不间断监控并值守，按规定保存并提供信息，建立登记制度。</w:t>
            </w:r>
          </w:p>
          <w:p>
            <w:pPr>
              <w:pStyle w:val="null3"/>
              <w:ind w:firstLine="464"/>
              <w:jc w:val="both"/>
            </w:pPr>
            <w:r>
              <w:rPr>
                <w:rFonts w:ascii="仿宋_GB2312" w:hAnsi="仿宋_GB2312" w:cs="仿宋_GB2312" w:eastAsia="仿宋_GB2312"/>
                <w:sz w:val="24"/>
              </w:rPr>
              <w:t>2.4.1.6昼夜室内外巡查，上班时间两小时一次，并做好记录。</w:t>
            </w:r>
          </w:p>
          <w:p>
            <w:pPr>
              <w:pStyle w:val="null3"/>
              <w:ind w:firstLine="464"/>
              <w:jc w:val="both"/>
            </w:pPr>
            <w:r>
              <w:rPr>
                <w:rFonts w:ascii="仿宋_GB2312" w:hAnsi="仿宋_GB2312" w:cs="仿宋_GB2312" w:eastAsia="仿宋_GB2312"/>
                <w:sz w:val="24"/>
              </w:rPr>
              <w:t>2.4.1.7建立安全隐患排查制度，定时或不定时排查办公区的安全情况。消防、供配电等设备的运行情况良好并作好记录，发现隐患及时整改。</w:t>
            </w:r>
          </w:p>
          <w:p>
            <w:pPr>
              <w:pStyle w:val="null3"/>
              <w:ind w:firstLine="464"/>
              <w:jc w:val="both"/>
            </w:pPr>
            <w:r>
              <w:rPr>
                <w:rFonts w:ascii="仿宋_GB2312" w:hAnsi="仿宋_GB2312" w:cs="仿宋_GB2312" w:eastAsia="仿宋_GB2312"/>
                <w:sz w:val="24"/>
              </w:rPr>
              <w:t>2.4.1.8建立火灾、治安、地震、群体性等突发事件的应急预案，并定期组织演练，原则上每年一次，并邀请安监、公安、消防</w:t>
            </w:r>
            <w:r>
              <w:rPr>
                <w:rFonts w:ascii="仿宋_GB2312" w:hAnsi="仿宋_GB2312" w:cs="仿宋_GB2312" w:eastAsia="仿宋_GB2312"/>
                <w:sz w:val="24"/>
              </w:rPr>
              <w:t>、</w:t>
            </w:r>
            <w:r>
              <w:rPr>
                <w:rFonts w:ascii="仿宋_GB2312" w:hAnsi="仿宋_GB2312" w:cs="仿宋_GB2312" w:eastAsia="仿宋_GB2312"/>
                <w:sz w:val="24"/>
                <w:b/>
              </w:rPr>
              <w:t>应急</w:t>
            </w:r>
            <w:r>
              <w:rPr>
                <w:rFonts w:ascii="仿宋_GB2312" w:hAnsi="仿宋_GB2312" w:cs="仿宋_GB2312" w:eastAsia="仿宋_GB2312"/>
                <w:sz w:val="24"/>
              </w:rPr>
              <w:t>等部门指导。</w:t>
            </w:r>
          </w:p>
          <w:p>
            <w:pPr>
              <w:pStyle w:val="null3"/>
              <w:ind w:firstLine="464"/>
              <w:jc w:val="both"/>
            </w:pPr>
            <w:r>
              <w:rPr>
                <w:rFonts w:ascii="仿宋_GB2312" w:hAnsi="仿宋_GB2312" w:cs="仿宋_GB2312" w:eastAsia="仿宋_GB2312"/>
                <w:sz w:val="24"/>
              </w:rPr>
              <w:t>2.4.1.9协助物资搬运等其他临时安排的工作任务。</w:t>
            </w:r>
          </w:p>
          <w:p>
            <w:pPr>
              <w:pStyle w:val="null3"/>
              <w:ind w:firstLine="464"/>
              <w:jc w:val="both"/>
            </w:pPr>
            <w:r>
              <w:rPr>
                <w:rFonts w:ascii="仿宋_GB2312" w:hAnsi="仿宋_GB2312" w:cs="仿宋_GB2312" w:eastAsia="仿宋_GB2312"/>
                <w:sz w:val="24"/>
              </w:rPr>
              <w:t>2.4.2监控值守服务要求</w:t>
            </w:r>
          </w:p>
          <w:p>
            <w:pPr>
              <w:pStyle w:val="null3"/>
              <w:ind w:firstLine="464"/>
              <w:jc w:val="both"/>
            </w:pPr>
            <w:r>
              <w:rPr>
                <w:rFonts w:ascii="仿宋_GB2312" w:hAnsi="仿宋_GB2312" w:cs="仿宋_GB2312" w:eastAsia="仿宋_GB2312"/>
                <w:sz w:val="24"/>
              </w:rPr>
              <w:t>2.4.2.1监控员应按时上下班，当值时不准睡觉，不得擅离岗位。</w:t>
            </w:r>
          </w:p>
          <w:p>
            <w:pPr>
              <w:pStyle w:val="null3"/>
              <w:ind w:firstLine="464"/>
              <w:jc w:val="both"/>
            </w:pPr>
            <w:r>
              <w:rPr>
                <w:rFonts w:ascii="仿宋_GB2312" w:hAnsi="仿宋_GB2312" w:cs="仿宋_GB2312" w:eastAsia="仿宋_GB2312"/>
                <w:sz w:val="24"/>
              </w:rPr>
              <w:t>2.4.2.2监控员必须严格按照规定时间、范围，集中精力严密观察，对异常可疑情况作好记录并录像。</w:t>
            </w:r>
          </w:p>
          <w:p>
            <w:pPr>
              <w:pStyle w:val="null3"/>
              <w:ind w:firstLine="464"/>
              <w:jc w:val="both"/>
            </w:pPr>
            <w:r>
              <w:rPr>
                <w:rFonts w:ascii="仿宋_GB2312" w:hAnsi="仿宋_GB2312" w:cs="仿宋_GB2312" w:eastAsia="仿宋_GB2312"/>
                <w:sz w:val="24"/>
              </w:rPr>
              <w:t>2.4.2.3监控员应根据他人提供的情况及从屏幕中观察到的可疑情况，进行定时、定位、定人及时录像，并做好记录。对电话报案及发现刑案、治安案件、火灾、事故等应迅速按照程序上报处理。</w:t>
            </w:r>
          </w:p>
          <w:p>
            <w:pPr>
              <w:pStyle w:val="null3"/>
              <w:ind w:firstLine="464"/>
              <w:jc w:val="both"/>
            </w:pPr>
            <w:r>
              <w:rPr>
                <w:rFonts w:ascii="仿宋_GB2312" w:hAnsi="仿宋_GB2312" w:cs="仿宋_GB2312" w:eastAsia="仿宋_GB2312"/>
                <w:sz w:val="24"/>
              </w:rPr>
              <w:t>2.4.2.4监控员在当班时不准做与工作无关的事，严守工作纪律。监控室禁止无关人员入内，其他部门确因工作需要来监控室的人员也应作好登记。</w:t>
            </w:r>
          </w:p>
          <w:p>
            <w:pPr>
              <w:pStyle w:val="null3"/>
              <w:ind w:firstLine="464"/>
              <w:jc w:val="both"/>
            </w:pPr>
            <w:r>
              <w:rPr>
                <w:rFonts w:ascii="仿宋_GB2312" w:hAnsi="仿宋_GB2312" w:cs="仿宋_GB2312" w:eastAsia="仿宋_GB2312"/>
                <w:sz w:val="24"/>
              </w:rPr>
              <w:t>2.4.2.5监控员应爱护使用的设备，以延长机器的使用寿命，不得擅自拆装设备。</w:t>
            </w:r>
          </w:p>
          <w:p>
            <w:pPr>
              <w:pStyle w:val="null3"/>
              <w:ind w:firstLine="464"/>
              <w:jc w:val="both"/>
            </w:pPr>
            <w:r>
              <w:rPr>
                <w:rFonts w:ascii="仿宋_GB2312" w:hAnsi="仿宋_GB2312" w:cs="仿宋_GB2312" w:eastAsia="仿宋_GB2312"/>
                <w:sz w:val="24"/>
              </w:rPr>
              <w:t>2.4.2.6在当班时主动做好监控室的清洁卫生工作，保持整洁。禁止在监控中心吸烟。</w:t>
            </w:r>
          </w:p>
          <w:p>
            <w:pPr>
              <w:pStyle w:val="null3"/>
              <w:ind w:firstLine="464"/>
              <w:jc w:val="both"/>
            </w:pPr>
            <w:r>
              <w:rPr>
                <w:rFonts w:ascii="仿宋_GB2312" w:hAnsi="仿宋_GB2312" w:cs="仿宋_GB2312" w:eastAsia="仿宋_GB2312"/>
                <w:sz w:val="24"/>
              </w:rPr>
              <w:t>2.4.2.7监控室所监控范围及摄像监视头的开关时间均属保密，不传播监控中发现的各种情况特别是他人隐私；不损害他人声誉；不在院内及院外和非值班场合谈论监控过程；不泄露监控录像内容；无公安机关出具的破案需要证明或非经</w:t>
            </w:r>
            <w:r>
              <w:rPr>
                <w:rFonts w:ascii="仿宋_GB2312" w:hAnsi="仿宋_GB2312" w:cs="仿宋_GB2312" w:eastAsia="仿宋_GB2312"/>
                <w:sz w:val="24"/>
              </w:rPr>
              <w:t>采购人</w:t>
            </w:r>
            <w:r>
              <w:rPr>
                <w:rFonts w:ascii="仿宋_GB2312" w:hAnsi="仿宋_GB2312" w:cs="仿宋_GB2312" w:eastAsia="仿宋_GB2312"/>
                <w:sz w:val="24"/>
              </w:rPr>
              <w:t>批准，不外借录像资料或为保卫部以外的人员翻看、检索监控资料。因不遵守保密制度而造成严重不良后果的，由泄密人员承担法律责任。</w:t>
            </w:r>
          </w:p>
          <w:p>
            <w:pPr>
              <w:pStyle w:val="null3"/>
              <w:ind w:firstLine="464"/>
              <w:jc w:val="both"/>
            </w:pPr>
            <w:r>
              <w:rPr>
                <w:rFonts w:ascii="仿宋_GB2312" w:hAnsi="仿宋_GB2312" w:cs="仿宋_GB2312" w:eastAsia="仿宋_GB2312"/>
                <w:sz w:val="24"/>
              </w:rPr>
              <w:t>2.4.2.8保持通信联络畅通。保证有线电话、无线对讲机等通信设备始终处于良好的工作状态.发生故障及时报修；不占用监控室电话处理与监控、报警、指挥无关的事情。</w:t>
            </w:r>
          </w:p>
          <w:p>
            <w:pPr>
              <w:pStyle w:val="null3"/>
              <w:ind w:firstLine="464"/>
              <w:jc w:val="both"/>
            </w:pPr>
            <w:r>
              <w:rPr>
                <w:rFonts w:ascii="仿宋_GB2312" w:hAnsi="仿宋_GB2312" w:cs="仿宋_GB2312" w:eastAsia="仿宋_GB2312"/>
                <w:sz w:val="24"/>
              </w:rPr>
              <w:t>2.4.2.9严格遵守监控设备操作程序，禁止调整改动工控计算机系统。严禁处理与监控、报警、指挥无关的事情。</w:t>
            </w:r>
          </w:p>
          <w:p>
            <w:pPr>
              <w:pStyle w:val="null3"/>
              <w:ind w:firstLine="464"/>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保洁服务</w:t>
            </w:r>
          </w:p>
          <w:p>
            <w:pPr>
              <w:pStyle w:val="null3"/>
              <w:ind w:firstLine="464"/>
              <w:jc w:val="left"/>
            </w:pPr>
            <w:r>
              <w:rPr>
                <w:rFonts w:ascii="仿宋_GB2312" w:hAnsi="仿宋_GB2312" w:cs="仿宋_GB2312" w:eastAsia="仿宋_GB2312"/>
                <w:sz w:val="24"/>
              </w:rPr>
              <w:t>3.1人</w:t>
            </w:r>
            <w:r>
              <w:rPr>
                <w:rFonts w:ascii="仿宋_GB2312" w:hAnsi="仿宋_GB2312" w:cs="仿宋_GB2312" w:eastAsia="仿宋_GB2312"/>
                <w:sz w:val="24"/>
              </w:rPr>
              <w:t>数</w:t>
            </w:r>
            <w:r>
              <w:rPr>
                <w:rFonts w:ascii="仿宋_GB2312" w:hAnsi="仿宋_GB2312" w:cs="仿宋_GB2312" w:eastAsia="仿宋_GB2312"/>
                <w:sz w:val="24"/>
              </w:rPr>
              <w:t>要求：保洁员</w:t>
            </w:r>
            <w:r>
              <w:rPr>
                <w:rFonts w:ascii="仿宋_GB2312" w:hAnsi="仿宋_GB2312" w:cs="仿宋_GB2312" w:eastAsia="仿宋_GB2312"/>
                <w:sz w:val="24"/>
              </w:rPr>
              <w:t>12</w:t>
            </w:r>
            <w:r>
              <w:rPr>
                <w:rFonts w:ascii="仿宋_GB2312" w:hAnsi="仿宋_GB2312" w:cs="仿宋_GB2312" w:eastAsia="仿宋_GB2312"/>
                <w:sz w:val="24"/>
              </w:rPr>
              <w:t>名</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3.2基本要求</w:t>
            </w:r>
          </w:p>
          <w:p>
            <w:pPr>
              <w:pStyle w:val="null3"/>
              <w:ind w:firstLine="464"/>
              <w:jc w:val="both"/>
            </w:pPr>
            <w:r>
              <w:rPr>
                <w:rFonts w:ascii="仿宋_GB2312" w:hAnsi="仿宋_GB2312" w:cs="仿宋_GB2312" w:eastAsia="仿宋_GB2312"/>
                <w:sz w:val="24"/>
              </w:rPr>
              <w:t>3.2.1每周工作6天，作息时间早7点</w:t>
            </w:r>
            <w:r>
              <w:rPr>
                <w:rFonts w:ascii="仿宋_GB2312" w:hAnsi="仿宋_GB2312" w:cs="仿宋_GB2312" w:eastAsia="仿宋_GB2312"/>
                <w:sz w:val="24"/>
              </w:rPr>
              <w:t>-</w:t>
            </w:r>
            <w:r>
              <w:rPr>
                <w:rFonts w:ascii="仿宋_GB2312" w:hAnsi="仿宋_GB2312" w:cs="仿宋_GB2312" w:eastAsia="仿宋_GB2312"/>
                <w:sz w:val="24"/>
              </w:rPr>
              <w:t>12点，下午1点30分</w:t>
            </w:r>
            <w:r>
              <w:rPr>
                <w:rFonts w:ascii="仿宋_GB2312" w:hAnsi="仿宋_GB2312" w:cs="仿宋_GB2312" w:eastAsia="仿宋_GB2312"/>
                <w:sz w:val="24"/>
              </w:rPr>
              <w:t>-</w:t>
            </w:r>
            <w:r>
              <w:rPr>
                <w:rFonts w:ascii="仿宋_GB2312" w:hAnsi="仿宋_GB2312" w:cs="仿宋_GB2312" w:eastAsia="仿宋_GB2312"/>
                <w:sz w:val="24"/>
              </w:rPr>
              <w:t>6点，值班人员下班时间在30分钟内到达现场。</w:t>
            </w:r>
          </w:p>
          <w:p>
            <w:pPr>
              <w:pStyle w:val="null3"/>
              <w:ind w:firstLine="464"/>
              <w:jc w:val="both"/>
            </w:pPr>
            <w:r>
              <w:rPr>
                <w:rFonts w:ascii="仿宋_GB2312" w:hAnsi="仿宋_GB2312" w:cs="仿宋_GB2312" w:eastAsia="仿宋_GB2312"/>
                <w:sz w:val="24"/>
              </w:rPr>
              <w:t>3.2.2年龄：女5</w:t>
            </w:r>
            <w:r>
              <w:rPr>
                <w:rFonts w:ascii="仿宋_GB2312" w:hAnsi="仿宋_GB2312" w:cs="仿宋_GB2312" w:eastAsia="仿宋_GB2312"/>
                <w:sz w:val="24"/>
              </w:rPr>
              <w:t>5</w:t>
            </w:r>
            <w:r>
              <w:rPr>
                <w:rFonts w:ascii="仿宋_GB2312" w:hAnsi="仿宋_GB2312" w:cs="仿宋_GB2312" w:eastAsia="仿宋_GB2312"/>
                <w:sz w:val="24"/>
              </w:rPr>
              <w:t>周岁以下、男</w:t>
            </w:r>
            <w:r>
              <w:rPr>
                <w:rFonts w:ascii="仿宋_GB2312" w:hAnsi="仿宋_GB2312" w:cs="仿宋_GB2312" w:eastAsia="仿宋_GB2312"/>
                <w:sz w:val="24"/>
              </w:rPr>
              <w:t>60</w:t>
            </w:r>
            <w:r>
              <w:rPr>
                <w:rFonts w:ascii="仿宋_GB2312" w:hAnsi="仿宋_GB2312" w:cs="仿宋_GB2312" w:eastAsia="仿宋_GB2312"/>
                <w:sz w:val="24"/>
              </w:rPr>
              <w:t>周岁以</w:t>
            </w:r>
            <w:r>
              <w:rPr>
                <w:rFonts w:ascii="仿宋_GB2312" w:hAnsi="仿宋_GB2312" w:cs="仿宋_GB2312" w:eastAsia="仿宋_GB2312"/>
                <w:sz w:val="24"/>
              </w:rPr>
              <w:t>下。小学以上文化程度，具有较好的沟通、理解能力。</w:t>
            </w:r>
          </w:p>
          <w:p>
            <w:pPr>
              <w:pStyle w:val="null3"/>
              <w:spacing w:after="120"/>
              <w:jc w:val="both"/>
            </w:pPr>
            <w:r>
              <w:rPr>
                <w:rFonts w:ascii="仿宋_GB2312" w:hAnsi="仿宋_GB2312" w:cs="仿宋_GB2312" w:eastAsia="仿宋_GB2312"/>
                <w:sz w:val="24"/>
                <w:b/>
              </w:rPr>
              <w:t>★</w:t>
            </w:r>
            <w:r>
              <w:rPr>
                <w:rFonts w:ascii="仿宋_GB2312" w:hAnsi="仿宋_GB2312" w:cs="仿宋_GB2312" w:eastAsia="仿宋_GB2312"/>
                <w:sz w:val="24"/>
              </w:rPr>
              <w:t>3.2.3</w:t>
            </w:r>
            <w:r>
              <w:rPr>
                <w:rFonts w:ascii="仿宋_GB2312" w:hAnsi="仿宋_GB2312" w:cs="仿宋_GB2312" w:eastAsia="仿宋_GB2312"/>
                <w:sz w:val="24"/>
              </w:rPr>
              <w:t>身体健康，无传染病，无其他不能胜任本岗位工作的躯体疾病，入职前需向</w:t>
            </w:r>
            <w:r>
              <w:rPr>
                <w:rFonts w:ascii="仿宋_GB2312" w:hAnsi="仿宋_GB2312" w:cs="仿宋_GB2312" w:eastAsia="仿宋_GB2312"/>
                <w:sz w:val="24"/>
                <w:b/>
              </w:rPr>
              <w:t>采购人</w:t>
            </w:r>
            <w:r>
              <w:rPr>
                <w:rFonts w:ascii="仿宋_GB2312" w:hAnsi="仿宋_GB2312" w:cs="仿宋_GB2312" w:eastAsia="仿宋_GB2312"/>
                <w:sz w:val="24"/>
              </w:rPr>
              <w:t>提供二甲及以上医院体检合格的证明</w:t>
            </w:r>
            <w:r>
              <w:rPr>
                <w:rFonts w:ascii="仿宋_GB2312" w:hAnsi="仿宋_GB2312" w:cs="仿宋_GB2312" w:eastAsia="仿宋_GB2312"/>
                <w:sz w:val="24"/>
              </w:rPr>
              <w:t>【</w:t>
            </w:r>
            <w:r>
              <w:rPr>
                <w:rFonts w:ascii="仿宋_GB2312" w:hAnsi="仿宋_GB2312" w:cs="仿宋_GB2312" w:eastAsia="仿宋_GB2312"/>
                <w:sz w:val="24"/>
              </w:rPr>
              <w:t>入职前需体检以下项目：传染病筛查（胸片、乙肝五项、丙肝抗体、梅毒螺旋体抗体、</w:t>
            </w:r>
            <w:r>
              <w:rPr>
                <w:rFonts w:ascii="仿宋_GB2312" w:hAnsi="仿宋_GB2312" w:cs="仿宋_GB2312" w:eastAsia="仿宋_GB2312"/>
                <w:sz w:val="24"/>
              </w:rPr>
              <w:t>HIV抗体、肠道致病菌筛查</w:t>
            </w:r>
            <w:r>
              <w:rPr>
                <w:rFonts w:ascii="仿宋_GB2312" w:hAnsi="仿宋_GB2312" w:cs="仿宋_GB2312" w:eastAsia="仿宋_GB2312"/>
                <w:sz w:val="24"/>
              </w:rPr>
              <w:t>）</w:t>
            </w:r>
            <w:r>
              <w:rPr>
                <w:rFonts w:ascii="仿宋_GB2312" w:hAnsi="仿宋_GB2312" w:cs="仿宋_GB2312" w:eastAsia="仿宋_GB2312"/>
                <w:sz w:val="24"/>
              </w:rPr>
              <w:t>、皮肤检查及基础健康检查（体重、血压、血常规、肝肾功、血糖、尿常规、心电图等）</w:t>
            </w:r>
            <w:r>
              <w:rPr>
                <w:rFonts w:ascii="仿宋_GB2312" w:hAnsi="仿宋_GB2312" w:cs="仿宋_GB2312" w:eastAsia="仿宋_GB2312"/>
                <w:sz w:val="32"/>
              </w:rPr>
              <w:t>】</w:t>
            </w:r>
            <w:r>
              <w:rPr>
                <w:rFonts w:ascii="仿宋_GB2312" w:hAnsi="仿宋_GB2312" w:cs="仿宋_GB2312" w:eastAsia="仿宋_GB2312"/>
                <w:sz w:val="24"/>
                <w:b/>
              </w:rPr>
              <w:t>【</w:t>
            </w:r>
            <w:r>
              <w:rPr>
                <w:rFonts w:ascii="仿宋_GB2312" w:hAnsi="仿宋_GB2312" w:cs="仿宋_GB2312" w:eastAsia="仿宋_GB2312"/>
                <w:sz w:val="24"/>
                <w:b/>
              </w:rPr>
              <w:t>提供承诺函</w:t>
            </w:r>
            <w:r>
              <w:rPr>
                <w:rFonts w:ascii="仿宋_GB2312" w:hAnsi="仿宋_GB2312" w:cs="仿宋_GB2312" w:eastAsia="仿宋_GB2312"/>
                <w:sz w:val="24"/>
                <w:b/>
              </w:rPr>
              <w:t>，格式自拟】</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3.3服务事项:</w:t>
            </w:r>
          </w:p>
          <w:p>
            <w:pPr>
              <w:pStyle w:val="null3"/>
              <w:ind w:firstLine="464"/>
              <w:jc w:val="both"/>
            </w:pPr>
            <w:r>
              <w:rPr>
                <w:rFonts w:ascii="仿宋_GB2312" w:hAnsi="仿宋_GB2312" w:cs="仿宋_GB2312" w:eastAsia="仿宋_GB2312"/>
                <w:sz w:val="24"/>
              </w:rPr>
              <w:t>3.3.1</w:t>
            </w:r>
            <w:r>
              <w:rPr>
                <w:rFonts w:ascii="仿宋_GB2312" w:hAnsi="仿宋_GB2312" w:cs="仿宋_GB2312" w:eastAsia="仿宋_GB2312"/>
                <w:sz w:val="24"/>
              </w:rPr>
              <w:t>垃圾处理：按要求分类处置。</w:t>
            </w:r>
          </w:p>
          <w:p>
            <w:pPr>
              <w:pStyle w:val="null3"/>
              <w:ind w:firstLine="464"/>
              <w:jc w:val="both"/>
            </w:pPr>
            <w:r>
              <w:rPr>
                <w:rFonts w:ascii="仿宋_GB2312" w:hAnsi="仿宋_GB2312" w:cs="仿宋_GB2312" w:eastAsia="仿宋_GB2312"/>
                <w:sz w:val="24"/>
              </w:rPr>
              <w:t>生活垃圾袋装化，及时运送至垃圾房内（垃圾房内垃圾由环卫工人每日转运）；病区保洁人员将医疗废物按医疗废物管理进行分类收集，用有医疗废物标识的专用医疗垃圾袋，医疗垃圾袋和生活垃圾袋盛装垃圾应小于</w:t>
            </w:r>
            <w:r>
              <w:rPr>
                <w:rFonts w:ascii="仿宋_GB2312" w:hAnsi="仿宋_GB2312" w:cs="仿宋_GB2312" w:eastAsia="仿宋_GB2312"/>
                <w:sz w:val="24"/>
              </w:rPr>
              <w:t>3/4</w:t>
            </w:r>
            <w:r>
              <w:rPr>
                <w:rFonts w:ascii="仿宋_GB2312" w:hAnsi="仿宋_GB2312" w:cs="仿宋_GB2312" w:eastAsia="仿宋_GB2312"/>
                <w:sz w:val="24"/>
              </w:rPr>
              <w:t>，垃圾袋口扎紧，日产日清。并由医疗废物暂存处管理员到病区收集称重，分类存放在医疗废物暂存处，与医疗废物回收公司办理交接，将垃圾运至特殊垃圾场处理，并对医疗垃圾暂存室和生活垃圾房进行清洁消毒。建筑装修废料联系施工方及时清理清运。按辖区街道和医院相关科室安排进行灭鼠、防疫、消毒等卫生工作。</w:t>
            </w:r>
          </w:p>
          <w:p>
            <w:pPr>
              <w:pStyle w:val="null3"/>
              <w:ind w:firstLine="464"/>
              <w:jc w:val="both"/>
            </w:pPr>
            <w:r>
              <w:rPr>
                <w:rFonts w:ascii="仿宋_GB2312" w:hAnsi="仿宋_GB2312" w:cs="仿宋_GB2312" w:eastAsia="仿宋_GB2312"/>
                <w:sz w:val="24"/>
              </w:rPr>
              <w:t>3.3.2</w:t>
            </w:r>
            <w:r>
              <w:rPr>
                <w:rFonts w:ascii="仿宋_GB2312" w:hAnsi="仿宋_GB2312" w:cs="仿宋_GB2312" w:eastAsia="仿宋_GB2312"/>
                <w:sz w:val="24"/>
              </w:rPr>
              <w:t>保洁服务作业具体范围：</w:t>
            </w:r>
          </w:p>
          <w:p>
            <w:pPr>
              <w:pStyle w:val="null3"/>
              <w:ind w:firstLine="464"/>
              <w:jc w:val="both"/>
            </w:pPr>
            <w:r>
              <w:rPr>
                <w:rFonts w:ascii="仿宋_GB2312" w:hAnsi="仿宋_GB2312" w:cs="仿宋_GB2312" w:eastAsia="仿宋_GB2312"/>
                <w:sz w:val="24"/>
              </w:rPr>
              <w:t>负责医院内和室内所有放置的家具物品设施等清洁卫生和消毒（包括：天花板、灯棚、顶房平台、墙面、电梯、地面、楼梯、窗户、窗帘、门、桌、椅、床单元、车、柜、宣传栏、洗手间、电梯间、扶梯、公共通道、公共场地、绿地等）。各区域保洁具体范围如下：</w:t>
            </w:r>
          </w:p>
          <w:p>
            <w:pPr>
              <w:pStyle w:val="null3"/>
              <w:ind w:firstLine="464"/>
              <w:jc w:val="both"/>
            </w:pPr>
            <w:r>
              <w:rPr>
                <w:rFonts w:ascii="仿宋_GB2312" w:hAnsi="仿宋_GB2312" w:cs="仿宋_GB2312" w:eastAsia="仿宋_GB2312"/>
                <w:sz w:val="24"/>
              </w:rPr>
              <w:t>3.3.2.1</w:t>
            </w:r>
            <w:r>
              <w:rPr>
                <w:rFonts w:ascii="仿宋_GB2312" w:hAnsi="仿宋_GB2312" w:cs="仿宋_GB2312" w:eastAsia="仿宋_GB2312"/>
                <w:sz w:val="24"/>
              </w:rPr>
              <w:t>大厅：地面、墙面、玻璃、宣传栏、休息椅、消防栓等公共设施，医院大门及各通道门前三包工作；</w:t>
            </w:r>
          </w:p>
          <w:p>
            <w:pPr>
              <w:pStyle w:val="null3"/>
              <w:ind w:firstLine="464"/>
              <w:jc w:val="both"/>
            </w:pPr>
            <w:r>
              <w:rPr>
                <w:rFonts w:ascii="仿宋_GB2312" w:hAnsi="仿宋_GB2312" w:cs="仿宋_GB2312" w:eastAsia="仿宋_GB2312"/>
                <w:sz w:val="24"/>
              </w:rPr>
              <w:t>3.3.2.2</w:t>
            </w:r>
            <w:r>
              <w:rPr>
                <w:rFonts w:ascii="仿宋_GB2312" w:hAnsi="仿宋_GB2312" w:cs="仿宋_GB2312" w:eastAsia="仿宋_GB2312"/>
                <w:sz w:val="24"/>
              </w:rPr>
              <w:t>办公室保洁范围：地面、门窗、洗手池、风扇、桌椅、电器；</w:t>
            </w:r>
          </w:p>
          <w:p>
            <w:pPr>
              <w:pStyle w:val="null3"/>
              <w:ind w:firstLine="464"/>
              <w:jc w:val="both"/>
            </w:pPr>
            <w:r>
              <w:rPr>
                <w:rFonts w:ascii="仿宋_GB2312" w:hAnsi="仿宋_GB2312" w:cs="仿宋_GB2312" w:eastAsia="仿宋_GB2312"/>
                <w:sz w:val="24"/>
              </w:rPr>
              <w:t>3.3.2.3</w:t>
            </w:r>
            <w:r>
              <w:rPr>
                <w:rFonts w:ascii="仿宋_GB2312" w:hAnsi="仿宋_GB2312" w:cs="仿宋_GB2312" w:eastAsia="仿宋_GB2312"/>
                <w:sz w:val="24"/>
              </w:rPr>
              <w:t>卫生间保洁范围：地面、门窗、墙面、便池、清洁池、污物间；</w:t>
            </w:r>
          </w:p>
          <w:p>
            <w:pPr>
              <w:pStyle w:val="null3"/>
              <w:ind w:firstLine="464"/>
              <w:jc w:val="both"/>
            </w:pPr>
            <w:r>
              <w:rPr>
                <w:rFonts w:ascii="仿宋_GB2312" w:hAnsi="仿宋_GB2312" w:cs="仿宋_GB2312" w:eastAsia="仿宋_GB2312"/>
                <w:sz w:val="24"/>
              </w:rPr>
              <w:t>3.3.2.4</w:t>
            </w:r>
            <w:r>
              <w:rPr>
                <w:rFonts w:ascii="仿宋_GB2312" w:hAnsi="仿宋_GB2312" w:cs="仿宋_GB2312" w:eastAsia="仿宋_GB2312"/>
                <w:sz w:val="24"/>
              </w:rPr>
              <w:t>会议室保洁范围：地面、墙面、墙面、桌椅、电器等；</w:t>
            </w:r>
          </w:p>
          <w:p>
            <w:pPr>
              <w:pStyle w:val="null3"/>
              <w:ind w:firstLine="464"/>
              <w:jc w:val="both"/>
            </w:pPr>
            <w:r>
              <w:rPr>
                <w:rFonts w:ascii="仿宋_GB2312" w:hAnsi="仿宋_GB2312" w:cs="仿宋_GB2312" w:eastAsia="仿宋_GB2312"/>
                <w:sz w:val="24"/>
              </w:rPr>
              <w:t>3.3.2.5</w:t>
            </w:r>
            <w:r>
              <w:rPr>
                <w:rFonts w:ascii="仿宋_GB2312" w:hAnsi="仿宋_GB2312" w:cs="仿宋_GB2312" w:eastAsia="仿宋_GB2312"/>
                <w:sz w:val="24"/>
              </w:rPr>
              <w:t>过道保洁范围：地面、门窗、墙面、消防栓、宣传栏等；</w:t>
            </w:r>
          </w:p>
          <w:p>
            <w:pPr>
              <w:pStyle w:val="null3"/>
              <w:ind w:firstLine="464"/>
              <w:jc w:val="both"/>
            </w:pPr>
            <w:r>
              <w:rPr>
                <w:rFonts w:ascii="仿宋_GB2312" w:hAnsi="仿宋_GB2312" w:cs="仿宋_GB2312" w:eastAsia="仿宋_GB2312"/>
                <w:sz w:val="24"/>
              </w:rPr>
              <w:t>3.3.2.6</w:t>
            </w:r>
            <w:r>
              <w:rPr>
                <w:rFonts w:ascii="仿宋_GB2312" w:hAnsi="仿宋_GB2312" w:cs="仿宋_GB2312" w:eastAsia="仿宋_GB2312"/>
                <w:sz w:val="24"/>
              </w:rPr>
              <w:t>楼梯保洁范围：地面、墙面、扶手、消防栓等；</w:t>
            </w:r>
          </w:p>
          <w:p>
            <w:pPr>
              <w:pStyle w:val="null3"/>
              <w:ind w:firstLine="464"/>
              <w:jc w:val="both"/>
            </w:pPr>
            <w:r>
              <w:rPr>
                <w:rFonts w:ascii="仿宋_GB2312" w:hAnsi="仿宋_GB2312" w:cs="仿宋_GB2312" w:eastAsia="仿宋_GB2312"/>
                <w:sz w:val="24"/>
              </w:rPr>
              <w:t>3.3.2.7</w:t>
            </w:r>
            <w:r>
              <w:rPr>
                <w:rFonts w:ascii="仿宋_GB2312" w:hAnsi="仿宋_GB2312" w:cs="仿宋_GB2312" w:eastAsia="仿宋_GB2312"/>
                <w:sz w:val="24"/>
              </w:rPr>
              <w:t>电梯、扶梯保洁范围：地面、梯步、扶手、门窗、内壁；</w:t>
            </w:r>
          </w:p>
          <w:p>
            <w:pPr>
              <w:pStyle w:val="null3"/>
              <w:ind w:firstLine="464"/>
              <w:jc w:val="both"/>
            </w:pPr>
            <w:r>
              <w:rPr>
                <w:rFonts w:ascii="仿宋_GB2312" w:hAnsi="仿宋_GB2312" w:cs="仿宋_GB2312" w:eastAsia="仿宋_GB2312"/>
                <w:sz w:val="24"/>
              </w:rPr>
              <w:t>3.3.2.8</w:t>
            </w:r>
            <w:r>
              <w:rPr>
                <w:rFonts w:ascii="仿宋_GB2312" w:hAnsi="仿宋_GB2312" w:cs="仿宋_GB2312" w:eastAsia="仿宋_GB2312"/>
                <w:sz w:val="24"/>
              </w:rPr>
              <w:t>生活垃圾房的管理。</w:t>
            </w:r>
          </w:p>
          <w:p>
            <w:pPr>
              <w:pStyle w:val="null3"/>
              <w:ind w:firstLine="464"/>
              <w:jc w:val="both"/>
            </w:pPr>
            <w:r>
              <w:rPr>
                <w:rFonts w:ascii="仿宋_GB2312" w:hAnsi="仿宋_GB2312" w:cs="仿宋_GB2312" w:eastAsia="仿宋_GB2312"/>
                <w:sz w:val="24"/>
              </w:rPr>
              <w:t>3.3.2.9</w:t>
            </w:r>
            <w:r>
              <w:rPr>
                <w:rFonts w:ascii="仿宋_GB2312" w:hAnsi="仿宋_GB2312" w:cs="仿宋_GB2312" w:eastAsia="仿宋_GB2312"/>
                <w:sz w:val="24"/>
              </w:rPr>
              <w:t>公共卫生间：擦洗墙砖室内</w:t>
            </w:r>
            <w:r>
              <w:rPr>
                <w:rFonts w:ascii="仿宋_GB2312" w:hAnsi="仿宋_GB2312" w:cs="仿宋_GB2312" w:eastAsia="仿宋_GB2312"/>
                <w:sz w:val="24"/>
              </w:rPr>
              <w:t>PVC管清洁至无尘、无水、无污迹； 清洗便厕池、面池并消毒，无杂物垃圾，随时保洁；对小便池和</w:t>
            </w:r>
            <w:r>
              <w:rPr>
                <w:rFonts w:ascii="仿宋_GB2312" w:hAnsi="仿宋_GB2312" w:cs="仿宋_GB2312" w:eastAsia="仿宋_GB2312"/>
                <w:sz w:val="24"/>
                <w:b/>
              </w:rPr>
              <w:t>厕所</w:t>
            </w:r>
            <w:r>
              <w:rPr>
                <w:rFonts w:ascii="仿宋_GB2312" w:hAnsi="仿宋_GB2312" w:cs="仿宋_GB2312" w:eastAsia="仿宋_GB2312"/>
                <w:sz w:val="24"/>
              </w:rPr>
              <w:t>地漏进行消毒，无异味；湿拖和干拖地面至无水迹、无污迹并巡视保洁；擦镜子清洁明亮、无尘、无污迹并巡视保洁；换垃圾袋，垃圾不超出三分之二并巡视保洁；高处（上方墙脚等）清洁无尘、无蛛网；喷空气清新剂空气清新无异味。</w:t>
            </w:r>
          </w:p>
          <w:p>
            <w:pPr>
              <w:pStyle w:val="null3"/>
              <w:ind w:firstLine="464"/>
              <w:jc w:val="both"/>
            </w:pPr>
            <w:r>
              <w:rPr>
                <w:rFonts w:ascii="仿宋_GB2312" w:hAnsi="仿宋_GB2312" w:cs="仿宋_GB2312" w:eastAsia="仿宋_GB2312"/>
                <w:sz w:val="24"/>
              </w:rPr>
              <w:t>3.3.2.10</w:t>
            </w:r>
            <w:r>
              <w:rPr>
                <w:rFonts w:ascii="仿宋_GB2312" w:hAnsi="仿宋_GB2312" w:cs="仿宋_GB2312" w:eastAsia="仿宋_GB2312"/>
                <w:sz w:val="24"/>
              </w:rPr>
              <w:t>洗漱间：地面、灯具、墙面等卫生保洁；定时开关门，按时锁门，保证安全；洗漱间洗漱台台面保持清洁、整洁，无食物残渣等。</w:t>
            </w:r>
          </w:p>
          <w:p>
            <w:pPr>
              <w:pStyle w:val="null3"/>
              <w:ind w:firstLine="464"/>
              <w:jc w:val="both"/>
            </w:pPr>
            <w:r>
              <w:rPr>
                <w:rFonts w:ascii="仿宋_GB2312" w:hAnsi="仿宋_GB2312" w:cs="仿宋_GB2312" w:eastAsia="仿宋_GB2312"/>
                <w:sz w:val="24"/>
              </w:rPr>
              <w:t>3.3.2.11</w:t>
            </w:r>
            <w:r>
              <w:rPr>
                <w:rFonts w:ascii="仿宋_GB2312" w:hAnsi="仿宋_GB2312" w:cs="仿宋_GB2312" w:eastAsia="仿宋_GB2312"/>
                <w:sz w:val="24"/>
              </w:rPr>
              <w:t>门诊部公共区域：稀释后的消毒水湿拖地面至无污渍、无污物、无水；清洁各种标志物至无尘；清洁隔断玻璃，无水道、无尘、光亮；窗户玻璃的内立面清洁、无水迹、无尘、光亮；清洗垃圾箱至无污渍、无污垢；更换垃圾袋并巡视保洁，地面无烟头、纸屑；每月擦天花板、空调通风口等高处物品，随脏随清洁。</w:t>
            </w:r>
          </w:p>
          <w:p>
            <w:pPr>
              <w:pStyle w:val="null3"/>
              <w:ind w:firstLine="464"/>
              <w:jc w:val="both"/>
            </w:pPr>
            <w:r>
              <w:rPr>
                <w:rFonts w:ascii="仿宋_GB2312" w:hAnsi="仿宋_GB2312" w:cs="仿宋_GB2312" w:eastAsia="仿宋_GB2312"/>
                <w:sz w:val="24"/>
              </w:rPr>
              <w:t>3.3.2.12</w:t>
            </w:r>
            <w:r>
              <w:rPr>
                <w:rFonts w:ascii="仿宋_GB2312" w:hAnsi="仿宋_GB2312" w:cs="仿宋_GB2312" w:eastAsia="仿宋_GB2312"/>
                <w:sz w:val="24"/>
              </w:rPr>
              <w:t>外环境保洁：外环境（包括绿化带）每天保持清洁卫生，地面无污物、无积水、出现污物、积水（下雨天除外）等须在</w:t>
            </w:r>
            <w:r>
              <w:rPr>
                <w:rFonts w:ascii="仿宋_GB2312" w:hAnsi="仿宋_GB2312" w:cs="仿宋_GB2312" w:eastAsia="仿宋_GB2312"/>
                <w:sz w:val="24"/>
              </w:rPr>
              <w:t>5分钟及时清洁，墙面无蜘蛛网；外环境各公共辅助设施（供饮水设施、宣传栏、休息椅、消防栓、垃圾桶等）保持清洁卫生、无污迹；公共卫生间保持清洁卫生，地面干燥、无臭味，池内无大、小便，室内六面清洁，无污迹、尿垢；外环境的垃圾桶、公益设施无乱贴物及灰尘；外环境垃圾日产日清；外环境、楼道每天保持清洁卫生，地面无污物、无积水；定期（每</w:t>
            </w:r>
            <w:r>
              <w:rPr>
                <w:rFonts w:ascii="仿宋_GB2312" w:hAnsi="仿宋_GB2312" w:cs="仿宋_GB2312" w:eastAsia="仿宋_GB2312"/>
                <w:sz w:val="24"/>
              </w:rPr>
              <w:t>月</w:t>
            </w:r>
            <w:r>
              <w:rPr>
                <w:rFonts w:ascii="仿宋_GB2312" w:hAnsi="仿宋_GB2312" w:cs="仿宋_GB2312" w:eastAsia="仿宋_GB2312"/>
                <w:sz w:val="24"/>
              </w:rPr>
              <w:t>不少于一次）</w:t>
            </w:r>
            <w:r>
              <w:rPr>
                <w:rFonts w:ascii="仿宋_GB2312" w:hAnsi="仿宋_GB2312" w:cs="仿宋_GB2312" w:eastAsia="仿宋_GB2312"/>
                <w:sz w:val="24"/>
              </w:rPr>
              <w:t>对各处平台</w:t>
            </w:r>
            <w:r>
              <w:rPr>
                <w:rFonts w:ascii="仿宋_GB2312" w:hAnsi="仿宋_GB2312" w:cs="仿宋_GB2312" w:eastAsia="仿宋_GB2312"/>
                <w:sz w:val="24"/>
              </w:rPr>
              <w:t>、</w:t>
            </w:r>
            <w:r>
              <w:rPr>
                <w:rFonts w:ascii="仿宋_GB2312" w:hAnsi="仿宋_GB2312" w:cs="仿宋_GB2312" w:eastAsia="仿宋_GB2312"/>
                <w:sz w:val="24"/>
              </w:rPr>
              <w:t>楼顶屋面、排水沟、雨水井</w:t>
            </w:r>
            <w:r>
              <w:rPr>
                <w:rFonts w:ascii="仿宋_GB2312" w:hAnsi="仿宋_GB2312" w:cs="仿宋_GB2312" w:eastAsia="仿宋_GB2312"/>
                <w:sz w:val="24"/>
              </w:rPr>
              <w:t>的</w:t>
            </w:r>
            <w:r>
              <w:rPr>
                <w:rFonts w:ascii="仿宋_GB2312" w:hAnsi="仿宋_GB2312" w:cs="仿宋_GB2312" w:eastAsia="仿宋_GB2312"/>
                <w:sz w:val="24"/>
              </w:rPr>
              <w:t>清理；各区域电梯井及强弱电井的日常清洁。</w:t>
            </w:r>
          </w:p>
          <w:p>
            <w:pPr>
              <w:pStyle w:val="null3"/>
              <w:ind w:firstLine="464"/>
              <w:jc w:val="both"/>
            </w:pPr>
            <w:r>
              <w:rPr>
                <w:rFonts w:ascii="仿宋_GB2312" w:hAnsi="仿宋_GB2312" w:cs="仿宋_GB2312" w:eastAsia="仿宋_GB2312"/>
                <w:sz w:val="24"/>
              </w:rPr>
              <w:t>3.3.2.13</w:t>
            </w:r>
            <w:r>
              <w:rPr>
                <w:rFonts w:ascii="仿宋_GB2312" w:hAnsi="仿宋_GB2312" w:cs="仿宋_GB2312" w:eastAsia="仿宋_GB2312"/>
                <w:sz w:val="24"/>
              </w:rPr>
              <w:t>其它事项：</w:t>
            </w:r>
          </w:p>
          <w:p>
            <w:pPr>
              <w:pStyle w:val="null3"/>
              <w:ind w:firstLine="464"/>
              <w:jc w:val="both"/>
            </w:pPr>
            <w:r>
              <w:rPr>
                <w:rFonts w:ascii="仿宋_GB2312" w:hAnsi="仿宋_GB2312" w:cs="仿宋_GB2312" w:eastAsia="仿宋_GB2312"/>
                <w:sz w:val="24"/>
              </w:rPr>
              <w:t>3.3.2.13.1</w:t>
            </w:r>
            <w:r>
              <w:rPr>
                <w:rFonts w:ascii="仿宋_GB2312" w:hAnsi="仿宋_GB2312" w:cs="仿宋_GB2312" w:eastAsia="仿宋_GB2312"/>
                <w:sz w:val="24"/>
              </w:rPr>
              <w:t>协助医务人员做好控烟工作。</w:t>
            </w:r>
          </w:p>
          <w:p>
            <w:pPr>
              <w:pStyle w:val="null3"/>
              <w:ind w:firstLine="464"/>
              <w:jc w:val="both"/>
            </w:pPr>
            <w:r>
              <w:rPr>
                <w:rFonts w:ascii="仿宋_GB2312" w:hAnsi="仿宋_GB2312" w:cs="仿宋_GB2312" w:eastAsia="仿宋_GB2312"/>
                <w:sz w:val="24"/>
              </w:rPr>
              <w:t>3.3.2.13.2</w:t>
            </w:r>
            <w:r>
              <w:rPr>
                <w:rFonts w:ascii="仿宋_GB2312" w:hAnsi="仿宋_GB2312" w:cs="仿宋_GB2312" w:eastAsia="仿宋_GB2312"/>
                <w:sz w:val="24"/>
              </w:rPr>
              <w:t>门诊</w:t>
            </w:r>
            <w:r>
              <w:rPr>
                <w:rFonts w:ascii="仿宋_GB2312" w:hAnsi="仿宋_GB2312" w:cs="仿宋_GB2312" w:eastAsia="仿宋_GB2312"/>
                <w:sz w:val="24"/>
              </w:rPr>
              <w:t>大厅及</w:t>
            </w:r>
            <w:r>
              <w:rPr>
                <w:rFonts w:ascii="仿宋_GB2312" w:hAnsi="仿宋_GB2312" w:cs="仿宋_GB2312" w:eastAsia="仿宋_GB2312"/>
                <w:sz w:val="24"/>
              </w:rPr>
              <w:t>诊断室隔离帘、窗帘的取挂工作和日常维护。</w:t>
            </w:r>
          </w:p>
          <w:p>
            <w:pPr>
              <w:pStyle w:val="null3"/>
              <w:ind w:firstLine="464"/>
              <w:jc w:val="both"/>
            </w:pPr>
            <w:r>
              <w:rPr>
                <w:rFonts w:ascii="仿宋_GB2312" w:hAnsi="仿宋_GB2312" w:cs="仿宋_GB2312" w:eastAsia="仿宋_GB2312"/>
                <w:sz w:val="24"/>
              </w:rPr>
              <w:t>3.3.2.13.3做好消毒卫生等相关工作；完成医院交办的其他临时性任务。</w:t>
            </w:r>
          </w:p>
          <w:p>
            <w:pPr>
              <w:pStyle w:val="null3"/>
              <w:ind w:firstLine="464"/>
              <w:jc w:val="both"/>
            </w:pPr>
            <w:r>
              <w:rPr>
                <w:rFonts w:ascii="仿宋_GB2312" w:hAnsi="仿宋_GB2312" w:cs="仿宋_GB2312" w:eastAsia="仿宋_GB2312"/>
                <w:sz w:val="24"/>
              </w:rPr>
              <w:t>3.4具体服务要求:</w:t>
            </w:r>
          </w:p>
          <w:p>
            <w:pPr>
              <w:pStyle w:val="null3"/>
              <w:ind w:firstLine="464"/>
              <w:jc w:val="both"/>
            </w:pPr>
            <w:r>
              <w:rPr>
                <w:rFonts w:ascii="仿宋_GB2312" w:hAnsi="仿宋_GB2312" w:cs="仿宋_GB2312" w:eastAsia="仿宋_GB2312"/>
                <w:sz w:val="24"/>
              </w:rPr>
              <w:t>3.4.1遵纪守法，品行良好，工作认真负责，能吃苦耐劳，无违法犯罪等不良记录，五官端正。</w:t>
            </w:r>
          </w:p>
          <w:p>
            <w:pPr>
              <w:pStyle w:val="null3"/>
              <w:ind w:firstLine="464"/>
              <w:jc w:val="both"/>
            </w:pPr>
            <w:r>
              <w:rPr>
                <w:rFonts w:ascii="仿宋_GB2312" w:hAnsi="仿宋_GB2312" w:cs="仿宋_GB2312" w:eastAsia="仿宋_GB2312"/>
                <w:sz w:val="24"/>
              </w:rPr>
              <w:t>3.4.2统一制式着装佩戴工作牌，为患者家属提供优质的咨询服务，注重整体形象。</w:t>
            </w:r>
          </w:p>
          <w:p>
            <w:pPr>
              <w:pStyle w:val="null3"/>
              <w:ind w:firstLine="464"/>
              <w:jc w:val="both"/>
            </w:pPr>
            <w:r>
              <w:rPr>
                <w:rFonts w:ascii="仿宋_GB2312" w:hAnsi="仿宋_GB2312" w:cs="仿宋_GB2312" w:eastAsia="仿宋_GB2312"/>
                <w:sz w:val="24"/>
              </w:rPr>
              <w:t>3.4.3</w:t>
            </w:r>
            <w:r>
              <w:rPr>
                <w:rFonts w:ascii="仿宋_GB2312" w:hAnsi="仿宋_GB2312" w:cs="仿宋_GB2312" w:eastAsia="仿宋_GB2312"/>
                <w:sz w:val="24"/>
              </w:rPr>
              <w:t>保洁人员足额，执行保洁时间到位，保洁工作有计划流程，保洁设备、工具、药剂齐全。</w:t>
            </w:r>
          </w:p>
          <w:p>
            <w:pPr>
              <w:pStyle w:val="null3"/>
              <w:ind w:firstLine="464"/>
              <w:jc w:val="both"/>
            </w:pPr>
            <w:r>
              <w:rPr>
                <w:rFonts w:ascii="仿宋_GB2312" w:hAnsi="仿宋_GB2312" w:cs="仿宋_GB2312" w:eastAsia="仿宋_GB2312"/>
                <w:sz w:val="24"/>
              </w:rPr>
              <w:t>3.4.4</w:t>
            </w:r>
            <w:r>
              <w:rPr>
                <w:rFonts w:ascii="仿宋_GB2312" w:hAnsi="仿宋_GB2312" w:cs="仿宋_GB2312" w:eastAsia="仿宋_GB2312"/>
                <w:sz w:val="24"/>
              </w:rPr>
              <w:t>保洁人员着装统一、按季节换装，佩戴胸卡，严禁混穿。</w:t>
            </w:r>
          </w:p>
          <w:p>
            <w:pPr>
              <w:pStyle w:val="null3"/>
              <w:ind w:firstLine="464"/>
              <w:jc w:val="both"/>
            </w:pPr>
            <w:r>
              <w:rPr>
                <w:rFonts w:ascii="仿宋_GB2312" w:hAnsi="仿宋_GB2312" w:cs="仿宋_GB2312" w:eastAsia="仿宋_GB2312"/>
                <w:sz w:val="24"/>
              </w:rPr>
              <w:t>3.4.5</w:t>
            </w:r>
            <w:r>
              <w:rPr>
                <w:rFonts w:ascii="仿宋_GB2312" w:hAnsi="仿宋_GB2312" w:cs="仿宋_GB2312" w:eastAsia="仿宋_GB2312"/>
                <w:sz w:val="24"/>
              </w:rPr>
              <w:t>热情服务，语言文明，态度和谐，不与医院人员、同事、病人及家属发生争吵。</w:t>
            </w:r>
          </w:p>
          <w:p>
            <w:pPr>
              <w:pStyle w:val="null3"/>
              <w:ind w:firstLine="464"/>
              <w:jc w:val="both"/>
            </w:pPr>
            <w:r>
              <w:rPr>
                <w:rFonts w:ascii="仿宋_GB2312" w:hAnsi="仿宋_GB2312" w:cs="仿宋_GB2312" w:eastAsia="仿宋_GB2312"/>
                <w:sz w:val="24"/>
              </w:rPr>
              <w:t>3.4.6</w:t>
            </w:r>
            <w:r>
              <w:rPr>
                <w:rFonts w:ascii="仿宋_GB2312" w:hAnsi="仿宋_GB2312" w:cs="仿宋_GB2312" w:eastAsia="仿宋_GB2312"/>
                <w:sz w:val="24"/>
              </w:rPr>
              <w:t>严格遵守医院的各项规章制度，如上下班不迟到、早退，有事要请假，不得擅自串岗、脱岗，工作时间不得睡觉，不得在科室内打牌，空床睡觉，不得将无关人员带入院内。</w:t>
            </w:r>
          </w:p>
          <w:p>
            <w:pPr>
              <w:pStyle w:val="null3"/>
              <w:ind w:firstLine="464"/>
              <w:jc w:val="both"/>
            </w:pPr>
            <w:r>
              <w:rPr>
                <w:rFonts w:ascii="仿宋_GB2312" w:hAnsi="仿宋_GB2312" w:cs="仿宋_GB2312" w:eastAsia="仿宋_GB2312"/>
                <w:sz w:val="24"/>
              </w:rPr>
              <w:t>3.4.7</w:t>
            </w:r>
            <w:r>
              <w:rPr>
                <w:rFonts w:ascii="仿宋_GB2312" w:hAnsi="仿宋_GB2312" w:cs="仿宋_GB2312" w:eastAsia="仿宋_GB2312"/>
                <w:sz w:val="24"/>
              </w:rPr>
              <w:t>进行清洁工作时，不得影响病人休息，进入病房要使用文明用语与病人打招呼，清洁完毕后将物品复位。挪动病人物品时，必须经同意后方可进行。移动的东西要恢复原位，不得损坏物品。</w:t>
            </w:r>
          </w:p>
          <w:p>
            <w:pPr>
              <w:pStyle w:val="null3"/>
              <w:ind w:firstLine="464"/>
              <w:jc w:val="both"/>
            </w:pPr>
            <w:r>
              <w:rPr>
                <w:rFonts w:ascii="仿宋_GB2312" w:hAnsi="仿宋_GB2312" w:cs="仿宋_GB2312" w:eastAsia="仿宋_GB2312"/>
                <w:sz w:val="24"/>
              </w:rPr>
              <w:t>3.4.8</w:t>
            </w:r>
            <w:r>
              <w:rPr>
                <w:rFonts w:ascii="仿宋_GB2312" w:hAnsi="仿宋_GB2312" w:cs="仿宋_GB2312" w:eastAsia="仿宋_GB2312"/>
                <w:sz w:val="24"/>
              </w:rPr>
              <w:t>清洁卫生各责任范围明确到人，经常巡视，每半小时到一个小时清扫垃圾一次，病人的呕吐物、排泄物是随时清理。</w:t>
            </w:r>
          </w:p>
          <w:p>
            <w:pPr>
              <w:pStyle w:val="null3"/>
              <w:ind w:firstLine="464"/>
              <w:jc w:val="both"/>
            </w:pPr>
            <w:r>
              <w:rPr>
                <w:rFonts w:ascii="仿宋_GB2312" w:hAnsi="仿宋_GB2312" w:cs="仿宋_GB2312" w:eastAsia="仿宋_GB2312"/>
                <w:sz w:val="24"/>
              </w:rPr>
              <w:t>3.4.9</w:t>
            </w:r>
            <w:r>
              <w:rPr>
                <w:rFonts w:ascii="仿宋_GB2312" w:hAnsi="仿宋_GB2312" w:cs="仿宋_GB2312" w:eastAsia="仿宋_GB2312"/>
                <w:sz w:val="24"/>
              </w:rPr>
              <w:t>爱护科室的各种设备、物品、不得动用科室或病人的财物。</w:t>
            </w:r>
          </w:p>
          <w:p>
            <w:pPr>
              <w:pStyle w:val="null3"/>
              <w:ind w:firstLine="464"/>
              <w:jc w:val="both"/>
            </w:pPr>
            <w:r>
              <w:rPr>
                <w:rFonts w:ascii="仿宋_GB2312" w:hAnsi="仿宋_GB2312" w:cs="仿宋_GB2312" w:eastAsia="仿宋_GB2312"/>
                <w:sz w:val="24"/>
              </w:rPr>
              <w:t>3.4.10</w:t>
            </w:r>
            <w:r>
              <w:rPr>
                <w:rFonts w:ascii="仿宋_GB2312" w:hAnsi="仿宋_GB2312" w:cs="仿宋_GB2312" w:eastAsia="仿宋_GB2312"/>
                <w:sz w:val="24"/>
              </w:rPr>
              <w:t>保持环境安静，做到四轻（说话轻、走路轻、动作轻、关灯轻）。不得大声喧哗，吆喝。</w:t>
            </w:r>
          </w:p>
          <w:p>
            <w:pPr>
              <w:pStyle w:val="null3"/>
              <w:ind w:firstLine="464"/>
              <w:jc w:val="both"/>
            </w:pPr>
            <w:r>
              <w:rPr>
                <w:rFonts w:ascii="仿宋_GB2312" w:hAnsi="仿宋_GB2312" w:cs="仿宋_GB2312" w:eastAsia="仿宋_GB2312"/>
                <w:sz w:val="24"/>
              </w:rPr>
              <w:t>3.4.11</w:t>
            </w:r>
            <w:r>
              <w:rPr>
                <w:rFonts w:ascii="仿宋_GB2312" w:hAnsi="仿宋_GB2312" w:cs="仿宋_GB2312" w:eastAsia="仿宋_GB2312"/>
                <w:sz w:val="24"/>
              </w:rPr>
              <w:t>协助院方做好节水、节电工作，杜绝跑冒滴漏；积极做好控烟劝导工作。</w:t>
            </w:r>
          </w:p>
          <w:p>
            <w:pPr>
              <w:pStyle w:val="null3"/>
              <w:ind w:firstLine="464"/>
              <w:jc w:val="both"/>
            </w:pPr>
            <w:r>
              <w:rPr>
                <w:rFonts w:ascii="仿宋_GB2312" w:hAnsi="仿宋_GB2312" w:cs="仿宋_GB2312" w:eastAsia="仿宋_GB2312"/>
                <w:sz w:val="24"/>
              </w:rPr>
              <w:t>3.4.12</w:t>
            </w:r>
            <w:r>
              <w:rPr>
                <w:rFonts w:ascii="仿宋_GB2312" w:hAnsi="仿宋_GB2312" w:cs="仿宋_GB2312" w:eastAsia="仿宋_GB2312"/>
                <w:sz w:val="24"/>
              </w:rPr>
              <w:t>公共区域门窗、窗台干净明亮、无浮尘、无水迹、无污迹；地板平整干净；垃圾桶放置合理，清倒及时，无积垢、无臭味。</w:t>
            </w:r>
          </w:p>
          <w:p>
            <w:pPr>
              <w:pStyle w:val="null3"/>
              <w:ind w:firstLine="464"/>
              <w:jc w:val="both"/>
            </w:pPr>
            <w:r>
              <w:rPr>
                <w:rFonts w:ascii="仿宋_GB2312" w:hAnsi="仿宋_GB2312" w:cs="仿宋_GB2312" w:eastAsia="仿宋_GB2312"/>
                <w:sz w:val="24"/>
              </w:rPr>
              <w:t>3.4.13</w:t>
            </w:r>
            <w:r>
              <w:rPr>
                <w:rFonts w:ascii="仿宋_GB2312" w:hAnsi="仿宋_GB2312" w:cs="仿宋_GB2312" w:eastAsia="仿宋_GB2312"/>
                <w:sz w:val="24"/>
              </w:rPr>
              <w:t>病房清洁干净，地面无污渍、垃圾，地面、门框、玻璃、窗槽、设备带、餐桌、陪护椅等洁净，无尘。病室、走廊及其他有关室内地面用湿式清扫，每日上、下午各一次，病室及走廊墙壁每周擦式一次，床档、床下、凳子、陪护椅、餐桌、床头柜、门窗及窗台每日全面擦拭一次、清洁一次，有污迹随时清除，对有陪护病患做好供应开水等工作。</w:t>
            </w:r>
          </w:p>
          <w:p>
            <w:pPr>
              <w:pStyle w:val="null3"/>
              <w:ind w:firstLine="464"/>
              <w:jc w:val="both"/>
            </w:pPr>
            <w:r>
              <w:rPr>
                <w:rFonts w:ascii="仿宋_GB2312" w:hAnsi="仿宋_GB2312" w:cs="仿宋_GB2312" w:eastAsia="仿宋_GB2312"/>
                <w:sz w:val="24"/>
              </w:rPr>
              <w:t>3.4.14</w:t>
            </w:r>
            <w:r>
              <w:rPr>
                <w:rFonts w:ascii="仿宋_GB2312" w:hAnsi="仿宋_GB2312" w:cs="仿宋_GB2312" w:eastAsia="仿宋_GB2312"/>
                <w:sz w:val="24"/>
              </w:rPr>
              <w:t>各</w:t>
            </w:r>
            <w:r>
              <w:rPr>
                <w:rFonts w:ascii="仿宋_GB2312" w:hAnsi="仿宋_GB2312" w:cs="仿宋_GB2312" w:eastAsia="仿宋_GB2312"/>
                <w:sz w:val="24"/>
              </w:rPr>
              <w:t>科</w:t>
            </w:r>
            <w:r>
              <w:rPr>
                <w:rFonts w:ascii="仿宋_GB2312" w:hAnsi="仿宋_GB2312" w:cs="仿宋_GB2312" w:eastAsia="仿宋_GB2312"/>
                <w:sz w:val="24"/>
              </w:rPr>
              <w:t>室的垃圾上、下午各更换一次，特殊情况增加更换次数（垃圾满时及时倾倒）医疗垃圾一律用标记的专用袋包装。</w:t>
            </w:r>
          </w:p>
          <w:p>
            <w:pPr>
              <w:pStyle w:val="null3"/>
              <w:ind w:firstLine="464"/>
              <w:jc w:val="both"/>
            </w:pPr>
            <w:r>
              <w:rPr>
                <w:rFonts w:ascii="仿宋_GB2312" w:hAnsi="仿宋_GB2312" w:cs="仿宋_GB2312" w:eastAsia="仿宋_GB2312"/>
                <w:sz w:val="24"/>
              </w:rPr>
              <w:t>3.4.15</w:t>
            </w:r>
            <w:r>
              <w:rPr>
                <w:rFonts w:ascii="仿宋_GB2312" w:hAnsi="仿宋_GB2312" w:cs="仿宋_GB2312" w:eastAsia="仿宋_GB2312"/>
                <w:sz w:val="24"/>
              </w:rPr>
              <w:t>卫生间水池、坐便器、淋浴房等内外光洁、无污垢、污渍，无积尘、无异味；洗手盆、镜台，镜面内外光洁，无斑点、无积水、无积尘，地面光洁，无污迹、无脏杂物、无积水、无积尘、无蜘蛛网，厕所篓，垃圾桶无陈积物，无臭味，外表干净。</w:t>
            </w:r>
          </w:p>
          <w:p>
            <w:pPr>
              <w:pStyle w:val="null3"/>
              <w:ind w:firstLine="464"/>
              <w:jc w:val="both"/>
            </w:pPr>
            <w:r>
              <w:rPr>
                <w:rFonts w:ascii="仿宋_GB2312" w:hAnsi="仿宋_GB2312" w:cs="仿宋_GB2312" w:eastAsia="仿宋_GB2312"/>
                <w:sz w:val="24"/>
              </w:rPr>
              <w:t>3.4.16</w:t>
            </w:r>
            <w:r>
              <w:rPr>
                <w:rFonts w:ascii="仿宋_GB2312" w:hAnsi="仿宋_GB2312" w:cs="仿宋_GB2312" w:eastAsia="仿宋_GB2312"/>
                <w:sz w:val="24"/>
              </w:rPr>
              <w:t>盥洗室地面整洁、干净、垃圾清理及时，无异味，水池无垃圾，无积水，清洁车要分清，各类工具要按规定摆放并有标识；无乱摆、乱挂现象</w:t>
            </w:r>
          </w:p>
          <w:p>
            <w:pPr>
              <w:pStyle w:val="null3"/>
              <w:ind w:firstLine="464"/>
              <w:jc w:val="both"/>
            </w:pPr>
            <w:r>
              <w:rPr>
                <w:rFonts w:ascii="仿宋_GB2312" w:hAnsi="仿宋_GB2312" w:cs="仿宋_GB2312" w:eastAsia="仿宋_GB2312"/>
                <w:sz w:val="24"/>
              </w:rPr>
              <w:t>3.4.17</w:t>
            </w:r>
            <w:r>
              <w:rPr>
                <w:rFonts w:ascii="仿宋_GB2312" w:hAnsi="仿宋_GB2312" w:cs="仿宋_GB2312" w:eastAsia="仿宋_GB2312"/>
                <w:sz w:val="24"/>
              </w:rPr>
              <w:t>污物室地面无垃圾附着物。垃圾桶按时冲洗干净，地面洁净不积水，确保无异味。</w:t>
            </w:r>
          </w:p>
          <w:p>
            <w:pPr>
              <w:pStyle w:val="null3"/>
              <w:ind w:firstLine="464"/>
              <w:jc w:val="both"/>
            </w:pPr>
            <w:r>
              <w:rPr>
                <w:rFonts w:ascii="仿宋_GB2312" w:hAnsi="仿宋_GB2312" w:cs="仿宋_GB2312" w:eastAsia="仿宋_GB2312"/>
                <w:sz w:val="24"/>
              </w:rPr>
              <w:t>3.4.18</w:t>
            </w:r>
            <w:r>
              <w:rPr>
                <w:rFonts w:ascii="仿宋_GB2312" w:hAnsi="仿宋_GB2312" w:cs="仿宋_GB2312" w:eastAsia="仿宋_GB2312"/>
                <w:sz w:val="24"/>
              </w:rPr>
              <w:t>办公区域室内保持干净明亮、清爽，桌椅摆放整齐，医生办公室、护理站、检查室、换药室、活动室的家具每日全面擦拭</w:t>
            </w:r>
            <w:r>
              <w:rPr>
                <w:rFonts w:ascii="仿宋_GB2312" w:hAnsi="仿宋_GB2312" w:cs="仿宋_GB2312" w:eastAsia="仿宋_GB2312"/>
                <w:sz w:val="24"/>
              </w:rPr>
              <w:t>1-2次，有污迹或需要时随时清洁</w:t>
            </w:r>
          </w:p>
          <w:p>
            <w:pPr>
              <w:pStyle w:val="null3"/>
              <w:ind w:firstLine="464"/>
              <w:jc w:val="both"/>
            </w:pPr>
            <w:r>
              <w:rPr>
                <w:rFonts w:ascii="仿宋_GB2312" w:hAnsi="仿宋_GB2312" w:cs="仿宋_GB2312" w:eastAsia="仿宋_GB2312"/>
                <w:sz w:val="24"/>
              </w:rPr>
              <w:t>3.4.19</w:t>
            </w:r>
            <w:r>
              <w:rPr>
                <w:rFonts w:ascii="仿宋_GB2312" w:hAnsi="仿宋_GB2312" w:cs="仿宋_GB2312" w:eastAsia="仿宋_GB2312"/>
                <w:sz w:val="24"/>
              </w:rPr>
              <w:t>严格按要求及时做好治疗室清理工作，确保治疗室干净卫生无污渍、异味、无死角（治疗设备清洁除外）</w:t>
            </w:r>
          </w:p>
          <w:p>
            <w:pPr>
              <w:pStyle w:val="null3"/>
              <w:ind w:firstLine="464"/>
              <w:jc w:val="both"/>
            </w:pPr>
            <w:r>
              <w:rPr>
                <w:rFonts w:ascii="仿宋_GB2312" w:hAnsi="仿宋_GB2312" w:cs="仿宋_GB2312" w:eastAsia="仿宋_GB2312"/>
                <w:sz w:val="24"/>
              </w:rPr>
              <w:t>3.4.20</w:t>
            </w:r>
            <w:r>
              <w:rPr>
                <w:rFonts w:ascii="仿宋_GB2312" w:hAnsi="仿宋_GB2312" w:cs="仿宋_GB2312" w:eastAsia="仿宋_GB2312"/>
                <w:sz w:val="24"/>
              </w:rPr>
              <w:t>各</w:t>
            </w:r>
            <w:r>
              <w:rPr>
                <w:rFonts w:ascii="仿宋_GB2312" w:hAnsi="仿宋_GB2312" w:cs="仿宋_GB2312" w:eastAsia="仿宋_GB2312"/>
                <w:sz w:val="24"/>
              </w:rPr>
              <w:t>科</w:t>
            </w:r>
            <w:r>
              <w:rPr>
                <w:rFonts w:ascii="仿宋_GB2312" w:hAnsi="仿宋_GB2312" w:cs="仿宋_GB2312" w:eastAsia="仿宋_GB2312"/>
                <w:sz w:val="24"/>
              </w:rPr>
              <w:t>室内装饰物和设施表面（如灯饰、警铃、监视器、火灾报警控制器、风口、安全指标灯、开关盒、消防栓箱、各种告示牌、指示牌等）干净、无灰尘、无污迹。</w:t>
            </w:r>
          </w:p>
          <w:p>
            <w:pPr>
              <w:pStyle w:val="null3"/>
              <w:ind w:firstLine="464"/>
              <w:jc w:val="both"/>
            </w:pPr>
            <w:r>
              <w:rPr>
                <w:rFonts w:ascii="仿宋_GB2312" w:hAnsi="仿宋_GB2312" w:cs="仿宋_GB2312" w:eastAsia="仿宋_GB2312"/>
                <w:sz w:val="24"/>
              </w:rPr>
              <w:t>3.4.21</w:t>
            </w:r>
            <w:r>
              <w:rPr>
                <w:rFonts w:ascii="仿宋_GB2312" w:hAnsi="仿宋_GB2312" w:cs="仿宋_GB2312" w:eastAsia="仿宋_GB2312"/>
                <w:sz w:val="24"/>
              </w:rPr>
              <w:t>电梯内墙、地面、门、天花板、通风口、监视器、照明灯具、指标板等表面干净、无积尘、无污迹、无脏杂物；电梯箱壁、电梯门、框按规定时间上保护剂。</w:t>
            </w:r>
          </w:p>
          <w:p>
            <w:pPr>
              <w:pStyle w:val="null3"/>
              <w:ind w:firstLine="464"/>
              <w:jc w:val="both"/>
            </w:pPr>
            <w:r>
              <w:rPr>
                <w:rFonts w:ascii="仿宋_GB2312" w:hAnsi="仿宋_GB2312" w:cs="仿宋_GB2312" w:eastAsia="仿宋_GB2312"/>
                <w:sz w:val="24"/>
              </w:rPr>
              <w:t>3.4.22</w:t>
            </w:r>
            <w:r>
              <w:rPr>
                <w:rFonts w:ascii="仿宋_GB2312" w:hAnsi="仿宋_GB2312" w:cs="仿宋_GB2312" w:eastAsia="仿宋_GB2312"/>
                <w:sz w:val="24"/>
              </w:rPr>
              <w:t>室外场地、道路干净、无脏物、无垃圾、无沙土；花坛、停车场、公共通道无垃圾、纸屑、烟头、杂物；各类设施、各种宣传栏（牌）、告示牌、指示牌表面无积尘、无污迹。平台无杂物、无垃圾、地漏畅通。</w:t>
            </w:r>
          </w:p>
          <w:p>
            <w:pPr>
              <w:pStyle w:val="null3"/>
              <w:ind w:firstLine="464"/>
              <w:jc w:val="both"/>
            </w:pPr>
            <w:r>
              <w:rPr>
                <w:rFonts w:ascii="仿宋_GB2312" w:hAnsi="仿宋_GB2312" w:cs="仿宋_GB2312" w:eastAsia="仿宋_GB2312"/>
                <w:sz w:val="24"/>
              </w:rPr>
              <w:t>3.4.23</w:t>
            </w:r>
            <w:r>
              <w:rPr>
                <w:rFonts w:ascii="仿宋_GB2312" w:hAnsi="仿宋_GB2312" w:cs="仿宋_GB2312" w:eastAsia="仿宋_GB2312"/>
                <w:sz w:val="24"/>
              </w:rPr>
              <w:t>爱护院方设施，注意节约，不要随意动用仪器、设备，不私用医院物品。工作中由人为因素千万的仪器、设备等公共财物损坏，应予原价赔偿。</w:t>
            </w:r>
          </w:p>
          <w:p>
            <w:pPr>
              <w:pStyle w:val="null3"/>
              <w:ind w:firstLine="464"/>
              <w:jc w:val="both"/>
            </w:pPr>
            <w:r>
              <w:rPr>
                <w:rFonts w:ascii="仿宋_GB2312" w:hAnsi="仿宋_GB2312" w:cs="仿宋_GB2312" w:eastAsia="仿宋_GB2312"/>
                <w:sz w:val="24"/>
              </w:rPr>
              <w:t>3.4.24</w:t>
            </w:r>
            <w:r>
              <w:rPr>
                <w:rFonts w:ascii="仿宋_GB2312" w:hAnsi="仿宋_GB2312" w:cs="仿宋_GB2312" w:eastAsia="仿宋_GB2312"/>
                <w:sz w:val="24"/>
              </w:rPr>
              <w:t>保洁人员教育、培训、管理考核到位，不损害医院利益，不造成不良影响。</w:t>
            </w:r>
          </w:p>
          <w:p>
            <w:pPr>
              <w:pStyle w:val="null3"/>
              <w:ind w:firstLine="464"/>
              <w:jc w:val="both"/>
            </w:pPr>
            <w:r>
              <w:rPr>
                <w:rFonts w:ascii="仿宋_GB2312" w:hAnsi="仿宋_GB2312" w:cs="仿宋_GB2312" w:eastAsia="仿宋_GB2312"/>
                <w:sz w:val="24"/>
              </w:rPr>
              <w:t>3.4.25</w:t>
            </w:r>
            <w:r>
              <w:rPr>
                <w:rFonts w:ascii="仿宋_GB2312" w:hAnsi="仿宋_GB2312" w:cs="仿宋_GB2312" w:eastAsia="仿宋_GB2312"/>
                <w:sz w:val="24"/>
              </w:rPr>
              <w:t>保洁人员遵章守纪，无盗窃等行为发生。</w:t>
            </w:r>
          </w:p>
          <w:p>
            <w:pPr>
              <w:pStyle w:val="null3"/>
              <w:ind w:firstLine="464"/>
              <w:jc w:val="both"/>
            </w:pPr>
            <w:r>
              <w:rPr>
                <w:rFonts w:ascii="仿宋_GB2312" w:hAnsi="仿宋_GB2312" w:cs="仿宋_GB2312" w:eastAsia="仿宋_GB2312"/>
                <w:sz w:val="24"/>
              </w:rPr>
              <w:t>3.4.26</w:t>
            </w:r>
            <w:r>
              <w:rPr>
                <w:rFonts w:ascii="仿宋_GB2312" w:hAnsi="仿宋_GB2312" w:cs="仿宋_GB2312" w:eastAsia="仿宋_GB2312"/>
                <w:sz w:val="24"/>
              </w:rPr>
              <w:t>按时做好出院后床位的整理及终末消毒到位，保持床位、氧气设备带、床头柜、床架、衣柜无尘、无污渍，物品摆放统一，做到一人一桌一巾一用一消毒。拖把消毒符合院方要求</w:t>
            </w:r>
          </w:p>
          <w:p>
            <w:pPr>
              <w:pStyle w:val="null3"/>
              <w:ind w:firstLine="464"/>
              <w:jc w:val="both"/>
            </w:pPr>
            <w:r>
              <w:rPr>
                <w:rFonts w:ascii="仿宋_GB2312" w:hAnsi="仿宋_GB2312" w:cs="仿宋_GB2312" w:eastAsia="仿宋_GB2312"/>
                <w:sz w:val="24"/>
              </w:rPr>
              <w:t>3.4.27</w:t>
            </w:r>
            <w:r>
              <w:rPr>
                <w:rFonts w:ascii="仿宋_GB2312" w:hAnsi="仿宋_GB2312" w:cs="仿宋_GB2312" w:eastAsia="仿宋_GB2312"/>
                <w:sz w:val="24"/>
              </w:rPr>
              <w:t>医疗垃圾的收集分类，严格执行消毒隔离封闭式管理，按规定回收运送，每天二次回收一次性静点管等医用垃圾，并登记准确，发放及时，完成科室临时性急收任务。医用垃圾必须用黄色垃圾袋装用，用带盖专用垃圾车进行回收，保持科室无堆积。</w:t>
            </w:r>
          </w:p>
          <w:p>
            <w:pPr>
              <w:pStyle w:val="null3"/>
              <w:ind w:firstLine="464"/>
              <w:jc w:val="both"/>
            </w:pPr>
            <w:r>
              <w:rPr>
                <w:rFonts w:ascii="仿宋_GB2312" w:hAnsi="仿宋_GB2312" w:cs="仿宋_GB2312" w:eastAsia="仿宋_GB2312"/>
                <w:sz w:val="24"/>
              </w:rPr>
              <w:t>3.4.28</w:t>
            </w:r>
            <w:r>
              <w:rPr>
                <w:rFonts w:ascii="仿宋_GB2312" w:hAnsi="仿宋_GB2312" w:cs="仿宋_GB2312" w:eastAsia="仿宋_GB2312"/>
                <w:sz w:val="24"/>
              </w:rPr>
              <w:t>保证户外雨棚清洁，每月必须彻底淸洁一次。</w:t>
            </w:r>
          </w:p>
          <w:p>
            <w:pPr>
              <w:pStyle w:val="null3"/>
              <w:ind w:firstLine="464"/>
              <w:jc w:val="both"/>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绿化服务</w:t>
            </w:r>
            <w:r>
              <w:rPr>
                <w:rFonts w:ascii="仿宋_GB2312" w:hAnsi="仿宋_GB2312" w:cs="仿宋_GB2312" w:eastAsia="仿宋_GB2312"/>
                <w:sz w:val="24"/>
                <w:b/>
              </w:rPr>
              <w:t xml:space="preserve"> </w:t>
            </w:r>
            <w:r>
              <w:rPr>
                <w:rFonts w:ascii="仿宋_GB2312" w:hAnsi="仿宋_GB2312" w:cs="仿宋_GB2312" w:eastAsia="仿宋_GB2312"/>
                <w:sz w:val="24"/>
              </w:rPr>
              <w:t xml:space="preserve"> </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.1人</w:t>
            </w:r>
            <w:r>
              <w:rPr>
                <w:rFonts w:ascii="仿宋_GB2312" w:hAnsi="仿宋_GB2312" w:cs="仿宋_GB2312" w:eastAsia="仿宋_GB2312"/>
                <w:sz w:val="24"/>
              </w:rPr>
              <w:t>数</w:t>
            </w:r>
            <w:r>
              <w:rPr>
                <w:rFonts w:ascii="仿宋_GB2312" w:hAnsi="仿宋_GB2312" w:cs="仿宋_GB2312" w:eastAsia="仿宋_GB2312"/>
                <w:sz w:val="24"/>
              </w:rPr>
              <w:t>要求：绿化工</w:t>
            </w:r>
            <w:r>
              <w:rPr>
                <w:rFonts w:ascii="仿宋_GB2312" w:hAnsi="仿宋_GB2312" w:cs="仿宋_GB2312" w:eastAsia="仿宋_GB2312"/>
                <w:sz w:val="24"/>
              </w:rPr>
              <w:t>2</w:t>
            </w:r>
            <w:r>
              <w:rPr>
                <w:rFonts w:ascii="仿宋_GB2312" w:hAnsi="仿宋_GB2312" w:cs="仿宋_GB2312" w:eastAsia="仿宋_GB2312"/>
                <w:sz w:val="24"/>
              </w:rPr>
              <w:t>名</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2基本要求：</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.2.1年龄：男性</w:t>
            </w:r>
            <w:r>
              <w:rPr>
                <w:rFonts w:ascii="仿宋_GB2312" w:hAnsi="仿宋_GB2312" w:cs="仿宋_GB2312" w:eastAsia="仿宋_GB2312"/>
                <w:sz w:val="24"/>
              </w:rPr>
              <w:t>60</w:t>
            </w:r>
            <w:r>
              <w:rPr>
                <w:rFonts w:ascii="仿宋_GB2312" w:hAnsi="仿宋_GB2312" w:cs="仿宋_GB2312" w:eastAsia="仿宋_GB2312"/>
                <w:sz w:val="24"/>
              </w:rPr>
              <w:t>周岁以下。</w:t>
            </w:r>
          </w:p>
          <w:p>
            <w:pPr>
              <w:pStyle w:val="null3"/>
              <w:ind w:firstLine="463"/>
              <w:jc w:val="both"/>
            </w:pPr>
            <w:r>
              <w:rPr>
                <w:rFonts w:ascii="仿宋_GB2312" w:hAnsi="仿宋_GB2312" w:cs="仿宋_GB2312" w:eastAsia="仿宋_GB2312"/>
                <w:sz w:val="24"/>
              </w:rPr>
              <w:t>4</w:t>
            </w:r>
            <w:r>
              <w:rPr>
                <w:rFonts w:ascii="仿宋_GB2312" w:hAnsi="仿宋_GB2312" w:cs="仿宋_GB2312" w:eastAsia="仿宋_GB2312"/>
                <w:sz w:val="24"/>
              </w:rPr>
              <w:t>.2.2</w:t>
            </w:r>
            <w:r>
              <w:rPr>
                <w:rFonts w:ascii="仿宋_GB2312" w:hAnsi="仿宋_GB2312" w:cs="仿宋_GB2312" w:eastAsia="仿宋_GB2312"/>
                <w:sz w:val="24"/>
              </w:rPr>
              <w:t>具</w:t>
            </w:r>
            <w:r>
              <w:rPr>
                <w:rFonts w:ascii="仿宋_GB2312" w:hAnsi="仿宋_GB2312" w:cs="仿宋_GB2312" w:eastAsia="仿宋_GB2312"/>
                <w:sz w:val="24"/>
              </w:rPr>
              <w:t>有园林绿化</w:t>
            </w:r>
            <w:r>
              <w:rPr>
                <w:rFonts w:ascii="仿宋_GB2312" w:hAnsi="仿宋_GB2312" w:cs="仿宋_GB2312" w:eastAsia="仿宋_GB2312"/>
                <w:sz w:val="24"/>
              </w:rPr>
              <w:t>服务</w:t>
            </w:r>
            <w:r>
              <w:rPr>
                <w:rFonts w:ascii="仿宋_GB2312" w:hAnsi="仿宋_GB2312" w:cs="仿宋_GB2312" w:eastAsia="仿宋_GB2312"/>
                <w:sz w:val="24"/>
              </w:rPr>
              <w:t>相关</w:t>
            </w:r>
            <w:r>
              <w:rPr>
                <w:rFonts w:ascii="仿宋_GB2312" w:hAnsi="仿宋_GB2312" w:cs="仿宋_GB2312" w:eastAsia="仿宋_GB2312"/>
                <w:sz w:val="24"/>
              </w:rPr>
              <w:t>工作能力</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b/>
              </w:rPr>
              <w:t>★</w:t>
            </w:r>
            <w:r>
              <w:rPr>
                <w:rFonts w:ascii="仿宋_GB2312" w:hAnsi="仿宋_GB2312" w:cs="仿宋_GB2312" w:eastAsia="仿宋_GB2312"/>
                <w:sz w:val="24"/>
              </w:rPr>
              <w:t>4.2.3</w:t>
            </w:r>
            <w:r>
              <w:rPr>
                <w:rFonts w:ascii="仿宋_GB2312" w:hAnsi="仿宋_GB2312" w:cs="仿宋_GB2312" w:eastAsia="仿宋_GB2312"/>
                <w:sz w:val="24"/>
              </w:rPr>
              <w:t>身体健康，无传染病，无其他不能胜任本岗位工作的躯体疾病，入职前需向</w:t>
            </w:r>
            <w:r>
              <w:rPr>
                <w:rFonts w:ascii="仿宋_GB2312" w:hAnsi="仿宋_GB2312" w:cs="仿宋_GB2312" w:eastAsia="仿宋_GB2312"/>
                <w:sz w:val="24"/>
                <w:b/>
              </w:rPr>
              <w:t>采购人</w:t>
            </w:r>
            <w:r>
              <w:rPr>
                <w:rFonts w:ascii="仿宋_GB2312" w:hAnsi="仿宋_GB2312" w:cs="仿宋_GB2312" w:eastAsia="仿宋_GB2312"/>
                <w:sz w:val="24"/>
              </w:rPr>
              <w:t>提供二甲及以上医院体检合格的证明</w:t>
            </w:r>
            <w:r>
              <w:rPr>
                <w:rFonts w:ascii="仿宋_GB2312" w:hAnsi="仿宋_GB2312" w:cs="仿宋_GB2312" w:eastAsia="仿宋_GB2312"/>
                <w:sz w:val="24"/>
              </w:rPr>
              <w:t>【</w:t>
            </w:r>
            <w:r>
              <w:rPr>
                <w:rFonts w:ascii="仿宋_GB2312" w:hAnsi="仿宋_GB2312" w:cs="仿宋_GB2312" w:eastAsia="仿宋_GB2312"/>
                <w:sz w:val="24"/>
              </w:rPr>
              <w:t>入职前需体检以下项目：传染病筛查（胸片、乙肝五项、丙肝抗体、梅毒螺旋体抗体、</w:t>
            </w:r>
            <w:r>
              <w:rPr>
                <w:rFonts w:ascii="仿宋_GB2312" w:hAnsi="仿宋_GB2312" w:cs="仿宋_GB2312" w:eastAsia="仿宋_GB2312"/>
                <w:sz w:val="24"/>
              </w:rPr>
              <w:t>HIV抗体、肠道致病菌筛查</w:t>
            </w:r>
            <w:r>
              <w:rPr>
                <w:rFonts w:ascii="仿宋_GB2312" w:hAnsi="仿宋_GB2312" w:cs="仿宋_GB2312" w:eastAsia="仿宋_GB2312"/>
                <w:sz w:val="24"/>
              </w:rPr>
              <w:t>）</w:t>
            </w:r>
            <w:r>
              <w:rPr>
                <w:rFonts w:ascii="仿宋_GB2312" w:hAnsi="仿宋_GB2312" w:cs="仿宋_GB2312" w:eastAsia="仿宋_GB2312"/>
                <w:sz w:val="24"/>
              </w:rPr>
              <w:t>、皮肤检查及基础健康检查（体重、血压、血常规、肝肾功、血糖、尿常规、心电图等）</w:t>
            </w:r>
            <w:r>
              <w:rPr>
                <w:rFonts w:ascii="仿宋_GB2312" w:hAnsi="仿宋_GB2312" w:cs="仿宋_GB2312" w:eastAsia="仿宋_GB2312"/>
                <w:sz w:val="32"/>
              </w:rPr>
              <w:t>】</w:t>
            </w:r>
            <w:r>
              <w:rPr>
                <w:rFonts w:ascii="仿宋_GB2312" w:hAnsi="仿宋_GB2312" w:cs="仿宋_GB2312" w:eastAsia="仿宋_GB2312"/>
                <w:sz w:val="24"/>
                <w:b/>
              </w:rPr>
              <w:t>【</w:t>
            </w:r>
            <w:r>
              <w:rPr>
                <w:rFonts w:ascii="仿宋_GB2312" w:hAnsi="仿宋_GB2312" w:cs="仿宋_GB2312" w:eastAsia="仿宋_GB2312"/>
                <w:sz w:val="24"/>
                <w:b/>
              </w:rPr>
              <w:t>提供承诺函</w:t>
            </w:r>
            <w:r>
              <w:rPr>
                <w:rFonts w:ascii="仿宋_GB2312" w:hAnsi="仿宋_GB2312" w:cs="仿宋_GB2312" w:eastAsia="仿宋_GB2312"/>
                <w:sz w:val="24"/>
                <w:b/>
              </w:rPr>
              <w:t>，格式自拟】</w:t>
            </w:r>
            <w:r>
              <w:rPr>
                <w:rFonts w:ascii="仿宋_GB2312" w:hAnsi="仿宋_GB2312" w:cs="仿宋_GB2312" w:eastAsia="仿宋_GB2312"/>
                <w:sz w:val="24"/>
              </w:rPr>
              <w:t>。</w:t>
            </w:r>
          </w:p>
          <w:p>
            <w:pPr>
              <w:pStyle w:val="null3"/>
              <w:spacing w:after="120"/>
              <w:ind w:firstLine="464"/>
              <w:jc w:val="both"/>
            </w:pPr>
            <w:r>
              <w:rPr>
                <w:rFonts w:ascii="仿宋_GB2312" w:hAnsi="仿宋_GB2312" w:cs="仿宋_GB2312" w:eastAsia="仿宋_GB2312"/>
                <w:sz w:val="24"/>
              </w:rPr>
              <w:t>4</w:t>
            </w:r>
            <w:r>
              <w:rPr>
                <w:rFonts w:ascii="仿宋_GB2312" w:hAnsi="仿宋_GB2312" w:cs="仿宋_GB2312" w:eastAsia="仿宋_GB2312"/>
                <w:sz w:val="24"/>
              </w:rPr>
              <w:t>.3服务事项</w:t>
            </w:r>
          </w:p>
          <w:p>
            <w:pPr>
              <w:pStyle w:val="null3"/>
              <w:spacing w:after="120"/>
              <w:ind w:firstLine="464"/>
              <w:jc w:val="both"/>
            </w:pPr>
            <w:r>
              <w:rPr>
                <w:rFonts w:ascii="仿宋_GB2312" w:hAnsi="仿宋_GB2312" w:cs="仿宋_GB2312" w:eastAsia="仿宋_GB2312"/>
                <w:sz w:val="24"/>
              </w:rPr>
              <w:t>4</w:t>
            </w:r>
            <w:r>
              <w:rPr>
                <w:rFonts w:ascii="仿宋_GB2312" w:hAnsi="仿宋_GB2312" w:cs="仿宋_GB2312" w:eastAsia="仿宋_GB2312"/>
                <w:sz w:val="24"/>
              </w:rPr>
              <w:t>.3.1</w:t>
            </w:r>
            <w:r>
              <w:rPr>
                <w:rFonts w:ascii="仿宋_GB2312" w:hAnsi="仿宋_GB2312" w:cs="仿宋_GB2312" w:eastAsia="仿宋_GB2312"/>
                <w:sz w:val="24"/>
              </w:rPr>
              <w:t>全院绿化养护；</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.3.2</w:t>
            </w:r>
            <w:r>
              <w:rPr>
                <w:rFonts w:ascii="仿宋_GB2312" w:hAnsi="仿宋_GB2312" w:cs="仿宋_GB2312" w:eastAsia="仿宋_GB2312"/>
                <w:sz w:val="24"/>
              </w:rPr>
              <w:t>病虫害防治；</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.3.3</w:t>
            </w:r>
            <w:r>
              <w:rPr>
                <w:rFonts w:ascii="仿宋_GB2312" w:hAnsi="仿宋_GB2312" w:cs="仿宋_GB2312" w:eastAsia="仿宋_GB2312"/>
                <w:sz w:val="24"/>
              </w:rPr>
              <w:t>修剪定型、清除杂草；</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.3.4</w:t>
            </w:r>
            <w:r>
              <w:rPr>
                <w:rFonts w:ascii="仿宋_GB2312" w:hAnsi="仿宋_GB2312" w:cs="仿宋_GB2312" w:eastAsia="仿宋_GB2312"/>
                <w:sz w:val="24"/>
              </w:rPr>
              <w:t>浇水、施肥管理；</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.3.5</w:t>
            </w:r>
            <w:r>
              <w:rPr>
                <w:rFonts w:ascii="仿宋_GB2312" w:hAnsi="仿宋_GB2312" w:cs="仿宋_GB2312" w:eastAsia="仿宋_GB2312"/>
                <w:sz w:val="24"/>
              </w:rPr>
              <w:t>防寒防冻；</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.3.6</w:t>
            </w:r>
            <w:r>
              <w:rPr>
                <w:rFonts w:ascii="仿宋_GB2312" w:hAnsi="仿宋_GB2312" w:cs="仿宋_GB2312" w:eastAsia="仿宋_GB2312"/>
                <w:sz w:val="24"/>
              </w:rPr>
              <w:t>四季草花和枯死树木的更换；</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.3.7每半年进行一次树木大修剪。</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.4具体服务要求</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.4.1遵纪守法，品行良好，工作认真负责，能吃苦耐劳，无违法犯罪等不良记录，五官端正。具有植物栽培、养护、 修剪等园林园艺专业基本知识。</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.4.2</w:t>
            </w:r>
            <w:r>
              <w:rPr>
                <w:rFonts w:ascii="仿宋_GB2312" w:hAnsi="仿宋_GB2312" w:cs="仿宋_GB2312" w:eastAsia="仿宋_GB2312"/>
                <w:sz w:val="24"/>
              </w:rPr>
              <w:t>绿化</w:t>
            </w:r>
            <w:r>
              <w:rPr>
                <w:rFonts w:ascii="仿宋_GB2312" w:hAnsi="仿宋_GB2312" w:cs="仿宋_GB2312" w:eastAsia="仿宋_GB2312"/>
                <w:sz w:val="24"/>
              </w:rPr>
              <w:t>维护</w:t>
            </w:r>
            <w:r>
              <w:rPr>
                <w:rFonts w:ascii="仿宋_GB2312" w:hAnsi="仿宋_GB2312" w:cs="仿宋_GB2312" w:eastAsia="仿宋_GB2312"/>
                <w:sz w:val="24"/>
              </w:rPr>
              <w:t>人员工作有计划流程，设备、工具齐全。</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.4.3</w:t>
            </w:r>
            <w:r>
              <w:rPr>
                <w:rFonts w:ascii="仿宋_GB2312" w:hAnsi="仿宋_GB2312" w:cs="仿宋_GB2312" w:eastAsia="仿宋_GB2312"/>
                <w:sz w:val="24"/>
              </w:rPr>
              <w:t>人员着装统一、按季节换装，佩戴工作牌，严禁混穿。</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.4.4</w:t>
            </w:r>
            <w:r>
              <w:rPr>
                <w:rFonts w:ascii="仿宋_GB2312" w:hAnsi="仿宋_GB2312" w:cs="仿宋_GB2312" w:eastAsia="仿宋_GB2312"/>
                <w:sz w:val="24"/>
              </w:rPr>
              <w:t>仪容、仪表要整洁，不准留长发，保持衣服整洁干净。</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.4.5</w:t>
            </w:r>
            <w:r>
              <w:rPr>
                <w:rFonts w:ascii="仿宋_GB2312" w:hAnsi="仿宋_GB2312" w:cs="仿宋_GB2312" w:eastAsia="仿宋_GB2312"/>
                <w:sz w:val="24"/>
              </w:rPr>
              <w:t>热情服务，语言文明，态度和谐，不</w:t>
            </w:r>
            <w:r>
              <w:rPr>
                <w:rFonts w:ascii="仿宋_GB2312" w:hAnsi="仿宋_GB2312" w:cs="仿宋_GB2312" w:eastAsia="仿宋_GB2312"/>
                <w:sz w:val="24"/>
                <w:b/>
              </w:rPr>
              <w:t>得</w:t>
            </w:r>
            <w:r>
              <w:rPr>
                <w:rFonts w:ascii="仿宋_GB2312" w:hAnsi="仿宋_GB2312" w:cs="仿宋_GB2312" w:eastAsia="仿宋_GB2312"/>
                <w:sz w:val="24"/>
              </w:rPr>
              <w:t>与医院人员、同事、病人及家属发生争吵。</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.4.6</w:t>
            </w:r>
            <w:r>
              <w:rPr>
                <w:rFonts w:ascii="仿宋_GB2312" w:hAnsi="仿宋_GB2312" w:cs="仿宋_GB2312" w:eastAsia="仿宋_GB2312"/>
                <w:sz w:val="24"/>
              </w:rPr>
              <w:t>严格遵守医院的各项规章制度，不得将无关人员带入院内。</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.4.7</w:t>
            </w:r>
            <w:r>
              <w:rPr>
                <w:rFonts w:ascii="仿宋_GB2312" w:hAnsi="仿宋_GB2312" w:cs="仿宋_GB2312" w:eastAsia="仿宋_GB2312"/>
                <w:sz w:val="24"/>
              </w:rPr>
              <w:t>必须遵守</w:t>
            </w:r>
            <w:r>
              <w:rPr>
                <w:rFonts w:ascii="仿宋_GB2312" w:hAnsi="仿宋_GB2312" w:cs="仿宋_GB2312" w:eastAsia="仿宋_GB2312"/>
                <w:sz w:val="24"/>
              </w:rPr>
              <w:t>工作</w:t>
            </w:r>
            <w:r>
              <w:rPr>
                <w:rFonts w:ascii="仿宋_GB2312" w:hAnsi="仿宋_GB2312" w:cs="仿宋_GB2312" w:eastAsia="仿宋_GB2312"/>
                <w:sz w:val="24"/>
              </w:rPr>
              <w:t>时间，</w:t>
            </w:r>
            <w:r>
              <w:rPr>
                <w:rFonts w:ascii="仿宋_GB2312" w:hAnsi="仿宋_GB2312" w:cs="仿宋_GB2312" w:eastAsia="仿宋_GB2312"/>
                <w:sz w:val="24"/>
              </w:rPr>
              <w:t>根据采购人要求</w:t>
            </w:r>
            <w:r>
              <w:rPr>
                <w:rFonts w:ascii="仿宋_GB2312" w:hAnsi="仿宋_GB2312" w:cs="仿宋_GB2312" w:eastAsia="仿宋_GB2312"/>
                <w:sz w:val="24"/>
              </w:rPr>
              <w:t>在医院内进行绿化维护服务</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8</w:t>
            </w:r>
            <w:r>
              <w:rPr>
                <w:rFonts w:ascii="仿宋_GB2312" w:hAnsi="仿宋_GB2312" w:cs="仿宋_GB2312" w:eastAsia="仿宋_GB2312"/>
                <w:sz w:val="24"/>
              </w:rPr>
              <w:t>工作中不得损坏、丢失医院各种设施设备，否则照价赔偿。</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.4.9</w:t>
            </w:r>
            <w:r>
              <w:rPr>
                <w:rFonts w:ascii="仿宋_GB2312" w:hAnsi="仿宋_GB2312" w:cs="仿宋_GB2312" w:eastAsia="仿宋_GB2312"/>
                <w:sz w:val="24"/>
              </w:rPr>
              <w:t>协助采购人做好节水、节气、节电工作，杜绝浪费。</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.4.10工作</w:t>
            </w:r>
            <w:r>
              <w:rPr>
                <w:rFonts w:ascii="仿宋_GB2312" w:hAnsi="仿宋_GB2312" w:cs="仿宋_GB2312" w:eastAsia="仿宋_GB2312"/>
                <w:sz w:val="24"/>
              </w:rPr>
              <w:t>期间严禁饮酒</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.4.11</w:t>
            </w:r>
            <w:r>
              <w:rPr>
                <w:rFonts w:ascii="仿宋_GB2312" w:hAnsi="仿宋_GB2312" w:cs="仿宋_GB2312" w:eastAsia="仿宋_GB2312"/>
                <w:sz w:val="24"/>
              </w:rPr>
              <w:t>严禁酒后作业</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.4.12</w:t>
            </w:r>
            <w:r>
              <w:rPr>
                <w:rFonts w:ascii="仿宋_GB2312" w:hAnsi="仿宋_GB2312" w:cs="仿宋_GB2312" w:eastAsia="仿宋_GB2312"/>
                <w:sz w:val="24"/>
              </w:rPr>
              <w:t>服从采购人工作安排</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.4.13</w:t>
            </w:r>
            <w:r>
              <w:rPr>
                <w:rFonts w:ascii="仿宋_GB2312" w:hAnsi="仿宋_GB2312" w:cs="仿宋_GB2312" w:eastAsia="仿宋_GB2312"/>
                <w:sz w:val="24"/>
              </w:rPr>
              <w:t>绿地内必须定期巡视管理，发现践踏绿地、攀至摘花、摇晃树木等行为及时制止，并及时向</w:t>
            </w:r>
            <w:r>
              <w:rPr>
                <w:rFonts w:ascii="仿宋_GB2312" w:hAnsi="仿宋_GB2312" w:cs="仿宋_GB2312" w:eastAsia="仿宋_GB2312"/>
                <w:sz w:val="24"/>
              </w:rPr>
              <w:t>后勤保障科</w:t>
            </w:r>
            <w:r>
              <w:rPr>
                <w:rFonts w:ascii="仿宋_GB2312" w:hAnsi="仿宋_GB2312" w:cs="仿宋_GB2312" w:eastAsia="仿宋_GB2312"/>
                <w:sz w:val="24"/>
              </w:rPr>
              <w:t>汇报</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.4.14</w:t>
            </w:r>
            <w:r>
              <w:rPr>
                <w:rFonts w:ascii="仿宋_GB2312" w:hAnsi="仿宋_GB2312" w:cs="仿宋_GB2312" w:eastAsia="仿宋_GB2312"/>
                <w:sz w:val="24"/>
              </w:rPr>
              <w:t>绿地内、行道树上无扣绳挂物现象</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.4.15</w:t>
            </w:r>
            <w:r>
              <w:rPr>
                <w:rFonts w:ascii="仿宋_GB2312" w:hAnsi="仿宋_GB2312" w:cs="仿宋_GB2312" w:eastAsia="仿宋_GB2312"/>
                <w:sz w:val="24"/>
              </w:rPr>
              <w:t>绿地、树池内无明显砖瓦石块，无大面积堆土，无明显杂草</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.4.16</w:t>
            </w:r>
            <w:r>
              <w:rPr>
                <w:rFonts w:ascii="仿宋_GB2312" w:hAnsi="仿宋_GB2312" w:cs="仿宋_GB2312" w:eastAsia="仿宋_GB2312"/>
                <w:sz w:val="24"/>
              </w:rPr>
              <w:t>绿地、道路及时清扫，无积土，无积水，无积雪（雨雪后三日内）</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.4.17</w:t>
            </w:r>
            <w:r>
              <w:rPr>
                <w:rFonts w:ascii="仿宋_GB2312" w:hAnsi="仿宋_GB2312" w:cs="仿宋_GB2312" w:eastAsia="仿宋_GB2312"/>
                <w:sz w:val="24"/>
              </w:rPr>
              <w:t>铺装路面无杂草，无明显病虫害症状</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.4.18</w:t>
            </w:r>
            <w:r>
              <w:rPr>
                <w:rFonts w:ascii="仿宋_GB2312" w:hAnsi="仿宋_GB2312" w:cs="仿宋_GB2312" w:eastAsia="仿宋_GB2312"/>
                <w:sz w:val="24"/>
              </w:rPr>
              <w:t>草坪生长茂盛，无明显杂草</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.4.19</w:t>
            </w:r>
            <w:r>
              <w:rPr>
                <w:rFonts w:ascii="仿宋_GB2312" w:hAnsi="仿宋_GB2312" w:cs="仿宋_GB2312" w:eastAsia="仿宋_GB2312"/>
                <w:sz w:val="24"/>
              </w:rPr>
              <w:t>草坪适时浇水，按草坪生长规律和要求施肥</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.4.20</w:t>
            </w:r>
            <w:r>
              <w:rPr>
                <w:rFonts w:ascii="仿宋_GB2312" w:hAnsi="仿宋_GB2312" w:cs="仿宋_GB2312" w:eastAsia="仿宋_GB2312"/>
                <w:sz w:val="24"/>
              </w:rPr>
              <w:t>地被、盆景生长茂盛，无明显病虫害症状</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.4.21</w:t>
            </w:r>
            <w:r>
              <w:rPr>
                <w:rFonts w:ascii="仿宋_GB2312" w:hAnsi="仿宋_GB2312" w:cs="仿宋_GB2312" w:eastAsia="仿宋_GB2312"/>
                <w:sz w:val="24"/>
              </w:rPr>
              <w:t>无杂草、藤蔓缠绕</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.4.22</w:t>
            </w:r>
            <w:r>
              <w:rPr>
                <w:rFonts w:ascii="仿宋_GB2312" w:hAnsi="仿宋_GB2312" w:cs="仿宋_GB2312" w:eastAsia="仿宋_GB2312"/>
                <w:sz w:val="24"/>
              </w:rPr>
              <w:t>适时修剪，适时浇水，适时施肥</w:t>
            </w:r>
          </w:p>
          <w:p>
            <w:pPr>
              <w:pStyle w:val="null3"/>
              <w:ind w:firstLine="464"/>
              <w:jc w:val="both"/>
            </w:pPr>
            <w:r>
              <w:rPr>
                <w:rFonts w:ascii="仿宋_GB2312" w:hAnsi="仿宋_GB2312" w:cs="仿宋_GB2312" w:eastAsia="仿宋_GB2312"/>
                <w:sz w:val="24"/>
              </w:rPr>
              <w:t>4.4.23</w:t>
            </w:r>
            <w:r>
              <w:rPr>
                <w:rFonts w:ascii="仿宋_GB2312" w:hAnsi="仿宋_GB2312" w:cs="仿宋_GB2312" w:eastAsia="仿宋_GB2312"/>
                <w:sz w:val="24"/>
              </w:rPr>
              <w:t>树木生长健壮、旺盛，无枯死、病虫枝</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.4.24</w:t>
            </w:r>
            <w:r>
              <w:rPr>
                <w:rFonts w:ascii="仿宋_GB2312" w:hAnsi="仿宋_GB2312" w:cs="仿宋_GB2312" w:eastAsia="仿宋_GB2312"/>
                <w:sz w:val="24"/>
              </w:rPr>
              <w:t>树干无藤物缠绕，树梢无悬挂物</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.4.25</w:t>
            </w:r>
            <w:r>
              <w:rPr>
                <w:rFonts w:ascii="仿宋_GB2312" w:hAnsi="仿宋_GB2312" w:cs="仿宋_GB2312" w:eastAsia="仿宋_GB2312"/>
                <w:sz w:val="24"/>
              </w:rPr>
              <w:t>无明显病虫害症状</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.4.26</w:t>
            </w:r>
            <w:r>
              <w:rPr>
                <w:rFonts w:ascii="仿宋_GB2312" w:hAnsi="仿宋_GB2312" w:cs="仿宋_GB2312" w:eastAsia="仿宋_GB2312"/>
                <w:sz w:val="24"/>
              </w:rPr>
              <w:t>按树木生长规律和要求施肥</w:t>
            </w:r>
          </w:p>
          <w:p>
            <w:pPr>
              <w:pStyle w:val="null3"/>
              <w:ind w:firstLine="464"/>
              <w:jc w:val="both"/>
            </w:pPr>
            <w:r>
              <w:rPr>
                <w:rFonts w:ascii="仿宋_GB2312" w:hAnsi="仿宋_GB2312" w:cs="仿宋_GB2312" w:eastAsia="仿宋_GB2312"/>
                <w:sz w:val="24"/>
              </w:rPr>
              <w:t>4.4.27</w:t>
            </w:r>
            <w:r>
              <w:rPr>
                <w:rFonts w:ascii="仿宋_GB2312" w:hAnsi="仿宋_GB2312" w:cs="仿宋_GB2312" w:eastAsia="仿宋_GB2312"/>
                <w:sz w:val="24"/>
              </w:rPr>
              <w:t>死树枯枝及时清理</w:t>
            </w:r>
          </w:p>
          <w:p>
            <w:pPr>
              <w:pStyle w:val="null3"/>
              <w:ind w:firstLine="464"/>
              <w:jc w:val="both"/>
            </w:pPr>
            <w:r>
              <w:rPr>
                <w:rFonts w:ascii="仿宋_GB2312" w:hAnsi="仿宋_GB2312" w:cs="仿宋_GB2312" w:eastAsia="仿宋_GB2312"/>
                <w:sz w:val="24"/>
              </w:rPr>
              <w:t>4</w:t>
            </w:r>
            <w:r>
              <w:rPr>
                <w:rFonts w:ascii="仿宋_GB2312" w:hAnsi="仿宋_GB2312" w:cs="仿宋_GB2312" w:eastAsia="仿宋_GB2312"/>
                <w:sz w:val="24"/>
              </w:rPr>
              <w:t>.4.28</w:t>
            </w:r>
            <w:r>
              <w:rPr>
                <w:rFonts w:ascii="仿宋_GB2312" w:hAnsi="仿宋_GB2312" w:cs="仿宋_GB2312" w:eastAsia="仿宋_GB2312"/>
                <w:sz w:val="24"/>
              </w:rPr>
              <w:t>四季草花和枯树的更换</w:t>
            </w:r>
          </w:p>
          <w:p>
            <w:pPr>
              <w:pStyle w:val="null3"/>
              <w:ind w:firstLine="464"/>
              <w:jc w:val="both"/>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水电</w:t>
            </w:r>
            <w:r>
              <w:rPr>
                <w:rFonts w:ascii="仿宋_GB2312" w:hAnsi="仿宋_GB2312" w:cs="仿宋_GB2312" w:eastAsia="仿宋_GB2312"/>
                <w:sz w:val="24"/>
                <w:b/>
              </w:rPr>
              <w:t>维修人员</w:t>
            </w:r>
            <w:r>
              <w:rPr>
                <w:rFonts w:ascii="仿宋_GB2312" w:hAnsi="仿宋_GB2312" w:cs="仿宋_GB2312" w:eastAsia="仿宋_GB2312"/>
                <w:sz w:val="24"/>
                <w:b/>
              </w:rPr>
              <w:t>（材料费除外）</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.1人</w:t>
            </w:r>
            <w:r>
              <w:rPr>
                <w:rFonts w:ascii="仿宋_GB2312" w:hAnsi="仿宋_GB2312" w:cs="仿宋_GB2312" w:eastAsia="仿宋_GB2312"/>
                <w:sz w:val="24"/>
              </w:rPr>
              <w:t>数</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水电维修</w:t>
            </w:r>
            <w:r>
              <w:rPr>
                <w:rFonts w:ascii="仿宋_GB2312" w:hAnsi="仿宋_GB2312" w:cs="仿宋_GB2312" w:eastAsia="仿宋_GB2312"/>
                <w:sz w:val="24"/>
              </w:rPr>
              <w:t>人员</w:t>
            </w:r>
            <w:r>
              <w:rPr>
                <w:rFonts w:ascii="仿宋_GB2312" w:hAnsi="仿宋_GB2312" w:cs="仿宋_GB2312" w:eastAsia="仿宋_GB2312"/>
                <w:sz w:val="24"/>
              </w:rPr>
              <w:t>2</w:t>
            </w:r>
            <w:r>
              <w:rPr>
                <w:rFonts w:ascii="仿宋_GB2312" w:hAnsi="仿宋_GB2312" w:cs="仿宋_GB2312" w:eastAsia="仿宋_GB2312"/>
                <w:sz w:val="24"/>
              </w:rPr>
              <w:t>名</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人员</w:t>
            </w:r>
            <w:r>
              <w:rPr>
                <w:rFonts w:ascii="仿宋_GB2312" w:hAnsi="仿宋_GB2312" w:cs="仿宋_GB2312" w:eastAsia="仿宋_GB2312"/>
                <w:sz w:val="24"/>
              </w:rPr>
              <w:t>基本要求：</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.2.1年龄：男性</w:t>
            </w:r>
            <w:r>
              <w:rPr>
                <w:rFonts w:ascii="仿宋_GB2312" w:hAnsi="仿宋_GB2312" w:cs="仿宋_GB2312" w:eastAsia="仿宋_GB2312"/>
                <w:sz w:val="24"/>
              </w:rPr>
              <w:t>60</w:t>
            </w:r>
            <w:r>
              <w:rPr>
                <w:rFonts w:ascii="仿宋_GB2312" w:hAnsi="仿宋_GB2312" w:cs="仿宋_GB2312" w:eastAsia="仿宋_GB2312"/>
                <w:sz w:val="24"/>
              </w:rPr>
              <w:t>周岁以下。</w:t>
            </w:r>
          </w:p>
          <w:p>
            <w:pPr>
              <w:pStyle w:val="null3"/>
              <w:ind w:firstLine="232"/>
              <w:jc w:val="both"/>
            </w:pPr>
            <w:r>
              <w:rPr>
                <w:rFonts w:ascii="仿宋_GB2312" w:hAnsi="仿宋_GB2312" w:cs="仿宋_GB2312" w:eastAsia="仿宋_GB2312"/>
                <w:sz w:val="24"/>
                <w:b/>
              </w:rPr>
              <w:t>★</w:t>
            </w:r>
            <w:r>
              <w:rPr>
                <w:rFonts w:ascii="仿宋_GB2312" w:hAnsi="仿宋_GB2312" w:cs="仿宋_GB2312" w:eastAsia="仿宋_GB2312"/>
                <w:sz w:val="24"/>
              </w:rPr>
              <w:t>5.2.2</w:t>
            </w:r>
            <w:r>
              <w:rPr>
                <w:rFonts w:ascii="仿宋_GB2312" w:hAnsi="仿宋_GB2312" w:cs="仿宋_GB2312" w:eastAsia="仿宋_GB2312"/>
                <w:sz w:val="24"/>
                <w:b/>
              </w:rPr>
              <w:t>：</w:t>
            </w:r>
            <w:r>
              <w:rPr>
                <w:rFonts w:ascii="仿宋_GB2312" w:hAnsi="仿宋_GB2312" w:cs="仿宋_GB2312" w:eastAsia="仿宋_GB2312"/>
                <w:sz w:val="24"/>
              </w:rPr>
              <w:t>身体健康，无传染病，无其他不能胜任本岗位工作的躯体疾病，入职前需向</w:t>
            </w:r>
            <w:r>
              <w:rPr>
                <w:rFonts w:ascii="仿宋_GB2312" w:hAnsi="仿宋_GB2312" w:cs="仿宋_GB2312" w:eastAsia="仿宋_GB2312"/>
                <w:sz w:val="24"/>
                <w:b/>
              </w:rPr>
              <w:t>采购人</w:t>
            </w:r>
            <w:r>
              <w:rPr>
                <w:rFonts w:ascii="仿宋_GB2312" w:hAnsi="仿宋_GB2312" w:cs="仿宋_GB2312" w:eastAsia="仿宋_GB2312"/>
                <w:sz w:val="24"/>
              </w:rPr>
              <w:t>提供二甲及以上医院体检合格的证明</w:t>
            </w:r>
            <w:r>
              <w:rPr>
                <w:rFonts w:ascii="仿宋_GB2312" w:hAnsi="仿宋_GB2312" w:cs="仿宋_GB2312" w:eastAsia="仿宋_GB2312"/>
                <w:sz w:val="24"/>
              </w:rPr>
              <w:t>【</w:t>
            </w:r>
            <w:r>
              <w:rPr>
                <w:rFonts w:ascii="仿宋_GB2312" w:hAnsi="仿宋_GB2312" w:cs="仿宋_GB2312" w:eastAsia="仿宋_GB2312"/>
                <w:sz w:val="24"/>
              </w:rPr>
              <w:t>入职前需体检以下项目：传染病筛查（胸片、乙肝五项、丙肝抗体、梅毒螺旋体抗体、</w:t>
            </w:r>
            <w:r>
              <w:rPr>
                <w:rFonts w:ascii="仿宋_GB2312" w:hAnsi="仿宋_GB2312" w:cs="仿宋_GB2312" w:eastAsia="仿宋_GB2312"/>
                <w:sz w:val="24"/>
              </w:rPr>
              <w:t>HIV抗体、肠道致病菌筛查</w:t>
            </w:r>
            <w:r>
              <w:rPr>
                <w:rFonts w:ascii="仿宋_GB2312" w:hAnsi="仿宋_GB2312" w:cs="仿宋_GB2312" w:eastAsia="仿宋_GB2312"/>
                <w:sz w:val="24"/>
              </w:rPr>
              <w:t>）</w:t>
            </w:r>
            <w:r>
              <w:rPr>
                <w:rFonts w:ascii="仿宋_GB2312" w:hAnsi="仿宋_GB2312" w:cs="仿宋_GB2312" w:eastAsia="仿宋_GB2312"/>
                <w:sz w:val="24"/>
              </w:rPr>
              <w:t>、皮肤检查及基础健康检查（体重、血压、血常规、肝肾功、血糖、尿常规、心电图等）</w:t>
            </w:r>
            <w:r>
              <w:rPr>
                <w:rFonts w:ascii="仿宋_GB2312" w:hAnsi="仿宋_GB2312" w:cs="仿宋_GB2312" w:eastAsia="仿宋_GB2312"/>
                <w:sz w:val="32"/>
              </w:rPr>
              <w:t>】</w:t>
            </w:r>
            <w:r>
              <w:rPr>
                <w:rFonts w:ascii="仿宋_GB2312" w:hAnsi="仿宋_GB2312" w:cs="仿宋_GB2312" w:eastAsia="仿宋_GB2312"/>
                <w:sz w:val="24"/>
                <w:b/>
              </w:rPr>
              <w:t>【</w:t>
            </w:r>
            <w:r>
              <w:rPr>
                <w:rFonts w:ascii="仿宋_GB2312" w:hAnsi="仿宋_GB2312" w:cs="仿宋_GB2312" w:eastAsia="仿宋_GB2312"/>
                <w:sz w:val="24"/>
                <w:b/>
              </w:rPr>
              <w:t>提供承诺函</w:t>
            </w:r>
            <w:r>
              <w:rPr>
                <w:rFonts w:ascii="仿宋_GB2312" w:hAnsi="仿宋_GB2312" w:cs="仿宋_GB2312" w:eastAsia="仿宋_GB2312"/>
                <w:sz w:val="24"/>
                <w:b/>
              </w:rPr>
              <w:t>、格式自拟】</w:t>
            </w:r>
            <w:r>
              <w:rPr>
                <w:rFonts w:ascii="仿宋_GB2312" w:hAnsi="仿宋_GB2312" w:cs="仿宋_GB2312" w:eastAsia="仿宋_GB2312"/>
                <w:sz w:val="24"/>
              </w:rPr>
              <w:t>。</w:t>
            </w:r>
          </w:p>
          <w:p>
            <w:pPr>
              <w:pStyle w:val="null3"/>
              <w:ind w:firstLine="232"/>
              <w:jc w:val="both"/>
            </w:pPr>
            <w:r>
              <w:rPr>
                <w:rFonts w:ascii="仿宋_GB2312" w:hAnsi="仿宋_GB2312" w:cs="仿宋_GB2312" w:eastAsia="仿宋_GB2312"/>
                <w:sz w:val="24"/>
                <w:b/>
              </w:rPr>
              <w:t>★</w:t>
            </w: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持有</w:t>
            </w:r>
            <w:r>
              <w:rPr>
                <w:rFonts w:ascii="仿宋_GB2312" w:hAnsi="仿宋_GB2312" w:cs="仿宋_GB2312" w:eastAsia="仿宋_GB2312"/>
                <w:sz w:val="24"/>
              </w:rPr>
              <w:t>有效</w:t>
            </w:r>
            <w:r>
              <w:rPr>
                <w:rFonts w:ascii="仿宋_GB2312" w:hAnsi="仿宋_GB2312" w:cs="仿宋_GB2312" w:eastAsia="仿宋_GB2312"/>
                <w:sz w:val="24"/>
                <w:b/>
              </w:rPr>
              <w:t>《特种作业操作证》（电工证，低压、高压各一名）。</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.3服务事项</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.3.1</w:t>
            </w:r>
            <w:r>
              <w:rPr>
                <w:rFonts w:ascii="仿宋_GB2312" w:hAnsi="仿宋_GB2312" w:cs="仿宋_GB2312" w:eastAsia="仿宋_GB2312"/>
                <w:sz w:val="24"/>
              </w:rPr>
              <w:t>水、电日常维修维护；</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.3.2</w:t>
            </w:r>
            <w:r>
              <w:rPr>
                <w:rFonts w:ascii="仿宋_GB2312" w:hAnsi="仿宋_GB2312" w:cs="仿宋_GB2312" w:eastAsia="仿宋_GB2312"/>
                <w:sz w:val="24"/>
              </w:rPr>
              <w:t>水、电定期保养；</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.3.3</w:t>
            </w:r>
            <w:r>
              <w:rPr>
                <w:rFonts w:ascii="仿宋_GB2312" w:hAnsi="仿宋_GB2312" w:cs="仿宋_GB2312" w:eastAsia="仿宋_GB2312"/>
                <w:sz w:val="24"/>
              </w:rPr>
              <w:t>提供专业设备的维修维护，定期专业设备的保养</w:t>
            </w:r>
            <w:r>
              <w:rPr>
                <w:rFonts w:ascii="仿宋_GB2312" w:hAnsi="仿宋_GB2312" w:cs="仿宋_GB2312" w:eastAsia="仿宋_GB2312"/>
                <w:sz w:val="24"/>
              </w:rPr>
              <w:t>并做好登记</w:t>
            </w:r>
            <w:r>
              <w:rPr>
                <w:rFonts w:ascii="仿宋_GB2312" w:hAnsi="仿宋_GB2312" w:cs="仿宋_GB2312" w:eastAsia="仿宋_GB2312"/>
                <w:sz w:val="24"/>
              </w:rPr>
              <w:t>；</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.3.4</w:t>
            </w:r>
            <w:r>
              <w:rPr>
                <w:rFonts w:ascii="仿宋_GB2312" w:hAnsi="仿宋_GB2312" w:cs="仿宋_GB2312" w:eastAsia="仿宋_GB2312"/>
                <w:sz w:val="24"/>
              </w:rPr>
              <w:t>房屋建筑设备、设施的维修、保养、检查，灯具、开关的更换；</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.3.5</w:t>
            </w:r>
            <w:r>
              <w:rPr>
                <w:rFonts w:ascii="仿宋_GB2312" w:hAnsi="仿宋_GB2312" w:cs="仿宋_GB2312" w:eastAsia="仿宋_GB2312"/>
                <w:sz w:val="24"/>
              </w:rPr>
              <w:t>强</w:t>
            </w:r>
            <w:r>
              <w:rPr>
                <w:rFonts w:ascii="仿宋_GB2312" w:hAnsi="仿宋_GB2312" w:cs="仿宋_GB2312" w:eastAsia="仿宋_GB2312"/>
                <w:sz w:val="24"/>
              </w:rPr>
              <w:t>弱</w:t>
            </w:r>
            <w:r>
              <w:rPr>
                <w:rFonts w:ascii="仿宋_GB2312" w:hAnsi="仿宋_GB2312" w:cs="仿宋_GB2312" w:eastAsia="仿宋_GB2312"/>
                <w:sz w:val="24"/>
              </w:rPr>
              <w:t>电、监控；</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.4具体服务要求</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.4.1遵纪守法，品行良好，负责心强，无违法犯罪等不良记录，五官端正。</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.4.2</w:t>
            </w:r>
            <w:r>
              <w:rPr>
                <w:rFonts w:ascii="仿宋_GB2312" w:hAnsi="仿宋_GB2312" w:cs="仿宋_GB2312" w:eastAsia="仿宋_GB2312"/>
                <w:sz w:val="24"/>
              </w:rPr>
              <w:t>人员着装统一、按季节换装，佩戴工作牌，严禁混穿。</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.4.3</w:t>
            </w:r>
            <w:r>
              <w:rPr>
                <w:rFonts w:ascii="仿宋_GB2312" w:hAnsi="仿宋_GB2312" w:cs="仿宋_GB2312" w:eastAsia="仿宋_GB2312"/>
                <w:sz w:val="24"/>
              </w:rPr>
              <w:t>仪容、仪表要整洁，不准留长发，保持衣服整洁干净。）</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.4.4</w:t>
            </w:r>
            <w:r>
              <w:rPr>
                <w:rFonts w:ascii="仿宋_GB2312" w:hAnsi="仿宋_GB2312" w:cs="仿宋_GB2312" w:eastAsia="仿宋_GB2312"/>
                <w:sz w:val="24"/>
              </w:rPr>
              <w:t>热情服务，语言文明，态度和谐，不与医院人员、同事、病人及家属发生争吵。</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.4.5</w:t>
            </w:r>
            <w:r>
              <w:rPr>
                <w:rFonts w:ascii="仿宋_GB2312" w:hAnsi="仿宋_GB2312" w:cs="仿宋_GB2312" w:eastAsia="仿宋_GB2312"/>
                <w:sz w:val="24"/>
              </w:rPr>
              <w:t>严格遵守医院的各项规章制度，如不得在科室内打牌，空床睡觉，不得将无关人员带入院内。</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.4.6</w:t>
            </w:r>
            <w:r>
              <w:rPr>
                <w:rFonts w:ascii="仿宋_GB2312" w:hAnsi="仿宋_GB2312" w:cs="仿宋_GB2312" w:eastAsia="仿宋_GB2312"/>
                <w:sz w:val="24"/>
              </w:rPr>
              <w:t>必须遵守时间，上下班不迟到、早退、有事要请假，不得擅自串岗、脱岗，工作时间不得睡觉。</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.4.7</w:t>
            </w:r>
            <w:r>
              <w:rPr>
                <w:rFonts w:ascii="仿宋_GB2312" w:hAnsi="仿宋_GB2312" w:cs="仿宋_GB2312" w:eastAsia="仿宋_GB2312"/>
                <w:sz w:val="24"/>
              </w:rPr>
              <w:t>值班室禁止吸烟、吃东西，不准嬉笑打闹，看书报，做与值班无关的事情。</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.4.8</w:t>
            </w:r>
            <w:r>
              <w:rPr>
                <w:rFonts w:ascii="仿宋_GB2312" w:hAnsi="仿宋_GB2312" w:cs="仿宋_GB2312" w:eastAsia="仿宋_GB2312"/>
                <w:sz w:val="24"/>
              </w:rPr>
              <w:t>爱护医院各种设施设备和器械，不准损坏、丢失，如有发现应照价赔偿。</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.4.9</w:t>
            </w:r>
            <w:r>
              <w:rPr>
                <w:rFonts w:ascii="仿宋_GB2312" w:hAnsi="仿宋_GB2312" w:cs="仿宋_GB2312" w:eastAsia="仿宋_GB2312"/>
                <w:sz w:val="24"/>
              </w:rPr>
              <w:t>协助院方做好节水、节气、节电工作，杜绝浪费。</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.4.10</w:t>
            </w:r>
            <w:r>
              <w:rPr>
                <w:rFonts w:ascii="仿宋_GB2312" w:hAnsi="仿宋_GB2312" w:cs="仿宋_GB2312" w:eastAsia="仿宋_GB2312"/>
                <w:sz w:val="24"/>
              </w:rPr>
              <w:t>上班期间严禁饮酒</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4.10严禁酒后作业</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.4.11服从</w:t>
            </w:r>
            <w:r>
              <w:rPr>
                <w:rFonts w:ascii="仿宋_GB2312" w:hAnsi="仿宋_GB2312" w:cs="仿宋_GB2312" w:eastAsia="仿宋_GB2312"/>
                <w:sz w:val="24"/>
              </w:rPr>
              <w:t>采购人工作</w:t>
            </w:r>
            <w:r>
              <w:rPr>
                <w:rFonts w:ascii="仿宋_GB2312" w:hAnsi="仿宋_GB2312" w:cs="仿宋_GB2312" w:eastAsia="仿宋_GB2312"/>
                <w:sz w:val="24"/>
              </w:rPr>
              <w:t>安排，完成下达的各项工作。</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.4.12</w:t>
            </w:r>
            <w:r>
              <w:rPr>
                <w:rFonts w:ascii="仿宋_GB2312" w:hAnsi="仿宋_GB2312" w:cs="仿宋_GB2312" w:eastAsia="仿宋_GB2312"/>
                <w:sz w:val="24"/>
              </w:rPr>
              <w:t>按时参加各项培训、会议等。</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.4.13</w:t>
            </w:r>
            <w:r>
              <w:rPr>
                <w:rFonts w:ascii="仿宋_GB2312" w:hAnsi="仿宋_GB2312" w:cs="仿宋_GB2312" w:eastAsia="仿宋_GB2312"/>
                <w:sz w:val="24"/>
              </w:rPr>
              <w:t>严禁不接维修单或拖延接单维修时间。</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.4.14</w:t>
            </w:r>
            <w:r>
              <w:rPr>
                <w:rFonts w:ascii="仿宋_GB2312" w:hAnsi="仿宋_GB2312" w:cs="仿宋_GB2312" w:eastAsia="仿宋_GB2312"/>
                <w:sz w:val="24"/>
              </w:rPr>
              <w:t>严禁私自偷拿材料</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.4.15</w:t>
            </w:r>
            <w:r>
              <w:rPr>
                <w:rFonts w:ascii="仿宋_GB2312" w:hAnsi="仿宋_GB2312" w:cs="仿宋_GB2312" w:eastAsia="仿宋_GB2312"/>
                <w:sz w:val="24"/>
              </w:rPr>
              <w:t>严禁不领备用材料而影响维修工作。</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.4.16</w:t>
            </w:r>
            <w:r>
              <w:rPr>
                <w:rFonts w:ascii="仿宋_GB2312" w:hAnsi="仿宋_GB2312" w:cs="仿宋_GB2312" w:eastAsia="仿宋_GB2312"/>
                <w:sz w:val="24"/>
              </w:rPr>
              <w:t>当班时间无论任何原因不接保修电话（特殊情况例外）</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.4.17</w:t>
            </w:r>
            <w:r>
              <w:rPr>
                <w:rFonts w:ascii="仿宋_GB2312" w:hAnsi="仿宋_GB2312" w:cs="仿宋_GB2312" w:eastAsia="仿宋_GB2312"/>
                <w:sz w:val="24"/>
              </w:rPr>
              <w:t>不按时巡检责任区、不按时填写检查、维修记录或记录不详、内容不真实。</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.4.18</w:t>
            </w:r>
            <w:r>
              <w:rPr>
                <w:rFonts w:ascii="仿宋_GB2312" w:hAnsi="仿宋_GB2312" w:cs="仿宋_GB2312" w:eastAsia="仿宋_GB2312"/>
                <w:sz w:val="24"/>
              </w:rPr>
              <w:t>维修应及时，严禁拖延维修时间及维修后不清理现场。</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.4.19</w:t>
            </w:r>
            <w:r>
              <w:rPr>
                <w:rFonts w:ascii="仿宋_GB2312" w:hAnsi="仿宋_GB2312" w:cs="仿宋_GB2312" w:eastAsia="仿宋_GB2312"/>
                <w:sz w:val="24"/>
              </w:rPr>
              <w:t>严格执行交接班制度，有记录。</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.4.20</w:t>
            </w:r>
            <w:r>
              <w:rPr>
                <w:rFonts w:ascii="仿宋_GB2312" w:hAnsi="仿宋_GB2312" w:cs="仿宋_GB2312" w:eastAsia="仿宋_GB2312"/>
                <w:sz w:val="24"/>
              </w:rPr>
              <w:t>严禁私自外借工具。</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.4.21</w:t>
            </w:r>
            <w:r>
              <w:rPr>
                <w:rFonts w:ascii="仿宋_GB2312" w:hAnsi="仿宋_GB2312" w:cs="仿宋_GB2312" w:eastAsia="仿宋_GB2312"/>
                <w:sz w:val="24"/>
              </w:rPr>
              <w:t>损坏工具、材料者照价赔偿。</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.4.22</w:t>
            </w:r>
            <w:r>
              <w:rPr>
                <w:rFonts w:ascii="仿宋_GB2312" w:hAnsi="仿宋_GB2312" w:cs="仿宋_GB2312" w:eastAsia="仿宋_GB2312"/>
                <w:sz w:val="24"/>
              </w:rPr>
              <w:t>保守</w:t>
            </w:r>
            <w:r>
              <w:rPr>
                <w:rFonts w:ascii="仿宋_GB2312" w:hAnsi="仿宋_GB2312" w:cs="仿宋_GB2312" w:eastAsia="仿宋_GB2312"/>
                <w:sz w:val="24"/>
              </w:rPr>
              <w:t>采购人机</w:t>
            </w:r>
            <w:r>
              <w:rPr>
                <w:rFonts w:ascii="仿宋_GB2312" w:hAnsi="仿宋_GB2312" w:cs="仿宋_GB2312" w:eastAsia="仿宋_GB2312"/>
                <w:sz w:val="24"/>
              </w:rPr>
              <w:t>密，不得将设施设备的安放、型号、运行情况等外泄。</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.4.23</w:t>
            </w:r>
            <w:r>
              <w:rPr>
                <w:rFonts w:ascii="仿宋_GB2312" w:hAnsi="仿宋_GB2312" w:cs="仿宋_GB2312" w:eastAsia="仿宋_GB2312"/>
                <w:sz w:val="24"/>
              </w:rPr>
              <w:t>建立健全各种部门管理制度，安全防范措施，突发事件的应急预案。</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.4.24</w:t>
            </w:r>
            <w:r>
              <w:rPr>
                <w:rFonts w:ascii="仿宋_GB2312" w:hAnsi="仿宋_GB2312" w:cs="仿宋_GB2312" w:eastAsia="仿宋_GB2312"/>
                <w:sz w:val="24"/>
              </w:rPr>
              <w:t>应教育、培训、管理考核到位，不损害医院利益，不造成不良影响。</w:t>
            </w:r>
          </w:p>
          <w:p>
            <w:pPr>
              <w:pStyle w:val="null3"/>
              <w:ind w:firstLine="464"/>
              <w:jc w:val="both"/>
            </w:pPr>
            <w:r>
              <w:rPr>
                <w:rFonts w:ascii="仿宋_GB2312" w:hAnsi="仿宋_GB2312" w:cs="仿宋_GB2312" w:eastAsia="仿宋_GB2312"/>
                <w:sz w:val="24"/>
              </w:rPr>
              <w:t>5</w:t>
            </w:r>
            <w:r>
              <w:rPr>
                <w:rFonts w:ascii="仿宋_GB2312" w:hAnsi="仿宋_GB2312" w:cs="仿宋_GB2312" w:eastAsia="仿宋_GB2312"/>
                <w:sz w:val="24"/>
              </w:rPr>
              <w:t>.4.25</w:t>
            </w:r>
            <w:r>
              <w:rPr>
                <w:rFonts w:ascii="仿宋_GB2312" w:hAnsi="仿宋_GB2312" w:cs="仿宋_GB2312" w:eastAsia="仿宋_GB2312"/>
                <w:sz w:val="24"/>
              </w:rPr>
              <w:t>应遵章守纪，无盗窃等行为发生。</w:t>
            </w:r>
          </w:p>
          <w:p>
            <w:pPr>
              <w:pStyle w:val="null3"/>
              <w:numPr>
                <w:ilvl w:val="0"/>
                <w:numId w:val="1"/>
              </w:numPr>
              <w:jc w:val="both"/>
            </w:pPr>
            <w:r>
              <w:rPr>
                <w:rFonts w:ascii="仿宋_GB2312" w:hAnsi="仿宋_GB2312" w:cs="仿宋_GB2312" w:eastAsia="仿宋_GB2312"/>
                <w:sz w:val="24"/>
                <w:b/>
              </w:rPr>
              <w:t>考核细则</w:t>
            </w:r>
          </w:p>
          <w:tbl>
            <w:tblPr>
              <w:tblInd w:type="dxa" w:w="90"/>
              <w:tblBorders>
                <w:top w:val="none" w:color="000000" w:sz="4"/>
                <w:left w:val="none" w:color="000000" w:sz="4"/>
                <w:bottom w:val="none" w:color="000000" w:sz="4"/>
                <w:right w:val="none" w:color="000000" w:sz="4"/>
                <w:insideH w:val="none"/>
                <w:insideV w:val="none"/>
              </w:tblBorders>
            </w:tblPr>
            <w:tblGrid>
              <w:gridCol w:w="187"/>
              <w:gridCol w:w="321"/>
              <w:gridCol w:w="321"/>
              <w:gridCol w:w="2745"/>
              <w:gridCol w:w="438"/>
              <w:gridCol w:w="348"/>
              <w:gridCol w:w="491"/>
              <w:gridCol w:w="357"/>
              <w:gridCol w:w="384"/>
            </w:tblGrid>
            <w:tr>
              <w:tc>
                <w:tcPr>
                  <w:tcW w:type="dxa" w:w="5592"/>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物业服务用工及考核汇总表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岗位</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用工人数</w:t>
                  </w:r>
                </w:p>
              </w:tc>
              <w:tc>
                <w:tcPr>
                  <w:tcW w:type="dxa" w:w="2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考核细则</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分值</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考核</w:t>
                  </w:r>
                  <w:r>
                    <w:br/>
                  </w:r>
                  <w:r>
                    <w:rPr>
                      <w:rFonts w:ascii="仿宋_GB2312" w:hAnsi="仿宋_GB2312" w:cs="仿宋_GB2312" w:eastAsia="仿宋_GB2312"/>
                      <w:sz w:val="22"/>
                      <w:b/>
                      <w:color w:val="000000"/>
                    </w:rPr>
                    <w:t>得分</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扣分原因</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用工年龄</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13人</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1遵守医院各项规章制度，遵守工作纪律，按时到岗，不无故迟到、早退、脱岗、溜岗、旷工等。（3分）</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2.着装干净整洁，佩证上岗。（2分）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3认真履行工作职责，做好门岗安保、院内安全巡查、治安保障、停车场秩序管理等本职工作，做好相关记录。（5分）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4严格按照院部要求，做好进出人员的管理询问登记等工作。（5分）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6工作态度勤恳，热情周到，不与人争吵，无投诉。（3分）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single" w:color="000000" w:sz="4"/>
                    <w:right w:val="single" w:color="000000" w:sz="4"/>
                  </w:tcBorders>
                </w:tcP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10人</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1遵守医院各项规章制度，遵守工作纪律，按时到岗，不无故迟到、早退、脱岗、溜岗、旷工等。（3分）</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做好各岗位区域内清洁卫生工作，区域内干净、整洁，无脏杂物、污渍、垃圾桶无陈积物等，清洁用具干净，摆放整齐。每日常规拖地2次，随时保洁，地面积水、较湿应放置防滑警示标示，保证地面清洁（10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non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none" w:color="000000" w:sz="4"/>
                    <w:left w:val="none" w:color="000000" w:sz="4"/>
                    <w:bottom w:val="none" w:color="000000" w:sz="4"/>
                    <w:right w:val="single" w:color="000000" w:sz="4"/>
                  </w:tcBorders>
                </w:tcP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消防监控室值班人员</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8人</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1遵守医院各项规章制度，遵守工作纪律，按时到岗，不无故迟到、早退、脱岗、溜岗、旷工等。（5分）</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2.着装干净整洁，佩证上岗。（2分）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3.认真履行工作职责，做好门岗消控工作、院内消防安全巡查工作，做好相关记录。（8分）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绿化工</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2人</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1遵守医院各项规章制度，遵守工作纪律，按时到岗，不无故迟到、早退、脱岗、溜岗、旷工等。（2分）</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2.有计划的做好全院绿化养护，及时清理和更换枯枝和花草，绿地、树池内无明显砖瓦石块，无大面积无堆土，无明显杂草，行道树上无扣绳持挂物，无明显花草干枯现象。（5分）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3.定期巡查院内花草、绿地，制止践踏绿地、攀枝摘花等行为；爱护保管好绿化用设备及用品。（5分）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医废收集人员</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2人</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1遵守医院各项规章制度，遵守工作纪律，按时到岗，不无故迟到、早退、脱岗、溜岗、旷工等。（3分）</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2.着装干净整洁，佩证上岗。（2分）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3.认真履行工作职责，严格按要求做好污水处置、医疗废物收集、贮存、转运等工作，做好相关记录，积极配合接受上级环保、卫生执法等部门的检查。（5分）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4.严格按照院部院感要求，做好消毒工作。（2分）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水电维修工</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2人</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1统一着装、佩证上岗、衣服不能混穿、不准穿拖鞋上班。（3分）</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2着装干净整洁，佩证上岗。（2分）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3做好日常水电保养及巡查，保证水、电设施、设备的完好和正常使用，有记录。（5分）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4不论工作时间或节假日，接到科室报修电话后，都应及时到场维修处理，不拖延。（5分）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项目经理</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1人</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1.遵守医院各项规章制度，遵守工作纪律，按时到岗，不无故迟到、早退、脱岗、溜岗、旷工等。（3分）</w:t>
                  </w:r>
                </w:p>
              </w:tc>
              <w:tc>
                <w:tcPr>
                  <w:tcW w:type="dxa" w:w="4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2.制定后勤服务管理工作计划和员工培训计划并落实，定期召开员工会议及组织培训，有记录。（5分）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3.加强对各岗位人员的管理及考核（5分）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4.积极完成医院和管理部门临时交办的工作。（2分）</w:t>
                  </w:r>
                </w:p>
              </w:tc>
              <w:tc>
                <w:tcPr>
                  <w:tcW w:type="dxa" w:w="438"/>
                  <w:vMerge/>
                  <w:tcBorders>
                    <w:top w:val="none" w:color="000000" w:sz="4"/>
                    <w:left w:val="non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91"/>
                  <w:vMerge/>
                  <w:tcBorders>
                    <w:top w:val="single" w:color="000000" w:sz="4"/>
                    <w:left w:val="none" w:color="000000" w:sz="4"/>
                    <w:bottom w:val="non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384"/>
                  <w:vMerge/>
                  <w:tcBorders>
                    <w:top w:val="single" w:color="000000" w:sz="4"/>
                    <w:left w:val="none" w:color="000000" w:sz="4"/>
                    <w:bottom w:val="none" w:color="000000" w:sz="4"/>
                    <w:right w:val="single" w:color="000000" w:sz="4"/>
                  </w:tcBorders>
                </w:tc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38人</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rPr>
              <w:t xml:space="preserve"> </w:t>
            </w:r>
          </w:p>
          <w:p>
            <w:pPr>
              <w:pStyle w:val="null3"/>
              <w:ind w:firstLine="544"/>
              <w:jc w:val="both"/>
            </w:pPr>
            <w:r>
              <w:rPr>
                <w:rFonts w:ascii="仿宋_GB2312" w:hAnsi="仿宋_GB2312" w:cs="仿宋_GB2312" w:eastAsia="仿宋_GB2312"/>
                <w:sz w:val="28"/>
              </w:rPr>
              <w:t>1.</w:t>
            </w:r>
            <w:r>
              <w:rPr>
                <w:rFonts w:ascii="仿宋_GB2312" w:hAnsi="仿宋_GB2312" w:cs="仿宋_GB2312" w:eastAsia="仿宋_GB2312"/>
                <w:sz w:val="28"/>
              </w:rPr>
              <w:t>甲方</w:t>
            </w:r>
            <w:r>
              <w:rPr>
                <w:rFonts w:ascii="仿宋_GB2312" w:hAnsi="仿宋_GB2312" w:cs="仿宋_GB2312" w:eastAsia="仿宋_GB2312"/>
                <w:sz w:val="28"/>
              </w:rPr>
              <w:t>每月对物业服务人员年龄进行考核。若超龄人员</w:t>
            </w:r>
            <w:r>
              <w:rPr>
                <w:rFonts w:ascii="仿宋_GB2312" w:hAnsi="仿宋_GB2312" w:cs="仿宋_GB2312" w:eastAsia="仿宋_GB2312"/>
                <w:sz w:val="28"/>
              </w:rPr>
              <w:t>≥50%，采购人有权要求供应商进行整改；超龄人员≥60%，</w:t>
            </w:r>
            <w:r>
              <w:rPr>
                <w:rFonts w:ascii="仿宋_GB2312" w:hAnsi="仿宋_GB2312" w:cs="仿宋_GB2312" w:eastAsia="仿宋_GB2312"/>
                <w:sz w:val="28"/>
              </w:rPr>
              <w:t>甲方</w:t>
            </w:r>
            <w:r>
              <w:rPr>
                <w:rFonts w:ascii="仿宋_GB2312" w:hAnsi="仿宋_GB2312" w:cs="仿宋_GB2312" w:eastAsia="仿宋_GB2312"/>
                <w:sz w:val="28"/>
              </w:rPr>
              <w:t>除了有权要求</w:t>
            </w:r>
            <w:r>
              <w:rPr>
                <w:rFonts w:ascii="仿宋_GB2312" w:hAnsi="仿宋_GB2312" w:cs="仿宋_GB2312" w:eastAsia="仿宋_GB2312"/>
                <w:sz w:val="28"/>
              </w:rPr>
              <w:t>乙方</w:t>
            </w:r>
            <w:r>
              <w:rPr>
                <w:rFonts w:ascii="仿宋_GB2312" w:hAnsi="仿宋_GB2312" w:cs="仿宋_GB2312" w:eastAsia="仿宋_GB2312"/>
                <w:sz w:val="28"/>
              </w:rPr>
              <w:t>进行整改，每高</w:t>
            </w:r>
            <w:r>
              <w:rPr>
                <w:rFonts w:ascii="仿宋_GB2312" w:hAnsi="仿宋_GB2312" w:cs="仿宋_GB2312" w:eastAsia="仿宋_GB2312"/>
                <w:sz w:val="28"/>
              </w:rPr>
              <w:t>1%扣罚</w:t>
            </w:r>
            <w:r>
              <w:rPr>
                <w:rFonts w:ascii="仿宋_GB2312" w:hAnsi="仿宋_GB2312" w:cs="仿宋_GB2312" w:eastAsia="仿宋_GB2312"/>
                <w:sz w:val="28"/>
              </w:rPr>
              <w:t>月度</w:t>
            </w:r>
            <w:r>
              <w:rPr>
                <w:rFonts w:ascii="仿宋_GB2312" w:hAnsi="仿宋_GB2312" w:cs="仿宋_GB2312" w:eastAsia="仿宋_GB2312"/>
                <w:sz w:val="28"/>
              </w:rPr>
              <w:t>总服务费</w:t>
            </w:r>
            <w:r>
              <w:rPr>
                <w:rFonts w:ascii="仿宋_GB2312" w:hAnsi="仿宋_GB2312" w:cs="仿宋_GB2312" w:eastAsia="仿宋_GB2312"/>
                <w:sz w:val="28"/>
              </w:rPr>
              <w:t>1%以此类推；超龄人员≥70%，</w:t>
            </w:r>
            <w:r>
              <w:rPr>
                <w:rFonts w:ascii="仿宋_GB2312" w:hAnsi="仿宋_GB2312" w:cs="仿宋_GB2312" w:eastAsia="仿宋_GB2312"/>
                <w:sz w:val="28"/>
              </w:rPr>
              <w:t>甲方</w:t>
            </w:r>
            <w:r>
              <w:rPr>
                <w:rFonts w:ascii="仿宋_GB2312" w:hAnsi="仿宋_GB2312" w:cs="仿宋_GB2312" w:eastAsia="仿宋_GB2312"/>
                <w:sz w:val="28"/>
              </w:rPr>
              <w:t>除了有权要求</w:t>
            </w:r>
            <w:r>
              <w:rPr>
                <w:rFonts w:ascii="仿宋_GB2312" w:hAnsi="仿宋_GB2312" w:cs="仿宋_GB2312" w:eastAsia="仿宋_GB2312"/>
                <w:sz w:val="28"/>
              </w:rPr>
              <w:t>乙方</w:t>
            </w:r>
            <w:r>
              <w:rPr>
                <w:rFonts w:ascii="仿宋_GB2312" w:hAnsi="仿宋_GB2312" w:cs="仿宋_GB2312" w:eastAsia="仿宋_GB2312"/>
                <w:sz w:val="28"/>
              </w:rPr>
              <w:t>进行整改，每高</w:t>
            </w:r>
            <w:r>
              <w:rPr>
                <w:rFonts w:ascii="仿宋_GB2312" w:hAnsi="仿宋_GB2312" w:cs="仿宋_GB2312" w:eastAsia="仿宋_GB2312"/>
                <w:sz w:val="28"/>
              </w:rPr>
              <w:t>1%扣罚</w:t>
            </w:r>
            <w:r>
              <w:rPr>
                <w:rFonts w:ascii="仿宋_GB2312" w:hAnsi="仿宋_GB2312" w:cs="仿宋_GB2312" w:eastAsia="仿宋_GB2312"/>
                <w:sz w:val="28"/>
              </w:rPr>
              <w:t>月度</w:t>
            </w:r>
            <w:r>
              <w:rPr>
                <w:rFonts w:ascii="仿宋_GB2312" w:hAnsi="仿宋_GB2312" w:cs="仿宋_GB2312" w:eastAsia="仿宋_GB2312"/>
                <w:sz w:val="28"/>
              </w:rPr>
              <w:t>总服务费</w:t>
            </w:r>
            <w:r>
              <w:rPr>
                <w:rFonts w:ascii="仿宋_GB2312" w:hAnsi="仿宋_GB2312" w:cs="仿宋_GB2312" w:eastAsia="仿宋_GB2312"/>
                <w:sz w:val="28"/>
              </w:rPr>
              <w:t>2%以此类推；超龄人员≥80%，本合同自动终止。</w:t>
            </w:r>
          </w:p>
          <w:p>
            <w:pPr>
              <w:pStyle w:val="null3"/>
              <w:ind w:firstLine="544"/>
              <w:jc w:val="both"/>
            </w:pPr>
            <w:r>
              <w:rPr>
                <w:rFonts w:ascii="仿宋_GB2312" w:hAnsi="仿宋_GB2312" w:cs="仿宋_GB2312" w:eastAsia="仿宋_GB2312"/>
                <w:sz w:val="28"/>
              </w:rPr>
              <w:t>2.</w:t>
            </w:r>
            <w:r>
              <w:rPr>
                <w:rFonts w:ascii="仿宋_GB2312" w:hAnsi="仿宋_GB2312" w:cs="仿宋_GB2312" w:eastAsia="仿宋_GB2312"/>
                <w:sz w:val="28"/>
              </w:rPr>
              <w:t>甲方</w:t>
            </w:r>
            <w:r>
              <w:rPr>
                <w:rFonts w:ascii="仿宋_GB2312" w:hAnsi="仿宋_GB2312" w:cs="仿宋_GB2312" w:eastAsia="仿宋_GB2312"/>
                <w:sz w:val="28"/>
              </w:rPr>
              <w:t>每月对物业服务人员</w:t>
            </w:r>
            <w:r>
              <w:rPr>
                <w:rFonts w:ascii="仿宋_GB2312" w:hAnsi="仿宋_GB2312" w:cs="仿宋_GB2312" w:eastAsia="仿宋_GB2312"/>
                <w:sz w:val="28"/>
              </w:rPr>
              <w:t>工作考核</w:t>
            </w:r>
            <w:r>
              <w:rPr>
                <w:rFonts w:ascii="仿宋_GB2312" w:hAnsi="仿宋_GB2312" w:cs="仿宋_GB2312" w:eastAsia="仿宋_GB2312"/>
                <w:sz w:val="28"/>
              </w:rPr>
              <w:t>满</w:t>
            </w:r>
            <w:r>
              <w:rPr>
                <w:rFonts w:ascii="仿宋_GB2312" w:hAnsi="仿宋_GB2312" w:cs="仿宋_GB2312" w:eastAsia="仿宋_GB2312"/>
                <w:sz w:val="28"/>
              </w:rPr>
              <w:t>90分以上（含90分）全额支付该次物业管理服务费；90分以下</w:t>
            </w:r>
            <w:r>
              <w:rPr>
                <w:rFonts w:ascii="仿宋_GB2312" w:hAnsi="仿宋_GB2312" w:cs="仿宋_GB2312" w:eastAsia="仿宋_GB2312"/>
                <w:sz w:val="28"/>
              </w:rPr>
              <w:t>70分以上（含70分）</w:t>
            </w:r>
            <w:r>
              <w:rPr>
                <w:rFonts w:ascii="仿宋_GB2312" w:hAnsi="仿宋_GB2312" w:cs="仿宋_GB2312" w:eastAsia="仿宋_GB2312"/>
                <w:sz w:val="28"/>
              </w:rPr>
              <w:t>，每少</w:t>
            </w:r>
            <w:r>
              <w:rPr>
                <w:rFonts w:ascii="仿宋_GB2312" w:hAnsi="仿宋_GB2312" w:cs="仿宋_GB2312" w:eastAsia="仿宋_GB2312"/>
                <w:sz w:val="28"/>
              </w:rPr>
              <w:t>1分扣减该次物业服务费用的 0.5%；低于70分(不含70分)不支付该次物业管理服务费，且合同自动终止。</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服务费报价明细表</w:t>
            </w:r>
            <w:r>
              <w:rPr>
                <w:rFonts w:ascii="仿宋_GB2312" w:hAnsi="仿宋_GB2312" w:cs="仿宋_GB2312" w:eastAsia="仿宋_GB2312"/>
                <w:sz w:val="24"/>
                <w:b/>
              </w:rPr>
              <w:t>（每年）</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color w:val="000000"/>
              </w:rPr>
              <w:t>项目名称：</w:t>
            </w:r>
            <w:r>
              <w:rPr>
                <w:rFonts w:ascii="仿宋_GB2312" w:hAnsi="仿宋_GB2312" w:cs="仿宋_GB2312" w:eastAsia="仿宋_GB2312"/>
                <w:sz w:val="24"/>
                <w:color w:val="000000"/>
                <w:u w:val="single"/>
              </w:rPr>
              <w:t xml:space="preserve">               </w:t>
            </w:r>
          </w:p>
          <w:p>
            <w:pPr>
              <w:pStyle w:val="null3"/>
              <w:jc w:val="both"/>
            </w:pPr>
            <w:r>
              <w:rPr>
                <w:rFonts w:ascii="仿宋_GB2312" w:hAnsi="仿宋_GB2312" w:cs="仿宋_GB2312" w:eastAsia="仿宋_GB2312"/>
                <w:sz w:val="24"/>
                <w:color w:val="000000"/>
              </w:rPr>
              <w:t>项目编号：</w:t>
            </w:r>
            <w:r>
              <w:rPr>
                <w:rFonts w:ascii="仿宋_GB2312" w:hAnsi="仿宋_GB2312" w:cs="仿宋_GB2312" w:eastAsia="仿宋_GB2312"/>
                <w:sz w:val="24"/>
                <w:color w:val="000000"/>
                <w:u w:val="single"/>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329"/>
              <w:gridCol w:w="1271"/>
              <w:gridCol w:w="521"/>
              <w:gridCol w:w="933"/>
              <w:gridCol w:w="1097"/>
              <w:gridCol w:w="1426"/>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类别</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最高控制价</w:t>
                  </w:r>
                </w:p>
                <w:p>
                  <w:pPr>
                    <w:pStyle w:val="null3"/>
                    <w:jc w:val="both"/>
                  </w:pP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年</w:t>
                  </w:r>
                  <w:r>
                    <w:rPr>
                      <w:rFonts w:ascii="仿宋_GB2312" w:hAnsi="仿宋_GB2312" w:cs="仿宋_GB2312" w:eastAsia="仿宋_GB2312"/>
                      <w:sz w:val="24"/>
                    </w:rPr>
                    <w:t>）</w:t>
                  </w:r>
                </w:p>
              </w:tc>
              <w:tc>
                <w:tcPr>
                  <w:tcW w:type="dxa" w:w="1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报价</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年</w:t>
                  </w:r>
                  <w:r>
                    <w:rPr>
                      <w:rFonts w:ascii="仿宋_GB2312" w:hAnsi="仿宋_GB2312" w:cs="仿宋_GB2312" w:eastAsia="仿宋_GB2312"/>
                      <w:sz w:val="24"/>
                    </w:rPr>
                    <w:t>）</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w:t>
                  </w:r>
                  <w:r>
                    <w:rPr>
                      <w:rFonts w:ascii="仿宋_GB2312" w:hAnsi="仿宋_GB2312" w:cs="仿宋_GB2312" w:eastAsia="仿宋_GB2312"/>
                      <w:sz w:val="24"/>
                    </w:rPr>
                    <w:t xml:space="preserve">  </w:t>
                  </w:r>
                  <w:r>
                    <w:rPr>
                      <w:rFonts w:ascii="仿宋_GB2312" w:hAnsi="仿宋_GB2312" w:cs="仿宋_GB2312" w:eastAsia="仿宋_GB2312"/>
                      <w:sz w:val="24"/>
                    </w:rPr>
                    <w:t>注</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项目管理人员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安保服务人员（普通）</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608400</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消防值班人员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528000</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医废收集人员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96000</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保洁</w:t>
                  </w:r>
                  <w:r>
                    <w:rPr>
                      <w:rFonts w:ascii="仿宋_GB2312" w:hAnsi="仿宋_GB2312" w:cs="仿宋_GB2312" w:eastAsia="仿宋_GB2312"/>
                      <w:sz w:val="24"/>
                    </w:rPr>
                    <w:t>服务</w:t>
                  </w:r>
                  <w:r>
                    <w:rPr>
                      <w:rFonts w:ascii="仿宋_GB2312" w:hAnsi="仿宋_GB2312" w:cs="仿宋_GB2312" w:eastAsia="仿宋_GB2312"/>
                      <w:sz w:val="24"/>
                    </w:rPr>
                    <w:t>人员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r>
                    <w:rPr>
                      <w:rFonts w:ascii="仿宋_GB2312" w:hAnsi="仿宋_GB2312" w:cs="仿宋_GB2312" w:eastAsia="仿宋_GB2312"/>
                      <w:sz w:val="24"/>
                      <w:color w:val="000000"/>
                    </w:rPr>
                    <w:t>68</w:t>
                  </w:r>
                  <w:r>
                    <w:rPr>
                      <w:rFonts w:ascii="仿宋_GB2312" w:hAnsi="仿宋_GB2312" w:cs="仿宋_GB2312" w:eastAsia="仿宋_GB2312"/>
                      <w:sz w:val="24"/>
                      <w:color w:val="000000"/>
                    </w:rPr>
                    <w:t>000</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绿化工</w:t>
                  </w:r>
                  <w:r>
                    <w:rPr>
                      <w:rFonts w:ascii="仿宋_GB2312" w:hAnsi="仿宋_GB2312" w:cs="仿宋_GB2312" w:eastAsia="仿宋_GB2312"/>
                      <w:sz w:val="24"/>
                    </w:rPr>
                    <w:t>服务人员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4800</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水电工</w:t>
                  </w:r>
                  <w:r>
                    <w:rPr>
                      <w:rFonts w:ascii="仿宋_GB2312" w:hAnsi="仿宋_GB2312" w:cs="仿宋_GB2312" w:eastAsia="仿宋_GB2312"/>
                      <w:sz w:val="24"/>
                    </w:rPr>
                    <w:t>服务人员</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04800</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小写：</w:t>
                  </w:r>
                  <w:r>
                    <w:rPr>
                      <w:rFonts w:ascii="仿宋_GB2312" w:hAnsi="仿宋_GB2312" w:cs="仿宋_GB2312" w:eastAsia="仿宋_GB2312"/>
                      <w:sz w:val="21"/>
                      <w:u w:val="single"/>
                    </w:rPr>
                    <w:t xml:space="preserve">             </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报价：</w:t>
                  </w:r>
                </w:p>
                <w:p>
                  <w:pPr>
                    <w:pStyle w:val="null3"/>
                    <w:ind w:firstLine="1920"/>
                    <w:jc w:val="both"/>
                  </w:pPr>
                  <w:r>
                    <w:rPr>
                      <w:rFonts w:ascii="仿宋_GB2312" w:hAnsi="仿宋_GB2312" w:cs="仿宋_GB2312" w:eastAsia="仿宋_GB2312"/>
                      <w:sz w:val="24"/>
                    </w:rPr>
                    <w:t>大写：</w:t>
                  </w:r>
                  <w:r>
                    <w:rPr>
                      <w:rFonts w:ascii="仿宋_GB2312" w:hAnsi="仿宋_GB2312" w:cs="仿宋_GB2312" w:eastAsia="仿宋_GB2312"/>
                      <w:sz w:val="21"/>
                      <w:u w:val="single"/>
                    </w:rPr>
                    <w:t xml:space="preserve">             </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年</w:t>
                  </w:r>
                  <w:r>
                    <w:rPr>
                      <w:rFonts w:ascii="仿宋_GB2312" w:hAnsi="仿宋_GB2312" w:cs="仿宋_GB2312" w:eastAsia="仿宋_GB2312"/>
                      <w:sz w:val="24"/>
                    </w:rPr>
                    <w:t>）</w:t>
                  </w:r>
                </w:p>
              </w:tc>
            </w:tr>
          </w:tbl>
          <w:p>
            <w:pPr>
              <w:pStyle w:val="null3"/>
              <w:spacing w:after="120"/>
              <w:jc w:val="both"/>
            </w:pPr>
            <w:r>
              <w:rPr>
                <w:rFonts w:ascii="仿宋_GB2312" w:hAnsi="仿宋_GB2312" w:cs="仿宋_GB2312" w:eastAsia="仿宋_GB2312"/>
                <w:sz w:val="24"/>
              </w:rPr>
              <w:t>注：</w:t>
            </w:r>
            <w:r>
              <w:rPr>
                <w:rFonts w:ascii="仿宋_GB2312" w:hAnsi="仿宋_GB2312" w:cs="仿宋_GB2312" w:eastAsia="仿宋_GB2312"/>
                <w:sz w:val="24"/>
              </w:rPr>
              <w:t>1.报价是供应商完成本项目全部工作内容体现，包括但不限于聘用人员薪酬、管理费、保险、税费、聘用人员服装费等所有费用。采购人不再单独支付任何费用。</w:t>
            </w:r>
          </w:p>
          <w:p>
            <w:pPr>
              <w:pStyle w:val="null3"/>
              <w:jc w:val="both"/>
            </w:pPr>
            <w:r>
              <w:rPr>
                <w:rFonts w:ascii="仿宋_GB2312" w:hAnsi="仿宋_GB2312" w:cs="仿宋_GB2312" w:eastAsia="仿宋_GB2312"/>
                <w:sz w:val="24"/>
              </w:rPr>
              <w:t>2.供应商须逐项填写分项报价明细中的内容。</w:t>
            </w:r>
          </w:p>
          <w:p>
            <w:pPr>
              <w:pStyle w:val="null3"/>
              <w:jc w:val="left"/>
            </w:pPr>
            <w:r>
              <w:rPr>
                <w:rFonts w:ascii="仿宋_GB2312" w:hAnsi="仿宋_GB2312" w:cs="仿宋_GB2312" w:eastAsia="仿宋_GB2312"/>
                <w:sz w:val="24"/>
              </w:rPr>
              <w:t>3.分项报价明细表中</w:t>
            </w:r>
            <w:r>
              <w:rPr>
                <w:rFonts w:ascii="仿宋_GB2312" w:hAnsi="仿宋_GB2312" w:cs="仿宋_GB2312" w:eastAsia="仿宋_GB2312"/>
                <w:sz w:val="24"/>
                <w:u w:val="single"/>
              </w:rPr>
              <w:t>报价（元</w:t>
            </w:r>
            <w:r>
              <w:rPr>
                <w:rFonts w:ascii="仿宋_GB2312" w:hAnsi="仿宋_GB2312" w:cs="仿宋_GB2312" w:eastAsia="仿宋_GB2312"/>
                <w:sz w:val="24"/>
                <w:u w:val="single"/>
              </w:rPr>
              <w:t>/年）</w:t>
            </w:r>
            <w:r>
              <w:rPr>
                <w:rFonts w:ascii="仿宋_GB2312" w:hAnsi="仿宋_GB2312" w:cs="仿宋_GB2312" w:eastAsia="仿宋_GB2312"/>
                <w:sz w:val="24"/>
              </w:rPr>
              <w:t>的报价不得高于最高控制价，高于视为无效投标。</w:t>
            </w:r>
          </w:p>
          <w:p>
            <w:pPr>
              <w:pStyle w:val="null3"/>
              <w:jc w:val="left"/>
            </w:pPr>
            <w:r>
              <w:rPr>
                <w:rFonts w:ascii="仿宋_GB2312" w:hAnsi="仿宋_GB2312" w:cs="仿宋_GB2312" w:eastAsia="仿宋_GB2312"/>
                <w:sz w:val="24"/>
              </w:rPr>
              <w:t>4.在最终报价环节供应商须将分项明细表再次作为附件一并上传系统。</w:t>
            </w:r>
          </w:p>
          <w:p>
            <w:pPr>
              <w:pStyle w:val="null3"/>
              <w:jc w:val="right"/>
            </w:pPr>
            <w:r>
              <w:rPr>
                <w:rFonts w:ascii="仿宋_GB2312" w:hAnsi="仿宋_GB2312" w:cs="仿宋_GB2312" w:eastAsia="仿宋_GB2312"/>
                <w:sz w:val="24"/>
              </w:rPr>
              <w:t>供应商名称：</w:t>
            </w:r>
            <w:r>
              <w:rPr>
                <w:rFonts w:ascii="仿宋_GB2312" w:hAnsi="仿宋_GB2312" w:cs="仿宋_GB2312" w:eastAsia="仿宋_GB2312"/>
                <w:sz w:val="24"/>
              </w:rPr>
              <w:t xml:space="preserve">    </w:t>
            </w:r>
            <w:r>
              <w:rPr>
                <w:rFonts w:ascii="仿宋_GB2312" w:hAnsi="仿宋_GB2312" w:cs="仿宋_GB2312" w:eastAsia="仿宋_GB2312"/>
                <w:sz w:val="24"/>
              </w:rPr>
              <w:t>（盖章）</w:t>
            </w:r>
          </w:p>
          <w:p>
            <w:pPr>
              <w:pStyle w:val="null3"/>
              <w:jc w:val="right"/>
            </w:pPr>
            <w:r>
              <w:rPr>
                <w:rFonts w:ascii="仿宋_GB2312" w:hAnsi="仿宋_GB2312" w:cs="仿宋_GB2312" w:eastAsia="仿宋_GB2312"/>
                <w:sz w:val="24"/>
              </w:rPr>
              <w:t>日</w:t>
            </w:r>
            <w:r>
              <w:rPr>
                <w:rFonts w:ascii="仿宋_GB2312" w:hAnsi="仿宋_GB2312" w:cs="仿宋_GB2312" w:eastAsia="仿宋_GB2312"/>
                <w:sz w:val="24"/>
              </w:rPr>
              <w:t xml:space="preserve">      </w:t>
            </w:r>
            <w:r>
              <w:rPr>
                <w:rFonts w:ascii="仿宋_GB2312" w:hAnsi="仿宋_GB2312" w:cs="仿宋_GB2312" w:eastAsia="仿宋_GB2312"/>
                <w:sz w:val="24"/>
              </w:rPr>
              <w:t>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三年，第一服务年度考核合格后续签下一服务年度合同。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每月对物业服务人员年龄进行考核。若超龄人员≥50%，采购人有权要求供应商进行整改；超龄人员≥60%，采购人除了有权要求供应商进行整改，每高1%扣罚月度总服务费1%以此类推；超龄人员≥70%，采购人除了有权要求供应商进行整改，每高1%扣罚月度总服务费2%以此类推；超龄人员≥80%，本合同自动终止。 2.采购人每月对物业服务人员工作考核满90分以上（含90分）全额支付该次物业管理服务费；90分以下70分以上（含70分），每少1分扣减该次物业服务费用的 0.5%；低于70分(不含70分)不支付该次物业管理服务费，且合同自动终止。</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2、中标人根据考核后服务费金额开具合法有效、金额准确的发票，采购人在收到中标人开具合法有效、金额准确的发票后，达到付款条件起15日内，据实结算说明为采购人根据每月考核结果，并告知中标人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3、中标人根据考核后服务费金额开具合法有效、金额准确的发票，采购人在收到中标人开具合法有效、金额准确的发票后，达到付款条件起15日内，据实结算说明为采购人根据每月考核结果，并告知中标人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4、中标人根据考核后服务费金额开具合法有效、金额准确的发票，采购人在收到中标人开具合法有效、金额准确的发票后，达到付款条件起15日内，据实结算说明为采购人根据每月考核结果，并告知中标人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5、中标人根据考核后服务费金额开具合法有效、金额准确的发票，采购人在收到中标人开具合法有效、金额准确的发票后，达到付款条件起15日内，据实结算说明为采购人根据每月考核结果，并告知中标人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6、中标人根据考核后服务费金额开具合法有效、金额准确的发票，采购人在收到中标人开具合法有效、金额准确的发票后，达到付款条件起15日内，据实结算说明为采购人根据每月考核结果，并告知中标人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7、中标人根据考核后服务费金额开具合法有效、金额准确的发票，采购人在收到中标人开具合法有效、金额准确的发票后，达到付款条件起15日内，据实结算说明为采购人根据每月考核结果，并告知中标人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8、中标人根据考核后服务费金额开具合法有效、金额准确的发票，采购人在收到中标人开具合法有效、金额准确的发票后，达到付款条件起15日内，据实结算说明为采购人根据每月考核结果，并告知中标人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9、中标人根据考核后服务费金额开具合法有效、金额准确的发票，采购人在收到中标人开具合法有效、金额准确的发票后，达到付款条件起15日内，据实结算说明为采购人根据每月考核结果，并告知中标人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10、中标人根据考核后服务费金额开具合法有效、金额准确的发票，采购人在收到中标人开具合法有效、金额准确的发票后，达到付款条件起15日内，据实结算说明为采购人根据每月考核结果，并告知中标人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11、中标人根据考核后服务费金额开具合法有效、金额准确的发票，采购人在收到中标人开具合法有效、金额准确的发票后，达到付款条件起15日内，据实结算说明为采购人根据每月考核结果，并告知中标人</w:t>
            </w:r>
          </w:p>
          <w:p>
            <w:pPr>
              <w:pStyle w:val="null3"/>
              <w:jc w:val="left"/>
            </w:pPr>
            <w:r>
              <w:rPr>
                <w:rFonts w:ascii="仿宋_GB2312" w:hAnsi="仿宋_GB2312" w:cs="仿宋_GB2312" w:eastAsia="仿宋_GB2312"/>
              </w:rPr>
              <w:t>12、中标人根据考核后服务费金额开具合法有效、金额准确的发票，采购人在收到中标人开具合法有效、金额准确的发票后，达到付款条件起15日内，据实结算说明为采购人根据每月考核结果，并告知中标人</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1、甲乙双方应当遵守本合同并执行合同中的各项规定，保证本合同的正常履行。如有未尽事宜，由双方依法订立补充合同。 2、如因乙方工作人员在履行职务过程中的疏忽、失职、过错等故意或者过失原因给甲方造成损失或侵害，包括但不限于甲方本身的财产损失、由此而导致的甲方对任何第三方的法律责任等，乙方对此均应承担全部的赔偿责任。3、若甲方未按照合同约定逾期向乙方支付服务费用，每逾期一天，按应支付金额的5‰作为违约金支付给乙方，直至实际支付之日。4、因甲方原因导致变更、中止或者终止政府采购合同的，应对乙方受到的损失予以赔偿或者补偿。二、不可抗力事件处理 1、在合同有效期内，任何一方因不可抗力事件导致不能履行合同，则合同履行期可延长，其延长期与不可抗力影响期相同。 2、不可抗力事件发生后，应立即通知对方，并寄送有关权威机构出具的证明。3、不可抗力事件延续30天以上，双方应通过友好协商，确定是否继续履行合同。三、解决争议的方法 1、在执行本合同中发生的或与本合同有关的争端，双方应通过友好协商解决，经协商在 30 天内不能达成协议时，应提交江油市仲裁委员会仲裁。 2、仲裁裁决应为最终决定，并对双方具有约束力。 3、除另有裁决外，仲裁费应由败诉方负担。4、在仲裁期间，除正在进行仲裁部分外，合同其他部分继续执行。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1.当年合同期限未满，因供应商未按规定履行合同或严重侵害采购人利益，采购人有权要求供应商期限改正，否则有权解除合同。 2.当年合同期限未满，因采购人或使用人严重违约，导致供应商不能提供约定服务的，供应商有权要求责任人在一定期限内解决，逾期未解决的，供应商有权解除合同。 3.当年合同期满，采购人决定不委托供应商的，应提前三个月以书面方式告知供应商；供应商决定不再接受委托的，应提前三个月书面告知采购人。 4.合同终止后，在新的物业管理企业接管本物业项目之前，供应商可应采购人的要求暂时（一般不超过三个月）提供物业管理服务，采购人应继续交纳相应的物业服务费用。 5.供应商所用人员必须按照中华人民共和国《劳动法》的规定执行，如遇到工资纠纷问题由供应商自行解决。未为其职工购买社保待遇的，由此导致员工服务质量低劣严重影响采购人声誉的或造成采购人其他损失的，采购人有权解除本合同，同时要求供应商承担当年物业服务费总额30%的违约金。【单独提供承诺函，格式自拟】。 6.供应商提供的各项服务按照采购人考核标准进行考核。 7.采购人每季度组织一次后勤管理服务沟通协调会，供应商必须派相关负责人参加。 8.采购人每月组织一次由双方人员参加的服务质量联合检查，检查按物业管理考核标准进行考核，不达标的供应商按要求进行整改并按分值在服务费中扣除。 9.服务管理期满，供应商未能继续获采购人物业服务管理时，供应商要积极配合与下一后勤服务管理单位交接，不得以任何方式阻碍交接，影响采购人正常工作。采购人有权待供应商与下一物业服务管理单位顺利(所有资料及办公用品)交接后支付最后一季度服务费给供应商。 10.因用工人员引发的安全事故由供应商承担全责。【提供承诺函、格式自拟】 11.根据本项目需求，供应商结合自身实际提供：（一）项目分析包含：①物业服务项目的简况及项目背景理解；②重、难点分析方案； ③管理目标；④项目入驻与承接方案。（二）服务实施方案包含：①工作计划；②针对本项目各类人员操作流程；③管理制度及岗位职责；④人员引进和退出机制；⑤劳动风险预防及争议处置措施，⑥服务过程中投诉及纠纷处理方案。（三）培训方案包含：①培训计划；②岗位技术培训；③院感培训；④培训效果测评方案。（四）安全管理方案包含：①安全管理组织架构；②安全管理风险分析；③安全管理措施；④危险作业控制规范；⑤用电、用水、消防等系统故障应对。（五）应急措施包含：①自然灾害应急措施；②公共卫生事件应急措施；③消防火灾应急措施；④反恐防暴应急措施。（六）管理、服务专业技术能力。（七）履约能力证明材料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根据《&lt;政府采购法实施条例&gt;释义》，银行、保险、石油石化、电力、电信运营商等有行业特殊情况的，其分支机构可参与投标。</w:t>
            </w:r>
          </w:p>
        </w:tc>
        <w:tc>
          <w:tcPr>
            <w:tcW w:type="dxa" w:w="1661"/>
          </w:tcPr>
          <w:p>
            <w:pPr>
              <w:pStyle w:val="null3"/>
              <w:jc w:val="left"/>
            </w:pPr>
            <w:r>
              <w:rPr>
                <w:rFonts w:ascii="仿宋_GB2312" w:hAnsi="仿宋_GB2312" w:cs="仿宋_GB2312" w:eastAsia="仿宋_GB2312"/>
              </w:rPr>
              <w:t>响应文件封面,供应商应提交的相关证明材料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满足磋商文件的其他实质性要求</w:t>
            </w:r>
          </w:p>
        </w:tc>
        <w:tc>
          <w:tcPr>
            <w:tcW w:type="dxa" w:w="1661"/>
          </w:tcPr>
          <w:p>
            <w:pPr>
              <w:pStyle w:val="null3"/>
              <w:jc w:val="left"/>
            </w:pPr>
            <w:r>
              <w:rPr>
                <w:rFonts w:ascii="仿宋_GB2312" w:hAnsi="仿宋_GB2312" w:cs="仿宋_GB2312" w:eastAsia="仿宋_GB2312"/>
              </w:rPr>
              <w:t>报价明细表,服务应答表,报价表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项目分析、服务实施方案、培训方案、安全管理方案、应急措施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供应商针对本项目提供的项目分析，包括：①物业服务项目的简况及项目背景理解；②重、难点分析方案； ③管理目标；④项目入驻与承接方案。 完全满足需求得4分，每缺失一项扣1分，每一项存在缺陷或不足扣0.5分，本项扣完为止。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缺陷或不足是指：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语言描述错误、内容涉及适用的规范及标准（方法）出现错误、与项目实施无关等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服务实施方案</w:t>
            </w:r>
          </w:p>
        </w:tc>
        <w:tc>
          <w:tcPr>
            <w:tcW w:type="dxa" w:w="2575"/>
          </w:tcPr>
          <w:p>
            <w:pPr>
              <w:pStyle w:val="null3"/>
              <w:jc w:val="left"/>
            </w:pPr>
            <w:r>
              <w:rPr>
                <w:rFonts w:ascii="仿宋_GB2312" w:hAnsi="仿宋_GB2312" w:cs="仿宋_GB2312" w:eastAsia="仿宋_GB2312"/>
              </w:rPr>
              <w:t>供应商针对本项目提供可行的服务实施方案，包括：①工作计划；②针对本项目各类人员操作流程；③管理制度及岗位职责；④人员引进和退出机制；⑤劳动风险预防及争议处置措施，⑥服务过程中投诉及纠纷处理方案。完全满足需求得30分，每缺失一项扣5分，每一项存在缺陷或不足扣2.5分，本项扣完为止。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缺陷或不足是指：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语言描述错误、内容涉及适用的规范及标准（方法）出现错误、与项目实施无关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供应商针对本项目提供可行的培训方案，包括：①培训计划；②岗位技术培训；③院感培训；④培训效果测评方案。完全满足需求得8分，每缺失一项扣2分，每一项存在缺陷或不足扣1分，本项扣完为止。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缺陷或不足是指：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语言描述错误、内容涉及适用的规范及标准（方法）出现错误、与项目实施无关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安全管理方案</w:t>
            </w:r>
          </w:p>
        </w:tc>
        <w:tc>
          <w:tcPr>
            <w:tcW w:type="dxa" w:w="2575"/>
          </w:tcPr>
          <w:p>
            <w:pPr>
              <w:pStyle w:val="null3"/>
              <w:jc w:val="left"/>
            </w:pPr>
            <w:r>
              <w:rPr>
                <w:rFonts w:ascii="仿宋_GB2312" w:hAnsi="仿宋_GB2312" w:cs="仿宋_GB2312" w:eastAsia="仿宋_GB2312"/>
              </w:rPr>
              <w:t>供应商针对本项目提供可行的安全管理方案，包括①安全管理组织架构；②安全管理风险分析；③安全管理措施；④危险作业控制规范；⑤用电、用水、消防等系统故障应对。完全满足需求得10分，每缺失一项扣2分，每一项存在缺陷或不足扣1分，本项扣完为止。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缺陷或不足是指：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语言描述错误、内容涉及适用的规范及标准（方法）出现错误、与项目实施无关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应急措施</w:t>
            </w:r>
          </w:p>
        </w:tc>
        <w:tc>
          <w:tcPr>
            <w:tcW w:type="dxa" w:w="2575"/>
          </w:tcPr>
          <w:p>
            <w:pPr>
              <w:pStyle w:val="null3"/>
              <w:jc w:val="left"/>
            </w:pPr>
            <w:r>
              <w:rPr>
                <w:rFonts w:ascii="仿宋_GB2312" w:hAnsi="仿宋_GB2312" w:cs="仿宋_GB2312" w:eastAsia="仿宋_GB2312"/>
              </w:rPr>
              <w:t>供应商针对本项目提供可行的应急措施，包括①自然灾害应急措施；②公共卫生事件应急措施；③消防火灾应急措施；④反恐防暴应急措施；完全满足需求得12分，每缺失一项扣3分，每一项存在缺陷或不足扣1.5分，本项扣完为止。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缺陷或不足是指：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语言描述错误、内容涉及适用的规范及标准（方法）出现错误、与项目实施无关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管理、服务专业技术能力</w:t>
            </w:r>
          </w:p>
        </w:tc>
        <w:tc>
          <w:tcPr>
            <w:tcW w:type="dxa" w:w="2575"/>
          </w:tcPr>
          <w:p>
            <w:pPr>
              <w:pStyle w:val="null3"/>
              <w:jc w:val="left"/>
            </w:pPr>
            <w:r>
              <w:rPr>
                <w:rFonts w:ascii="仿宋_GB2312" w:hAnsi="仿宋_GB2312" w:cs="仿宋_GB2312" w:eastAsia="仿宋_GB2312"/>
              </w:rPr>
              <w:t>拟派项目管理人员（1人）：从业资格经验≥4年的得10分，＜4年且≥2年的得6分，＜2年且≥1年的得3分，＜1年的得0分，具有高中（中专）学历加2分或具有大专及以上学历的加5分，本项最多得15分。（说明：①学历证明：提供拟派到本项目的驻场项目管理人员毕业证扫描件或学信网学历查询截图并加盖供应商公章；②管理经验证明：提供书面证明材料并加盖供应商公章，未提供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提供2023年1月1日（含）以来类似业绩，每提供一个得2分，本项最多得6分。 （注：①提供合同扫描件或中标/成交通知书扫描件并加盖供应商电子印章。②同一业主单位多个服务时段的业绩不重复计分；③提供合同（协议）扫描件的以合同（协议）签订时间为准，提供中标（成交/中选）通知书的以通知书落款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