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099D00D">
      <w:pPr>
        <w:pStyle w:val="3"/>
        <w:rPr>
          <w:rFonts w:hint="eastAsia" w:ascii="宋体" w:hAnsi="宋体" w:cs="宋体"/>
          <w:color w:val="000000" w:themeColor="text1"/>
          <w14:textFill>
            <w14:solidFill>
              <w14:schemeClr w14:val="tx1"/>
            </w14:solidFill>
          </w14:textFill>
        </w:rPr>
      </w:pPr>
      <w:r>
        <w:rPr>
          <w:rFonts w:hint="eastAsia" w:ascii="宋体" w:hAnsi="宋体" w:cs="宋体"/>
          <w:color w:val="000000" w:themeColor="text1"/>
          <w:lang w:val="en-US" w:eastAsia="zh-CN"/>
          <w14:textFill>
            <w14:solidFill>
              <w14:schemeClr w14:val="tx1"/>
            </w14:solidFill>
          </w14:textFill>
        </w:rPr>
        <w:t>投标产品</w:t>
      </w:r>
      <w:r>
        <w:rPr>
          <w:rFonts w:hint="eastAsia" w:ascii="宋体" w:hAnsi="宋体" w:cs="宋体"/>
          <w:color w:val="000000" w:themeColor="text1"/>
          <w:lang w:eastAsia="zh-CN"/>
          <w14:textFill>
            <w14:solidFill>
              <w14:schemeClr w14:val="tx1"/>
            </w14:solidFill>
          </w14:textFill>
        </w:rPr>
        <w:t>响应</w:t>
      </w:r>
      <w:r>
        <w:rPr>
          <w:rFonts w:hint="eastAsia" w:ascii="宋体" w:hAnsi="宋体" w:cs="宋体"/>
          <w:color w:val="000000" w:themeColor="text1"/>
          <w14:textFill>
            <w14:solidFill>
              <w14:schemeClr w14:val="tx1"/>
            </w14:solidFill>
          </w14:textFill>
        </w:rPr>
        <w:t>表</w:t>
      </w:r>
    </w:p>
    <w:p w14:paraId="521A76A6">
      <w:pPr>
        <w:rPr>
          <w:rFonts w:hint="default" w:ascii="宋体" w:hAnsi="宋体" w:cs="宋体"/>
          <w:color w:val="000000" w:themeColor="text1"/>
          <w:lang w:val="en-US" w:eastAsia="zh-CN"/>
          <w14:textFill>
            <w14:solidFill>
              <w14:schemeClr w14:val="tx1"/>
            </w14:solidFill>
          </w14:textFill>
        </w:rPr>
      </w:pPr>
      <w:r>
        <w:rPr>
          <w:rFonts w:hint="eastAsia" w:ascii="宋体" w:hAnsi="宋体" w:cs="宋体"/>
          <w:color w:val="000000" w:themeColor="text1"/>
          <w14:textFill>
            <w14:solidFill>
              <w14:schemeClr w14:val="tx1"/>
            </w14:solidFill>
          </w14:textFill>
        </w:rPr>
        <w:t>项目名称：</w:t>
      </w:r>
      <w:r>
        <w:rPr>
          <w:rFonts w:hint="eastAsia" w:ascii="宋体" w:hAnsi="宋体" w:cs="宋体"/>
          <w:color w:val="000000" w:themeColor="text1"/>
          <w:lang w:val="en-US" w:eastAsia="zh-CN"/>
          <w14:textFill>
            <w14:solidFill>
              <w14:schemeClr w14:val="tx1"/>
            </w14:solidFill>
          </w14:textFill>
        </w:rPr>
        <w:t>XXXX</w:t>
      </w:r>
    </w:p>
    <w:p w14:paraId="7785AD62">
      <w:pPr>
        <w:rPr>
          <w:rFonts w:hint="eastAsia"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项目编号：</w:t>
      </w:r>
      <w:r>
        <w:rPr>
          <w:rFonts w:hint="eastAsia" w:ascii="宋体" w:hAnsi="宋体" w:cs="宋体"/>
          <w:color w:val="000000" w:themeColor="text1"/>
          <w:lang w:val="en-US" w:eastAsia="zh-CN"/>
          <w14:textFill>
            <w14:solidFill>
              <w14:schemeClr w14:val="tx1"/>
            </w14:solidFill>
          </w14:textFill>
        </w:rPr>
        <w:t>XXXX</w:t>
      </w:r>
      <w:r>
        <w:rPr>
          <w:rFonts w:hint="eastAsia" w:ascii="宋体" w:hAnsi="宋体" w:cs="宋体"/>
          <w:color w:val="000000" w:themeColor="text1"/>
          <w14:textFill>
            <w14:solidFill>
              <w14:schemeClr w14:val="tx1"/>
            </w14:solidFill>
          </w14:textFill>
        </w:rPr>
        <w:t xml:space="preserve">   </w:t>
      </w:r>
    </w:p>
    <w:p w14:paraId="63DE76D7">
      <w:pPr>
        <w:rPr>
          <w:rFonts w:hint="eastAsia"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 xml:space="preserve">                                                            </w:t>
      </w:r>
    </w:p>
    <w:tbl>
      <w:tblPr>
        <w:tblStyle w:val="6"/>
        <w:tblW w:w="990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70"/>
        <w:gridCol w:w="1251"/>
        <w:gridCol w:w="2223"/>
        <w:gridCol w:w="3335"/>
        <w:gridCol w:w="2330"/>
      </w:tblGrid>
      <w:tr w14:paraId="72C513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blHeader/>
          <w:jc w:val="center"/>
        </w:trPr>
        <w:tc>
          <w:tcPr>
            <w:tcW w:w="770" w:type="dxa"/>
            <w:noWrap w:val="0"/>
            <w:vAlign w:val="center"/>
          </w:tcPr>
          <w:p w14:paraId="4599605D">
            <w:pPr>
              <w:snapToGrid w:val="0"/>
              <w:jc w:val="center"/>
              <w:rPr>
                <w:rFonts w:hint="eastAsia"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序号</w:t>
            </w:r>
          </w:p>
        </w:tc>
        <w:tc>
          <w:tcPr>
            <w:tcW w:w="1251" w:type="dxa"/>
            <w:noWrap w:val="0"/>
            <w:vAlign w:val="center"/>
          </w:tcPr>
          <w:p w14:paraId="490454A8">
            <w:pPr>
              <w:snapToGrid w:val="0"/>
              <w:jc w:val="center"/>
              <w:rPr>
                <w:rFonts w:hint="eastAsia"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设备名称</w:t>
            </w:r>
          </w:p>
        </w:tc>
        <w:tc>
          <w:tcPr>
            <w:tcW w:w="2223" w:type="dxa"/>
            <w:noWrap w:val="0"/>
            <w:vAlign w:val="center"/>
          </w:tcPr>
          <w:p w14:paraId="72F0A041">
            <w:pPr>
              <w:snapToGrid w:val="0"/>
              <w:jc w:val="center"/>
              <w:rPr>
                <w:rFonts w:hint="default" w:ascii="宋体" w:hAnsi="宋体" w:cs="宋体"/>
                <w:color w:val="000000" w:themeColor="text1"/>
                <w:lang w:val="en-US" w:eastAsia="zh-CN"/>
                <w14:textFill>
                  <w14:solidFill>
                    <w14:schemeClr w14:val="tx1"/>
                  </w14:solidFill>
                </w14:textFill>
              </w:rPr>
            </w:pPr>
            <w:r>
              <w:rPr>
                <w:rFonts w:hint="eastAsia" w:ascii="宋体" w:hAnsi="宋体" w:cs="宋体"/>
                <w:color w:val="000000" w:themeColor="text1"/>
                <w:lang w:val="en-US" w:eastAsia="zh-CN"/>
                <w14:textFill>
                  <w14:solidFill>
                    <w14:schemeClr w14:val="tx1"/>
                  </w14:solidFill>
                </w14:textFill>
              </w:rPr>
              <w:t>品牌、规格型号</w:t>
            </w:r>
          </w:p>
        </w:tc>
        <w:tc>
          <w:tcPr>
            <w:tcW w:w="3335" w:type="dxa"/>
            <w:noWrap w:val="0"/>
            <w:vAlign w:val="center"/>
          </w:tcPr>
          <w:p w14:paraId="779DAA90">
            <w:pPr>
              <w:snapToGrid w:val="0"/>
              <w:jc w:val="center"/>
              <w:rPr>
                <w:rFonts w:hint="eastAsia" w:ascii="宋体" w:hAnsi="宋体" w:cs="宋体"/>
                <w:color w:val="000000" w:themeColor="text1"/>
                <w14:textFill>
                  <w14:solidFill>
                    <w14:schemeClr w14:val="tx1"/>
                  </w14:solidFill>
                </w14:textFill>
              </w:rPr>
            </w:pPr>
            <w:r>
              <w:rPr>
                <w:rFonts w:hint="eastAsia" w:ascii="宋体" w:hAnsi="宋体" w:cs="宋体"/>
                <w:color w:val="000000" w:themeColor="text1"/>
                <w:lang w:val="en-US" w:eastAsia="zh-CN"/>
                <w14:textFill>
                  <w14:solidFill>
                    <w14:schemeClr w14:val="tx1"/>
                  </w14:solidFill>
                </w14:textFill>
              </w:rPr>
              <w:t>采购</w:t>
            </w:r>
            <w:r>
              <w:rPr>
                <w:rFonts w:hint="eastAsia" w:ascii="宋体" w:hAnsi="宋体" w:cs="宋体"/>
                <w:color w:val="000000" w:themeColor="text1"/>
                <w14:textFill>
                  <w14:solidFill>
                    <w14:schemeClr w14:val="tx1"/>
                  </w14:solidFill>
                </w14:textFill>
              </w:rPr>
              <w:t>文件</w:t>
            </w:r>
            <w:r>
              <w:rPr>
                <w:rFonts w:hint="eastAsia" w:ascii="宋体" w:hAnsi="宋体" w:cs="宋体"/>
                <w:color w:val="000000" w:themeColor="text1"/>
                <w:lang w:val="en-US" w:eastAsia="zh-CN"/>
                <w14:textFill>
                  <w14:solidFill>
                    <w14:schemeClr w14:val="tx1"/>
                  </w14:solidFill>
                </w14:textFill>
              </w:rPr>
              <w:t>技术参数</w:t>
            </w:r>
            <w:r>
              <w:rPr>
                <w:rFonts w:hint="eastAsia" w:ascii="宋体" w:hAnsi="宋体" w:cs="宋体"/>
                <w:color w:val="000000" w:themeColor="text1"/>
                <w14:textFill>
                  <w14:solidFill>
                    <w14:schemeClr w14:val="tx1"/>
                  </w14:solidFill>
                </w14:textFill>
              </w:rPr>
              <w:t>要求</w:t>
            </w:r>
          </w:p>
        </w:tc>
        <w:tc>
          <w:tcPr>
            <w:tcW w:w="2330" w:type="dxa"/>
            <w:noWrap w:val="0"/>
            <w:vAlign w:val="center"/>
          </w:tcPr>
          <w:p w14:paraId="2DAB261D">
            <w:pPr>
              <w:snapToGrid w:val="0"/>
              <w:jc w:val="center"/>
              <w:rPr>
                <w:rFonts w:hint="eastAsia"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投标产品技术参数</w:t>
            </w:r>
          </w:p>
        </w:tc>
      </w:tr>
      <w:tr w14:paraId="7BA549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70" w:type="dxa"/>
            <w:noWrap w:val="0"/>
            <w:vAlign w:val="top"/>
          </w:tcPr>
          <w:p w14:paraId="3A35F071">
            <w:pPr>
              <w:snapToGrid w:val="0"/>
              <w:rPr>
                <w:rFonts w:hint="eastAsia" w:ascii="宋体" w:hAnsi="宋体" w:cs="宋体"/>
                <w:color w:val="000000" w:themeColor="text1"/>
                <w14:textFill>
                  <w14:solidFill>
                    <w14:schemeClr w14:val="tx1"/>
                  </w14:solidFill>
                </w14:textFill>
              </w:rPr>
            </w:pPr>
          </w:p>
        </w:tc>
        <w:tc>
          <w:tcPr>
            <w:tcW w:w="1251" w:type="dxa"/>
            <w:noWrap w:val="0"/>
            <w:vAlign w:val="top"/>
          </w:tcPr>
          <w:p w14:paraId="2A3C4433">
            <w:pPr>
              <w:snapToGrid w:val="0"/>
              <w:rPr>
                <w:rFonts w:hint="eastAsia" w:ascii="宋体" w:hAnsi="宋体" w:cs="宋体"/>
                <w:color w:val="000000" w:themeColor="text1"/>
                <w14:textFill>
                  <w14:solidFill>
                    <w14:schemeClr w14:val="tx1"/>
                  </w14:solidFill>
                </w14:textFill>
              </w:rPr>
            </w:pPr>
          </w:p>
        </w:tc>
        <w:tc>
          <w:tcPr>
            <w:tcW w:w="2223" w:type="dxa"/>
            <w:noWrap w:val="0"/>
            <w:vAlign w:val="top"/>
          </w:tcPr>
          <w:p w14:paraId="49EF96CF">
            <w:pPr>
              <w:snapToGrid w:val="0"/>
              <w:rPr>
                <w:rFonts w:hint="eastAsia" w:ascii="宋体" w:hAnsi="宋体" w:cs="宋体"/>
                <w:color w:val="000000" w:themeColor="text1"/>
                <w14:textFill>
                  <w14:solidFill>
                    <w14:schemeClr w14:val="tx1"/>
                  </w14:solidFill>
                </w14:textFill>
              </w:rPr>
            </w:pPr>
          </w:p>
        </w:tc>
        <w:tc>
          <w:tcPr>
            <w:tcW w:w="3335" w:type="dxa"/>
            <w:noWrap w:val="0"/>
            <w:vAlign w:val="top"/>
          </w:tcPr>
          <w:p w14:paraId="64989E6B">
            <w:pPr>
              <w:snapToGrid w:val="0"/>
              <w:rPr>
                <w:rFonts w:hint="eastAsia" w:ascii="宋体" w:hAnsi="宋体" w:cs="宋体"/>
                <w:color w:val="000000" w:themeColor="text1"/>
                <w14:textFill>
                  <w14:solidFill>
                    <w14:schemeClr w14:val="tx1"/>
                  </w14:solidFill>
                </w14:textFill>
              </w:rPr>
            </w:pPr>
          </w:p>
        </w:tc>
        <w:tc>
          <w:tcPr>
            <w:tcW w:w="2330" w:type="dxa"/>
            <w:noWrap w:val="0"/>
            <w:vAlign w:val="top"/>
          </w:tcPr>
          <w:p w14:paraId="024A83FF">
            <w:pPr>
              <w:snapToGrid w:val="0"/>
              <w:rPr>
                <w:rFonts w:hint="eastAsia" w:ascii="宋体" w:hAnsi="宋体" w:cs="宋体"/>
                <w:color w:val="000000" w:themeColor="text1"/>
                <w14:textFill>
                  <w14:solidFill>
                    <w14:schemeClr w14:val="tx1"/>
                  </w14:solidFill>
                </w14:textFill>
              </w:rPr>
            </w:pPr>
          </w:p>
        </w:tc>
      </w:tr>
      <w:tr w14:paraId="3EC3AC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70" w:type="dxa"/>
            <w:noWrap w:val="0"/>
            <w:vAlign w:val="top"/>
          </w:tcPr>
          <w:p w14:paraId="5F565D72">
            <w:pPr>
              <w:snapToGrid w:val="0"/>
              <w:rPr>
                <w:rFonts w:hint="eastAsia" w:ascii="宋体" w:hAnsi="宋体" w:cs="宋体"/>
                <w:color w:val="000000" w:themeColor="text1"/>
                <w14:textFill>
                  <w14:solidFill>
                    <w14:schemeClr w14:val="tx1"/>
                  </w14:solidFill>
                </w14:textFill>
              </w:rPr>
            </w:pPr>
          </w:p>
        </w:tc>
        <w:tc>
          <w:tcPr>
            <w:tcW w:w="1251" w:type="dxa"/>
            <w:noWrap w:val="0"/>
            <w:vAlign w:val="top"/>
          </w:tcPr>
          <w:p w14:paraId="06D0DF7F">
            <w:pPr>
              <w:snapToGrid w:val="0"/>
              <w:rPr>
                <w:rFonts w:hint="eastAsia" w:ascii="宋体" w:hAnsi="宋体" w:cs="宋体"/>
                <w:color w:val="000000" w:themeColor="text1"/>
                <w14:textFill>
                  <w14:solidFill>
                    <w14:schemeClr w14:val="tx1"/>
                  </w14:solidFill>
                </w14:textFill>
              </w:rPr>
            </w:pPr>
          </w:p>
        </w:tc>
        <w:tc>
          <w:tcPr>
            <w:tcW w:w="2223" w:type="dxa"/>
            <w:noWrap w:val="0"/>
            <w:vAlign w:val="top"/>
          </w:tcPr>
          <w:p w14:paraId="7BEE013C">
            <w:pPr>
              <w:snapToGrid w:val="0"/>
              <w:rPr>
                <w:rFonts w:hint="eastAsia" w:ascii="宋体" w:hAnsi="宋体" w:cs="宋体"/>
                <w:color w:val="000000" w:themeColor="text1"/>
                <w14:textFill>
                  <w14:solidFill>
                    <w14:schemeClr w14:val="tx1"/>
                  </w14:solidFill>
                </w14:textFill>
              </w:rPr>
            </w:pPr>
          </w:p>
        </w:tc>
        <w:tc>
          <w:tcPr>
            <w:tcW w:w="3335" w:type="dxa"/>
            <w:noWrap w:val="0"/>
            <w:vAlign w:val="top"/>
          </w:tcPr>
          <w:p w14:paraId="2909B217">
            <w:pPr>
              <w:snapToGrid w:val="0"/>
              <w:rPr>
                <w:rFonts w:hint="eastAsia" w:ascii="宋体" w:hAnsi="宋体" w:cs="宋体"/>
                <w:color w:val="000000" w:themeColor="text1"/>
                <w14:textFill>
                  <w14:solidFill>
                    <w14:schemeClr w14:val="tx1"/>
                  </w14:solidFill>
                </w14:textFill>
              </w:rPr>
            </w:pPr>
          </w:p>
        </w:tc>
        <w:tc>
          <w:tcPr>
            <w:tcW w:w="2330" w:type="dxa"/>
            <w:noWrap w:val="0"/>
            <w:vAlign w:val="top"/>
          </w:tcPr>
          <w:p w14:paraId="399F63D1">
            <w:pPr>
              <w:snapToGrid w:val="0"/>
              <w:rPr>
                <w:rFonts w:hint="eastAsia" w:ascii="宋体" w:hAnsi="宋体" w:cs="宋体"/>
                <w:color w:val="000000" w:themeColor="text1"/>
                <w14:textFill>
                  <w14:solidFill>
                    <w14:schemeClr w14:val="tx1"/>
                  </w14:solidFill>
                </w14:textFill>
              </w:rPr>
            </w:pPr>
          </w:p>
        </w:tc>
      </w:tr>
      <w:tr w14:paraId="46A244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70" w:type="dxa"/>
            <w:noWrap w:val="0"/>
            <w:vAlign w:val="top"/>
          </w:tcPr>
          <w:p w14:paraId="38F083B9">
            <w:pPr>
              <w:snapToGrid w:val="0"/>
              <w:rPr>
                <w:rFonts w:hint="eastAsia" w:ascii="宋体" w:hAnsi="宋体" w:cs="宋体"/>
                <w:color w:val="000000" w:themeColor="text1"/>
                <w14:textFill>
                  <w14:solidFill>
                    <w14:schemeClr w14:val="tx1"/>
                  </w14:solidFill>
                </w14:textFill>
              </w:rPr>
            </w:pPr>
          </w:p>
        </w:tc>
        <w:tc>
          <w:tcPr>
            <w:tcW w:w="1251" w:type="dxa"/>
            <w:noWrap w:val="0"/>
            <w:vAlign w:val="top"/>
          </w:tcPr>
          <w:p w14:paraId="46DB5694">
            <w:pPr>
              <w:snapToGrid w:val="0"/>
              <w:rPr>
                <w:rFonts w:hint="eastAsia" w:ascii="宋体" w:hAnsi="宋体" w:cs="宋体"/>
                <w:color w:val="000000" w:themeColor="text1"/>
                <w14:textFill>
                  <w14:solidFill>
                    <w14:schemeClr w14:val="tx1"/>
                  </w14:solidFill>
                </w14:textFill>
              </w:rPr>
            </w:pPr>
          </w:p>
        </w:tc>
        <w:tc>
          <w:tcPr>
            <w:tcW w:w="2223" w:type="dxa"/>
            <w:noWrap w:val="0"/>
            <w:vAlign w:val="top"/>
          </w:tcPr>
          <w:p w14:paraId="01332770">
            <w:pPr>
              <w:snapToGrid w:val="0"/>
              <w:rPr>
                <w:rFonts w:hint="eastAsia" w:ascii="宋体" w:hAnsi="宋体" w:cs="宋体"/>
                <w:color w:val="000000" w:themeColor="text1"/>
                <w14:textFill>
                  <w14:solidFill>
                    <w14:schemeClr w14:val="tx1"/>
                  </w14:solidFill>
                </w14:textFill>
              </w:rPr>
            </w:pPr>
          </w:p>
        </w:tc>
        <w:tc>
          <w:tcPr>
            <w:tcW w:w="3335" w:type="dxa"/>
            <w:noWrap w:val="0"/>
            <w:vAlign w:val="top"/>
          </w:tcPr>
          <w:p w14:paraId="12BC56C2">
            <w:pPr>
              <w:snapToGrid w:val="0"/>
              <w:rPr>
                <w:rFonts w:hint="eastAsia" w:ascii="宋体" w:hAnsi="宋体" w:cs="宋体"/>
                <w:color w:val="000000" w:themeColor="text1"/>
                <w14:textFill>
                  <w14:solidFill>
                    <w14:schemeClr w14:val="tx1"/>
                  </w14:solidFill>
                </w14:textFill>
              </w:rPr>
            </w:pPr>
          </w:p>
        </w:tc>
        <w:tc>
          <w:tcPr>
            <w:tcW w:w="2330" w:type="dxa"/>
            <w:noWrap w:val="0"/>
            <w:vAlign w:val="top"/>
          </w:tcPr>
          <w:p w14:paraId="73C050C3">
            <w:pPr>
              <w:snapToGrid w:val="0"/>
              <w:rPr>
                <w:rFonts w:hint="eastAsia" w:ascii="宋体" w:hAnsi="宋体" w:cs="宋体"/>
                <w:color w:val="000000" w:themeColor="text1"/>
                <w14:textFill>
                  <w14:solidFill>
                    <w14:schemeClr w14:val="tx1"/>
                  </w14:solidFill>
                </w14:textFill>
              </w:rPr>
            </w:pPr>
          </w:p>
        </w:tc>
      </w:tr>
      <w:tr w14:paraId="742E7B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70" w:type="dxa"/>
            <w:noWrap w:val="0"/>
            <w:vAlign w:val="top"/>
          </w:tcPr>
          <w:p w14:paraId="48828326">
            <w:pPr>
              <w:snapToGrid w:val="0"/>
              <w:rPr>
                <w:rFonts w:hint="eastAsia" w:ascii="宋体" w:hAnsi="宋体" w:cs="宋体"/>
                <w:color w:val="000000" w:themeColor="text1"/>
                <w14:textFill>
                  <w14:solidFill>
                    <w14:schemeClr w14:val="tx1"/>
                  </w14:solidFill>
                </w14:textFill>
              </w:rPr>
            </w:pPr>
          </w:p>
        </w:tc>
        <w:tc>
          <w:tcPr>
            <w:tcW w:w="1251" w:type="dxa"/>
            <w:noWrap w:val="0"/>
            <w:vAlign w:val="top"/>
          </w:tcPr>
          <w:p w14:paraId="4FB2FC9B">
            <w:pPr>
              <w:snapToGrid w:val="0"/>
              <w:rPr>
                <w:rFonts w:hint="eastAsia" w:ascii="宋体" w:hAnsi="宋体" w:cs="宋体"/>
                <w:color w:val="000000" w:themeColor="text1"/>
                <w14:textFill>
                  <w14:solidFill>
                    <w14:schemeClr w14:val="tx1"/>
                  </w14:solidFill>
                </w14:textFill>
              </w:rPr>
            </w:pPr>
          </w:p>
        </w:tc>
        <w:tc>
          <w:tcPr>
            <w:tcW w:w="2223" w:type="dxa"/>
            <w:noWrap w:val="0"/>
            <w:vAlign w:val="top"/>
          </w:tcPr>
          <w:p w14:paraId="2F293076">
            <w:pPr>
              <w:snapToGrid w:val="0"/>
              <w:rPr>
                <w:rFonts w:hint="eastAsia" w:ascii="宋体" w:hAnsi="宋体" w:cs="宋体"/>
                <w:color w:val="000000" w:themeColor="text1"/>
                <w14:textFill>
                  <w14:solidFill>
                    <w14:schemeClr w14:val="tx1"/>
                  </w14:solidFill>
                </w14:textFill>
              </w:rPr>
            </w:pPr>
          </w:p>
        </w:tc>
        <w:tc>
          <w:tcPr>
            <w:tcW w:w="3335" w:type="dxa"/>
            <w:noWrap w:val="0"/>
            <w:vAlign w:val="top"/>
          </w:tcPr>
          <w:p w14:paraId="45ED3F12">
            <w:pPr>
              <w:snapToGrid w:val="0"/>
              <w:rPr>
                <w:rFonts w:hint="eastAsia" w:ascii="宋体" w:hAnsi="宋体" w:cs="宋体"/>
                <w:color w:val="000000" w:themeColor="text1"/>
                <w14:textFill>
                  <w14:solidFill>
                    <w14:schemeClr w14:val="tx1"/>
                  </w14:solidFill>
                </w14:textFill>
              </w:rPr>
            </w:pPr>
          </w:p>
        </w:tc>
        <w:tc>
          <w:tcPr>
            <w:tcW w:w="2330" w:type="dxa"/>
            <w:noWrap w:val="0"/>
            <w:vAlign w:val="top"/>
          </w:tcPr>
          <w:p w14:paraId="2FCC5E6E">
            <w:pPr>
              <w:snapToGrid w:val="0"/>
              <w:rPr>
                <w:rFonts w:hint="eastAsia" w:ascii="宋体" w:hAnsi="宋体" w:cs="宋体"/>
                <w:color w:val="000000" w:themeColor="text1"/>
                <w14:textFill>
                  <w14:solidFill>
                    <w14:schemeClr w14:val="tx1"/>
                  </w14:solidFill>
                </w14:textFill>
              </w:rPr>
            </w:pPr>
          </w:p>
        </w:tc>
      </w:tr>
      <w:tr w14:paraId="42E8AD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70" w:type="dxa"/>
            <w:noWrap w:val="0"/>
            <w:vAlign w:val="top"/>
          </w:tcPr>
          <w:p w14:paraId="137E2344">
            <w:pPr>
              <w:snapToGrid w:val="0"/>
              <w:rPr>
                <w:rFonts w:hint="eastAsia" w:ascii="宋体" w:hAnsi="宋体" w:cs="宋体"/>
                <w:color w:val="000000" w:themeColor="text1"/>
                <w14:textFill>
                  <w14:solidFill>
                    <w14:schemeClr w14:val="tx1"/>
                  </w14:solidFill>
                </w14:textFill>
              </w:rPr>
            </w:pPr>
          </w:p>
        </w:tc>
        <w:tc>
          <w:tcPr>
            <w:tcW w:w="1251" w:type="dxa"/>
            <w:noWrap w:val="0"/>
            <w:vAlign w:val="top"/>
          </w:tcPr>
          <w:p w14:paraId="2E9B8429">
            <w:pPr>
              <w:snapToGrid w:val="0"/>
              <w:rPr>
                <w:rFonts w:hint="eastAsia" w:ascii="宋体" w:hAnsi="宋体" w:cs="宋体"/>
                <w:color w:val="000000" w:themeColor="text1"/>
                <w14:textFill>
                  <w14:solidFill>
                    <w14:schemeClr w14:val="tx1"/>
                  </w14:solidFill>
                </w14:textFill>
              </w:rPr>
            </w:pPr>
          </w:p>
        </w:tc>
        <w:tc>
          <w:tcPr>
            <w:tcW w:w="2223" w:type="dxa"/>
            <w:noWrap w:val="0"/>
            <w:vAlign w:val="top"/>
          </w:tcPr>
          <w:p w14:paraId="65535786">
            <w:pPr>
              <w:snapToGrid w:val="0"/>
              <w:rPr>
                <w:rFonts w:hint="eastAsia" w:ascii="宋体" w:hAnsi="宋体" w:cs="宋体"/>
                <w:color w:val="000000" w:themeColor="text1"/>
                <w14:textFill>
                  <w14:solidFill>
                    <w14:schemeClr w14:val="tx1"/>
                  </w14:solidFill>
                </w14:textFill>
              </w:rPr>
            </w:pPr>
          </w:p>
        </w:tc>
        <w:tc>
          <w:tcPr>
            <w:tcW w:w="3335" w:type="dxa"/>
            <w:noWrap w:val="0"/>
            <w:vAlign w:val="top"/>
          </w:tcPr>
          <w:p w14:paraId="06814399">
            <w:pPr>
              <w:snapToGrid w:val="0"/>
              <w:rPr>
                <w:rFonts w:hint="eastAsia" w:ascii="宋体" w:hAnsi="宋体" w:cs="宋体"/>
                <w:color w:val="000000" w:themeColor="text1"/>
                <w14:textFill>
                  <w14:solidFill>
                    <w14:schemeClr w14:val="tx1"/>
                  </w14:solidFill>
                </w14:textFill>
              </w:rPr>
            </w:pPr>
          </w:p>
        </w:tc>
        <w:tc>
          <w:tcPr>
            <w:tcW w:w="2330" w:type="dxa"/>
            <w:noWrap w:val="0"/>
            <w:vAlign w:val="top"/>
          </w:tcPr>
          <w:p w14:paraId="318481A1">
            <w:pPr>
              <w:snapToGrid w:val="0"/>
              <w:rPr>
                <w:rFonts w:hint="eastAsia" w:ascii="宋体" w:hAnsi="宋体" w:cs="宋体"/>
                <w:color w:val="000000" w:themeColor="text1"/>
                <w14:textFill>
                  <w14:solidFill>
                    <w14:schemeClr w14:val="tx1"/>
                  </w14:solidFill>
                </w14:textFill>
              </w:rPr>
            </w:pPr>
          </w:p>
        </w:tc>
      </w:tr>
      <w:tr w14:paraId="279BF3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70" w:type="dxa"/>
            <w:noWrap w:val="0"/>
            <w:vAlign w:val="top"/>
          </w:tcPr>
          <w:p w14:paraId="391D0DBA">
            <w:pPr>
              <w:snapToGrid w:val="0"/>
              <w:rPr>
                <w:rFonts w:hint="eastAsia" w:ascii="宋体" w:hAnsi="宋体" w:cs="宋体"/>
                <w:color w:val="000000" w:themeColor="text1"/>
                <w14:textFill>
                  <w14:solidFill>
                    <w14:schemeClr w14:val="tx1"/>
                  </w14:solidFill>
                </w14:textFill>
              </w:rPr>
            </w:pPr>
          </w:p>
        </w:tc>
        <w:tc>
          <w:tcPr>
            <w:tcW w:w="1251" w:type="dxa"/>
            <w:noWrap w:val="0"/>
            <w:vAlign w:val="top"/>
          </w:tcPr>
          <w:p w14:paraId="5C4915B9">
            <w:pPr>
              <w:snapToGrid w:val="0"/>
              <w:rPr>
                <w:rFonts w:hint="eastAsia" w:ascii="宋体" w:hAnsi="宋体" w:cs="宋体"/>
                <w:color w:val="000000" w:themeColor="text1"/>
                <w14:textFill>
                  <w14:solidFill>
                    <w14:schemeClr w14:val="tx1"/>
                  </w14:solidFill>
                </w14:textFill>
              </w:rPr>
            </w:pPr>
          </w:p>
        </w:tc>
        <w:tc>
          <w:tcPr>
            <w:tcW w:w="2223" w:type="dxa"/>
            <w:noWrap w:val="0"/>
            <w:vAlign w:val="top"/>
          </w:tcPr>
          <w:p w14:paraId="3DC0EDBC">
            <w:pPr>
              <w:snapToGrid w:val="0"/>
              <w:rPr>
                <w:rFonts w:hint="eastAsia" w:ascii="宋体" w:hAnsi="宋体" w:cs="宋体"/>
                <w:color w:val="000000" w:themeColor="text1"/>
                <w14:textFill>
                  <w14:solidFill>
                    <w14:schemeClr w14:val="tx1"/>
                  </w14:solidFill>
                </w14:textFill>
              </w:rPr>
            </w:pPr>
          </w:p>
        </w:tc>
        <w:tc>
          <w:tcPr>
            <w:tcW w:w="3335" w:type="dxa"/>
            <w:noWrap w:val="0"/>
            <w:vAlign w:val="top"/>
          </w:tcPr>
          <w:p w14:paraId="21BC1F33">
            <w:pPr>
              <w:snapToGrid w:val="0"/>
              <w:rPr>
                <w:rFonts w:hint="eastAsia" w:ascii="宋体" w:hAnsi="宋体" w:cs="宋体"/>
                <w:color w:val="000000" w:themeColor="text1"/>
                <w14:textFill>
                  <w14:solidFill>
                    <w14:schemeClr w14:val="tx1"/>
                  </w14:solidFill>
                </w14:textFill>
              </w:rPr>
            </w:pPr>
          </w:p>
        </w:tc>
        <w:tc>
          <w:tcPr>
            <w:tcW w:w="2330" w:type="dxa"/>
            <w:noWrap w:val="0"/>
            <w:vAlign w:val="top"/>
          </w:tcPr>
          <w:p w14:paraId="482C7830">
            <w:pPr>
              <w:snapToGrid w:val="0"/>
              <w:rPr>
                <w:rFonts w:hint="eastAsia" w:ascii="宋体" w:hAnsi="宋体" w:cs="宋体"/>
                <w:color w:val="000000" w:themeColor="text1"/>
                <w14:textFill>
                  <w14:solidFill>
                    <w14:schemeClr w14:val="tx1"/>
                  </w14:solidFill>
                </w14:textFill>
              </w:rPr>
            </w:pPr>
          </w:p>
        </w:tc>
      </w:tr>
      <w:tr w14:paraId="0AE739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70" w:type="dxa"/>
            <w:noWrap w:val="0"/>
            <w:vAlign w:val="top"/>
          </w:tcPr>
          <w:p w14:paraId="6537D143">
            <w:pPr>
              <w:snapToGrid w:val="0"/>
              <w:rPr>
                <w:rFonts w:hint="eastAsia" w:ascii="宋体" w:hAnsi="宋体" w:cs="宋体"/>
                <w:color w:val="000000" w:themeColor="text1"/>
                <w14:textFill>
                  <w14:solidFill>
                    <w14:schemeClr w14:val="tx1"/>
                  </w14:solidFill>
                </w14:textFill>
              </w:rPr>
            </w:pPr>
          </w:p>
        </w:tc>
        <w:tc>
          <w:tcPr>
            <w:tcW w:w="1251" w:type="dxa"/>
            <w:noWrap w:val="0"/>
            <w:vAlign w:val="top"/>
          </w:tcPr>
          <w:p w14:paraId="721C7CAF">
            <w:pPr>
              <w:snapToGrid w:val="0"/>
              <w:rPr>
                <w:rFonts w:hint="eastAsia" w:ascii="宋体" w:hAnsi="宋体" w:cs="宋体"/>
                <w:color w:val="000000" w:themeColor="text1"/>
                <w14:textFill>
                  <w14:solidFill>
                    <w14:schemeClr w14:val="tx1"/>
                  </w14:solidFill>
                </w14:textFill>
              </w:rPr>
            </w:pPr>
          </w:p>
        </w:tc>
        <w:tc>
          <w:tcPr>
            <w:tcW w:w="2223" w:type="dxa"/>
            <w:noWrap w:val="0"/>
            <w:vAlign w:val="top"/>
          </w:tcPr>
          <w:p w14:paraId="508A50ED">
            <w:pPr>
              <w:snapToGrid w:val="0"/>
              <w:rPr>
                <w:rFonts w:hint="eastAsia" w:ascii="宋体" w:hAnsi="宋体" w:cs="宋体"/>
                <w:color w:val="000000" w:themeColor="text1"/>
                <w14:textFill>
                  <w14:solidFill>
                    <w14:schemeClr w14:val="tx1"/>
                  </w14:solidFill>
                </w14:textFill>
              </w:rPr>
            </w:pPr>
          </w:p>
        </w:tc>
        <w:tc>
          <w:tcPr>
            <w:tcW w:w="3335" w:type="dxa"/>
            <w:noWrap w:val="0"/>
            <w:vAlign w:val="top"/>
          </w:tcPr>
          <w:p w14:paraId="0FAAB3FF">
            <w:pPr>
              <w:snapToGrid w:val="0"/>
              <w:rPr>
                <w:rFonts w:hint="eastAsia" w:ascii="宋体" w:hAnsi="宋体" w:cs="宋体"/>
                <w:color w:val="000000" w:themeColor="text1"/>
                <w14:textFill>
                  <w14:solidFill>
                    <w14:schemeClr w14:val="tx1"/>
                  </w14:solidFill>
                </w14:textFill>
              </w:rPr>
            </w:pPr>
          </w:p>
        </w:tc>
        <w:tc>
          <w:tcPr>
            <w:tcW w:w="2330" w:type="dxa"/>
            <w:noWrap w:val="0"/>
            <w:vAlign w:val="top"/>
          </w:tcPr>
          <w:p w14:paraId="466A4353">
            <w:pPr>
              <w:snapToGrid w:val="0"/>
              <w:rPr>
                <w:rFonts w:hint="eastAsia" w:ascii="宋体" w:hAnsi="宋体" w:cs="宋体"/>
                <w:color w:val="000000" w:themeColor="text1"/>
                <w14:textFill>
                  <w14:solidFill>
                    <w14:schemeClr w14:val="tx1"/>
                  </w14:solidFill>
                </w14:textFill>
              </w:rPr>
            </w:pPr>
          </w:p>
        </w:tc>
      </w:tr>
    </w:tbl>
    <w:p w14:paraId="437AA914">
      <w:pPr>
        <w:spacing w:line="360" w:lineRule="auto"/>
        <w:jc w:val="left"/>
        <w:rPr>
          <w:rFonts w:hint="eastAsia" w:asciiTheme="minorEastAsia" w:hAnsiTheme="minorEastAsia" w:eastAsiaTheme="minorEastAsia" w:cstheme="minorEastAsia"/>
          <w:color w:val="000000"/>
          <w:sz w:val="24"/>
        </w:rPr>
      </w:pPr>
      <w:r>
        <w:rPr>
          <w:rFonts w:hint="eastAsia" w:asciiTheme="minorEastAsia" w:hAnsiTheme="minorEastAsia" w:eastAsiaTheme="minorEastAsia" w:cstheme="minorEastAsia"/>
          <w:b/>
          <w:bCs/>
          <w:color w:val="000000"/>
          <w:sz w:val="24"/>
        </w:rPr>
        <w:t>注：</w:t>
      </w:r>
      <w:r>
        <w:rPr>
          <w:rFonts w:hint="eastAsia" w:asciiTheme="minorEastAsia" w:hAnsiTheme="minorEastAsia" w:eastAsiaTheme="minorEastAsia" w:cstheme="minorEastAsia"/>
          <w:color w:val="000000"/>
          <w:sz w:val="24"/>
        </w:rPr>
        <w:t>1.以上表格格式行、列可增减。</w:t>
      </w:r>
    </w:p>
    <w:p w14:paraId="58CFF82C">
      <w:pPr>
        <w:numPr>
          <w:ilvl w:val="0"/>
          <w:numId w:val="0"/>
        </w:numPr>
        <w:spacing w:line="360" w:lineRule="auto"/>
        <w:jc w:val="left"/>
        <w:rPr>
          <w:rFonts w:hint="eastAsia" w:asciiTheme="minorEastAsia" w:hAnsiTheme="minorEastAsia" w:eastAsiaTheme="minorEastAsia" w:cstheme="minorEastAsia"/>
          <w:color w:val="000000"/>
          <w:sz w:val="24"/>
          <w:lang w:eastAsia="zh-CN"/>
        </w:rPr>
      </w:pPr>
      <w:r>
        <w:rPr>
          <w:rFonts w:hint="eastAsia" w:asciiTheme="minorEastAsia" w:hAnsiTheme="minorEastAsia" w:eastAsiaTheme="minorEastAsia" w:cstheme="minorEastAsia"/>
          <w:color w:val="000000"/>
          <w:sz w:val="24"/>
          <w:lang w:val="en-US" w:eastAsia="zh-CN"/>
        </w:rPr>
        <w:t>2.</w:t>
      </w:r>
      <w:r>
        <w:rPr>
          <w:rFonts w:hint="eastAsia" w:asciiTheme="minorEastAsia" w:hAnsiTheme="minorEastAsia" w:eastAsiaTheme="minorEastAsia" w:cstheme="minorEastAsia"/>
          <w:color w:val="000000"/>
          <w:sz w:val="24"/>
        </w:rPr>
        <w:t>供应商根据</w:t>
      </w:r>
      <w:r>
        <w:rPr>
          <w:rFonts w:hint="eastAsia" w:asciiTheme="minorEastAsia" w:hAnsiTheme="minorEastAsia" w:eastAsiaTheme="minorEastAsia" w:cstheme="minorEastAsia"/>
          <w:color w:val="000000"/>
          <w:sz w:val="24"/>
          <w:lang w:val="en-US" w:eastAsia="zh-CN"/>
        </w:rPr>
        <w:t>采购</w:t>
      </w:r>
      <w:r>
        <w:rPr>
          <w:rFonts w:hint="eastAsia" w:asciiTheme="minorEastAsia" w:hAnsiTheme="minorEastAsia" w:eastAsiaTheme="minorEastAsia" w:cstheme="minorEastAsia"/>
          <w:color w:val="000000"/>
          <w:sz w:val="24"/>
        </w:rPr>
        <w:t>文件</w:t>
      </w:r>
      <w:r>
        <w:rPr>
          <w:rFonts w:hint="eastAsia" w:asciiTheme="minorEastAsia" w:hAnsiTheme="minorEastAsia" w:eastAsiaTheme="minorEastAsia" w:cstheme="minorEastAsia"/>
          <w:color w:val="000000"/>
          <w:sz w:val="24"/>
          <w:lang w:eastAsia="zh-CN"/>
        </w:rPr>
        <w:t>第三章</w:t>
      </w:r>
      <w:r>
        <w:rPr>
          <w:rFonts w:hint="eastAsia" w:asciiTheme="minorEastAsia" w:hAnsiTheme="minorEastAsia" w:eastAsiaTheme="minorEastAsia" w:cstheme="minorEastAsia"/>
          <w:color w:val="auto"/>
          <w:sz w:val="24"/>
          <w:lang w:val="en-US" w:eastAsia="zh-CN"/>
        </w:rPr>
        <w:t>3.3.1服务内容要求</w:t>
      </w:r>
      <w:r>
        <w:rPr>
          <w:rFonts w:hint="eastAsia" w:asciiTheme="minorEastAsia" w:hAnsiTheme="minorEastAsia" w:eastAsiaTheme="minorEastAsia" w:cstheme="minorEastAsia"/>
          <w:color w:val="000000"/>
          <w:sz w:val="24"/>
          <w:lang w:val="en-US" w:eastAsia="zh-CN"/>
        </w:rPr>
        <w:t>“2.2本项目平滑升级保障服务的硬件设备及前端点位搬迁恢复的具体内容和服务要求”中的内容</w:t>
      </w:r>
      <w:r>
        <w:rPr>
          <w:rFonts w:hint="eastAsia" w:asciiTheme="minorEastAsia" w:hAnsiTheme="minorEastAsia" w:eastAsiaTheme="minorEastAsia" w:cstheme="minorEastAsia"/>
          <w:color w:val="000000"/>
          <w:sz w:val="24"/>
        </w:rPr>
        <w:t>据实逐条填写</w:t>
      </w:r>
      <w:r>
        <w:rPr>
          <w:rFonts w:hint="eastAsia" w:asciiTheme="minorEastAsia" w:hAnsiTheme="minorEastAsia" w:eastAsiaTheme="minorEastAsia" w:cstheme="minorEastAsia"/>
          <w:color w:val="000000"/>
          <w:sz w:val="24"/>
          <w:lang w:eastAsia="zh-CN"/>
        </w:rPr>
        <w:t>，并提供相关证明材料（若涉及）</w:t>
      </w:r>
      <w:r>
        <w:rPr>
          <w:rFonts w:hint="eastAsia" w:asciiTheme="minorEastAsia" w:hAnsiTheme="minorEastAsia" w:eastAsiaTheme="minorEastAsia" w:cstheme="minorEastAsia"/>
          <w:color w:val="000000"/>
          <w:sz w:val="24"/>
        </w:rPr>
        <w:t>，不得虚假响应，虚假响应的，其</w:t>
      </w:r>
      <w:r>
        <w:rPr>
          <w:rFonts w:hint="eastAsia" w:asciiTheme="minorEastAsia" w:hAnsiTheme="minorEastAsia" w:eastAsiaTheme="minorEastAsia" w:cstheme="minorEastAsia"/>
          <w:color w:val="000000"/>
          <w:sz w:val="24"/>
          <w:lang w:val="en-US" w:eastAsia="zh-CN"/>
        </w:rPr>
        <w:t>响应</w:t>
      </w:r>
      <w:r>
        <w:rPr>
          <w:rFonts w:hint="eastAsia" w:asciiTheme="minorEastAsia" w:hAnsiTheme="minorEastAsia" w:eastAsiaTheme="minorEastAsia" w:cstheme="minorEastAsia"/>
          <w:color w:val="000000"/>
          <w:sz w:val="24"/>
        </w:rPr>
        <w:t>文件无效并按规</w:t>
      </w:r>
      <w:r>
        <w:rPr>
          <w:rFonts w:hint="eastAsia" w:asciiTheme="minorEastAsia" w:hAnsiTheme="minorEastAsia" w:eastAsiaTheme="minorEastAsia" w:cstheme="minorEastAsia"/>
          <w:color w:val="000000"/>
          <w:sz w:val="24"/>
          <w:lang w:eastAsia="zh-CN"/>
        </w:rPr>
        <w:t>定追究其相关责任。</w:t>
      </w:r>
    </w:p>
    <w:p w14:paraId="4F27767D">
      <w:pPr>
        <w:numPr>
          <w:ilvl w:val="0"/>
          <w:numId w:val="0"/>
        </w:numPr>
        <w:spacing w:line="360" w:lineRule="auto"/>
        <w:jc w:val="left"/>
        <w:rPr>
          <w:rFonts w:hint="default" w:asciiTheme="minorEastAsia" w:hAnsiTheme="minorEastAsia" w:eastAsiaTheme="minorEastAsia" w:cstheme="minorEastAsia"/>
          <w:color w:val="000000"/>
          <w:sz w:val="24"/>
          <w:lang w:val="en-US" w:eastAsia="zh-CN"/>
        </w:rPr>
      </w:pPr>
      <w:r>
        <w:rPr>
          <w:rFonts w:hint="eastAsia" w:asciiTheme="minorEastAsia" w:hAnsiTheme="minorEastAsia" w:eastAsiaTheme="minorEastAsia" w:cstheme="minorEastAsia"/>
          <w:color w:val="000000"/>
          <w:sz w:val="24"/>
          <w:lang w:val="en-US" w:eastAsia="zh-CN"/>
        </w:rPr>
        <w:t>3.涉及设备，供应商响应产品应当明确品牌和规格型号（辅材除外）。</w:t>
      </w:r>
      <w:bookmarkStart w:id="0" w:name="_GoBack"/>
      <w:bookmarkEnd w:id="0"/>
    </w:p>
    <w:p w14:paraId="67710158">
      <w:pPr>
        <w:rPr>
          <w:rFonts w:hint="eastAsia" w:ascii="宋体" w:hAnsi="宋体" w:cs="宋体"/>
          <w:color w:val="000000" w:themeColor="text1"/>
          <w14:textFill>
            <w14:solidFill>
              <w14:schemeClr w14:val="tx1"/>
            </w14:solidFill>
          </w14:textFill>
        </w:rPr>
      </w:pPr>
    </w:p>
    <w:p w14:paraId="7D59D37B">
      <w:pPr>
        <w:pStyle w:val="8"/>
        <w:ind w:firstLine="482" w:firstLineChars="200"/>
        <w:rPr>
          <w:rFonts w:hint="eastAsia" w:ascii="宋体" w:hAnsi="宋体" w:eastAsia="宋体" w:cs="宋体"/>
          <w:b/>
          <w:color w:val="000000"/>
        </w:rPr>
      </w:pPr>
    </w:p>
    <w:p w14:paraId="3E301FBB">
      <w:pPr>
        <w:pStyle w:val="8"/>
        <w:ind w:firstLine="482" w:firstLineChars="200"/>
        <w:rPr>
          <w:rFonts w:hint="eastAsia" w:ascii="宋体" w:hAnsi="宋体" w:eastAsia="宋体" w:cs="宋体"/>
          <w:b/>
          <w:color w:val="000000"/>
        </w:rPr>
      </w:pPr>
    </w:p>
    <w:p w14:paraId="5A3BE7B3">
      <w:pPr>
        <w:ind w:firstLine="480" w:firstLineChars="200"/>
        <w:rPr>
          <w:rFonts w:hint="default" w:ascii="宋体" w:hAnsi="宋体" w:eastAsiaTheme="minorEastAsia"/>
          <w:color w:val="000000"/>
          <w:sz w:val="24"/>
          <w:lang w:val="en-US" w:eastAsia="zh-CN"/>
        </w:rPr>
      </w:pPr>
      <w:r>
        <w:rPr>
          <w:rFonts w:hint="eastAsia" w:ascii="宋体" w:hAnsi="宋体"/>
          <w:color w:val="000000"/>
          <w:sz w:val="24"/>
          <w:lang w:val="en-US" w:eastAsia="zh-CN"/>
        </w:rPr>
        <w:t>供应商</w:t>
      </w:r>
      <w:r>
        <w:rPr>
          <w:rFonts w:hint="eastAsia" w:ascii="宋体" w:hAnsi="宋体"/>
          <w:color w:val="000000"/>
          <w:sz w:val="24"/>
        </w:rPr>
        <w:t>名称：</w:t>
      </w:r>
      <w:r>
        <w:rPr>
          <w:rFonts w:hint="eastAsia" w:ascii="宋体" w:hAnsi="宋体"/>
          <w:color w:val="000000"/>
          <w:sz w:val="24"/>
          <w:lang w:val="en-US" w:eastAsia="zh-CN"/>
        </w:rPr>
        <w:t>XXX</w:t>
      </w:r>
      <w:r>
        <w:rPr>
          <w:rFonts w:hint="eastAsia" w:ascii="宋体" w:hAnsi="宋体"/>
          <w:color w:val="000000"/>
          <w:sz w:val="24"/>
        </w:rPr>
        <w:t>（签章）</w:t>
      </w:r>
      <w:r>
        <w:rPr>
          <w:rFonts w:hint="eastAsia" w:ascii="宋体" w:hAnsi="宋体"/>
          <w:color w:val="000000"/>
          <w:sz w:val="24"/>
        </w:rPr>
        <w:br w:type="textWrapping"/>
      </w:r>
      <w:r>
        <w:rPr>
          <w:rFonts w:hint="eastAsia" w:ascii="宋体" w:hAnsi="宋体"/>
          <w:color w:val="000000"/>
          <w:sz w:val="24"/>
        </w:rPr>
        <w:br w:type="textWrapping"/>
      </w:r>
      <w:r>
        <w:rPr>
          <w:rFonts w:hint="eastAsia" w:ascii="宋体" w:hAnsi="宋体"/>
          <w:color w:val="000000"/>
          <w:sz w:val="24"/>
          <w:lang w:val="en-US" w:eastAsia="zh-CN"/>
        </w:rPr>
        <w:t xml:space="preserve">    </w:t>
      </w:r>
      <w:r>
        <w:rPr>
          <w:rFonts w:hint="eastAsia" w:ascii="宋体" w:hAnsi="宋体"/>
          <w:color w:val="000000"/>
          <w:sz w:val="24"/>
        </w:rPr>
        <w:t>日 期</w:t>
      </w:r>
      <w:r>
        <w:rPr>
          <w:rFonts w:hint="eastAsia" w:ascii="宋体" w:hAnsi="宋体"/>
          <w:color w:val="000000"/>
          <w:sz w:val="24"/>
          <w:lang w:eastAsia="zh-CN"/>
        </w:rPr>
        <w:t>：</w:t>
      </w:r>
      <w:r>
        <w:rPr>
          <w:rFonts w:hint="eastAsia" w:ascii="宋体" w:hAnsi="宋体"/>
          <w:color w:val="000000"/>
          <w:sz w:val="24"/>
          <w:lang w:val="en-US" w:eastAsia="zh-CN"/>
        </w:rPr>
        <w:t>XXX</w:t>
      </w:r>
    </w:p>
    <w:p w14:paraId="585E3A5C">
      <w:pPr>
        <w:widowControl/>
        <w:spacing w:line="360" w:lineRule="atLeast"/>
        <w:ind w:firstLine="470" w:firstLineChars="196"/>
        <w:jc w:val="left"/>
        <w:outlineLvl w:val="1"/>
        <w:rPr>
          <w:rFonts w:hint="eastAsia" w:ascii="宋体" w:hAnsi="宋体" w:cs="宋体"/>
          <w:color w:val="000000" w:themeColor="text1"/>
          <w14:textFill>
            <w14:solidFill>
              <w14:schemeClr w14:val="tx1"/>
            </w14:solidFill>
          </w14:textFill>
        </w:rPr>
      </w:pPr>
    </w:p>
    <w:p w14:paraId="1ABCE96C">
      <w:pPr>
        <w:widowControl/>
        <w:spacing w:line="360" w:lineRule="atLeast"/>
        <w:ind w:firstLine="470" w:firstLineChars="196"/>
        <w:jc w:val="left"/>
        <w:outlineLvl w:val="1"/>
        <w:rPr>
          <w:rFonts w:hint="eastAsia" w:ascii="宋体" w:hAnsi="宋体" w:cs="宋体"/>
          <w:color w:val="000000" w:themeColor="text1"/>
          <w14:textFill>
            <w14:solidFill>
              <w14:schemeClr w14:val="tx1"/>
            </w14:solidFill>
          </w14:textFill>
        </w:rPr>
      </w:pPr>
    </w:p>
    <w:p w14:paraId="7F4FD463">
      <w:pPr>
        <w:widowControl/>
        <w:spacing w:line="360" w:lineRule="atLeast"/>
        <w:ind w:firstLine="470" w:firstLineChars="196"/>
        <w:jc w:val="left"/>
        <w:outlineLvl w:val="1"/>
        <w:rPr>
          <w:rFonts w:hint="eastAsia" w:ascii="宋体" w:hAnsi="宋体" w:cs="宋体"/>
          <w:color w:val="000000" w:themeColor="text1"/>
          <w14:textFill>
            <w14:solidFill>
              <w14:schemeClr w14:val="tx1"/>
            </w14:solidFill>
          </w14:textFill>
        </w:rPr>
      </w:pPr>
    </w:p>
    <w:p w14:paraId="47519039">
      <w:pPr>
        <w:widowControl/>
        <w:spacing w:line="360" w:lineRule="atLeast"/>
        <w:ind w:firstLine="470" w:firstLineChars="196"/>
        <w:jc w:val="left"/>
        <w:outlineLvl w:val="1"/>
        <w:rPr>
          <w:rFonts w:hint="eastAsia" w:ascii="宋体" w:hAnsi="宋体" w:cs="宋体"/>
          <w:color w:val="000000" w:themeColor="text1"/>
          <w14:textFill>
            <w14:solidFill>
              <w14:schemeClr w14:val="tx1"/>
            </w14:solidFill>
          </w14:textFill>
        </w:rPr>
      </w:pPr>
    </w:p>
    <w:p w14:paraId="3A31551E"/>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ì.">
    <w:altName w:val="宋体"/>
    <w:panose1 w:val="00000000000000000000"/>
    <w:charset w:val="86"/>
    <w:family w:val="decorative"/>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2"/>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VkNjk3NDg2Mzk5M2M2NjdmZjU0MmUzOWM5MjA5MzYifQ=="/>
  </w:docVars>
  <w:rsids>
    <w:rsidRoot w:val="266B6E84"/>
    <w:rsid w:val="015500B5"/>
    <w:rsid w:val="038720C2"/>
    <w:rsid w:val="04044CA0"/>
    <w:rsid w:val="17B413DC"/>
    <w:rsid w:val="266B6E84"/>
    <w:rsid w:val="27840B54"/>
    <w:rsid w:val="2BCD7445"/>
    <w:rsid w:val="338D64EF"/>
    <w:rsid w:val="357D6D83"/>
    <w:rsid w:val="53B61BA3"/>
    <w:rsid w:val="53DD2111"/>
    <w:rsid w:val="5A9F29C3"/>
    <w:rsid w:val="5DED1C4E"/>
    <w:rsid w:val="62F85366"/>
    <w:rsid w:val="673B1CC5"/>
    <w:rsid w:val="6B4E01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4"/>
      <w:szCs w:val="24"/>
      <w:lang w:val="en-US" w:eastAsia="zh-CN" w:bidi="ar-SA"/>
    </w:rPr>
  </w:style>
  <w:style w:type="paragraph" w:styleId="3">
    <w:name w:val="heading 2"/>
    <w:basedOn w:val="1"/>
    <w:next w:val="1"/>
    <w:qFormat/>
    <w:uiPriority w:val="0"/>
    <w:pPr>
      <w:keepNext/>
      <w:keepLines/>
      <w:widowControl w:val="0"/>
      <w:spacing w:before="360" w:after="360" w:line="240" w:lineRule="auto"/>
      <w:jc w:val="center"/>
      <w:outlineLvl w:val="1"/>
    </w:pPr>
    <w:rPr>
      <w:rFonts w:ascii="Arial" w:hAnsi="Arial" w:eastAsia="宋体" w:cs="Times New Roman"/>
      <w:b/>
      <w:bCs/>
      <w:sz w:val="30"/>
      <w:szCs w:val="32"/>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widowControl/>
      <w:spacing w:after="120" w:line="276" w:lineRule="auto"/>
      <w:jc w:val="left"/>
    </w:pPr>
    <w:rPr>
      <w:rFonts w:ascii="Calibri" w:hAnsi="Calibri" w:eastAsia="Times New Roman" w:cs="Times New Roman"/>
      <w:kern w:val="0"/>
      <w:sz w:val="24"/>
      <w:szCs w:val="22"/>
      <w:lang w:eastAsia="en-US"/>
    </w:rPr>
  </w:style>
  <w:style w:type="paragraph" w:styleId="4">
    <w:name w:val="toc 1"/>
    <w:basedOn w:val="1"/>
    <w:next w:val="1"/>
    <w:unhideWhenUsed/>
    <w:qFormat/>
    <w:uiPriority w:val="0"/>
    <w:pPr>
      <w:tabs>
        <w:tab w:val="right" w:leader="dot" w:pos="9345"/>
      </w:tabs>
      <w:spacing w:before="120" w:after="120" w:line="620" w:lineRule="exact"/>
      <w:ind w:right="-105" w:rightChars="-50"/>
      <w:jc w:val="left"/>
    </w:pPr>
    <w:rPr>
      <w:b/>
      <w:bCs/>
      <w:caps/>
      <w:sz w:val="20"/>
      <w:szCs w:val="20"/>
    </w:rPr>
  </w:style>
  <w:style w:type="paragraph" w:styleId="5">
    <w:name w:val="Subtitle"/>
    <w:basedOn w:val="1"/>
    <w:next w:val="1"/>
    <w:qFormat/>
    <w:uiPriority w:val="0"/>
    <w:pPr>
      <w:spacing w:before="240" w:after="60" w:line="312" w:lineRule="auto"/>
      <w:jc w:val="center"/>
      <w:outlineLvl w:val="1"/>
    </w:pPr>
    <w:rPr>
      <w:rFonts w:ascii="Arial" w:hAnsi="Arial" w:eastAsia="宋体" w:cs="Arial"/>
      <w:b/>
      <w:bCs/>
      <w:kern w:val="28"/>
      <w:sz w:val="32"/>
      <w:szCs w:val="32"/>
    </w:rPr>
  </w:style>
  <w:style w:type="paragraph" w:customStyle="1" w:styleId="8">
    <w:name w:val="Default"/>
    <w:qFormat/>
    <w:uiPriority w:val="0"/>
    <w:pPr>
      <w:widowControl w:val="0"/>
      <w:autoSpaceDE w:val="0"/>
      <w:autoSpaceDN w:val="0"/>
      <w:adjustRightInd w:val="0"/>
    </w:pPr>
    <w:rPr>
      <w:rFonts w:ascii="..ì." w:hAnsi="..ì." w:eastAsia="..ì." w:cs="..ì."/>
      <w:color w:val="000000"/>
      <w:sz w:val="24"/>
      <w:szCs w:val="24"/>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154</Words>
  <Characters>169</Characters>
  <Lines>0</Lines>
  <Paragraphs>0</Paragraphs>
  <TotalTime>4</TotalTime>
  <ScaleCrop>false</ScaleCrop>
  <LinksUpToDate>false</LinksUpToDate>
  <CharactersWithSpaces>237</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2024-07-03T07:12:00Z</dcterms:created>
  <dc:creator>耳朵</dc:creator>
  <cp:lastModifiedBy>WPS_1698632845</cp:lastModifiedBy>
  <dcterms:modified xsi:type="dcterms:W3CDTF">2026-05-18T02:34:46Z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5ED4D6B30DEF4A0C89B82448CB267138_11</vt:lpwstr>
  </property>
  <property fmtid="{D5CDD505-2E9C-101B-9397-08002B2CF9AE}" pid="4" name="KSOTemplateDocerSaveRecord">
    <vt:lpwstr>eyJoZGlkIjoiMTc3YmRlZmUyMTkxZmU2MmI5NzQ4M2Q2OTVlMmQwYjEiLCJ1c2VySWQiOiIxNTUzMjExMTQyIn0=</vt:lpwstr>
  </property>
</Properties>
</file>