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2E16F">
      <w:pPr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实施方案</w:t>
      </w:r>
    </w:p>
    <w:p w14:paraId="13DA5525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375678E0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 w:asciiTheme="minorHAnsi" w:eastAsiaTheme="minorEastAsia"/>
          <w:sz w:val="24"/>
          <w:szCs w:val="32"/>
          <w:lang w:val="en-US" w:eastAsia="zh-CN"/>
        </w:rPr>
        <w:t>供应商根据评分标准中要求，结合自身情况，按要求据实</w:t>
      </w:r>
      <w:r>
        <w:rPr>
          <w:rFonts w:hint="eastAsia"/>
          <w:sz w:val="24"/>
          <w:szCs w:val="32"/>
          <w:lang w:val="en-US" w:eastAsia="zh-CN"/>
        </w:rPr>
        <w:t>编辑实施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方案。</w:t>
      </w:r>
    </w:p>
    <w:p w14:paraId="66FDD5A0">
      <w:pPr>
        <w:rPr>
          <w:rFonts w:hint="eastAsia"/>
          <w:sz w:val="24"/>
          <w:szCs w:val="32"/>
          <w:lang w:val="en-US" w:eastAsia="zh-CN"/>
        </w:rPr>
      </w:pPr>
    </w:p>
    <w:p w14:paraId="0232A063">
      <w:pPr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不涉及或无法提供的，本表可填“无”。</w:t>
      </w:r>
    </w:p>
    <w:p w14:paraId="596BF5AB">
      <w:pPr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A57F6"/>
    <w:rsid w:val="1BBA57F6"/>
    <w:rsid w:val="3A2F2D54"/>
    <w:rsid w:val="3B90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2026-05-07T07:37:00Z</dcterms:created>
  <dc:creator>海</dc:creator>
  <cp:lastModifiedBy>海</cp:lastModifiedBy>
  <dcterms:modified xsi:type="dcterms:W3CDTF">2026-05-12T05:08:54Z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E2AFA6B5BD554017969AC5434212AA72_11</vt:lpwstr>
  </property>
  <property fmtid="{D5CDD505-2E9C-101B-9397-08002B2CF9AE}" pid="4" name="KSOTemplateDocerSaveRecord">
    <vt:lpwstr>eyJoZGlkIjoiOWVhMzVlMTZjYTc1ZjE3Y2RlMTUzOWQxNzRiMmMzY2QiLCJ1c2VySWQiOiI2MzkzNDkyNTMifQ==</vt:lpwstr>
  </property>
</Properties>
</file>