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03A4A">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60" w:lineRule="exact"/>
        <w:ind w:left="0" w:leftChars="0" w:firstLine="540"/>
        <w:jc w:val="center"/>
        <w:textAlignment w:val="auto"/>
        <w:outlineLvl w:val="9"/>
        <w:rPr>
          <w:rFonts w:hint="eastAsia" w:ascii="微软雅黑" w:hAnsi="微软雅黑" w:eastAsia="微软雅黑" w:cs="微软雅黑"/>
          <w:b/>
          <w:bCs/>
          <w:color w:val="auto"/>
          <w:sz w:val="32"/>
          <w:szCs w:val="32"/>
          <w:highlight w:val="none"/>
          <w:lang w:eastAsia="zh-CN"/>
        </w:rPr>
      </w:pPr>
      <w:r>
        <w:rPr>
          <w:rFonts w:hint="eastAsia" w:ascii="微软雅黑" w:hAnsi="微软雅黑" w:eastAsia="微软雅黑" w:cs="微软雅黑"/>
          <w:b/>
          <w:bCs/>
          <w:color w:val="auto"/>
          <w:sz w:val="32"/>
          <w:szCs w:val="32"/>
          <w:highlight w:val="none"/>
          <w:lang w:eastAsia="zh-CN"/>
        </w:rPr>
        <w:t>2026年岳普湖县青少年交流活动项目（岳普湖县“祖国情·中华行”“石榴籽祖国行”新疆青少年爱国主义参观学习活动）公开招标公告</w:t>
      </w:r>
    </w:p>
    <w:tbl>
      <w:tblPr>
        <w:tblStyle w:val="5"/>
        <w:tblW w:w="10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0"/>
      </w:tblGrid>
      <w:tr w14:paraId="5488F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10260" w:type="dxa"/>
          </w:tcPr>
          <w:p w14:paraId="2B4F0705">
            <w:pPr>
              <w:keepNext w:val="0"/>
              <w:keepLines w:val="0"/>
              <w:pageBreakBefore w:val="0"/>
              <w:widowControl/>
              <w:kinsoku/>
              <w:wordWrap/>
              <w:overflowPunct/>
              <w:topLinePunct w:val="0"/>
              <w:autoSpaceDE/>
              <w:autoSpaceDN/>
              <w:bidi w:val="0"/>
              <w:adjustRightInd/>
              <w:snapToGrid w:val="0"/>
              <w:spacing w:line="420" w:lineRule="exact"/>
              <w:ind w:firstLine="480" w:firstLineChars="200"/>
              <w:jc w:val="left"/>
              <w:textAlignment w:val="baseline"/>
              <w:rPr>
                <w:rFonts w:hint="eastAsia" w:ascii="微软雅黑" w:hAnsi="微软雅黑" w:eastAsia="微软雅黑" w:cs="微软雅黑"/>
                <w:b w:val="0"/>
                <w:bCs w:val="0"/>
                <w:sz w:val="24"/>
                <w:highlight w:val="none"/>
                <w:u w:val="none"/>
                <w:lang w:val="en-US" w:eastAsia="zh-CN"/>
              </w:rPr>
            </w:pPr>
            <w:r>
              <w:rPr>
                <w:rFonts w:hint="eastAsia" w:ascii="微软雅黑" w:hAnsi="微软雅黑" w:eastAsia="微软雅黑" w:cs="微软雅黑"/>
                <w:b/>
                <w:bCs/>
                <w:color w:val="auto"/>
                <w:sz w:val="24"/>
                <w:highlight w:val="none"/>
              </w:rPr>
              <w:t>项目概况</w:t>
            </w:r>
          </w:p>
          <w:p w14:paraId="45970F2D">
            <w:pPr>
              <w:keepNext w:val="0"/>
              <w:keepLines w:val="0"/>
              <w:pageBreakBefore w:val="0"/>
              <w:widowControl/>
              <w:kinsoku/>
              <w:wordWrap w:val="0"/>
              <w:overflowPunct/>
              <w:topLinePunct w:val="0"/>
              <w:autoSpaceDE/>
              <w:autoSpaceDN/>
              <w:bidi w:val="0"/>
              <w:adjustRightInd/>
              <w:snapToGrid w:val="0"/>
              <w:spacing w:line="420" w:lineRule="exact"/>
              <w:ind w:firstLine="480" w:firstLineChars="200"/>
              <w:jc w:val="left"/>
              <w:textAlignment w:val="baseline"/>
              <w:rPr>
                <w:rFonts w:hint="eastAsia" w:ascii="微软雅黑" w:hAnsi="微软雅黑" w:eastAsia="微软雅黑" w:cs="微软雅黑"/>
                <w:b/>
                <w:bCs/>
                <w:color w:val="auto"/>
                <w:sz w:val="24"/>
                <w:highlight w:val="none"/>
                <w:vertAlign w:val="baseline"/>
              </w:rPr>
            </w:pPr>
            <w:r>
              <w:rPr>
                <w:rFonts w:hint="eastAsia" w:ascii="微软雅黑" w:hAnsi="微软雅黑" w:eastAsia="微软雅黑" w:cs="微软雅黑"/>
                <w:b w:val="0"/>
                <w:bCs w:val="0"/>
                <w:sz w:val="24"/>
                <w:highlight w:val="none"/>
                <w:u w:val="single"/>
                <w:lang w:val="en-US" w:eastAsia="zh-CN"/>
              </w:rPr>
              <w:t>2026年岳普湖县青少年交流活动项目（岳普湖县“祖国情·中华行”“石榴籽祖国行”新疆青少年爱国主义参观学习活动）的潜在供应商应在政采云平台（https://login.zcygov.cn/user-login/#/login） 获取招标文件，并于2026年5月28日16:00（北京时间）前上传投标文件。</w:t>
            </w:r>
          </w:p>
        </w:tc>
      </w:tr>
    </w:tbl>
    <w:p w14:paraId="250A5E19">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一、项目基本情况</w:t>
      </w:r>
    </w:p>
    <w:p w14:paraId="4946115D">
      <w:pPr>
        <w:keepNext w:val="0"/>
        <w:keepLines w:val="0"/>
        <w:pageBreakBefore w:val="0"/>
        <w:kinsoku/>
        <w:overflowPunct/>
        <w:topLinePunct w:val="0"/>
        <w:autoSpaceDE/>
        <w:autoSpaceDN/>
        <w:bidi w:val="0"/>
        <w:adjustRightInd/>
        <w:spacing w:line="420" w:lineRule="exact"/>
        <w:ind w:firstLine="480" w:firstLineChars="200"/>
        <w:jc w:val="both"/>
        <w:rPr>
          <w:rFonts w:hint="default"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sz w:val="24"/>
          <w:szCs w:val="24"/>
          <w:highlight w:val="none"/>
        </w:rPr>
        <w:t>项目编号：</w:t>
      </w:r>
      <w:r>
        <w:rPr>
          <w:rFonts w:hint="eastAsia" w:ascii="微软雅黑" w:hAnsi="微软雅黑" w:eastAsia="微软雅黑" w:cs="微软雅黑"/>
          <w:color w:val="auto"/>
          <w:kern w:val="2"/>
          <w:sz w:val="24"/>
          <w:szCs w:val="24"/>
          <w:highlight w:val="none"/>
          <w:lang w:val="zh-CN" w:eastAsia="zh-CN" w:bidi="ar-SA"/>
        </w:rPr>
        <w:t>XJZY（GK）202</w:t>
      </w:r>
      <w:r>
        <w:rPr>
          <w:rFonts w:hint="eastAsia" w:ascii="微软雅黑" w:hAnsi="微软雅黑" w:eastAsia="微软雅黑" w:cs="微软雅黑"/>
          <w:color w:val="auto"/>
          <w:kern w:val="2"/>
          <w:sz w:val="24"/>
          <w:szCs w:val="24"/>
          <w:highlight w:val="none"/>
          <w:lang w:val="en-US" w:eastAsia="zh-CN" w:bidi="ar-SA"/>
        </w:rPr>
        <w:t>6</w:t>
      </w:r>
      <w:r>
        <w:rPr>
          <w:rFonts w:hint="eastAsia" w:ascii="微软雅黑" w:hAnsi="微软雅黑" w:eastAsia="微软雅黑" w:cs="微软雅黑"/>
          <w:color w:val="auto"/>
          <w:kern w:val="2"/>
          <w:sz w:val="24"/>
          <w:szCs w:val="24"/>
          <w:highlight w:val="none"/>
          <w:lang w:val="zh-CN" w:eastAsia="zh-CN" w:bidi="ar-SA"/>
        </w:rPr>
        <w:t>-</w:t>
      </w:r>
      <w:r>
        <w:rPr>
          <w:rFonts w:hint="eastAsia" w:ascii="微软雅黑" w:hAnsi="微软雅黑" w:eastAsia="微软雅黑" w:cs="微软雅黑"/>
          <w:color w:val="auto"/>
          <w:kern w:val="2"/>
          <w:sz w:val="24"/>
          <w:szCs w:val="24"/>
          <w:highlight w:val="none"/>
          <w:lang w:val="en-US" w:eastAsia="zh-CN" w:bidi="ar-SA"/>
        </w:rPr>
        <w:t>12</w:t>
      </w:r>
    </w:p>
    <w:p w14:paraId="2C97341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微软雅黑" w:hAnsi="微软雅黑" w:eastAsia="微软雅黑" w:cs="微软雅黑"/>
          <w:b w:val="0"/>
          <w:bCs w:val="0"/>
          <w:sz w:val="24"/>
          <w:highlight w:val="none"/>
          <w:u w:val="none"/>
          <w:lang w:val="en-US" w:eastAsia="zh-CN"/>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b w:val="0"/>
          <w:bCs w:val="0"/>
          <w:sz w:val="24"/>
          <w:highlight w:val="none"/>
          <w:u w:val="none"/>
          <w:lang w:val="en-US" w:eastAsia="zh-CN"/>
        </w:rPr>
        <w:t>2026年岳普湖县青少年交流活动项目（岳普湖县“祖国情·中华行”“石榴籽祖国行”新疆青少年爱国主义参观学习活动）</w:t>
      </w:r>
    </w:p>
    <w:p w14:paraId="73D4054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采购方式：公开招标</w:t>
      </w:r>
    </w:p>
    <w:p w14:paraId="702062F0">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预算金额（元）：5620000.00   </w:t>
      </w:r>
    </w:p>
    <w:p w14:paraId="292162AA">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最高限价（元）：5620000.00</w:t>
      </w:r>
    </w:p>
    <w:p w14:paraId="20244E07">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采购需求：</w:t>
      </w:r>
    </w:p>
    <w:p w14:paraId="5FE5F85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微软雅黑" w:hAnsi="微软雅黑" w:eastAsia="微软雅黑" w:cs="微软雅黑"/>
          <w:b w:val="0"/>
          <w:bCs w:val="0"/>
          <w:sz w:val="24"/>
          <w:highlight w:val="none"/>
          <w:u w:val="none"/>
          <w:lang w:val="en-US" w:eastAsia="zh-CN"/>
        </w:rPr>
      </w:pPr>
      <w:r>
        <w:rPr>
          <w:rFonts w:hint="eastAsia" w:ascii="微软雅黑" w:hAnsi="微软雅黑" w:eastAsia="微软雅黑" w:cs="微软雅黑"/>
          <w:color w:val="auto"/>
          <w:sz w:val="24"/>
          <w:szCs w:val="24"/>
          <w:highlight w:val="none"/>
          <w:lang w:val="en-US" w:eastAsia="zh-CN"/>
        </w:rPr>
        <w:t>标项名称：</w:t>
      </w:r>
      <w:r>
        <w:rPr>
          <w:rFonts w:hint="eastAsia" w:ascii="微软雅黑" w:hAnsi="微软雅黑" w:eastAsia="微软雅黑" w:cs="微软雅黑"/>
          <w:b w:val="0"/>
          <w:bCs w:val="0"/>
          <w:sz w:val="24"/>
          <w:highlight w:val="none"/>
          <w:u w:val="none"/>
          <w:lang w:val="en-US" w:eastAsia="zh-CN"/>
        </w:rPr>
        <w:t>2026年岳普湖县青少年交流活动项目（岳普湖县“祖国情·中华行”“石榴籽祖国行”新疆青少年爱国主</w:t>
      </w:r>
      <w:bookmarkStart w:id="1" w:name="_GoBack"/>
      <w:bookmarkEnd w:id="1"/>
      <w:r>
        <w:rPr>
          <w:rFonts w:hint="eastAsia" w:ascii="微软雅黑" w:hAnsi="微软雅黑" w:eastAsia="微软雅黑" w:cs="微软雅黑"/>
          <w:b w:val="0"/>
          <w:bCs w:val="0"/>
          <w:sz w:val="24"/>
          <w:highlight w:val="none"/>
          <w:u w:val="none"/>
          <w:lang w:val="en-US" w:eastAsia="zh-CN"/>
        </w:rPr>
        <w:t>义参观学习活动）</w:t>
      </w:r>
    </w:p>
    <w:p w14:paraId="1B4AF0F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数量：一批</w:t>
      </w:r>
    </w:p>
    <w:p w14:paraId="18C85A9C">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简要规格描述或项目基本概况介绍、用途：</w:t>
      </w:r>
      <w:r>
        <w:rPr>
          <w:rFonts w:hint="eastAsia" w:ascii="微软雅黑" w:hAnsi="微软雅黑" w:eastAsia="微软雅黑" w:cs="微软雅黑"/>
          <w:b w:val="0"/>
          <w:bCs w:val="0"/>
          <w:sz w:val="24"/>
          <w:highlight w:val="none"/>
          <w:u w:val="none"/>
          <w:lang w:val="en-US" w:eastAsia="zh-CN"/>
        </w:rPr>
        <w:t>组织实施疆外、疆内爱国主义主题研学活动，提供交通、食宿、课程、保险、安全保障等全流程服务。</w:t>
      </w:r>
      <w:r>
        <w:rPr>
          <w:rFonts w:hint="eastAsia" w:ascii="微软雅黑" w:hAnsi="微软雅黑" w:eastAsia="微软雅黑" w:cs="微软雅黑"/>
          <w:color w:val="auto"/>
          <w:sz w:val="24"/>
          <w:szCs w:val="24"/>
          <w:highlight w:val="none"/>
          <w:lang w:val="en-US" w:eastAsia="zh-CN"/>
        </w:rPr>
        <w:t>（详见招标文件）</w:t>
      </w:r>
    </w:p>
    <w:p w14:paraId="35AB74D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备注</w:t>
      </w: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sz w:val="24"/>
          <w:highlight w:val="none"/>
        </w:rPr>
        <w:t>/</w:t>
      </w:r>
    </w:p>
    <w:p w14:paraId="10F447FA">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合同履约期限：详见招标文件  </w:t>
      </w:r>
    </w:p>
    <w:p w14:paraId="35DE799E">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本项目（否）接受联合体投标。</w:t>
      </w:r>
    </w:p>
    <w:p w14:paraId="13EB09E1">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二、投标供应商资格要求：</w:t>
      </w:r>
    </w:p>
    <w:p w14:paraId="1373895F">
      <w:pPr>
        <w:keepNext w:val="0"/>
        <w:keepLines w:val="0"/>
        <w:pageBreakBefore w:val="0"/>
        <w:widowControl/>
        <w:numPr>
          <w:ilvl w:val="0"/>
          <w:numId w:val="0"/>
        </w:numPr>
        <w:kinsoku/>
        <w:wordWrap/>
        <w:overflowPunct/>
        <w:topLinePunct w:val="0"/>
        <w:autoSpaceDE/>
        <w:autoSpaceDN/>
        <w:bidi w:val="0"/>
        <w:adjustRightInd/>
        <w:snapToGrid w:val="0"/>
        <w:spacing w:line="420" w:lineRule="exact"/>
        <w:jc w:val="left"/>
        <w:textAlignment w:val="baseline"/>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1.满足《中华人民共和国政府采购法》第二十二条规定：</w:t>
      </w:r>
    </w:p>
    <w:p w14:paraId="410F30BC">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微软雅黑" w:hAnsi="微软雅黑" w:eastAsia="微软雅黑" w:cs="微软雅黑"/>
          <w:b w:val="0"/>
          <w:bCs w:val="0"/>
          <w:sz w:val="24"/>
          <w:highlight w:val="none"/>
          <w:u w:val="none"/>
          <w:lang w:val="en-US" w:eastAsia="zh-CN"/>
        </w:rPr>
      </w:pPr>
      <w:r>
        <w:rPr>
          <w:rFonts w:hint="eastAsia" w:ascii="微软雅黑" w:hAnsi="微软雅黑" w:eastAsia="微软雅黑" w:cs="微软雅黑"/>
          <w:b w:val="0"/>
          <w:bCs w:val="0"/>
          <w:sz w:val="24"/>
          <w:highlight w:val="none"/>
          <w:u w:val="none"/>
          <w:lang w:val="en-US" w:eastAsia="zh-CN"/>
        </w:rPr>
        <w:t>（1）具有独立承担民事责任的能力；（投标时，提供在中华人民共和国境内注册的法人或其他组织的营业执照或事业单位法人证书或社会团体法人登记证书;）</w:t>
      </w:r>
    </w:p>
    <w:p w14:paraId="35D2D1CF">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eastAsia" w:ascii="微软雅黑" w:hAnsi="微软雅黑" w:eastAsia="微软雅黑" w:cs="微软雅黑"/>
          <w:b w:val="0"/>
          <w:bCs w:val="0"/>
          <w:sz w:val="24"/>
          <w:highlight w:val="none"/>
          <w:u w:val="none"/>
          <w:lang w:val="en-US" w:eastAsia="zh-CN"/>
        </w:rPr>
      </w:pPr>
      <w:r>
        <w:rPr>
          <w:rFonts w:hint="eastAsia" w:ascii="微软雅黑" w:hAnsi="微软雅黑" w:eastAsia="微软雅黑" w:cs="微软雅黑"/>
          <w:b w:val="0"/>
          <w:bCs w:val="0"/>
          <w:sz w:val="24"/>
          <w:highlight w:val="none"/>
          <w:u w:val="none"/>
          <w:lang w:val="en-US" w:eastAsia="zh-CN"/>
        </w:rPr>
        <w:t>（2）提供法定代表人资格证明或被授权人资格证明材料。</w:t>
      </w:r>
    </w:p>
    <w:p w14:paraId="13D9F827">
      <w:pPr>
        <w:keepNext w:val="0"/>
        <w:keepLines w:val="0"/>
        <w:pageBreakBefore w:val="0"/>
        <w:widowControl/>
        <w:kinsoku/>
        <w:wordWrap/>
        <w:overflowPunct/>
        <w:topLinePunct w:val="0"/>
        <w:autoSpaceDE/>
        <w:autoSpaceDN/>
        <w:bidi w:val="0"/>
        <w:adjustRightInd/>
        <w:snapToGrid w:val="0"/>
        <w:spacing w:line="420" w:lineRule="exact"/>
        <w:jc w:val="left"/>
        <w:textAlignment w:val="baseline"/>
        <w:rPr>
          <w:rFonts w:hint="eastAsia" w:ascii="微软雅黑" w:hAnsi="微软雅黑" w:eastAsia="微软雅黑" w:cs="微软雅黑"/>
          <w:b w:val="0"/>
          <w:bCs w:val="0"/>
          <w:color w:val="auto"/>
          <w:sz w:val="24"/>
          <w:szCs w:val="24"/>
          <w:highlight w:val="none"/>
          <w:lang w:eastAsia="zh-CN"/>
        </w:rPr>
      </w:pPr>
      <w:r>
        <w:rPr>
          <w:rFonts w:hint="eastAsia" w:ascii="微软雅黑" w:hAnsi="微软雅黑" w:eastAsia="微软雅黑" w:cs="微软雅黑"/>
          <w:b w:val="0"/>
          <w:bCs w:val="0"/>
          <w:sz w:val="24"/>
          <w:highlight w:val="none"/>
          <w:lang w:eastAsia="zh-CN"/>
        </w:rPr>
        <w:t>（</w:t>
      </w:r>
      <w:r>
        <w:rPr>
          <w:rFonts w:hint="eastAsia" w:ascii="微软雅黑" w:hAnsi="微软雅黑" w:eastAsia="微软雅黑" w:cs="微软雅黑"/>
          <w:b w:val="0"/>
          <w:bCs w:val="0"/>
          <w:sz w:val="24"/>
          <w:highlight w:val="none"/>
          <w:lang w:val="en-US" w:eastAsia="zh-CN"/>
        </w:rPr>
        <w:t>3）</w:t>
      </w:r>
      <w:r>
        <w:rPr>
          <w:rFonts w:hint="eastAsia" w:ascii="微软雅黑" w:hAnsi="微软雅黑" w:eastAsia="微软雅黑" w:cs="微软雅黑"/>
          <w:b w:val="0"/>
          <w:bCs w:val="0"/>
          <w:color w:val="auto"/>
          <w:sz w:val="24"/>
          <w:szCs w:val="24"/>
          <w:highlight w:val="none"/>
          <w:lang w:val="en-US" w:eastAsia="zh-CN"/>
        </w:rPr>
        <w:t>提供近两年任意一年的财务审计报告，成立时间未满十二个月的公司提供近三个月内任意一个月的银行资信证明；</w:t>
      </w:r>
    </w:p>
    <w:p w14:paraId="2B6554B1">
      <w:pPr>
        <w:keepNext w:val="0"/>
        <w:keepLines w:val="0"/>
        <w:pageBreakBefore w:val="0"/>
        <w:widowControl/>
        <w:kinsoku/>
        <w:wordWrap/>
        <w:overflowPunct/>
        <w:topLinePunct w:val="0"/>
        <w:autoSpaceDE/>
        <w:autoSpaceDN/>
        <w:bidi w:val="0"/>
        <w:adjustRightInd/>
        <w:snapToGrid w:val="0"/>
        <w:spacing w:line="420" w:lineRule="exact"/>
        <w:jc w:val="left"/>
        <w:textAlignment w:val="baseline"/>
        <w:rPr>
          <w:rFonts w:hint="eastAsia" w:ascii="微软雅黑" w:hAnsi="微软雅黑" w:eastAsia="微软雅黑" w:cs="微软雅黑"/>
          <w:b w:val="0"/>
          <w:bCs w:val="0"/>
          <w:color w:val="auto"/>
          <w:sz w:val="24"/>
          <w:szCs w:val="24"/>
          <w:highlight w:val="none"/>
          <w:lang w:eastAsia="zh-CN"/>
        </w:rPr>
      </w:pPr>
      <w:r>
        <w:rPr>
          <w:rFonts w:hint="eastAsia" w:ascii="微软雅黑" w:hAnsi="微软雅黑" w:eastAsia="微软雅黑" w:cs="微软雅黑"/>
          <w:b w:val="0"/>
          <w:bCs w:val="0"/>
          <w:sz w:val="24"/>
          <w:highlight w:val="none"/>
          <w:lang w:eastAsia="zh-CN"/>
        </w:rPr>
        <w:t>（</w:t>
      </w:r>
      <w:r>
        <w:rPr>
          <w:rFonts w:hint="eastAsia" w:ascii="微软雅黑" w:hAnsi="微软雅黑" w:eastAsia="微软雅黑" w:cs="微软雅黑"/>
          <w:b w:val="0"/>
          <w:bCs w:val="0"/>
          <w:sz w:val="24"/>
          <w:highlight w:val="none"/>
          <w:lang w:val="en-US" w:eastAsia="zh-CN"/>
        </w:rPr>
        <w:t>4）</w:t>
      </w:r>
      <w:r>
        <w:rPr>
          <w:rFonts w:hint="eastAsia" w:ascii="微软雅黑" w:hAnsi="微软雅黑" w:eastAsia="微软雅黑" w:cs="微软雅黑"/>
          <w:b w:val="0"/>
          <w:bCs w:val="0"/>
          <w:color w:val="auto"/>
          <w:sz w:val="24"/>
          <w:szCs w:val="24"/>
          <w:highlight w:val="none"/>
          <w:lang w:eastAsia="zh-CN"/>
        </w:rPr>
        <w:t>提供依法缴纳近</w:t>
      </w:r>
      <w:r>
        <w:rPr>
          <w:rFonts w:hint="eastAsia" w:ascii="微软雅黑" w:hAnsi="微软雅黑" w:eastAsia="微软雅黑" w:cs="微软雅黑"/>
          <w:b w:val="0"/>
          <w:bCs w:val="0"/>
          <w:color w:val="auto"/>
          <w:sz w:val="24"/>
          <w:szCs w:val="24"/>
          <w:highlight w:val="none"/>
          <w:lang w:val="en-US" w:eastAsia="zh-CN"/>
        </w:rPr>
        <w:t>6</w:t>
      </w:r>
      <w:r>
        <w:rPr>
          <w:rFonts w:hint="eastAsia" w:ascii="微软雅黑" w:hAnsi="微软雅黑" w:eastAsia="微软雅黑" w:cs="微软雅黑"/>
          <w:b w:val="0"/>
          <w:bCs w:val="0"/>
          <w:color w:val="auto"/>
          <w:sz w:val="24"/>
          <w:szCs w:val="24"/>
          <w:highlight w:val="none"/>
          <w:lang w:eastAsia="zh-CN"/>
        </w:rPr>
        <w:t>个月内任意</w:t>
      </w:r>
      <w:r>
        <w:rPr>
          <w:rFonts w:hint="eastAsia" w:ascii="微软雅黑" w:hAnsi="微软雅黑" w:eastAsia="微软雅黑" w:cs="微软雅黑"/>
          <w:b w:val="0"/>
          <w:bCs w:val="0"/>
          <w:color w:val="auto"/>
          <w:sz w:val="24"/>
          <w:szCs w:val="24"/>
          <w:highlight w:val="none"/>
          <w:lang w:val="en-US" w:eastAsia="zh-CN"/>
        </w:rPr>
        <w:t>1</w:t>
      </w:r>
      <w:r>
        <w:rPr>
          <w:rFonts w:hint="eastAsia" w:ascii="微软雅黑" w:hAnsi="微软雅黑" w:eastAsia="微软雅黑" w:cs="微软雅黑"/>
          <w:b w:val="0"/>
          <w:bCs w:val="0"/>
          <w:color w:val="auto"/>
          <w:sz w:val="24"/>
          <w:szCs w:val="24"/>
          <w:highlight w:val="none"/>
          <w:lang w:eastAsia="zh-CN"/>
        </w:rPr>
        <w:t>个月的社会保险证明；</w:t>
      </w:r>
    </w:p>
    <w:p w14:paraId="45553AD1">
      <w:pPr>
        <w:keepNext w:val="0"/>
        <w:keepLines w:val="0"/>
        <w:pageBreakBefore w:val="0"/>
        <w:widowControl/>
        <w:kinsoku/>
        <w:wordWrap/>
        <w:overflowPunct/>
        <w:topLinePunct w:val="0"/>
        <w:autoSpaceDE/>
        <w:autoSpaceDN/>
        <w:bidi w:val="0"/>
        <w:adjustRightInd/>
        <w:snapToGrid w:val="0"/>
        <w:spacing w:line="420" w:lineRule="exact"/>
        <w:jc w:val="left"/>
        <w:textAlignment w:val="baseline"/>
        <w:rPr>
          <w:rFonts w:hint="eastAsia" w:ascii="微软雅黑" w:hAnsi="微软雅黑" w:eastAsia="微软雅黑" w:cs="微软雅黑"/>
          <w:b w:val="0"/>
          <w:bCs w:val="0"/>
          <w:color w:val="auto"/>
          <w:sz w:val="24"/>
          <w:szCs w:val="24"/>
          <w:highlight w:val="none"/>
          <w:lang w:eastAsia="zh-CN"/>
        </w:rPr>
      </w:pPr>
      <w:r>
        <w:rPr>
          <w:rFonts w:hint="eastAsia" w:ascii="微软雅黑" w:hAnsi="微软雅黑" w:eastAsia="微软雅黑" w:cs="微软雅黑"/>
          <w:b w:val="0"/>
          <w:bCs w:val="0"/>
          <w:sz w:val="24"/>
          <w:highlight w:val="none"/>
          <w:lang w:eastAsia="zh-CN"/>
        </w:rPr>
        <w:t>（</w:t>
      </w:r>
      <w:r>
        <w:rPr>
          <w:rFonts w:hint="eastAsia" w:ascii="微软雅黑" w:hAnsi="微软雅黑" w:eastAsia="微软雅黑" w:cs="微软雅黑"/>
          <w:b w:val="0"/>
          <w:bCs w:val="0"/>
          <w:sz w:val="24"/>
          <w:highlight w:val="none"/>
          <w:lang w:val="en-US" w:eastAsia="zh-CN"/>
        </w:rPr>
        <w:t>5）</w:t>
      </w:r>
      <w:r>
        <w:rPr>
          <w:rFonts w:hint="eastAsia" w:ascii="微软雅黑" w:hAnsi="微软雅黑" w:eastAsia="微软雅黑" w:cs="微软雅黑"/>
          <w:b w:val="0"/>
          <w:bCs w:val="0"/>
          <w:color w:val="auto"/>
          <w:sz w:val="24"/>
          <w:szCs w:val="24"/>
          <w:highlight w:val="none"/>
          <w:lang w:eastAsia="zh-CN"/>
        </w:rPr>
        <w:t>提供依法缴纳近</w:t>
      </w:r>
      <w:r>
        <w:rPr>
          <w:rFonts w:hint="eastAsia" w:ascii="微软雅黑" w:hAnsi="微软雅黑" w:eastAsia="微软雅黑" w:cs="微软雅黑"/>
          <w:b w:val="0"/>
          <w:bCs w:val="0"/>
          <w:color w:val="auto"/>
          <w:sz w:val="24"/>
          <w:szCs w:val="24"/>
          <w:highlight w:val="none"/>
          <w:lang w:val="en-US" w:eastAsia="zh-CN"/>
        </w:rPr>
        <w:t>6</w:t>
      </w:r>
      <w:r>
        <w:rPr>
          <w:rFonts w:hint="eastAsia" w:ascii="微软雅黑" w:hAnsi="微软雅黑" w:eastAsia="微软雅黑" w:cs="微软雅黑"/>
          <w:b w:val="0"/>
          <w:bCs w:val="0"/>
          <w:color w:val="auto"/>
          <w:sz w:val="24"/>
          <w:szCs w:val="24"/>
          <w:highlight w:val="none"/>
          <w:lang w:eastAsia="zh-CN"/>
        </w:rPr>
        <w:t>个月内任意</w:t>
      </w:r>
      <w:r>
        <w:rPr>
          <w:rFonts w:hint="eastAsia" w:ascii="微软雅黑" w:hAnsi="微软雅黑" w:eastAsia="微软雅黑" w:cs="微软雅黑"/>
          <w:b w:val="0"/>
          <w:bCs w:val="0"/>
          <w:color w:val="auto"/>
          <w:sz w:val="24"/>
          <w:szCs w:val="24"/>
          <w:highlight w:val="none"/>
          <w:lang w:val="en-US" w:eastAsia="zh-CN"/>
        </w:rPr>
        <w:t>1</w:t>
      </w:r>
      <w:r>
        <w:rPr>
          <w:rFonts w:hint="eastAsia" w:ascii="微软雅黑" w:hAnsi="微软雅黑" w:eastAsia="微软雅黑" w:cs="微软雅黑"/>
          <w:b w:val="0"/>
          <w:bCs w:val="0"/>
          <w:color w:val="auto"/>
          <w:sz w:val="24"/>
          <w:szCs w:val="24"/>
          <w:highlight w:val="none"/>
          <w:lang w:eastAsia="zh-CN"/>
        </w:rPr>
        <w:t>个月的税收证明；</w:t>
      </w:r>
    </w:p>
    <w:p w14:paraId="10FAC8A5">
      <w:pPr>
        <w:keepNext w:val="0"/>
        <w:keepLines w:val="0"/>
        <w:pageBreakBefore w:val="0"/>
        <w:widowControl/>
        <w:kinsoku/>
        <w:wordWrap w:val="0"/>
        <w:overflowPunct/>
        <w:topLinePunct w:val="0"/>
        <w:autoSpaceDE/>
        <w:autoSpaceDN/>
        <w:bidi w:val="0"/>
        <w:adjustRightInd/>
        <w:snapToGrid w:val="0"/>
        <w:spacing w:line="420" w:lineRule="exact"/>
        <w:ind w:firstLine="480" w:firstLineChars="200"/>
        <w:jc w:val="left"/>
        <w:textAlignment w:val="baseline"/>
        <w:rPr>
          <w:rFonts w:hint="eastAsia" w:ascii="微软雅黑" w:hAnsi="微软雅黑" w:eastAsia="微软雅黑" w:cs="微软雅黑"/>
          <w:b w:val="0"/>
          <w:bCs w:val="0"/>
          <w:color w:val="auto"/>
          <w:sz w:val="24"/>
          <w:szCs w:val="24"/>
          <w:highlight w:val="none"/>
          <w:lang w:eastAsia="zh-CN"/>
        </w:rPr>
      </w:pPr>
      <w:r>
        <w:rPr>
          <w:rFonts w:hint="eastAsia" w:ascii="微软雅黑" w:hAnsi="微软雅黑" w:eastAsia="微软雅黑" w:cs="微软雅黑"/>
          <w:b w:val="0"/>
          <w:bCs w:val="0"/>
          <w:sz w:val="24"/>
          <w:highlight w:val="none"/>
          <w:lang w:eastAsia="zh-CN"/>
        </w:rPr>
        <w:t>（</w:t>
      </w:r>
      <w:r>
        <w:rPr>
          <w:rFonts w:hint="eastAsia" w:ascii="微软雅黑" w:hAnsi="微软雅黑" w:eastAsia="微软雅黑" w:cs="微软雅黑"/>
          <w:b w:val="0"/>
          <w:bCs w:val="0"/>
          <w:sz w:val="24"/>
          <w:highlight w:val="none"/>
          <w:lang w:val="en-US" w:eastAsia="zh-CN"/>
        </w:rPr>
        <w:t>6）</w:t>
      </w:r>
      <w:r>
        <w:rPr>
          <w:rFonts w:hint="eastAsia" w:ascii="微软雅黑" w:hAnsi="微软雅黑" w:eastAsia="微软雅黑" w:cs="微软雅黑"/>
          <w:b w:val="0"/>
          <w:bCs w:val="0"/>
          <w:color w:val="auto"/>
          <w:sz w:val="24"/>
          <w:szCs w:val="24"/>
          <w:highlight w:val="none"/>
          <w:lang w:val="en-US" w:eastAsia="zh-CN"/>
        </w:rPr>
        <w:t>凡拟参加本次招标项目的投标人，如在“信用中国”被列入严重失信主体名单、重大税收违法失信主体名单（首页-信用公示-严重失信主体名单查询/重大税收违法失信主体名单-搜索栏输入单位全称）、“中国政府采购网”严重违法失信行为信息记录名单（尚在处罚期内的），将拒绝其参加本次招标活动（以代理机构或采购人查询为准）；</w:t>
      </w:r>
    </w:p>
    <w:p w14:paraId="67617FCE">
      <w:pPr>
        <w:keepNext w:val="0"/>
        <w:keepLines w:val="0"/>
        <w:pageBreakBefore w:val="0"/>
        <w:widowControl/>
        <w:kinsoku/>
        <w:wordWrap/>
        <w:overflowPunct/>
        <w:topLinePunct w:val="0"/>
        <w:autoSpaceDE/>
        <w:autoSpaceDN/>
        <w:bidi w:val="0"/>
        <w:adjustRightInd/>
        <w:snapToGrid w:val="0"/>
        <w:spacing w:line="420" w:lineRule="exact"/>
        <w:ind w:firstLine="480" w:firstLineChars="200"/>
        <w:jc w:val="left"/>
        <w:textAlignment w:val="baseline"/>
        <w:rPr>
          <w:rFonts w:hint="eastAsia" w:ascii="微软雅黑" w:hAnsi="微软雅黑" w:eastAsia="微软雅黑" w:cs="微软雅黑"/>
          <w:b w:val="0"/>
          <w:bCs w:val="0"/>
          <w:color w:val="auto"/>
          <w:sz w:val="24"/>
          <w:szCs w:val="24"/>
          <w:highlight w:val="none"/>
          <w:lang w:eastAsia="zh-CN"/>
        </w:rPr>
      </w:pPr>
      <w:r>
        <w:rPr>
          <w:rFonts w:hint="eastAsia" w:ascii="微软雅黑" w:hAnsi="微软雅黑" w:eastAsia="微软雅黑" w:cs="微软雅黑"/>
          <w:b w:val="0"/>
          <w:bCs w:val="0"/>
          <w:sz w:val="24"/>
          <w:highlight w:val="none"/>
          <w:lang w:eastAsia="zh-CN"/>
        </w:rPr>
        <w:t>（</w:t>
      </w:r>
      <w:r>
        <w:rPr>
          <w:rFonts w:hint="eastAsia" w:ascii="微软雅黑" w:hAnsi="微软雅黑" w:eastAsia="微软雅黑" w:cs="微软雅黑"/>
          <w:b w:val="0"/>
          <w:bCs w:val="0"/>
          <w:sz w:val="24"/>
          <w:highlight w:val="none"/>
          <w:lang w:val="en-US" w:eastAsia="zh-CN"/>
        </w:rPr>
        <w:t>7）提供参加政府采购活动前3年内在经营活动中没有重大违法记录的书面声明函</w:t>
      </w:r>
      <w:r>
        <w:rPr>
          <w:rFonts w:hint="eastAsia" w:ascii="微软雅黑" w:hAnsi="微软雅黑" w:eastAsia="微软雅黑" w:cs="微软雅黑"/>
          <w:b w:val="0"/>
          <w:bCs w:val="0"/>
          <w:color w:val="auto"/>
          <w:sz w:val="24"/>
          <w:szCs w:val="24"/>
          <w:highlight w:val="none"/>
          <w:lang w:eastAsia="zh-CN"/>
        </w:rPr>
        <w:t>；</w:t>
      </w:r>
    </w:p>
    <w:p w14:paraId="7F5E1C53">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2.落实政府采购政策需满足的资格要求：不专门面向中小企业。</w:t>
      </w:r>
    </w:p>
    <w:p w14:paraId="44DB42EE">
      <w:pPr>
        <w:pStyle w:val="3"/>
        <w:keepNext w:val="0"/>
        <w:keepLines w:val="0"/>
        <w:pageBreakBefore w:val="0"/>
        <w:widowControl w:val="0"/>
        <w:kinsoku/>
        <w:overflowPunct/>
        <w:topLinePunct w:val="0"/>
        <w:autoSpaceDE/>
        <w:autoSpaceDN/>
        <w:bidi w:val="0"/>
        <w:adjustRightInd/>
        <w:snapToGrid/>
        <w:spacing w:line="420" w:lineRule="exact"/>
        <w:ind w:firstLine="480" w:firstLineChars="200"/>
        <w:textAlignment w:val="auto"/>
        <w:rPr>
          <w:rFonts w:hint="default" w:ascii="微软雅黑" w:hAnsi="微软雅黑" w:eastAsia="微软雅黑" w:cs="微软雅黑"/>
          <w:b w:val="0"/>
          <w:bCs w:val="0"/>
          <w:color w:val="auto"/>
          <w:kern w:val="0"/>
          <w:sz w:val="24"/>
          <w:szCs w:val="24"/>
          <w:highlight w:val="none"/>
          <w:lang w:val="en-US"/>
        </w:rPr>
      </w:pPr>
      <w:r>
        <w:rPr>
          <w:rFonts w:hint="eastAsia" w:ascii="微软雅黑" w:hAnsi="微软雅黑" w:eastAsia="微软雅黑" w:cs="微软雅黑"/>
          <w:color w:val="auto"/>
          <w:sz w:val="24"/>
          <w:szCs w:val="24"/>
          <w:highlight w:val="none"/>
          <w:lang w:val="en-US" w:eastAsia="zh-CN"/>
        </w:rPr>
        <w:t xml:space="preserve"> 3.本项目的特定资格要求：无</w:t>
      </w:r>
    </w:p>
    <w:p w14:paraId="1D517DBA">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kern w:val="0"/>
          <w:sz w:val="24"/>
          <w:highlight w:val="none"/>
        </w:rPr>
        <w:t>三、获取招标文件</w:t>
      </w:r>
    </w:p>
    <w:p w14:paraId="37549217">
      <w:pPr>
        <w:keepNext w:val="0"/>
        <w:keepLines w:val="0"/>
        <w:pageBreakBefore w:val="0"/>
        <w:widowControl w:val="0"/>
        <w:kinsoku/>
        <w:wordWrap/>
        <w:overflowPunct/>
        <w:topLinePunct w:val="0"/>
        <w:autoSpaceDE/>
        <w:autoSpaceDN/>
        <w:bidi w:val="0"/>
        <w:adjustRightInd/>
        <w:snapToGrid/>
        <w:spacing w:line="420" w:lineRule="exact"/>
        <w:ind w:firstLine="54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sz w:val="24"/>
          <w:highlight w:val="none"/>
        </w:rPr>
        <w:t>获取</w:t>
      </w:r>
      <w:r>
        <w:rPr>
          <w:rFonts w:hint="eastAsia" w:ascii="微软雅黑" w:hAnsi="微软雅黑" w:eastAsia="微软雅黑" w:cs="微软雅黑"/>
          <w:color w:val="auto"/>
          <w:sz w:val="24"/>
          <w:szCs w:val="24"/>
          <w:highlight w:val="none"/>
        </w:rPr>
        <w:t>时间：</w:t>
      </w:r>
      <w:r>
        <w:rPr>
          <w:rFonts w:hint="eastAsia" w:ascii="微软雅黑" w:hAnsi="微软雅黑" w:eastAsia="微软雅黑" w:cs="微软雅黑"/>
          <w:color w:val="auto"/>
          <w:sz w:val="24"/>
          <w:szCs w:val="24"/>
          <w:highlight w:val="none"/>
          <w:lang w:val="en-US" w:eastAsia="zh-CN"/>
        </w:rPr>
        <w:t>2026年5月7日至2026年5月13日，每天上午10:00至14:00，下午16:00至20:00（北京时间，法定节假日除外）</w:t>
      </w:r>
    </w:p>
    <w:p w14:paraId="4A46137B">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sz w:val="24"/>
          <w:highlight w:val="none"/>
        </w:rPr>
        <w:t>获取</w:t>
      </w:r>
      <w:r>
        <w:rPr>
          <w:rFonts w:hint="eastAsia" w:ascii="微软雅黑" w:hAnsi="微软雅黑" w:eastAsia="微软雅黑" w:cs="微软雅黑"/>
          <w:color w:val="auto"/>
          <w:sz w:val="24"/>
          <w:szCs w:val="24"/>
          <w:highlight w:val="none"/>
          <w:lang w:val="en-US" w:eastAsia="zh-CN"/>
        </w:rPr>
        <w:t>地点：政采云平台线上 </w:t>
      </w:r>
    </w:p>
    <w:p w14:paraId="72D6DC84">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sz w:val="24"/>
          <w:highlight w:val="none"/>
        </w:rPr>
        <w:t>获取</w:t>
      </w:r>
      <w:r>
        <w:rPr>
          <w:rFonts w:hint="eastAsia" w:ascii="微软雅黑" w:hAnsi="微软雅黑" w:eastAsia="微软雅黑" w:cs="微软雅黑"/>
          <w:color w:val="auto"/>
          <w:sz w:val="24"/>
          <w:szCs w:val="24"/>
          <w:highlight w:val="none"/>
          <w:lang w:val="en-US" w:eastAsia="zh-CN"/>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0279137E">
      <w:pPr>
        <w:keepNext w:val="0"/>
        <w:keepLines w:val="0"/>
        <w:pageBreakBefore w:val="0"/>
        <w:widowControl w:val="0"/>
        <w:kinsoku/>
        <w:wordWrap/>
        <w:overflowPunct/>
        <w:topLinePunct w:val="0"/>
        <w:autoSpaceDE/>
        <w:autoSpaceDN/>
        <w:bidi w:val="0"/>
        <w:adjustRightInd/>
        <w:snapToGrid/>
        <w:spacing w:line="420" w:lineRule="exact"/>
        <w:ind w:firstLine="54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售价：0元</w:t>
      </w:r>
    </w:p>
    <w:p w14:paraId="10EABBB5">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四、提交投标文件截止时间、开标时间和地点</w:t>
      </w:r>
    </w:p>
    <w:p w14:paraId="787EE97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color w:val="auto"/>
          <w:sz w:val="24"/>
          <w:szCs w:val="24"/>
          <w:highlight w:val="none"/>
        </w:rPr>
        <w:t>提交投标文件截止时间：</w:t>
      </w:r>
      <w:r>
        <w:rPr>
          <w:rFonts w:hint="eastAsia" w:ascii="微软雅黑" w:hAnsi="微软雅黑" w:eastAsia="微软雅黑" w:cs="微软雅黑"/>
          <w:color w:val="auto"/>
          <w:sz w:val="24"/>
          <w:szCs w:val="24"/>
          <w:highlight w:val="none"/>
          <w:lang w:eastAsia="zh-CN"/>
        </w:rPr>
        <w:t>202</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lang w:eastAsia="zh-CN"/>
        </w:rPr>
        <w:t>年</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lang w:eastAsia="zh-CN"/>
        </w:rPr>
        <w:t>月</w:t>
      </w:r>
      <w:r>
        <w:rPr>
          <w:rFonts w:hint="eastAsia" w:ascii="微软雅黑" w:hAnsi="微软雅黑" w:eastAsia="微软雅黑" w:cs="微软雅黑"/>
          <w:color w:val="auto"/>
          <w:sz w:val="24"/>
          <w:szCs w:val="24"/>
          <w:highlight w:val="none"/>
          <w:lang w:val="en-US" w:eastAsia="zh-CN"/>
        </w:rPr>
        <w:t>28</w:t>
      </w:r>
      <w:r>
        <w:rPr>
          <w:rFonts w:hint="eastAsia" w:ascii="微软雅黑" w:hAnsi="微软雅黑" w:eastAsia="微软雅黑" w:cs="微软雅黑"/>
          <w:color w:val="auto"/>
          <w:sz w:val="24"/>
          <w:szCs w:val="24"/>
          <w:highlight w:val="none"/>
          <w:lang w:eastAsia="zh-CN"/>
        </w:rPr>
        <w:t>日</w:t>
      </w:r>
      <w:r>
        <w:rPr>
          <w:rFonts w:hint="eastAsia" w:ascii="微软雅黑" w:hAnsi="微软雅黑" w:eastAsia="微软雅黑" w:cs="微软雅黑"/>
          <w:color w:val="auto"/>
          <w:sz w:val="24"/>
          <w:szCs w:val="24"/>
          <w:highlight w:val="none"/>
          <w:lang w:val="en-US" w:eastAsia="zh-CN"/>
        </w:rPr>
        <w:t>16</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00</w:t>
      </w:r>
      <w:r>
        <w:rPr>
          <w:rFonts w:hint="eastAsia" w:ascii="微软雅黑" w:hAnsi="微软雅黑" w:eastAsia="微软雅黑" w:cs="微软雅黑"/>
          <w:bCs/>
          <w:color w:val="auto"/>
          <w:sz w:val="24"/>
          <w:szCs w:val="24"/>
          <w:highlight w:val="none"/>
        </w:rPr>
        <w:t>（北京时间）</w:t>
      </w:r>
    </w:p>
    <w:p w14:paraId="247BD56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投标地点：请登录政采云投标客户端投标</w:t>
      </w:r>
    </w:p>
    <w:p w14:paraId="00C00D3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开标时间：</w:t>
      </w:r>
      <w:r>
        <w:rPr>
          <w:rFonts w:hint="eastAsia" w:ascii="微软雅黑" w:hAnsi="微软雅黑" w:eastAsia="微软雅黑" w:cs="微软雅黑"/>
          <w:color w:val="auto"/>
          <w:sz w:val="24"/>
          <w:szCs w:val="24"/>
          <w:highlight w:val="none"/>
          <w:lang w:eastAsia="zh-CN"/>
        </w:rPr>
        <w:t>202</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lang w:eastAsia="zh-CN"/>
        </w:rPr>
        <w:t>年</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lang w:eastAsia="zh-CN"/>
        </w:rPr>
        <w:t>月</w:t>
      </w:r>
      <w:r>
        <w:rPr>
          <w:rFonts w:hint="eastAsia" w:ascii="微软雅黑" w:hAnsi="微软雅黑" w:eastAsia="微软雅黑" w:cs="微软雅黑"/>
          <w:color w:val="auto"/>
          <w:sz w:val="24"/>
          <w:szCs w:val="24"/>
          <w:highlight w:val="none"/>
          <w:lang w:val="en-US" w:eastAsia="zh-CN"/>
        </w:rPr>
        <w:t>28</w:t>
      </w:r>
      <w:r>
        <w:rPr>
          <w:rFonts w:hint="eastAsia" w:ascii="微软雅黑" w:hAnsi="微软雅黑" w:eastAsia="微软雅黑" w:cs="微软雅黑"/>
          <w:color w:val="auto"/>
          <w:sz w:val="24"/>
          <w:szCs w:val="24"/>
          <w:highlight w:val="none"/>
          <w:lang w:eastAsia="zh-CN"/>
        </w:rPr>
        <w:t>日</w:t>
      </w:r>
      <w:r>
        <w:rPr>
          <w:rFonts w:hint="eastAsia" w:ascii="微软雅黑" w:hAnsi="微软雅黑" w:eastAsia="微软雅黑" w:cs="微软雅黑"/>
          <w:color w:val="auto"/>
          <w:sz w:val="24"/>
          <w:szCs w:val="24"/>
          <w:highlight w:val="none"/>
          <w:lang w:val="en-US" w:eastAsia="zh-CN"/>
        </w:rPr>
        <w:t>16</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00</w:t>
      </w:r>
      <w:r>
        <w:rPr>
          <w:rFonts w:hint="eastAsia" w:ascii="微软雅黑" w:hAnsi="微软雅黑" w:eastAsia="微软雅黑" w:cs="微软雅黑"/>
          <w:color w:val="auto"/>
          <w:sz w:val="24"/>
          <w:szCs w:val="24"/>
          <w:highlight w:val="none"/>
          <w:lang w:eastAsia="zh-CN"/>
        </w:rPr>
        <w:t>（北京时间）</w:t>
      </w:r>
    </w:p>
    <w:p w14:paraId="22A4A5D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开标地点：</w:t>
      </w:r>
      <w:r>
        <w:rPr>
          <w:rFonts w:hint="eastAsia" w:ascii="微软雅黑" w:hAnsi="微软雅黑" w:eastAsia="微软雅黑" w:cs="微软雅黑"/>
          <w:color w:val="auto"/>
          <w:kern w:val="0"/>
          <w:sz w:val="24"/>
          <w:szCs w:val="24"/>
          <w:highlight w:val="none"/>
          <w:lang w:eastAsia="zh-CN"/>
        </w:rPr>
        <w:t>供应商</w:t>
      </w:r>
      <w:r>
        <w:rPr>
          <w:rFonts w:hint="eastAsia" w:ascii="微软雅黑" w:hAnsi="微软雅黑" w:eastAsia="微软雅黑" w:cs="微软雅黑"/>
          <w:color w:val="auto"/>
          <w:kern w:val="0"/>
          <w:sz w:val="24"/>
          <w:szCs w:val="24"/>
          <w:highlight w:val="none"/>
        </w:rPr>
        <w:t>登录政采云平台https://www.zcygov.cn/，进入“项目采购-开标评标-右边选择对应项目点击“进入项目”进入开标大厅。</w:t>
      </w:r>
    </w:p>
    <w:p w14:paraId="30CE299A">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五、公告期限</w:t>
      </w:r>
    </w:p>
    <w:p w14:paraId="443D0CB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自本公告发布之日起5个工作日。</w:t>
      </w:r>
    </w:p>
    <w:p w14:paraId="2DD239B2">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六、</w:t>
      </w:r>
      <w:r>
        <w:rPr>
          <w:rFonts w:hint="eastAsia" w:ascii="微软雅黑" w:hAnsi="微软雅黑" w:eastAsia="微软雅黑" w:cs="微软雅黑"/>
          <w:b/>
          <w:color w:val="auto"/>
          <w:sz w:val="24"/>
          <w:highlight w:val="none"/>
          <w:lang w:eastAsia="zh-CN"/>
        </w:rPr>
        <w:t>其他</w:t>
      </w:r>
      <w:r>
        <w:rPr>
          <w:rFonts w:hint="eastAsia" w:ascii="微软雅黑" w:hAnsi="微软雅黑" w:eastAsia="微软雅黑" w:cs="微软雅黑"/>
          <w:b/>
          <w:color w:val="auto"/>
          <w:sz w:val="24"/>
          <w:highlight w:val="none"/>
        </w:rPr>
        <w:t>补充事宜</w:t>
      </w:r>
    </w:p>
    <w:p w14:paraId="6AFBA947">
      <w:pPr>
        <w:pStyle w:val="7"/>
        <w:keepNext w:val="0"/>
        <w:keepLines w:val="0"/>
        <w:pageBreakBefore w:val="0"/>
        <w:widowControl/>
        <w:kinsoku/>
        <w:wordWrap w:val="0"/>
        <w:overflowPunct/>
        <w:topLinePunct w:val="0"/>
        <w:autoSpaceDE/>
        <w:autoSpaceDN/>
        <w:bidi w:val="0"/>
        <w:adjustRightInd/>
        <w:snapToGrid/>
        <w:spacing w:before="0" w:beforeAutospacing="0" w:after="0" w:afterAutospacing="0" w:line="420" w:lineRule="exact"/>
        <w:ind w:left="0" w:right="0" w:firstLine="482"/>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48BC09BE">
      <w:pPr>
        <w:pStyle w:val="7"/>
        <w:keepNext w:val="0"/>
        <w:keepLines w:val="0"/>
        <w:pageBreakBefore w:val="0"/>
        <w:widowControl/>
        <w:kinsoku/>
        <w:wordWrap w:val="0"/>
        <w:overflowPunct/>
        <w:topLinePunct w:val="0"/>
        <w:autoSpaceDE/>
        <w:autoSpaceDN/>
        <w:bidi w:val="0"/>
        <w:adjustRightInd/>
        <w:snapToGrid/>
        <w:spacing w:before="0" w:beforeAutospacing="0" w:after="0" w:afterAutospacing="0" w:line="420" w:lineRule="exact"/>
        <w:ind w:left="0" w:right="0" w:firstLine="482"/>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2.本项目实行网上投标，采用电子投标文件(供应商须使用CA加密设备通过政采云电子投标客户端制作投标文件)。若供应商参与投标，自行承担投标一切费用。</w:t>
      </w:r>
    </w:p>
    <w:p w14:paraId="0CBEA289">
      <w:pPr>
        <w:pStyle w:val="7"/>
        <w:keepNext w:val="0"/>
        <w:keepLines w:val="0"/>
        <w:pageBreakBefore w:val="0"/>
        <w:widowControl/>
        <w:kinsoku/>
        <w:wordWrap w:val="0"/>
        <w:overflowPunct/>
        <w:topLinePunct w:val="0"/>
        <w:autoSpaceDE/>
        <w:autoSpaceDN/>
        <w:bidi w:val="0"/>
        <w:adjustRightInd/>
        <w:snapToGrid/>
        <w:spacing w:before="0" w:beforeAutospacing="0" w:after="0" w:afterAutospacing="0" w:line="420" w:lineRule="exact"/>
        <w:ind w:left="0" w:right="0" w:firstLine="482"/>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3.各供应商应在开标前应确保成为新疆政府采购网正式注册入库供应商，并完成CA数字证书申领。因未注册入库、未办理CA数字证书等原因造成无法投标或投标失败等后果由供应商自行承担。</w:t>
      </w:r>
    </w:p>
    <w:p w14:paraId="49BCABDD">
      <w:pPr>
        <w:pStyle w:val="7"/>
        <w:keepNext w:val="0"/>
        <w:keepLines w:val="0"/>
        <w:pageBreakBefore w:val="0"/>
        <w:widowControl/>
        <w:kinsoku/>
        <w:wordWrap w:val="0"/>
        <w:overflowPunct/>
        <w:topLinePunct w:val="0"/>
        <w:autoSpaceDE/>
        <w:autoSpaceDN/>
        <w:bidi w:val="0"/>
        <w:adjustRightInd/>
        <w:snapToGrid/>
        <w:spacing w:before="0" w:beforeAutospacing="0" w:after="0" w:afterAutospacing="0" w:line="420" w:lineRule="exact"/>
        <w:ind w:left="0" w:right="0" w:firstLine="482"/>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49B21A23">
      <w:pPr>
        <w:pStyle w:val="7"/>
        <w:keepNext w:val="0"/>
        <w:keepLines w:val="0"/>
        <w:pageBreakBefore w:val="0"/>
        <w:widowControl/>
        <w:kinsoku/>
        <w:wordWrap w:val="0"/>
        <w:overflowPunct/>
        <w:topLinePunct w:val="0"/>
        <w:autoSpaceDE/>
        <w:autoSpaceDN/>
        <w:bidi w:val="0"/>
        <w:adjustRightInd/>
        <w:snapToGrid/>
        <w:spacing w:before="0" w:beforeAutospacing="0" w:after="0" w:afterAutospacing="0" w:line="420" w:lineRule="exact"/>
        <w:ind w:left="0" w:right="0" w:firstLine="482"/>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5.供应商在开标时须使用制作加密电子投标文件所使用的CA锁及电脑，电脑须提前配置好浏览器（建议使用谷歌浏览器），以便开标时解锁。</w:t>
      </w:r>
    </w:p>
    <w:p w14:paraId="426931BD">
      <w:pPr>
        <w:pStyle w:val="7"/>
        <w:keepNext w:val="0"/>
        <w:keepLines w:val="0"/>
        <w:pageBreakBefore w:val="0"/>
        <w:widowControl/>
        <w:kinsoku/>
        <w:wordWrap w:val="0"/>
        <w:overflowPunct/>
        <w:topLinePunct w:val="0"/>
        <w:autoSpaceDE/>
        <w:autoSpaceDN/>
        <w:bidi w:val="0"/>
        <w:adjustRightInd/>
        <w:snapToGrid/>
        <w:spacing w:before="0" w:beforeAutospacing="0" w:after="0" w:afterAutospacing="0" w:line="420" w:lineRule="exact"/>
        <w:ind w:left="0" w:right="0" w:firstLine="482"/>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6.投标保证金缴纳及确认时间：凡拟参加本次招标项目的供应商，必须在开标前将投标保证金汇入指定账户。投标保证金汇款凭证上用途栏应注明:招标项目名称+标项号+投标保证金。否则，届时其投标将被拒绝。</w:t>
      </w:r>
    </w:p>
    <w:p w14:paraId="00B75CAA">
      <w:pPr>
        <w:pStyle w:val="7"/>
        <w:keepNext w:val="0"/>
        <w:keepLines w:val="0"/>
        <w:pageBreakBefore w:val="0"/>
        <w:widowControl/>
        <w:kinsoku/>
        <w:wordWrap w:val="0"/>
        <w:overflowPunct/>
        <w:topLinePunct w:val="0"/>
        <w:autoSpaceDE/>
        <w:autoSpaceDN/>
        <w:bidi w:val="0"/>
        <w:adjustRightInd/>
        <w:snapToGrid/>
        <w:spacing w:before="0" w:beforeAutospacing="0" w:after="0" w:afterAutospacing="0" w:line="420" w:lineRule="exact"/>
        <w:ind w:left="0" w:right="0" w:firstLine="482"/>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16F191E1">
      <w:pPr>
        <w:keepNext w:val="0"/>
        <w:keepLines w:val="0"/>
        <w:pageBreakBefore w:val="0"/>
        <w:widowControl w:val="0"/>
        <w:kinsoku/>
        <w:wordWrap/>
        <w:overflowPunct/>
        <w:topLinePunct w:val="0"/>
        <w:autoSpaceDE/>
        <w:autoSpaceDN/>
        <w:bidi w:val="0"/>
        <w:adjustRightInd/>
        <w:snapToGrid/>
        <w:spacing w:line="420" w:lineRule="exact"/>
        <w:jc w:val="left"/>
        <w:textAlignment w:val="auto"/>
        <w:outlineLvl w:val="9"/>
        <w:rPr>
          <w:rFonts w:hint="eastAsia" w:ascii="微软雅黑" w:hAnsi="微软雅黑" w:eastAsia="微软雅黑" w:cs="微软雅黑"/>
          <w:b/>
          <w:color w:val="auto"/>
          <w:sz w:val="24"/>
          <w:highlight w:val="none"/>
        </w:rPr>
      </w:pPr>
      <w:r>
        <w:rPr>
          <w:rFonts w:hint="eastAsia" w:ascii="微软雅黑" w:hAnsi="微软雅黑" w:eastAsia="微软雅黑" w:cs="微软雅黑"/>
          <w:b/>
          <w:color w:val="auto"/>
          <w:sz w:val="24"/>
          <w:highlight w:val="none"/>
        </w:rPr>
        <w:t>七、对本次招标提出询问，请按以下方式联系。</w:t>
      </w:r>
    </w:p>
    <w:p w14:paraId="36AB95D2">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leftChars="0"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1.采购人信息</w:t>
      </w:r>
    </w:p>
    <w:p w14:paraId="2B5A6E7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20" w:lineRule="exact"/>
        <w:ind w:left="0" w:leftChars="0" w:firstLine="54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名 称：岳普湖县教育局</w:t>
      </w:r>
    </w:p>
    <w:p w14:paraId="3B00080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20" w:lineRule="exact"/>
        <w:ind w:left="0" w:leftChars="0" w:firstLine="54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地 址：岳普湖县文化南路3号院</w:t>
      </w:r>
    </w:p>
    <w:p w14:paraId="4E75093B">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20" w:lineRule="exact"/>
        <w:ind w:left="0" w:leftChars="0" w:firstLine="54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联系方式：阿老师   18199560888</w:t>
      </w:r>
    </w:p>
    <w:p w14:paraId="0DF20508">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firstLine="480" w:firstLineChars="200"/>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2.采购代理机构信息</w:t>
      </w:r>
    </w:p>
    <w:p w14:paraId="0247803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20" w:lineRule="exact"/>
        <w:ind w:left="0" w:leftChars="0" w:firstLine="540"/>
        <w:textAlignment w:val="auto"/>
        <w:outlineLvl w:val="9"/>
        <w:rPr>
          <w:rFonts w:hint="eastAsia" w:ascii="微软雅黑" w:hAnsi="微软雅黑" w:eastAsia="微软雅黑" w:cs="微软雅黑"/>
          <w:color w:val="auto"/>
          <w:sz w:val="24"/>
          <w:szCs w:val="24"/>
          <w:highlight w:val="none"/>
          <w:lang w:val="en-US" w:eastAsia="zh-CN"/>
        </w:rPr>
      </w:pPr>
      <w:bookmarkStart w:id="0" w:name="_Toc31392"/>
      <w:r>
        <w:rPr>
          <w:rFonts w:hint="eastAsia" w:ascii="微软雅黑" w:hAnsi="微软雅黑" w:eastAsia="微软雅黑" w:cs="微软雅黑"/>
          <w:color w:val="auto"/>
          <w:sz w:val="24"/>
          <w:szCs w:val="24"/>
          <w:highlight w:val="none"/>
          <w:lang w:val="en-US" w:eastAsia="zh-CN"/>
        </w:rPr>
        <w:t>名 称：新疆众扬工程项目管理有限公司</w:t>
      </w:r>
    </w:p>
    <w:p w14:paraId="05D2C248">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20" w:lineRule="exact"/>
        <w:ind w:left="0" w:leftChars="0" w:firstLine="54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联 系 人：刘益君</w:t>
      </w:r>
    </w:p>
    <w:p w14:paraId="548260AE">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20" w:lineRule="exact"/>
        <w:ind w:left="0" w:leftChars="0" w:firstLine="54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联系方式：18997858983</w:t>
      </w:r>
    </w:p>
    <w:bookmarkEnd w:id="0"/>
    <w:p w14:paraId="4E155B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EA51CF"/>
    <w:rsid w:val="11560AFF"/>
    <w:rsid w:val="4CEA5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Char"/>
    <w:basedOn w:val="1"/>
    <w:qFormat/>
    <w:uiPriority w:val="0"/>
    <w:pPr>
      <w:snapToGrid w:val="0"/>
      <w:spacing w:line="360" w:lineRule="auto"/>
      <w:ind w:firstLine="200" w:firstLineChars="200"/>
    </w:pPr>
    <w:rPr>
      <w:szCs w:val="20"/>
    </w:rPr>
  </w:style>
  <w:style w:type="paragraph" w:styleId="3">
    <w:name w:val="Plain Text"/>
    <w:basedOn w:val="1"/>
    <w:qFormat/>
    <w:uiPriority w:val="0"/>
    <w:rPr>
      <w:rFonts w:ascii="宋体" w:hAnsi="Courier New"/>
      <w:szCs w:val="2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普通(网站)1"/>
    <w:basedOn w:val="1"/>
    <w:qFormat/>
    <w:uiPriority w:val="2"/>
    <w:pPr>
      <w:spacing w:before="75" w:after="75"/>
      <w:ind w:left="0" w:right="0" w:firstLine="0"/>
      <w:jc w:val="left"/>
    </w:pPr>
    <w:rPr>
      <w:kern w:val="0"/>
      <w:sz w:val="24"/>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2026-05-06T13:19:00Z</dcterms:created>
  <dc:creator>回回去去789@</dc:creator>
  <cp:lastModifiedBy>回回去去789@</cp:lastModifiedBy>
  <dcterms:modified xsi:type="dcterms:W3CDTF">2026-05-06T13:19:30Z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21EBDAD618FC400EA8A7BD20D93A1198_11</vt:lpwstr>
  </property>
  <property fmtid="{D5CDD505-2E9C-101B-9397-08002B2CF9AE}" pid="4" name="KSOTemplateDocerSaveRecord">
    <vt:lpwstr>eyJoZGlkIjoiNWY2YjhjMTk0YTZiMmU0MzZhNTI0YWM0ODJhMGFiNjUiLCJ1c2VySWQiOiI0MzYyOTQ4NjEifQ==</vt:lpwstr>
  </property>
</Properties>
</file>