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业绩</w:t>
      </w:r>
      <w:bookmarkStart w:id="0" w:name="_GoBack"/>
      <w:bookmarkEnd w:id="0"/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jc w:val="center"/>
        <w:rPr>
          <w:rFonts w:hint="eastAsia" w:eastAsia="宋体" w:asciiTheme="minorEastAsia" w:hAnsi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格式自拟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078B4E89"/>
    <w:rsid w:val="1C2E1A0C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1</Lines>
  <Paragraphs>1</Paragraphs>
  <TotalTime>1</TotalTime>
  <ScaleCrop>false</ScaleCrop>
  <LinksUpToDate>false</LinksUpToDate>
  <CharactersWithSpaces>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Administrator</dc:creator>
  <cp:lastModifiedBy>胖胖的大石头</cp:lastModifiedBy>
  <dcterms:modified xsi:type="dcterms:W3CDTF">2026-04-30T03:51:04Z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eyJoZGlkIjoiMjNiMjRjODU5ZmQyMTc4OGUyYzk4ZWJkNWI0YzJiYzAiLCJ1c2VySWQiOiI1Nzk3Nzg1MDAifQ==</vt:lpwstr>
  </property>
  <property fmtid="{D5CDD505-2E9C-101B-9397-08002B2CF9AE}" pid="4" name="ICV">
    <vt:lpwstr>7340575FDF3C4E04902A691A1A55AADB_12</vt:lpwstr>
  </property>
</Properties>
</file>