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版本号：N513223202600001920260509002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大熊猫国家公园阿坝片区科普宣教中心项目—多媒体及安防部分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N5132232026000019</w:t>
      </w:r>
    </w:p>
    <w:p>
      <w:pPr>
        <w:pStyle w:val="null3"/>
        <w:jc w:val="left"/>
        <w:outlineLvl w:val="2"/>
      </w:pPr>
      <w:r>
        <w:rPr>
          <w:rFonts w:ascii="仿宋_GB2312" w:hAnsi="仿宋_GB2312" w:cs="仿宋_GB2312" w:eastAsia="仿宋_GB2312"/>
          <w:sz w:val="28"/>
          <w:b/>
        </w:rPr>
        <w:t>茂县林业和草原局</w:t>
      </w:r>
    </w:p>
    <w:p>
      <w:pPr>
        <w:pStyle w:val="null3"/>
        <w:jc w:val="center"/>
        <w:outlineLvl w:val="2"/>
      </w:pPr>
      <w:r>
        <w:rPr>
          <w:rFonts w:ascii="仿宋_GB2312" w:hAnsi="仿宋_GB2312" w:cs="仿宋_GB2312" w:eastAsia="仿宋_GB2312"/>
          <w:sz w:val="28"/>
          <w:b/>
        </w:rPr>
        <w:t>茂县政府采购中心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茂县政府采购中心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茂县林业和草原局</w:t>
      </w:r>
      <w:r>
        <w:rPr>
          <w:rFonts w:ascii="仿宋_GB2312" w:hAnsi="仿宋_GB2312" w:cs="仿宋_GB2312" w:eastAsia="仿宋_GB2312"/>
        </w:rPr>
        <w:t xml:space="preserve"> 委托，拟对 </w:t>
      </w:r>
      <w:r>
        <w:rPr>
          <w:rFonts w:ascii="仿宋_GB2312" w:hAnsi="仿宋_GB2312" w:cs="仿宋_GB2312" w:eastAsia="仿宋_GB2312"/>
        </w:rPr>
        <w:t>大熊猫国家公园阿坝片区科普宣教中心项目—多媒体及安防部分</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阿坝藏族羌族自治州茂县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N5132232026000019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大熊猫国家公园阿坝片区科普宣教中心项目—多媒体及安防部分</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大熊猫国家公园阿坝片区科普宣教中心项目—多媒体及安防部分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茂县林业和草原局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茂县凤仪镇东大街</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15983708480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茂县政府采购中心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四川省阿坝藏族羌族自治州茂县凤仪镇茂县县委政府集中办公区三楼B区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18015770766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采购包1：1,517,584.14元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茂县林业和草原局</w:t>
      </w:r>
      <w:r>
        <w:rPr>
          <w:rFonts w:ascii="仿宋_GB2312" w:hAnsi="仿宋_GB2312" w:cs="仿宋_GB2312" w:eastAsia="仿宋_GB2312"/>
        </w:rPr>
        <w:t xml:space="preserve"> 和 </w:t>
      </w:r>
      <w:r>
        <w:rPr>
          <w:rFonts w:ascii="仿宋_GB2312" w:hAnsi="仿宋_GB2312" w:cs="仿宋_GB2312" w:eastAsia="仿宋_GB2312"/>
        </w:rPr>
        <w:t>茂县政府采购中心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茂县林业和草原局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茂县政府采购中心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采购文件的技术和商务要求、投标（响应）文件的响应和承诺、合同约定内容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采购文件的技术和商务要求、投标（响应）文件的响应和承诺、合同约定内容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 号）文件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茂县林业和草原局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茂县政府采购中心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茂县政府采购中心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联系电话：15983708480</w:t>
      </w:r>
    </w:p>
    <w:p>
      <w:pPr>
        <w:pStyle w:val="null3"/>
        <w:jc w:val="left"/>
      </w:pPr>
      <w:r>
        <w:rPr>
          <w:rFonts w:ascii="仿宋_GB2312" w:hAnsi="仿宋_GB2312" w:cs="仿宋_GB2312" w:eastAsia="仿宋_GB2312"/>
        </w:rPr>
        <w:t>地址：茂县凤仪镇东大街</w:t>
      </w:r>
    </w:p>
    <w:p>
      <w:pPr>
        <w:pStyle w:val="null3"/>
        <w:jc w:val="left"/>
      </w:pPr>
      <w:r>
        <w:rPr>
          <w:rFonts w:ascii="仿宋_GB2312" w:hAnsi="仿宋_GB2312" w:cs="仿宋_GB2312" w:eastAsia="仿宋_GB2312"/>
        </w:rPr>
        <w:t>邮编：623200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联系电话：18015770766</w:t>
      </w:r>
    </w:p>
    <w:p>
      <w:pPr>
        <w:pStyle w:val="null3"/>
        <w:jc w:val="left"/>
      </w:pPr>
      <w:r>
        <w:rPr>
          <w:rFonts w:ascii="仿宋_GB2312" w:hAnsi="仿宋_GB2312" w:cs="仿宋_GB2312" w:eastAsia="仿宋_GB2312"/>
        </w:rPr>
        <w:t>地址：四川省阿坝藏族羌族自治州茂县凤仪镇茂县县委政府集中办公区三楼B区</w:t>
      </w:r>
    </w:p>
    <w:p>
      <w:pPr>
        <w:pStyle w:val="null3"/>
        <w:jc w:val="left"/>
      </w:pPr>
      <w:r>
        <w:rPr>
          <w:rFonts w:ascii="仿宋_GB2312" w:hAnsi="仿宋_GB2312" w:cs="仿宋_GB2312" w:eastAsia="仿宋_GB2312"/>
        </w:rPr>
        <w:t>邮编：623200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1,517,584.14</w:t>
      </w:r>
    </w:p>
    <w:p>
      <w:pPr>
        <w:pStyle w:val="null3"/>
        <w:jc w:val="left"/>
      </w:pPr>
      <w:r>
        <w:rPr>
          <w:rFonts w:ascii="仿宋_GB2312" w:hAnsi="仿宋_GB2312" w:cs="仿宋_GB2312" w:eastAsia="仿宋_GB2312"/>
        </w:rPr>
        <w:t>采购包最高限价（元）: 1,517,584.14</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LOGO灯（含灯片内容）</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1,135.00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LED屏（P2)</w:t>
            </w:r>
          </w:p>
        </w:tc>
        <w:tc>
          <w:tcPr>
            <w:tcW w:type="dxa" w:w="821"/>
          </w:tcPr>
          <w:p>
            <w:pPr>
              <w:pStyle w:val="null3"/>
              <w:jc w:val="right"/>
            </w:pPr>
            <w:r>
              <w:rPr>
                <w:rFonts w:ascii="仿宋_GB2312" w:hAnsi="仿宋_GB2312" w:cs="仿宋_GB2312" w:eastAsia="仿宋_GB2312"/>
              </w:rPr>
              <w:t>14.69（平方米）</w:t>
            </w:r>
          </w:p>
        </w:tc>
        <w:tc>
          <w:tcPr>
            <w:tcW w:type="dxa" w:w="821"/>
          </w:tcPr>
          <w:p>
            <w:pPr>
              <w:pStyle w:val="null3"/>
              <w:jc w:val="right"/>
            </w:pPr>
            <w:r>
              <w:rPr>
                <w:rFonts w:ascii="仿宋_GB2312" w:hAnsi="仿宋_GB2312" w:cs="仿宋_GB2312" w:eastAsia="仿宋_GB2312"/>
              </w:rPr>
              <w:t>87,728.68</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LED屏（P2.5)</w:t>
            </w:r>
          </w:p>
        </w:tc>
        <w:tc>
          <w:tcPr>
            <w:tcW w:type="dxa" w:w="821"/>
          </w:tcPr>
          <w:p>
            <w:pPr>
              <w:pStyle w:val="null3"/>
              <w:jc w:val="right"/>
            </w:pPr>
            <w:r>
              <w:rPr>
                <w:rFonts w:ascii="仿宋_GB2312" w:hAnsi="仿宋_GB2312" w:cs="仿宋_GB2312" w:eastAsia="仿宋_GB2312"/>
              </w:rPr>
              <w:t>39.88（平方米）</w:t>
            </w:r>
          </w:p>
        </w:tc>
        <w:tc>
          <w:tcPr>
            <w:tcW w:type="dxa" w:w="821"/>
          </w:tcPr>
          <w:p>
            <w:pPr>
              <w:pStyle w:val="null3"/>
              <w:jc w:val="right"/>
            </w:pPr>
            <w:r>
              <w:rPr>
                <w:rFonts w:ascii="仿宋_GB2312" w:hAnsi="仿宋_GB2312" w:cs="仿宋_GB2312" w:eastAsia="仿宋_GB2312"/>
              </w:rPr>
              <w:t>164,066.32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LED屏(P1.53)</w:t>
            </w:r>
          </w:p>
        </w:tc>
        <w:tc>
          <w:tcPr>
            <w:tcW w:type="dxa" w:w="821"/>
          </w:tcPr>
          <w:p>
            <w:pPr>
              <w:pStyle w:val="null3"/>
              <w:jc w:val="right"/>
            </w:pPr>
            <w:r>
              <w:rPr>
                <w:rFonts w:ascii="仿宋_GB2312" w:hAnsi="仿宋_GB2312" w:cs="仿宋_GB2312" w:eastAsia="仿宋_GB2312"/>
              </w:rPr>
              <w:t>9.22（平方米）</w:t>
            </w:r>
          </w:p>
        </w:tc>
        <w:tc>
          <w:tcPr>
            <w:tcW w:type="dxa" w:w="821"/>
          </w:tcPr>
          <w:p>
            <w:pPr>
              <w:pStyle w:val="null3"/>
              <w:jc w:val="right"/>
            </w:pPr>
            <w:r>
              <w:rPr>
                <w:rFonts w:ascii="仿宋_GB2312" w:hAnsi="仿宋_GB2312" w:cs="仿宋_GB2312" w:eastAsia="仿宋_GB2312"/>
              </w:rPr>
              <w:t>72,902.54</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开关电源</w:t>
            </w:r>
          </w:p>
        </w:tc>
        <w:tc>
          <w:tcPr>
            <w:tcW w:type="dxa" w:w="821"/>
          </w:tcPr>
          <w:p>
            <w:pPr>
              <w:pStyle w:val="null3"/>
              <w:jc w:val="right"/>
            </w:pPr>
            <w:r>
              <w:rPr>
                <w:rFonts w:ascii="仿宋_GB2312" w:hAnsi="仿宋_GB2312" w:cs="仿宋_GB2312" w:eastAsia="仿宋_GB2312"/>
              </w:rPr>
              <w:t>238.00（个）</w:t>
            </w:r>
          </w:p>
        </w:tc>
        <w:tc>
          <w:tcPr>
            <w:tcW w:type="dxa" w:w="821"/>
          </w:tcPr>
          <w:p>
            <w:pPr>
              <w:pStyle w:val="null3"/>
              <w:jc w:val="right"/>
            </w:pPr>
            <w:r>
              <w:rPr>
                <w:rFonts w:ascii="仿宋_GB2312" w:hAnsi="仿宋_GB2312" w:cs="仿宋_GB2312" w:eastAsia="仿宋_GB2312"/>
              </w:rPr>
              <w:t>36,652.00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接收卡</w:t>
            </w:r>
          </w:p>
        </w:tc>
        <w:tc>
          <w:tcPr>
            <w:tcW w:type="dxa" w:w="821"/>
          </w:tcPr>
          <w:p>
            <w:pPr>
              <w:pStyle w:val="null3"/>
              <w:jc w:val="right"/>
            </w:pPr>
            <w:r>
              <w:rPr>
                <w:rFonts w:ascii="仿宋_GB2312" w:hAnsi="仿宋_GB2312" w:cs="仿宋_GB2312" w:eastAsia="仿宋_GB2312"/>
              </w:rPr>
              <w:t>118.00（张）</w:t>
            </w:r>
          </w:p>
        </w:tc>
        <w:tc>
          <w:tcPr>
            <w:tcW w:type="dxa" w:w="821"/>
          </w:tcPr>
          <w:p>
            <w:pPr>
              <w:pStyle w:val="null3"/>
              <w:jc w:val="right"/>
            </w:pPr>
            <w:r>
              <w:rPr>
                <w:rFonts w:ascii="仿宋_GB2312" w:hAnsi="仿宋_GB2312" w:cs="仿宋_GB2312" w:eastAsia="仿宋_GB2312"/>
              </w:rPr>
              <w:t>20,532.00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拼接处理器</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32,650.00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配电箱</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20,415.00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工控主机</w:t>
            </w:r>
          </w:p>
        </w:tc>
        <w:tc>
          <w:tcPr>
            <w:tcW w:type="dxa" w:w="821"/>
          </w:tcPr>
          <w:p>
            <w:pPr>
              <w:pStyle w:val="null3"/>
              <w:jc w:val="right"/>
            </w:pPr>
            <w:r>
              <w:rPr>
                <w:rFonts w:ascii="仿宋_GB2312" w:hAnsi="仿宋_GB2312" w:cs="仿宋_GB2312" w:eastAsia="仿宋_GB2312"/>
              </w:rPr>
              <w:t>7.00（台）</w:t>
            </w:r>
          </w:p>
        </w:tc>
        <w:tc>
          <w:tcPr>
            <w:tcW w:type="dxa" w:w="821"/>
          </w:tcPr>
          <w:p>
            <w:pPr>
              <w:pStyle w:val="null3"/>
              <w:jc w:val="right"/>
            </w:pPr>
            <w:r>
              <w:rPr>
                <w:rFonts w:ascii="仿宋_GB2312" w:hAnsi="仿宋_GB2312" w:cs="仿宋_GB2312" w:eastAsia="仿宋_GB2312"/>
              </w:rPr>
              <w:t>47,775.00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功放1</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9,806.00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功放2</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4,996.00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功放3</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16,116.00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全频扬声器1</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10,456.00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全频扬声器2</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6,084.00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全频扬声器3</w:t>
            </w:r>
          </w:p>
        </w:tc>
        <w:tc>
          <w:tcPr>
            <w:tcW w:type="dxa" w:w="821"/>
          </w:tcPr>
          <w:p>
            <w:pPr>
              <w:pStyle w:val="null3"/>
              <w:jc w:val="right"/>
            </w:pPr>
            <w:r>
              <w:rPr>
                <w:rFonts w:ascii="仿宋_GB2312" w:hAnsi="仿宋_GB2312" w:cs="仿宋_GB2312" w:eastAsia="仿宋_GB2312"/>
              </w:rPr>
              <w:t>8.00（台）</w:t>
            </w:r>
          </w:p>
        </w:tc>
        <w:tc>
          <w:tcPr>
            <w:tcW w:type="dxa" w:w="821"/>
          </w:tcPr>
          <w:p>
            <w:pPr>
              <w:pStyle w:val="null3"/>
              <w:jc w:val="right"/>
            </w:pPr>
            <w:r>
              <w:rPr>
                <w:rFonts w:ascii="仿宋_GB2312" w:hAnsi="仿宋_GB2312" w:cs="仿宋_GB2312" w:eastAsia="仿宋_GB2312"/>
              </w:rPr>
              <w:t>23,256.00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GIS电子沙盘触控展示设备及软件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201,890.00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触控一体机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一体机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6,802.00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触摸一体机</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21,063.00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播放控制系统</w:t>
            </w:r>
          </w:p>
        </w:tc>
        <w:tc>
          <w:tcPr>
            <w:tcW w:type="dxa" w:w="821"/>
          </w:tcPr>
          <w:p>
            <w:pPr>
              <w:pStyle w:val="null3"/>
              <w:jc w:val="right"/>
            </w:pPr>
            <w:r>
              <w:rPr>
                <w:rFonts w:ascii="仿宋_GB2312" w:hAnsi="仿宋_GB2312" w:cs="仿宋_GB2312" w:eastAsia="仿宋_GB2312"/>
              </w:rPr>
              <w:t>6.00（套）</w:t>
            </w:r>
          </w:p>
        </w:tc>
        <w:tc>
          <w:tcPr>
            <w:tcW w:type="dxa" w:w="821"/>
          </w:tcPr>
          <w:p>
            <w:pPr>
              <w:pStyle w:val="null3"/>
              <w:jc w:val="right"/>
            </w:pPr>
            <w:r>
              <w:rPr>
                <w:rFonts w:ascii="仿宋_GB2312" w:hAnsi="仿宋_GB2312" w:cs="仿宋_GB2312" w:eastAsia="仿宋_GB2312"/>
              </w:rPr>
              <w:t>31,944.00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UI系统界面设计</w:t>
            </w:r>
          </w:p>
        </w:tc>
        <w:tc>
          <w:tcPr>
            <w:tcW w:type="dxa" w:w="821"/>
          </w:tcPr>
          <w:p>
            <w:pPr>
              <w:pStyle w:val="null3"/>
              <w:jc w:val="right"/>
            </w:pPr>
            <w:r>
              <w:rPr>
                <w:rFonts w:ascii="仿宋_GB2312" w:hAnsi="仿宋_GB2312" w:cs="仿宋_GB2312" w:eastAsia="仿宋_GB2312"/>
              </w:rPr>
              <w:t>5.00（套）</w:t>
            </w:r>
          </w:p>
        </w:tc>
        <w:tc>
          <w:tcPr>
            <w:tcW w:type="dxa" w:w="821"/>
          </w:tcPr>
          <w:p>
            <w:pPr>
              <w:pStyle w:val="null3"/>
              <w:jc w:val="right"/>
            </w:pPr>
            <w:r>
              <w:rPr>
                <w:rFonts w:ascii="仿宋_GB2312" w:hAnsi="仿宋_GB2312" w:cs="仿宋_GB2312" w:eastAsia="仿宋_GB2312"/>
              </w:rPr>
              <w:t>29,640.00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互动软件开发及内容制作</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58,398.00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视频播放终端</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12,936.00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播放耳机</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3,144.00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音频内容制作</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43,640.00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定制物理互动切换按钮及软件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13,773.00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人体互动VR体验台</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70,833.00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VR眼镜</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14,457.00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触控一体机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7,283.00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数控滑轨</w:t>
            </w:r>
          </w:p>
        </w:tc>
        <w:tc>
          <w:tcPr>
            <w:tcW w:type="dxa" w:w="821"/>
          </w:tcPr>
          <w:p>
            <w:pPr>
              <w:pStyle w:val="null3"/>
              <w:jc w:val="right"/>
            </w:pPr>
            <w:r>
              <w:rPr>
                <w:rFonts w:ascii="仿宋_GB2312" w:hAnsi="仿宋_GB2312" w:cs="仿宋_GB2312" w:eastAsia="仿宋_GB2312"/>
              </w:rPr>
              <w:t>12.25（米）</w:t>
            </w:r>
          </w:p>
        </w:tc>
        <w:tc>
          <w:tcPr>
            <w:tcW w:type="dxa" w:w="821"/>
          </w:tcPr>
          <w:p>
            <w:pPr>
              <w:pStyle w:val="null3"/>
              <w:jc w:val="right"/>
            </w:pPr>
            <w:r>
              <w:rPr>
                <w:rFonts w:ascii="仿宋_GB2312" w:hAnsi="仿宋_GB2312" w:cs="仿宋_GB2312" w:eastAsia="仿宋_GB2312"/>
              </w:rPr>
              <w:t>35,745.50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滑动支架框架制作</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6,285.00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界面层级（点位感应）动力系统</w:t>
            </w:r>
          </w:p>
        </w:tc>
        <w:tc>
          <w:tcPr>
            <w:tcW w:type="dxa" w:w="821"/>
          </w:tcPr>
          <w:p>
            <w:pPr>
              <w:pStyle w:val="null3"/>
              <w:jc w:val="right"/>
            </w:pPr>
            <w:r>
              <w:rPr>
                <w:rFonts w:ascii="仿宋_GB2312" w:hAnsi="仿宋_GB2312" w:cs="仿宋_GB2312" w:eastAsia="仿宋_GB2312"/>
              </w:rPr>
              <w:t>5.00（套）</w:t>
            </w:r>
          </w:p>
        </w:tc>
        <w:tc>
          <w:tcPr>
            <w:tcW w:type="dxa" w:w="821"/>
          </w:tcPr>
          <w:p>
            <w:pPr>
              <w:pStyle w:val="null3"/>
              <w:jc w:val="right"/>
            </w:pPr>
            <w:r>
              <w:rPr>
                <w:rFonts w:ascii="仿宋_GB2312" w:hAnsi="仿宋_GB2312" w:cs="仿宋_GB2312" w:eastAsia="仿宋_GB2312"/>
              </w:rPr>
              <w:t>26,250.00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滑屏软件开发及内容制作</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67,908.00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触控一体机（带液压支架）</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9,276.00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软件开发及内容制作</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116,796.00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电子签名留影软件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24,903.00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摄像头</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液晶显示器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1,286.00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无线ap</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4,325.00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无线ap控制器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5,213.00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灯光控制器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4,338.00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中控移动端</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3,269.00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串口服务器</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1,071.00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3,171.00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42U机柜</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5,570.00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灯光控制服务系统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中控程序界面设计</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8,114.00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中央控制程序软件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21,013.00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远程控制系统服务端</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6,879.00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数字内容系统集成</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32,106.00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高清半球摄像机</w:t>
            </w:r>
          </w:p>
        </w:tc>
        <w:tc>
          <w:tcPr>
            <w:tcW w:type="dxa" w:w="821"/>
          </w:tcPr>
          <w:p>
            <w:pPr>
              <w:pStyle w:val="null3"/>
              <w:jc w:val="right"/>
            </w:pPr>
            <w:r>
              <w:rPr>
                <w:rFonts w:ascii="仿宋_GB2312" w:hAnsi="仿宋_GB2312" w:cs="仿宋_GB2312" w:eastAsia="仿宋_GB2312"/>
              </w:rPr>
              <w:t>8.00（台）</w:t>
            </w:r>
          </w:p>
        </w:tc>
        <w:tc>
          <w:tcPr>
            <w:tcW w:type="dxa" w:w="821"/>
          </w:tcPr>
          <w:p>
            <w:pPr>
              <w:pStyle w:val="null3"/>
              <w:jc w:val="right"/>
            </w:pPr>
            <w:r>
              <w:rPr>
                <w:rFonts w:ascii="仿宋_GB2312" w:hAnsi="仿宋_GB2312" w:cs="仿宋_GB2312" w:eastAsia="仿宋_GB2312"/>
              </w:rPr>
              <w:t>6,112.00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2,398.00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硬盘录像机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3,839.00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硬盘</w:t>
            </w:r>
          </w:p>
        </w:tc>
        <w:tc>
          <w:tcPr>
            <w:tcW w:type="dxa" w:w="821"/>
          </w:tcPr>
          <w:p>
            <w:pPr>
              <w:pStyle w:val="null3"/>
              <w:jc w:val="right"/>
            </w:pPr>
            <w:r>
              <w:rPr>
                <w:rFonts w:ascii="仿宋_GB2312" w:hAnsi="仿宋_GB2312" w:cs="仿宋_GB2312" w:eastAsia="仿宋_GB2312"/>
              </w:rPr>
              <w:t>2.00（块）</w:t>
            </w:r>
          </w:p>
        </w:tc>
        <w:tc>
          <w:tcPr>
            <w:tcW w:type="dxa" w:w="821"/>
          </w:tcPr>
          <w:p>
            <w:pPr>
              <w:pStyle w:val="null3"/>
              <w:jc w:val="right"/>
            </w:pPr>
            <w:r>
              <w:rPr>
                <w:rFonts w:ascii="仿宋_GB2312" w:hAnsi="仿宋_GB2312" w:cs="仿宋_GB2312" w:eastAsia="仿宋_GB2312"/>
              </w:rPr>
              <w:t>2,536.00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监控显示器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1,077.00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视频监控系统调试（每台摄像机）</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5,660.00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视频监控试运行</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10,335.10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8,385.00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LOGO灯（含灯片内容）</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1,135.00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LED屏（P2)</w:t>
            </w:r>
          </w:p>
        </w:tc>
        <w:tc>
          <w:tcPr>
            <w:tcW w:type="dxa" w:w="1138"/>
          </w:tcPr>
          <w:p>
            <w:pPr>
              <w:pStyle w:val="null3"/>
              <w:jc w:val="center"/>
            </w:pPr>
            <w:r>
              <w:rPr>
                <w:rFonts w:ascii="仿宋_GB2312" w:hAnsi="仿宋_GB2312" w:cs="仿宋_GB2312" w:eastAsia="仿宋_GB2312"/>
              </w:rPr>
              <w:t>14.69（平方米）</w:t>
            </w:r>
          </w:p>
        </w:tc>
        <w:tc>
          <w:tcPr>
            <w:tcW w:type="dxa" w:w="1365"/>
          </w:tcPr>
          <w:p>
            <w:pPr>
              <w:pStyle w:val="null3"/>
              <w:jc w:val="center"/>
            </w:pPr>
            <w:r>
              <w:rPr>
                <w:rFonts w:ascii="仿宋_GB2312" w:hAnsi="仿宋_GB2312" w:cs="仿宋_GB2312" w:eastAsia="仿宋_GB2312"/>
              </w:rPr>
              <w:t>87,728.68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LED屏（P2.5)</w:t>
            </w:r>
          </w:p>
        </w:tc>
        <w:tc>
          <w:tcPr>
            <w:tcW w:type="dxa" w:w="1138"/>
          </w:tcPr>
          <w:p>
            <w:pPr>
              <w:pStyle w:val="null3"/>
              <w:jc w:val="center"/>
            </w:pPr>
            <w:r>
              <w:rPr>
                <w:rFonts w:ascii="仿宋_GB2312" w:hAnsi="仿宋_GB2312" w:cs="仿宋_GB2312" w:eastAsia="仿宋_GB2312"/>
              </w:rPr>
              <w:t>39.88（平方米）</w:t>
            </w:r>
          </w:p>
        </w:tc>
        <w:tc>
          <w:tcPr>
            <w:tcW w:type="dxa" w:w="1365"/>
          </w:tcPr>
          <w:p>
            <w:pPr>
              <w:pStyle w:val="null3"/>
              <w:jc w:val="center"/>
            </w:pPr>
            <w:r>
              <w:rPr>
                <w:rFonts w:ascii="仿宋_GB2312" w:hAnsi="仿宋_GB2312" w:cs="仿宋_GB2312" w:eastAsia="仿宋_GB2312"/>
              </w:rPr>
              <w:t>164,066.32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LED屏(P1.53)</w:t>
            </w:r>
          </w:p>
        </w:tc>
        <w:tc>
          <w:tcPr>
            <w:tcW w:type="dxa" w:w="1138"/>
          </w:tcPr>
          <w:p>
            <w:pPr>
              <w:pStyle w:val="null3"/>
              <w:jc w:val="center"/>
            </w:pPr>
            <w:r>
              <w:rPr>
                <w:rFonts w:ascii="仿宋_GB2312" w:hAnsi="仿宋_GB2312" w:cs="仿宋_GB2312" w:eastAsia="仿宋_GB2312"/>
              </w:rPr>
              <w:t>9.22（平方米）</w:t>
            </w:r>
          </w:p>
        </w:tc>
        <w:tc>
          <w:tcPr>
            <w:tcW w:type="dxa" w:w="1365"/>
          </w:tcPr>
          <w:p>
            <w:pPr>
              <w:pStyle w:val="null3"/>
              <w:jc w:val="center"/>
            </w:pPr>
            <w:r>
              <w:rPr>
                <w:rFonts w:ascii="仿宋_GB2312" w:hAnsi="仿宋_GB2312" w:cs="仿宋_GB2312" w:eastAsia="仿宋_GB2312"/>
              </w:rPr>
              <w:t>72,902.54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开关电源</w:t>
            </w:r>
          </w:p>
        </w:tc>
        <w:tc>
          <w:tcPr>
            <w:tcW w:type="dxa" w:w="1138"/>
          </w:tcPr>
          <w:p>
            <w:pPr>
              <w:pStyle w:val="null3"/>
              <w:jc w:val="center"/>
            </w:pPr>
            <w:r>
              <w:rPr>
                <w:rFonts w:ascii="仿宋_GB2312" w:hAnsi="仿宋_GB2312" w:cs="仿宋_GB2312" w:eastAsia="仿宋_GB2312"/>
              </w:rPr>
              <w:t>238.00（个）</w:t>
            </w:r>
          </w:p>
        </w:tc>
        <w:tc>
          <w:tcPr>
            <w:tcW w:type="dxa" w:w="1365"/>
          </w:tcPr>
          <w:p>
            <w:pPr>
              <w:pStyle w:val="null3"/>
              <w:jc w:val="center"/>
            </w:pPr>
            <w:r>
              <w:rPr>
                <w:rFonts w:ascii="仿宋_GB2312" w:hAnsi="仿宋_GB2312" w:cs="仿宋_GB2312" w:eastAsia="仿宋_GB2312"/>
              </w:rPr>
              <w:t>36,652.00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接收卡</w:t>
            </w:r>
          </w:p>
        </w:tc>
        <w:tc>
          <w:tcPr>
            <w:tcW w:type="dxa" w:w="1138"/>
          </w:tcPr>
          <w:p>
            <w:pPr>
              <w:pStyle w:val="null3"/>
              <w:jc w:val="center"/>
            </w:pPr>
            <w:r>
              <w:rPr>
                <w:rFonts w:ascii="仿宋_GB2312" w:hAnsi="仿宋_GB2312" w:cs="仿宋_GB2312" w:eastAsia="仿宋_GB2312"/>
              </w:rPr>
              <w:t>118.00（张）</w:t>
            </w:r>
          </w:p>
        </w:tc>
        <w:tc>
          <w:tcPr>
            <w:tcW w:type="dxa" w:w="1365"/>
          </w:tcPr>
          <w:p>
            <w:pPr>
              <w:pStyle w:val="null3"/>
              <w:jc w:val="center"/>
            </w:pPr>
            <w:r>
              <w:rPr>
                <w:rFonts w:ascii="仿宋_GB2312" w:hAnsi="仿宋_GB2312" w:cs="仿宋_GB2312" w:eastAsia="仿宋_GB2312"/>
              </w:rPr>
              <w:t>20,532.00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拼接处理器</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32,650.00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配电箱</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20,415.00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工控主机</w:t>
            </w:r>
          </w:p>
        </w:tc>
        <w:tc>
          <w:tcPr>
            <w:tcW w:type="dxa" w:w="1138"/>
          </w:tcPr>
          <w:p>
            <w:pPr>
              <w:pStyle w:val="null3"/>
              <w:jc w:val="center"/>
            </w:pPr>
            <w:r>
              <w:rPr>
                <w:rFonts w:ascii="仿宋_GB2312" w:hAnsi="仿宋_GB2312" w:cs="仿宋_GB2312" w:eastAsia="仿宋_GB2312"/>
              </w:rPr>
              <w:t>7.00（台）</w:t>
            </w:r>
          </w:p>
        </w:tc>
        <w:tc>
          <w:tcPr>
            <w:tcW w:type="dxa" w:w="1365"/>
          </w:tcPr>
          <w:p>
            <w:pPr>
              <w:pStyle w:val="null3"/>
              <w:jc w:val="center"/>
            </w:pPr>
            <w:r>
              <w:rPr>
                <w:rFonts w:ascii="仿宋_GB2312" w:hAnsi="仿宋_GB2312" w:cs="仿宋_GB2312" w:eastAsia="仿宋_GB2312"/>
              </w:rPr>
              <w:t>47,775.00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功放1</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9,806.00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功放2</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4,996.00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功放3</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16,116.00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全频扬声器1</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10,456.00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全频扬声器2</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6,084.00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全频扬声器3</w:t>
            </w:r>
          </w:p>
        </w:tc>
        <w:tc>
          <w:tcPr>
            <w:tcW w:type="dxa" w:w="1138"/>
          </w:tcPr>
          <w:p>
            <w:pPr>
              <w:pStyle w:val="null3"/>
              <w:jc w:val="center"/>
            </w:pPr>
            <w:r>
              <w:rPr>
                <w:rFonts w:ascii="仿宋_GB2312" w:hAnsi="仿宋_GB2312" w:cs="仿宋_GB2312" w:eastAsia="仿宋_GB2312"/>
              </w:rPr>
              <w:t>8.00（台）</w:t>
            </w:r>
          </w:p>
        </w:tc>
        <w:tc>
          <w:tcPr>
            <w:tcW w:type="dxa" w:w="1365"/>
          </w:tcPr>
          <w:p>
            <w:pPr>
              <w:pStyle w:val="null3"/>
              <w:jc w:val="center"/>
            </w:pPr>
            <w:r>
              <w:rPr>
                <w:rFonts w:ascii="仿宋_GB2312" w:hAnsi="仿宋_GB2312" w:cs="仿宋_GB2312" w:eastAsia="仿宋_GB2312"/>
              </w:rPr>
              <w:t>23,256.00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GIS电子沙盘触控展示设备及软件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201,890.00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触控一体机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一体机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6,802.00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触摸一体机</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21,063.00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播放控制系统</w:t>
            </w:r>
          </w:p>
        </w:tc>
        <w:tc>
          <w:tcPr>
            <w:tcW w:type="dxa" w:w="1138"/>
          </w:tcPr>
          <w:p>
            <w:pPr>
              <w:pStyle w:val="null3"/>
              <w:jc w:val="center"/>
            </w:pPr>
            <w:r>
              <w:rPr>
                <w:rFonts w:ascii="仿宋_GB2312" w:hAnsi="仿宋_GB2312" w:cs="仿宋_GB2312" w:eastAsia="仿宋_GB2312"/>
              </w:rPr>
              <w:t>6.00（套）</w:t>
            </w:r>
          </w:p>
        </w:tc>
        <w:tc>
          <w:tcPr>
            <w:tcW w:type="dxa" w:w="1365"/>
          </w:tcPr>
          <w:p>
            <w:pPr>
              <w:pStyle w:val="null3"/>
              <w:jc w:val="center"/>
            </w:pPr>
            <w:r>
              <w:rPr>
                <w:rFonts w:ascii="仿宋_GB2312" w:hAnsi="仿宋_GB2312" w:cs="仿宋_GB2312" w:eastAsia="仿宋_GB2312"/>
              </w:rPr>
              <w:t>31,944.00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UI系统界面设计</w:t>
            </w:r>
          </w:p>
        </w:tc>
        <w:tc>
          <w:tcPr>
            <w:tcW w:type="dxa" w:w="1138"/>
          </w:tcPr>
          <w:p>
            <w:pPr>
              <w:pStyle w:val="null3"/>
              <w:jc w:val="center"/>
            </w:pPr>
            <w:r>
              <w:rPr>
                <w:rFonts w:ascii="仿宋_GB2312" w:hAnsi="仿宋_GB2312" w:cs="仿宋_GB2312" w:eastAsia="仿宋_GB2312"/>
              </w:rPr>
              <w:t>5.00（套）</w:t>
            </w:r>
          </w:p>
        </w:tc>
        <w:tc>
          <w:tcPr>
            <w:tcW w:type="dxa" w:w="1365"/>
          </w:tcPr>
          <w:p>
            <w:pPr>
              <w:pStyle w:val="null3"/>
              <w:jc w:val="center"/>
            </w:pPr>
            <w:r>
              <w:rPr>
                <w:rFonts w:ascii="仿宋_GB2312" w:hAnsi="仿宋_GB2312" w:cs="仿宋_GB2312" w:eastAsia="仿宋_GB2312"/>
              </w:rPr>
              <w:t>29,640.00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互动软件开发及内容制作</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58,398.00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视频播放终端</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12,936.00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播放耳机</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3,144.00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音频内容制作</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43,640.00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定制物理互动切换按钮及软件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13,773.00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人体互动VR体验台</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70,833.00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VR眼镜</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14,457.00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触控一体机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7,283.00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数控滑轨</w:t>
            </w:r>
          </w:p>
        </w:tc>
        <w:tc>
          <w:tcPr>
            <w:tcW w:type="dxa" w:w="1138"/>
          </w:tcPr>
          <w:p>
            <w:pPr>
              <w:pStyle w:val="null3"/>
              <w:jc w:val="center"/>
            </w:pPr>
            <w:r>
              <w:rPr>
                <w:rFonts w:ascii="仿宋_GB2312" w:hAnsi="仿宋_GB2312" w:cs="仿宋_GB2312" w:eastAsia="仿宋_GB2312"/>
              </w:rPr>
              <w:t>12.25（米）</w:t>
            </w:r>
          </w:p>
        </w:tc>
        <w:tc>
          <w:tcPr>
            <w:tcW w:type="dxa" w:w="1365"/>
          </w:tcPr>
          <w:p>
            <w:pPr>
              <w:pStyle w:val="null3"/>
              <w:jc w:val="center"/>
            </w:pPr>
            <w:r>
              <w:rPr>
                <w:rFonts w:ascii="仿宋_GB2312" w:hAnsi="仿宋_GB2312" w:cs="仿宋_GB2312" w:eastAsia="仿宋_GB2312"/>
              </w:rPr>
              <w:t>35,745.50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滑动支架框架制作</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6,285.00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界面层级（点位感应）动力系统</w:t>
            </w:r>
          </w:p>
        </w:tc>
        <w:tc>
          <w:tcPr>
            <w:tcW w:type="dxa" w:w="1138"/>
          </w:tcPr>
          <w:p>
            <w:pPr>
              <w:pStyle w:val="null3"/>
              <w:jc w:val="center"/>
            </w:pPr>
            <w:r>
              <w:rPr>
                <w:rFonts w:ascii="仿宋_GB2312" w:hAnsi="仿宋_GB2312" w:cs="仿宋_GB2312" w:eastAsia="仿宋_GB2312"/>
              </w:rPr>
              <w:t>5.00（套）</w:t>
            </w:r>
          </w:p>
        </w:tc>
        <w:tc>
          <w:tcPr>
            <w:tcW w:type="dxa" w:w="1365"/>
          </w:tcPr>
          <w:p>
            <w:pPr>
              <w:pStyle w:val="null3"/>
              <w:jc w:val="center"/>
            </w:pPr>
            <w:r>
              <w:rPr>
                <w:rFonts w:ascii="仿宋_GB2312" w:hAnsi="仿宋_GB2312" w:cs="仿宋_GB2312" w:eastAsia="仿宋_GB2312"/>
              </w:rPr>
              <w:t>26,250.00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滑屏软件开发及内容制作</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67,908.00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触控一体机（带液压支架）</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9,276.00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软件开发及内容制作</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116,796.00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电子签名留影软件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24,903.00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摄像头</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液晶显示器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1,286.00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无线ap</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4,325.00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无线ap控制器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5,213.00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灯光控制器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4,338.00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中控移动端</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3,269.00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串口服务器</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1,071.00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3,171.00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42U机柜</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5,570.00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灯光控制服务系统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中控程序界面设计</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8,114.00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中央控制程序软件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21,013.00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远程控制系统服务端</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6,879.00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数字内容系统集成</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32,106.00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高清半球摄像机</w:t>
            </w:r>
          </w:p>
        </w:tc>
        <w:tc>
          <w:tcPr>
            <w:tcW w:type="dxa" w:w="1138"/>
          </w:tcPr>
          <w:p>
            <w:pPr>
              <w:pStyle w:val="null3"/>
              <w:jc w:val="center"/>
            </w:pPr>
            <w:r>
              <w:rPr>
                <w:rFonts w:ascii="仿宋_GB2312" w:hAnsi="仿宋_GB2312" w:cs="仿宋_GB2312" w:eastAsia="仿宋_GB2312"/>
              </w:rPr>
              <w:t>8.00（台）</w:t>
            </w:r>
          </w:p>
        </w:tc>
        <w:tc>
          <w:tcPr>
            <w:tcW w:type="dxa" w:w="1365"/>
          </w:tcPr>
          <w:p>
            <w:pPr>
              <w:pStyle w:val="null3"/>
              <w:jc w:val="center"/>
            </w:pPr>
            <w:r>
              <w:rPr>
                <w:rFonts w:ascii="仿宋_GB2312" w:hAnsi="仿宋_GB2312" w:cs="仿宋_GB2312" w:eastAsia="仿宋_GB2312"/>
              </w:rPr>
              <w:t>6,112.00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2,398.00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硬盘录像机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3,839.00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54</w:t>
            </w:r>
          </w:p>
        </w:tc>
        <w:tc>
          <w:tcPr>
            <w:tcW w:type="dxa" w:w="1707"/>
          </w:tcPr>
          <w:p>
            <w:pPr>
              <w:pStyle w:val="null3"/>
              <w:jc w:val="center"/>
            </w:pPr>
            <w:r>
              <w:rPr>
                <w:rFonts w:ascii="仿宋_GB2312" w:hAnsi="仿宋_GB2312" w:cs="仿宋_GB2312" w:eastAsia="仿宋_GB2312"/>
              </w:rPr>
              <w:t>硬盘</w:t>
            </w:r>
          </w:p>
        </w:tc>
        <w:tc>
          <w:tcPr>
            <w:tcW w:type="dxa" w:w="1138"/>
          </w:tcPr>
          <w:p>
            <w:pPr>
              <w:pStyle w:val="null3"/>
              <w:jc w:val="center"/>
            </w:pPr>
            <w:r>
              <w:rPr>
                <w:rFonts w:ascii="仿宋_GB2312" w:hAnsi="仿宋_GB2312" w:cs="仿宋_GB2312" w:eastAsia="仿宋_GB2312"/>
              </w:rPr>
              <w:t>2.00（块）</w:t>
            </w:r>
          </w:p>
        </w:tc>
        <w:tc>
          <w:tcPr>
            <w:tcW w:type="dxa" w:w="1365"/>
          </w:tcPr>
          <w:p>
            <w:pPr>
              <w:pStyle w:val="null3"/>
              <w:jc w:val="center"/>
            </w:pPr>
            <w:r>
              <w:rPr>
                <w:rFonts w:ascii="仿宋_GB2312" w:hAnsi="仿宋_GB2312" w:cs="仿宋_GB2312" w:eastAsia="仿宋_GB2312"/>
              </w:rPr>
              <w:t>2,536.00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55</w:t>
            </w:r>
          </w:p>
        </w:tc>
        <w:tc>
          <w:tcPr>
            <w:tcW w:type="dxa" w:w="1707"/>
          </w:tcPr>
          <w:p>
            <w:pPr>
              <w:pStyle w:val="null3"/>
              <w:jc w:val="center"/>
            </w:pPr>
            <w:r>
              <w:rPr>
                <w:rFonts w:ascii="仿宋_GB2312" w:hAnsi="仿宋_GB2312" w:cs="仿宋_GB2312" w:eastAsia="仿宋_GB2312"/>
              </w:rPr>
              <w:t>监控显示器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1,077.00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56</w:t>
            </w:r>
          </w:p>
        </w:tc>
        <w:tc>
          <w:tcPr>
            <w:tcW w:type="dxa" w:w="1707"/>
          </w:tcPr>
          <w:p>
            <w:pPr>
              <w:pStyle w:val="null3"/>
              <w:jc w:val="center"/>
            </w:pPr>
            <w:r>
              <w:rPr>
                <w:rFonts w:ascii="仿宋_GB2312" w:hAnsi="仿宋_GB2312" w:cs="仿宋_GB2312" w:eastAsia="仿宋_GB2312"/>
              </w:rPr>
              <w:t>视频监控系统调试（每台摄像机）</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5,660.00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57</w:t>
            </w:r>
          </w:p>
        </w:tc>
        <w:tc>
          <w:tcPr>
            <w:tcW w:type="dxa" w:w="1707"/>
          </w:tcPr>
          <w:p>
            <w:pPr>
              <w:pStyle w:val="null3"/>
              <w:jc w:val="center"/>
            </w:pPr>
            <w:r>
              <w:rPr>
                <w:rFonts w:ascii="仿宋_GB2312" w:hAnsi="仿宋_GB2312" w:cs="仿宋_GB2312" w:eastAsia="仿宋_GB2312"/>
              </w:rPr>
              <w:t>视频监控试运行</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10,335.10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58</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8,385.00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LED屏（P2)</w:t>
            </w:r>
          </w:p>
        </w:tc>
        <w:tc>
          <w:tcPr>
            <w:tcW w:type="dxa" w:w="2492"/>
          </w:tcPr>
          <w:p>
            <w:pPr>
              <w:pStyle w:val="null3"/>
              <w:jc w:val="left"/>
            </w:pPr>
            <w:r>
              <w:rPr>
                <w:rFonts w:ascii="仿宋_GB2312" w:hAnsi="仿宋_GB2312" w:cs="仿宋_GB2312" w:eastAsia="仿宋_GB2312"/>
              </w:rPr>
              <w:t>LED屏（P2)</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LED屏（P2.5)</w:t>
            </w:r>
          </w:p>
        </w:tc>
        <w:tc>
          <w:tcPr>
            <w:tcW w:type="dxa" w:w="2492"/>
          </w:tcPr>
          <w:p>
            <w:pPr>
              <w:pStyle w:val="null3"/>
              <w:jc w:val="left"/>
            </w:pPr>
            <w:r>
              <w:rPr>
                <w:rFonts w:ascii="仿宋_GB2312" w:hAnsi="仿宋_GB2312" w:cs="仿宋_GB2312" w:eastAsia="仿宋_GB2312"/>
              </w:rPr>
              <w:t>LED屏（P2.5)</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LED屏(P1.53)</w:t>
            </w:r>
          </w:p>
        </w:tc>
        <w:tc>
          <w:tcPr>
            <w:tcW w:type="dxa" w:w="2492"/>
          </w:tcPr>
          <w:p>
            <w:pPr>
              <w:pStyle w:val="null3"/>
              <w:jc w:val="left"/>
            </w:pPr>
            <w:r>
              <w:rPr>
                <w:rFonts w:ascii="仿宋_GB2312" w:hAnsi="仿宋_GB2312" w:cs="仿宋_GB2312" w:eastAsia="仿宋_GB2312"/>
              </w:rPr>
              <w:t>LED屏(P1.53)</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触控一体机</w:t>
            </w:r>
          </w:p>
        </w:tc>
        <w:tc>
          <w:tcPr>
            <w:tcW w:type="dxa" w:w="2492"/>
          </w:tcPr>
          <w:p>
            <w:pPr>
              <w:pStyle w:val="null3"/>
              <w:jc w:val="left"/>
            </w:pPr>
            <w:r>
              <w:rPr>
                <w:rFonts w:ascii="仿宋_GB2312" w:hAnsi="仿宋_GB2312" w:cs="仿宋_GB2312" w:eastAsia="仿宋_GB2312"/>
              </w:rPr>
              <w:t>触控一体机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一体机</w:t>
            </w:r>
          </w:p>
        </w:tc>
        <w:tc>
          <w:tcPr>
            <w:tcW w:type="dxa" w:w="2492"/>
          </w:tcPr>
          <w:p>
            <w:pPr>
              <w:pStyle w:val="null3"/>
              <w:jc w:val="left"/>
            </w:pPr>
            <w:r>
              <w:rPr>
                <w:rFonts w:ascii="仿宋_GB2312" w:hAnsi="仿宋_GB2312" w:cs="仿宋_GB2312" w:eastAsia="仿宋_GB2312"/>
              </w:rPr>
              <w:t>一体机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触摸一体机</w:t>
            </w:r>
          </w:p>
        </w:tc>
        <w:tc>
          <w:tcPr>
            <w:tcW w:type="dxa" w:w="2492"/>
          </w:tcPr>
          <w:p>
            <w:pPr>
              <w:pStyle w:val="null3"/>
              <w:jc w:val="left"/>
            </w:pPr>
            <w:r>
              <w:rPr>
                <w:rFonts w:ascii="仿宋_GB2312" w:hAnsi="仿宋_GB2312" w:cs="仿宋_GB2312" w:eastAsia="仿宋_GB2312"/>
              </w:rPr>
              <w:t>触摸一体机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触控一体机</w:t>
            </w:r>
          </w:p>
        </w:tc>
        <w:tc>
          <w:tcPr>
            <w:tcW w:type="dxa" w:w="2492"/>
          </w:tcPr>
          <w:p>
            <w:pPr>
              <w:pStyle w:val="null3"/>
              <w:jc w:val="left"/>
            </w:pPr>
            <w:r>
              <w:rPr>
                <w:rFonts w:ascii="仿宋_GB2312" w:hAnsi="仿宋_GB2312" w:cs="仿宋_GB2312" w:eastAsia="仿宋_GB2312"/>
              </w:rPr>
              <w:t>触控一体机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触控一体机（带液压支架）</w:t>
            </w:r>
          </w:p>
        </w:tc>
        <w:tc>
          <w:tcPr>
            <w:tcW w:type="dxa" w:w="2492"/>
          </w:tcPr>
          <w:p>
            <w:pPr>
              <w:pStyle w:val="null3"/>
              <w:jc w:val="left"/>
            </w:pPr>
            <w:r>
              <w:rPr>
                <w:rFonts w:ascii="仿宋_GB2312" w:hAnsi="仿宋_GB2312" w:cs="仿宋_GB2312" w:eastAsia="仿宋_GB2312"/>
              </w:rPr>
              <w:t>触控一体机（带液压支架）</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液晶显示器</w:t>
            </w:r>
          </w:p>
        </w:tc>
        <w:tc>
          <w:tcPr>
            <w:tcW w:type="dxa" w:w="2492"/>
          </w:tcPr>
          <w:p>
            <w:pPr>
              <w:pStyle w:val="null3"/>
              <w:jc w:val="left"/>
            </w:pPr>
            <w:r>
              <w:rPr>
                <w:rFonts w:ascii="仿宋_GB2312" w:hAnsi="仿宋_GB2312" w:cs="仿宋_GB2312" w:eastAsia="仿宋_GB2312"/>
              </w:rPr>
              <w:t>液晶显示器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监控显示器</w:t>
            </w:r>
          </w:p>
        </w:tc>
        <w:tc>
          <w:tcPr>
            <w:tcW w:type="dxa" w:w="2492"/>
          </w:tcPr>
          <w:p>
            <w:pPr>
              <w:pStyle w:val="null3"/>
              <w:jc w:val="left"/>
            </w:pPr>
            <w:r>
              <w:rPr>
                <w:rFonts w:ascii="仿宋_GB2312" w:hAnsi="仿宋_GB2312" w:cs="仿宋_GB2312" w:eastAsia="仿宋_GB2312"/>
              </w:rPr>
              <w:t>监控显示器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触控一体机</w:t>
            </w:r>
          </w:p>
        </w:tc>
        <w:tc>
          <w:tcPr>
            <w:tcW w:type="dxa" w:w="2492"/>
          </w:tcPr>
          <w:p>
            <w:pPr>
              <w:pStyle w:val="null3"/>
              <w:jc w:val="left"/>
            </w:pPr>
            <w:r>
              <w:rPr>
                <w:rFonts w:ascii="仿宋_GB2312" w:hAnsi="仿宋_GB2312" w:cs="仿宋_GB2312" w:eastAsia="仿宋_GB2312"/>
              </w:rPr>
              <w:t>触控一体机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一体机</w:t>
            </w:r>
          </w:p>
        </w:tc>
        <w:tc>
          <w:tcPr>
            <w:tcW w:type="dxa" w:w="2492"/>
          </w:tcPr>
          <w:p>
            <w:pPr>
              <w:pStyle w:val="null3"/>
              <w:jc w:val="left"/>
            </w:pPr>
            <w:r>
              <w:rPr>
                <w:rFonts w:ascii="仿宋_GB2312" w:hAnsi="仿宋_GB2312" w:cs="仿宋_GB2312" w:eastAsia="仿宋_GB2312"/>
              </w:rPr>
              <w:t>一体机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触摸一体机</w:t>
            </w:r>
          </w:p>
        </w:tc>
        <w:tc>
          <w:tcPr>
            <w:tcW w:type="dxa" w:w="2492"/>
          </w:tcPr>
          <w:p>
            <w:pPr>
              <w:pStyle w:val="null3"/>
              <w:jc w:val="left"/>
            </w:pPr>
            <w:r>
              <w:rPr>
                <w:rFonts w:ascii="仿宋_GB2312" w:hAnsi="仿宋_GB2312" w:cs="仿宋_GB2312" w:eastAsia="仿宋_GB2312"/>
              </w:rPr>
              <w:t>触摸一体机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触控一体机</w:t>
            </w:r>
          </w:p>
        </w:tc>
        <w:tc>
          <w:tcPr>
            <w:tcW w:type="dxa" w:w="2492"/>
          </w:tcPr>
          <w:p>
            <w:pPr>
              <w:pStyle w:val="null3"/>
              <w:jc w:val="left"/>
            </w:pPr>
            <w:r>
              <w:rPr>
                <w:rFonts w:ascii="仿宋_GB2312" w:hAnsi="仿宋_GB2312" w:cs="仿宋_GB2312" w:eastAsia="仿宋_GB2312"/>
              </w:rPr>
              <w:t>触控一体机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触控一体机（带液压支架）</w:t>
            </w:r>
          </w:p>
        </w:tc>
        <w:tc>
          <w:tcPr>
            <w:tcW w:type="dxa" w:w="2492"/>
          </w:tcPr>
          <w:p>
            <w:pPr>
              <w:pStyle w:val="null3"/>
              <w:jc w:val="left"/>
            </w:pPr>
            <w:r>
              <w:rPr>
                <w:rFonts w:ascii="仿宋_GB2312" w:hAnsi="仿宋_GB2312" w:cs="仿宋_GB2312" w:eastAsia="仿宋_GB2312"/>
              </w:rPr>
              <w:t>触控一体机（带液压支架）</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液晶显示器</w:t>
            </w:r>
          </w:p>
        </w:tc>
        <w:tc>
          <w:tcPr>
            <w:tcW w:type="dxa" w:w="2492"/>
          </w:tcPr>
          <w:p>
            <w:pPr>
              <w:pStyle w:val="null3"/>
              <w:jc w:val="left"/>
            </w:pPr>
            <w:r>
              <w:rPr>
                <w:rFonts w:ascii="仿宋_GB2312" w:hAnsi="仿宋_GB2312" w:cs="仿宋_GB2312" w:eastAsia="仿宋_GB2312"/>
              </w:rPr>
              <w:t>液晶显示器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监控显示器</w:t>
            </w:r>
          </w:p>
        </w:tc>
        <w:tc>
          <w:tcPr>
            <w:tcW w:type="dxa" w:w="2492"/>
          </w:tcPr>
          <w:p>
            <w:pPr>
              <w:pStyle w:val="null3"/>
              <w:jc w:val="left"/>
            </w:pPr>
            <w:r>
              <w:rPr>
                <w:rFonts w:ascii="仿宋_GB2312" w:hAnsi="仿宋_GB2312" w:cs="仿宋_GB2312" w:eastAsia="仿宋_GB2312"/>
              </w:rPr>
              <w:t>监控显示器</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标的名称：LOGO灯（含灯片内容）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LOGO灯（含灯片内容）</w:t>
            </w:r>
          </w:p>
        </w:tc>
        <w:tc>
          <w:tcPr>
            <w:tcW w:type="dxa" w:w="5814"/>
          </w:tcPr>
          <w:p>
            <w:pPr>
              <w:pStyle w:val="null3"/>
              <w:jc w:val="left"/>
            </w:pPr>
            <w:r>
              <w:rPr>
                <w:rFonts w:ascii="仿宋_GB2312" w:hAnsi="仿宋_GB2312" w:cs="仿宋_GB2312" w:eastAsia="仿宋_GB2312"/>
                <w:sz w:val="20"/>
              </w:rPr>
              <w:t xml:space="preserve">1.规格：≥100W，色温3300K-5000K； </w:t>
            </w:r>
            <w:r>
              <w:br/>
            </w:r>
            <w:r>
              <w:rPr>
                <w:rFonts w:ascii="仿宋_GB2312" w:hAnsi="仿宋_GB2312" w:cs="仿宋_GB2312" w:eastAsia="仿宋_GB2312"/>
                <w:sz w:val="20"/>
              </w:rPr>
              <w:t>2.安装形式：吊装；</w:t>
            </w:r>
            <w:r>
              <w:br/>
            </w:r>
            <w:r>
              <w:rPr>
                <w:rFonts w:ascii="仿宋_GB2312" w:hAnsi="仿宋_GB2312" w:cs="仿宋_GB2312" w:eastAsia="仿宋_GB2312"/>
                <w:sz w:val="20"/>
              </w:rPr>
              <w:t>3.含灯片内容设计及制作。</w:t>
            </w:r>
          </w:p>
        </w:tc>
      </w:tr>
    </w:tbl>
    <w:p>
      <w:pPr>
        <w:pStyle w:val="null3"/>
        <w:jc w:val="left"/>
      </w:pPr>
      <w:r>
        <w:rPr>
          <w:rFonts w:ascii="仿宋_GB2312" w:hAnsi="仿宋_GB2312" w:cs="仿宋_GB2312" w:eastAsia="仿宋_GB2312"/>
        </w:rPr>
        <w:t>标的名称：LED屏（P2)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LED屏（P2)</w:t>
            </w:r>
          </w:p>
        </w:tc>
        <w:tc>
          <w:tcPr>
            <w:tcW w:type="dxa" w:w="5814"/>
          </w:tcPr>
          <w:p>
            <w:pPr>
              <w:pStyle w:val="null3"/>
              <w:jc w:val="left"/>
            </w:pPr>
            <w:r>
              <w:rPr>
                <w:rFonts w:ascii="仿宋_GB2312" w:hAnsi="仿宋_GB2312" w:cs="仿宋_GB2312" w:eastAsia="仿宋_GB2312"/>
                <w:sz w:val="20"/>
              </w:rPr>
              <w:t>★1.像素点间距：≤2mm，模组尺吋：320mm*160mm，像素密度：≥250000Dots/㎡；</w:t>
            </w:r>
            <w:r>
              <w:br/>
            </w:r>
            <w:r>
              <w:rPr>
                <w:rFonts w:ascii="仿宋_GB2312" w:hAnsi="仿宋_GB2312" w:cs="仿宋_GB2312" w:eastAsia="仿宋_GB2312"/>
                <w:sz w:val="20"/>
              </w:rPr>
              <w:t>2.亮度一致性：≥85％；</w:t>
            </w:r>
            <w:r>
              <w:br/>
            </w:r>
            <w:r>
              <w:rPr>
                <w:rFonts w:ascii="仿宋_GB2312" w:hAnsi="仿宋_GB2312" w:cs="仿宋_GB2312" w:eastAsia="仿宋_GB2312"/>
                <w:sz w:val="20"/>
              </w:rPr>
              <w:t>▲3.LED显示单元具备一键色彩调整功能，配合色彩调校传感器和核心算法可实现快速调整屏幕色差（提供国家认可的第三方检测机构出具的检测报告加盖供应商公章）；</w:t>
            </w:r>
            <w:r>
              <w:br/>
            </w:r>
            <w:r>
              <w:rPr>
                <w:rFonts w:ascii="仿宋_GB2312" w:hAnsi="仿宋_GB2312" w:cs="仿宋_GB2312" w:eastAsia="仿宋_GB2312"/>
                <w:sz w:val="20"/>
              </w:rPr>
              <w:t>▲4.具备故障自查诊断及排查功能，可实现LED单点检测、误码率、通讯检测、温度检测，电源检测，温度监控、屏体的连线关系、硬件版本诊断及排查功能（提供国家认可的第三方检测机构出具的检测报告加盖供应商公章）；</w:t>
            </w:r>
            <w:r>
              <w:br/>
            </w:r>
            <w:r>
              <w:rPr>
                <w:rFonts w:ascii="仿宋_GB2312" w:hAnsi="仿宋_GB2312" w:cs="仿宋_GB2312" w:eastAsia="仿宋_GB2312"/>
                <w:sz w:val="20"/>
              </w:rPr>
              <w:t>5.LED显示屏具备单电源漏电电流≤0.3mA，防止多个电源形成的漏电电流对上级电箱造成跳闸等风险；</w:t>
            </w:r>
            <w:r>
              <w:br/>
            </w:r>
            <w:r>
              <w:rPr>
                <w:rFonts w:ascii="仿宋_GB2312" w:hAnsi="仿宋_GB2312" w:cs="仿宋_GB2312" w:eastAsia="仿宋_GB2312"/>
                <w:sz w:val="20"/>
              </w:rPr>
              <w:t>6.具有视频降噪、快速运动补偿、色坐标变换处理、色彩变换、灰度非线性变换、低灰降噪处理、黑电平稳定处理、缩放平滑处理、高频白噪声滤波、梳状滤波处理、边缘钝化与增强图像处理功能；</w:t>
            </w:r>
            <w:r>
              <w:br/>
            </w:r>
            <w:r>
              <w:rPr>
                <w:rFonts w:ascii="仿宋_GB2312" w:hAnsi="仿宋_GB2312" w:cs="仿宋_GB2312" w:eastAsia="仿宋_GB2312"/>
                <w:sz w:val="20"/>
              </w:rPr>
              <w:t>7.支持多bin色度校正，校正数据存储在模组里，采用色彩管理系统，在LED控制系统对视频解码后，添加二次过滤显示算法，对显示屏每一个发光二极管进行逐点14位颜色校正；</w:t>
            </w:r>
            <w:r>
              <w:br/>
            </w:r>
            <w:r>
              <w:rPr>
                <w:rFonts w:ascii="仿宋_GB2312" w:hAnsi="仿宋_GB2312" w:cs="仿宋_GB2312" w:eastAsia="仿宋_GB2312"/>
                <w:sz w:val="20"/>
              </w:rPr>
              <w:t>8.灰度处理能力：红、绿、蓝各≤16384 级，支持色彩和亮度自动调整，对色彩及亮度自动调整，保持色彩亮度一致性；</w:t>
            </w:r>
            <w:r>
              <w:br/>
            </w:r>
            <w:r>
              <w:rPr>
                <w:rFonts w:ascii="仿宋_GB2312" w:hAnsi="仿宋_GB2312" w:cs="仿宋_GB2312" w:eastAsia="仿宋_GB2312"/>
                <w:sz w:val="20"/>
              </w:rPr>
              <w:t>9.支持一键自检，实时监控显示屏工作状态，实现远程监督控制，对可能发生的潜在故障记录日志,并向操作员发出警报信号；</w:t>
            </w:r>
            <w:r>
              <w:br/>
            </w:r>
            <w:r>
              <w:rPr>
                <w:rFonts w:ascii="仿宋_GB2312" w:hAnsi="仿宋_GB2312" w:cs="仿宋_GB2312" w:eastAsia="仿宋_GB2312"/>
                <w:sz w:val="20"/>
              </w:rPr>
              <w:t>10.内置智能开机延时模块，实现显示单元逐一延迟开机启动，有效防止同时开机造成大的电流冲击，引起显示单元损坏；</w:t>
            </w:r>
            <w:r>
              <w:br/>
            </w:r>
            <w:r>
              <w:rPr>
                <w:rFonts w:ascii="仿宋_GB2312" w:hAnsi="仿宋_GB2312" w:cs="仿宋_GB2312" w:eastAsia="仿宋_GB2312"/>
                <w:sz w:val="20"/>
              </w:rPr>
              <w:t>11.黑屏非均匀性≤10%；</w:t>
            </w:r>
            <w:r>
              <w:br/>
            </w:r>
            <w:r>
              <w:rPr>
                <w:rFonts w:ascii="仿宋_GB2312" w:hAnsi="仿宋_GB2312" w:cs="仿宋_GB2312" w:eastAsia="仿宋_GB2312"/>
                <w:sz w:val="20"/>
              </w:rPr>
              <w:t>12.支持3D数字梳状滤波和3D数字图像降噪技术，可消除图像细节的杂波干扰、边缘锯齿现象；</w:t>
            </w:r>
            <w:r>
              <w:br/>
            </w:r>
            <w:r>
              <w:rPr>
                <w:rFonts w:ascii="仿宋_GB2312" w:hAnsi="仿宋_GB2312" w:cs="仿宋_GB2312" w:eastAsia="仿宋_GB2312"/>
                <w:sz w:val="20"/>
              </w:rPr>
              <w:t>13.支持图像锐化功能，支持补偿图像边缘及灰度跳变；</w:t>
            </w:r>
            <w:r>
              <w:br/>
            </w:r>
            <w:r>
              <w:rPr>
                <w:rFonts w:ascii="仿宋_GB2312" w:hAnsi="仿宋_GB2312" w:cs="仿宋_GB2312" w:eastAsia="仿宋_GB2312"/>
                <w:sz w:val="20"/>
              </w:rPr>
              <w:t>14.LED灯内三基色光源采用一字型线性排列，有效扩大屏幕视角范围，确保在可视角度内不发生偏色现象；</w:t>
            </w:r>
            <w:r>
              <w:br/>
            </w:r>
            <w:r>
              <w:rPr>
                <w:rFonts w:ascii="仿宋_GB2312" w:hAnsi="仿宋_GB2312" w:cs="仿宋_GB2312" w:eastAsia="仿宋_GB2312"/>
                <w:sz w:val="20"/>
              </w:rPr>
              <w:t>▲15.信号衰减≤200mV（提供国家认可的第三方检测机构出具的检测报告加盖供应商公章）；</w:t>
            </w:r>
          </w:p>
        </w:tc>
      </w:tr>
    </w:tbl>
    <w:p>
      <w:pPr>
        <w:pStyle w:val="null3"/>
        <w:jc w:val="left"/>
      </w:pPr>
      <w:r>
        <w:rPr>
          <w:rFonts w:ascii="仿宋_GB2312" w:hAnsi="仿宋_GB2312" w:cs="仿宋_GB2312" w:eastAsia="仿宋_GB2312"/>
        </w:rPr>
        <w:t>标的名称：LED屏（P2.5)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LED屏（P2.5)</w:t>
            </w:r>
          </w:p>
        </w:tc>
        <w:tc>
          <w:tcPr>
            <w:tcW w:type="dxa" w:w="5814"/>
          </w:tcPr>
          <w:p>
            <w:pPr>
              <w:pStyle w:val="null3"/>
              <w:jc w:val="left"/>
            </w:pPr>
            <w:r>
              <w:rPr>
                <w:rFonts w:ascii="仿宋_GB2312" w:hAnsi="仿宋_GB2312" w:cs="仿宋_GB2312" w:eastAsia="仿宋_GB2312"/>
                <w:sz w:val="20"/>
              </w:rPr>
              <w:t>★1.像素点间距：≤2.5mm，模组尺吋：320mm*160mm，像素密度：≥160000Dots/㎡；</w:t>
            </w:r>
            <w:r>
              <w:br/>
            </w:r>
            <w:r>
              <w:rPr>
                <w:rFonts w:ascii="仿宋_GB2312" w:hAnsi="仿宋_GB2312" w:cs="仿宋_GB2312" w:eastAsia="仿宋_GB2312"/>
                <w:sz w:val="20"/>
              </w:rPr>
              <w:t>2.灰度处理能力：红、绿、蓝各≤16384级，支持色彩和亮度自动调整，对色彩及亮度自动调整，保持色彩亮度一致性；</w:t>
            </w:r>
            <w:r>
              <w:br/>
            </w:r>
            <w:r>
              <w:rPr>
                <w:rFonts w:ascii="仿宋_GB2312" w:hAnsi="仿宋_GB2312" w:cs="仿宋_GB2312" w:eastAsia="仿宋_GB2312"/>
                <w:sz w:val="20"/>
              </w:rPr>
              <w:t>3.具备一键开启或关闭背光灯功能，实现节能环保效果，具备有效监控、断电保护功能；</w:t>
            </w:r>
            <w:r>
              <w:br/>
            </w:r>
            <w:r>
              <w:rPr>
                <w:rFonts w:ascii="仿宋_GB2312" w:hAnsi="仿宋_GB2312" w:cs="仿宋_GB2312" w:eastAsia="仿宋_GB2312"/>
                <w:sz w:val="20"/>
              </w:rPr>
              <w:t>4.像素缺陷：不发光缺陷点≤1，不熄灭缺陷点≤1；</w:t>
            </w:r>
            <w:r>
              <w:br/>
            </w:r>
            <w:r>
              <w:rPr>
                <w:rFonts w:ascii="仿宋_GB2312" w:hAnsi="仿宋_GB2312" w:cs="仿宋_GB2312" w:eastAsia="仿宋_GB2312"/>
                <w:sz w:val="20"/>
              </w:rPr>
              <w:t>5.具有智能的白平衡补偿和修正功能；</w:t>
            </w:r>
            <w:r>
              <w:br/>
            </w:r>
            <w:r>
              <w:rPr>
                <w:rFonts w:ascii="仿宋_GB2312" w:hAnsi="仿宋_GB2312" w:cs="仿宋_GB2312" w:eastAsia="仿宋_GB2312"/>
                <w:sz w:val="20"/>
              </w:rPr>
              <w:t>6.支持图像锐化功能，支持补偿图像边缘及灰度跳变；</w:t>
            </w:r>
            <w:r>
              <w:br/>
            </w:r>
            <w:r>
              <w:rPr>
                <w:rFonts w:ascii="仿宋_GB2312" w:hAnsi="仿宋_GB2312" w:cs="仿宋_GB2312" w:eastAsia="仿宋_GB2312"/>
                <w:sz w:val="20"/>
              </w:rPr>
              <w:t>7.支持多bin色度校正，校正数据存储在模组里，采用色彩管理系统，在LED控制系统对视频解码后，添加二次过滤显示算法，对显示屏每一个发光二极管进行逐点14位颜色校正；</w:t>
            </w:r>
            <w:r>
              <w:br/>
            </w:r>
            <w:r>
              <w:rPr>
                <w:rFonts w:ascii="仿宋_GB2312" w:hAnsi="仿宋_GB2312" w:cs="仿宋_GB2312" w:eastAsia="仿宋_GB2312"/>
                <w:sz w:val="20"/>
              </w:rPr>
              <w:t>▲8.整屏画面稳定无闪烁，具有整屏色平衡调整功能，确保基色一致性，延时≤500ns（提供国家认可的第三方检测机构出具的检测报告加盖供应商公章）；</w:t>
            </w:r>
            <w:r>
              <w:br/>
            </w:r>
            <w:r>
              <w:rPr>
                <w:rFonts w:ascii="仿宋_GB2312" w:hAnsi="仿宋_GB2312" w:cs="仿宋_GB2312" w:eastAsia="仿宋_GB2312"/>
                <w:sz w:val="20"/>
              </w:rPr>
              <w:t>▲9.微波辐射功率密度：≤5W/㎡（提供国家认可的第三方检测机构出具的检测报告加盖供应商公章）；</w:t>
            </w:r>
            <w:r>
              <w:br/>
            </w:r>
            <w:r>
              <w:rPr>
                <w:rFonts w:ascii="仿宋_GB2312" w:hAnsi="仿宋_GB2312" w:cs="仿宋_GB2312" w:eastAsia="仿宋_GB2312"/>
                <w:sz w:val="20"/>
              </w:rPr>
              <w:t>10.内置智能开机延时模块，实现显示单元逐一延迟开机启动，有效防止同时开机造成大的电流冲击，引起显示单元损坏；</w:t>
            </w:r>
            <w:r>
              <w:br/>
            </w:r>
            <w:r>
              <w:rPr>
                <w:rFonts w:ascii="仿宋_GB2312" w:hAnsi="仿宋_GB2312" w:cs="仿宋_GB2312" w:eastAsia="仿宋_GB2312"/>
                <w:sz w:val="20"/>
              </w:rPr>
              <w:t>11.黑屏非均匀性≤10%；</w:t>
            </w:r>
            <w:r>
              <w:br/>
            </w:r>
            <w:r>
              <w:rPr>
                <w:rFonts w:ascii="仿宋_GB2312" w:hAnsi="仿宋_GB2312" w:cs="仿宋_GB2312" w:eastAsia="仿宋_GB2312"/>
                <w:sz w:val="20"/>
              </w:rPr>
              <w:t>12.支持3D数字梳状滤波和3D数字图像降噪技术，可消除图像细节的杂波干扰、边缘锯齿现象；</w:t>
            </w:r>
            <w:r>
              <w:br/>
            </w:r>
            <w:r>
              <w:rPr>
                <w:rFonts w:ascii="仿宋_GB2312" w:hAnsi="仿宋_GB2312" w:cs="仿宋_GB2312" w:eastAsia="仿宋_GB2312"/>
                <w:sz w:val="20"/>
              </w:rPr>
              <w:t>13.具备OTP power功能，可实现RT检测；</w:t>
            </w:r>
            <w:r>
              <w:br/>
            </w:r>
            <w:r>
              <w:rPr>
                <w:rFonts w:ascii="仿宋_GB2312" w:hAnsi="仿宋_GB2312" w:cs="仿宋_GB2312" w:eastAsia="仿宋_GB2312"/>
                <w:sz w:val="20"/>
              </w:rPr>
              <w:t>▲14.电流增益调节范围：1％~199％（提供国家认可的第三方检测机构出具的检测报告加盖供应商公章）；</w:t>
            </w:r>
            <w:r>
              <w:br/>
            </w:r>
            <w:r>
              <w:rPr>
                <w:rFonts w:ascii="仿宋_GB2312" w:hAnsi="仿宋_GB2312" w:cs="仿宋_GB2312" w:eastAsia="仿宋_GB2312"/>
                <w:sz w:val="20"/>
              </w:rPr>
              <w:t>15.具有列下消隐功能、倍频刷新率提升2/4/8/16倍、低灰偏色改善；</w:t>
            </w:r>
            <w:r>
              <w:br/>
            </w:r>
            <w:r>
              <w:rPr>
                <w:rFonts w:ascii="仿宋_GB2312" w:hAnsi="仿宋_GB2312" w:cs="仿宋_GB2312" w:eastAsia="仿宋_GB2312"/>
                <w:sz w:val="20"/>
              </w:rPr>
              <w:t>▲16.信号衰减≤200mV（提供国家认可的第三方检测机构出具的检测报告加盖供应商公章）；</w:t>
            </w:r>
            <w:r>
              <w:br/>
            </w:r>
            <w:r>
              <w:rPr>
                <w:rFonts w:ascii="仿宋_GB2312" w:hAnsi="仿宋_GB2312" w:cs="仿宋_GB2312" w:eastAsia="仿宋_GB2312"/>
                <w:sz w:val="20"/>
              </w:rPr>
              <w:t>17.可自动识别环境光强弱，根据环境光变化调节屏幕亮度；</w:t>
            </w:r>
            <w:r>
              <w:br/>
            </w:r>
            <w:r>
              <w:rPr>
                <w:rFonts w:ascii="仿宋_GB2312" w:hAnsi="仿宋_GB2312" w:cs="仿宋_GB2312" w:eastAsia="仿宋_GB2312"/>
                <w:sz w:val="20"/>
              </w:rPr>
              <w:t>18.色彩还原能力≥16.7M。</w:t>
            </w:r>
          </w:p>
        </w:tc>
      </w:tr>
    </w:tbl>
    <w:p>
      <w:pPr>
        <w:pStyle w:val="null3"/>
        <w:jc w:val="left"/>
      </w:pPr>
      <w:r>
        <w:rPr>
          <w:rFonts w:ascii="仿宋_GB2312" w:hAnsi="仿宋_GB2312" w:cs="仿宋_GB2312" w:eastAsia="仿宋_GB2312"/>
        </w:rPr>
        <w:t>标的名称：LED屏(P1.53)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LED屏(P1.53)</w:t>
            </w:r>
          </w:p>
        </w:tc>
        <w:tc>
          <w:tcPr>
            <w:tcW w:type="dxa" w:w="5814"/>
          </w:tcPr>
          <w:p>
            <w:pPr>
              <w:pStyle w:val="null3"/>
              <w:jc w:val="left"/>
            </w:pPr>
            <w:r>
              <w:rPr>
                <w:rFonts w:ascii="仿宋_GB2312" w:hAnsi="仿宋_GB2312" w:cs="仿宋_GB2312" w:eastAsia="仿宋_GB2312"/>
                <w:sz w:val="20"/>
              </w:rPr>
              <w:t>★1.像素点间距：≤1.538mm，模组尺吋：320mm*160mm，像素密度：≥422753Dots/㎡；</w:t>
            </w:r>
            <w:r>
              <w:br/>
            </w:r>
            <w:r>
              <w:rPr>
                <w:rFonts w:ascii="仿宋_GB2312" w:hAnsi="仿宋_GB2312" w:cs="仿宋_GB2312" w:eastAsia="仿宋_GB2312"/>
                <w:sz w:val="20"/>
              </w:rPr>
              <w:t>▲2.支持3D数字梳状滤波和3D数字图像降噪技术，可消除图像细节的杂波干扰、边缘锯齿现象，显示单元的图像重显率应为100％（提供国家认可的第三方检测机构出具的检测报告加盖供应商公章）；</w:t>
            </w:r>
            <w:r>
              <w:br/>
            </w:r>
            <w:r>
              <w:rPr>
                <w:rFonts w:ascii="仿宋_GB2312" w:hAnsi="仿宋_GB2312" w:cs="仿宋_GB2312" w:eastAsia="仿宋_GB2312"/>
                <w:sz w:val="20"/>
              </w:rPr>
              <w:t>3.灰度处理能力：红、绿、蓝各≤16384级，支持色彩和亮度自动调整，对色彩及亮度自动调整，保持色彩亮度一致性；</w:t>
            </w:r>
            <w:r>
              <w:br/>
            </w:r>
            <w:r>
              <w:rPr>
                <w:rFonts w:ascii="仿宋_GB2312" w:hAnsi="仿宋_GB2312" w:cs="仿宋_GB2312" w:eastAsia="仿宋_GB2312"/>
                <w:sz w:val="20"/>
              </w:rPr>
              <w:t>▲4.延迟时间：≤1帧，降低视频源播放延迟效果（提供国家认可的第三方检测机构出具的检测报告加盖供应商公章）；</w:t>
            </w:r>
            <w:r>
              <w:br/>
            </w:r>
            <w:r>
              <w:rPr>
                <w:rFonts w:ascii="仿宋_GB2312" w:hAnsi="仿宋_GB2312" w:cs="仿宋_GB2312" w:eastAsia="仿宋_GB2312"/>
                <w:sz w:val="20"/>
              </w:rPr>
              <w:t>5.具有白场亮色度补偿技术，能够快速准确地对当前LED显示屏亮色度进行补偿，使显示屏白场亮色度达到目标状态；</w:t>
            </w:r>
            <w:r>
              <w:br/>
            </w:r>
            <w:r>
              <w:rPr>
                <w:rFonts w:ascii="仿宋_GB2312" w:hAnsi="仿宋_GB2312" w:cs="仿宋_GB2312" w:eastAsia="仿宋_GB2312"/>
                <w:sz w:val="20"/>
              </w:rPr>
              <w:t>6.支持对图像清晰度、饱和度、色度调节、对比度、亮度进行综合式一键视觉修正；</w:t>
            </w:r>
            <w:r>
              <w:br/>
            </w:r>
            <w:r>
              <w:rPr>
                <w:rFonts w:ascii="仿宋_GB2312" w:hAnsi="仿宋_GB2312" w:cs="仿宋_GB2312" w:eastAsia="仿宋_GB2312"/>
                <w:sz w:val="20"/>
              </w:rPr>
              <w:t>7.信噪比≥60dB；</w:t>
            </w:r>
            <w:r>
              <w:br/>
            </w:r>
            <w:r>
              <w:rPr>
                <w:rFonts w:ascii="仿宋_GB2312" w:hAnsi="仿宋_GB2312" w:cs="仿宋_GB2312" w:eastAsia="仿宋_GB2312"/>
                <w:sz w:val="20"/>
              </w:rPr>
              <w:t>▲8.黑屏非均匀性：≤8％（提供国家认可的第三方检测机构出具的检测报告加盖供应商公章）；</w:t>
            </w:r>
            <w:r>
              <w:br/>
            </w:r>
            <w:r>
              <w:rPr>
                <w:rFonts w:ascii="仿宋_GB2312" w:hAnsi="仿宋_GB2312" w:cs="仿宋_GB2312" w:eastAsia="仿宋_GB2312"/>
                <w:sz w:val="20"/>
              </w:rPr>
              <w:t>9.支持一键自检，实时监控显示屏工作状态，实现远程监督控制，对可能发生的潜在故障记录日志,并向操作员发出警报信号；</w:t>
            </w:r>
            <w:r>
              <w:br/>
            </w:r>
            <w:r>
              <w:rPr>
                <w:rFonts w:ascii="仿宋_GB2312" w:hAnsi="仿宋_GB2312" w:cs="仿宋_GB2312" w:eastAsia="仿宋_GB2312"/>
                <w:sz w:val="20"/>
              </w:rPr>
              <w:t>10.LED显示屏具备单电源漏电电流≤0.3mA，杜绝多个电源形成的漏电电流对上级电箱造成跳闸等风险；</w:t>
            </w:r>
            <w:r>
              <w:br/>
            </w:r>
            <w:r>
              <w:rPr>
                <w:rFonts w:ascii="仿宋_GB2312" w:hAnsi="仿宋_GB2312" w:cs="仿宋_GB2312" w:eastAsia="仿宋_GB2312"/>
                <w:sz w:val="20"/>
              </w:rPr>
              <w:t>11.防电离辐射≤0.1mR/h；</w:t>
            </w:r>
            <w:r>
              <w:br/>
            </w:r>
            <w:r>
              <w:rPr>
                <w:rFonts w:ascii="仿宋_GB2312" w:hAnsi="仿宋_GB2312" w:cs="仿宋_GB2312" w:eastAsia="仿宋_GB2312"/>
                <w:sz w:val="20"/>
              </w:rPr>
              <w:t>12.像素缺陷：不发光缺陷点≤1，不熄灭缺陷点≤1；</w:t>
            </w:r>
            <w:r>
              <w:br/>
            </w:r>
            <w:r>
              <w:rPr>
                <w:rFonts w:ascii="仿宋_GB2312" w:hAnsi="仿宋_GB2312" w:cs="仿宋_GB2312" w:eastAsia="仿宋_GB2312"/>
                <w:sz w:val="20"/>
              </w:rPr>
              <w:t>13.电源、信号接口：电源和信号I/O连接均采用防水插头；</w:t>
            </w:r>
            <w:r>
              <w:br/>
            </w:r>
            <w:r>
              <w:rPr>
                <w:rFonts w:ascii="仿宋_GB2312" w:hAnsi="仿宋_GB2312" w:cs="仿宋_GB2312" w:eastAsia="仿宋_GB2312"/>
                <w:sz w:val="20"/>
              </w:rPr>
              <w:t>14.散热系数≤200（W/m·K）；</w:t>
            </w:r>
            <w:r>
              <w:br/>
            </w:r>
            <w:r>
              <w:rPr>
                <w:rFonts w:ascii="仿宋_GB2312" w:hAnsi="仿宋_GB2312" w:cs="仿宋_GB2312" w:eastAsia="仿宋_GB2312"/>
                <w:sz w:val="20"/>
              </w:rPr>
              <w:t>15.信号衰减≤200mV；</w:t>
            </w:r>
            <w:r>
              <w:br/>
            </w:r>
            <w:r>
              <w:rPr>
                <w:rFonts w:ascii="仿宋_GB2312" w:hAnsi="仿宋_GB2312" w:cs="仿宋_GB2312" w:eastAsia="仿宋_GB2312"/>
                <w:sz w:val="20"/>
              </w:rPr>
              <w:t>▲16.具备OTP power功能，可实现RT检测（提供国家认可的第三方检测机构出具的检测报告加盖供应商公章）；</w:t>
            </w:r>
            <w:r>
              <w:br/>
            </w:r>
            <w:r>
              <w:rPr>
                <w:rFonts w:ascii="仿宋_GB2312" w:hAnsi="仿宋_GB2312" w:cs="仿宋_GB2312" w:eastAsia="仿宋_GB2312"/>
                <w:sz w:val="20"/>
              </w:rPr>
              <w:t>▲17.色彩还原能力≥16.7M（提供国家认可的第三方检测机构出具的检测报告加盖供应商公章）。</w:t>
            </w:r>
          </w:p>
        </w:tc>
      </w:tr>
    </w:tbl>
    <w:p>
      <w:pPr>
        <w:pStyle w:val="null3"/>
        <w:jc w:val="left"/>
      </w:pPr>
      <w:r>
        <w:rPr>
          <w:rFonts w:ascii="仿宋_GB2312" w:hAnsi="仿宋_GB2312" w:cs="仿宋_GB2312" w:eastAsia="仿宋_GB2312"/>
        </w:rPr>
        <w:t>标的名称：开关电源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开关电源</w:t>
            </w:r>
          </w:p>
        </w:tc>
        <w:tc>
          <w:tcPr>
            <w:tcW w:type="dxa" w:w="5814"/>
          </w:tcPr>
          <w:p>
            <w:pPr>
              <w:pStyle w:val="null3"/>
              <w:jc w:val="left"/>
            </w:pPr>
            <w:r>
              <w:rPr>
                <w:rFonts w:ascii="仿宋_GB2312" w:hAnsi="仿宋_GB2312" w:cs="仿宋_GB2312" w:eastAsia="仿宋_GB2312"/>
                <w:sz w:val="20"/>
              </w:rPr>
              <w:t>1.≥200W ≥5V 开关电源；</w:t>
            </w:r>
            <w:r>
              <w:br/>
            </w:r>
            <w:r>
              <w:rPr>
                <w:rFonts w:ascii="仿宋_GB2312" w:hAnsi="仿宋_GB2312" w:cs="仿宋_GB2312" w:eastAsia="仿宋_GB2312"/>
                <w:sz w:val="20"/>
              </w:rPr>
              <w:t>2.输入电压:176~264V AC；</w:t>
            </w:r>
            <w:r>
              <w:br/>
            </w:r>
            <w:r>
              <w:rPr>
                <w:rFonts w:ascii="仿宋_GB2312" w:hAnsi="仿宋_GB2312" w:cs="仿宋_GB2312" w:eastAsia="仿宋_GB2312"/>
                <w:sz w:val="20"/>
              </w:rPr>
              <w:t>3.额定输入:200~240V AC；</w:t>
            </w:r>
            <w:r>
              <w:br/>
            </w:r>
            <w:r>
              <w:rPr>
                <w:rFonts w:ascii="仿宋_GB2312" w:hAnsi="仿宋_GB2312" w:cs="仿宋_GB2312" w:eastAsia="仿宋_GB2312"/>
                <w:sz w:val="20"/>
              </w:rPr>
              <w:t>4.额定输出:≥5V；</w:t>
            </w:r>
            <w:r>
              <w:br/>
            </w:r>
            <w:r>
              <w:rPr>
                <w:rFonts w:ascii="仿宋_GB2312" w:hAnsi="仿宋_GB2312" w:cs="仿宋_GB2312" w:eastAsia="仿宋_GB2312"/>
                <w:sz w:val="20"/>
              </w:rPr>
              <w:t>5.输出电流（A）:0~40；</w:t>
            </w:r>
            <w:r>
              <w:br/>
            </w:r>
            <w:r>
              <w:rPr>
                <w:rFonts w:ascii="仿宋_GB2312" w:hAnsi="仿宋_GB2312" w:cs="仿宋_GB2312" w:eastAsia="仿宋_GB2312"/>
                <w:sz w:val="20"/>
              </w:rPr>
              <w:t>6.LED专用电源，自带漏电保护器。</w:t>
            </w:r>
          </w:p>
        </w:tc>
      </w:tr>
    </w:tbl>
    <w:p>
      <w:pPr>
        <w:pStyle w:val="null3"/>
        <w:jc w:val="left"/>
      </w:pPr>
      <w:r>
        <w:rPr>
          <w:rFonts w:ascii="仿宋_GB2312" w:hAnsi="仿宋_GB2312" w:cs="仿宋_GB2312" w:eastAsia="仿宋_GB2312"/>
        </w:rPr>
        <w:t>标的名称：接收卡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接收卡</w:t>
            </w:r>
          </w:p>
        </w:tc>
        <w:tc>
          <w:tcPr>
            <w:tcW w:type="dxa" w:w="5814"/>
          </w:tcPr>
          <w:p>
            <w:pPr>
              <w:pStyle w:val="null3"/>
              <w:jc w:val="left"/>
            </w:pPr>
            <w:r>
              <w:rPr>
                <w:rFonts w:ascii="仿宋_GB2312" w:hAnsi="仿宋_GB2312" w:cs="仿宋_GB2312" w:eastAsia="仿宋_GB2312"/>
                <w:sz w:val="20"/>
              </w:rPr>
              <w:t>1.单卡12个标准HUB75E接口，输出24组RGB数据，无需配转接板，减少接插HUB板，减少故障点，降低故障率；</w:t>
            </w:r>
            <w:r>
              <w:br/>
            </w:r>
            <w:r>
              <w:rPr>
                <w:rFonts w:ascii="仿宋_GB2312" w:hAnsi="仿宋_GB2312" w:cs="仿宋_GB2312" w:eastAsia="仿宋_GB2312"/>
                <w:sz w:val="20"/>
              </w:rPr>
              <w:t>2.最大带载：≥26万像素点（512*512），常规芯片 128*1024，PWM 芯片 256*1024；</w:t>
            </w:r>
            <w:r>
              <w:br/>
            </w:r>
            <w:r>
              <w:rPr>
                <w:rFonts w:ascii="仿宋_GB2312" w:hAnsi="仿宋_GB2312" w:cs="仿宋_GB2312" w:eastAsia="仿宋_GB2312"/>
                <w:sz w:val="20"/>
              </w:rPr>
              <w:t>3.最大支持不低于1/128扫描类型，支持静态屏、1/2~1/128扫之间的任意扫描类型；</w:t>
            </w:r>
            <w:r>
              <w:br/>
            </w:r>
            <w:r>
              <w:rPr>
                <w:rFonts w:ascii="仿宋_GB2312" w:hAnsi="仿宋_GB2312" w:cs="仿宋_GB2312" w:eastAsia="仿宋_GB2312"/>
                <w:sz w:val="20"/>
              </w:rPr>
              <w:t>4.支持双锁存芯片、通用芯片，只需要1个固件版本即可支持芯片模组；</w:t>
            </w:r>
            <w:r>
              <w:br/>
            </w:r>
            <w:r>
              <w:rPr>
                <w:rFonts w:ascii="仿宋_GB2312" w:hAnsi="仿宋_GB2312" w:cs="仿宋_GB2312" w:eastAsia="仿宋_GB2312"/>
                <w:sz w:val="20"/>
              </w:rPr>
              <w:t>5.支持数据组交换，智能描组功能，无需了解接收卡与模组之间的排线顺序，用户可根据屏幕闪烁提示，在软件上完成映射设置，即可完成修改HUB接口数据组交换；</w:t>
            </w:r>
            <w:r>
              <w:br/>
            </w:r>
            <w:r>
              <w:rPr>
                <w:rFonts w:ascii="仿宋_GB2312" w:hAnsi="仿宋_GB2312" w:cs="仿宋_GB2312" w:eastAsia="仿宋_GB2312"/>
                <w:sz w:val="20"/>
              </w:rPr>
              <w:t>6.支持双程序备份功能，即使升级过程中断电，产品仍能正常启动运行，保证产品后续升级的安全性；</w:t>
            </w:r>
            <w:r>
              <w:br/>
            </w:r>
            <w:r>
              <w:rPr>
                <w:rFonts w:ascii="仿宋_GB2312" w:hAnsi="仿宋_GB2312" w:cs="仿宋_GB2312" w:eastAsia="仿宋_GB2312"/>
                <w:sz w:val="20"/>
              </w:rPr>
              <w:t>7.支持升级程序后自动重启生效，可以通过互联网云平台远程实现接收卡程序升级；</w:t>
            </w:r>
            <w:r>
              <w:br/>
            </w:r>
            <w:r>
              <w:rPr>
                <w:rFonts w:ascii="仿宋_GB2312" w:hAnsi="仿宋_GB2312" w:cs="仿宋_GB2312" w:eastAsia="仿宋_GB2312"/>
                <w:sz w:val="20"/>
              </w:rPr>
              <w:t>8.支持接收卡与发送端设备绑定双向加密，安全性能更高；</w:t>
            </w:r>
            <w:r>
              <w:br/>
            </w:r>
            <w:r>
              <w:rPr>
                <w:rFonts w:ascii="仿宋_GB2312" w:hAnsi="仿宋_GB2312" w:cs="仿宋_GB2312" w:eastAsia="仿宋_GB2312"/>
                <w:sz w:val="20"/>
              </w:rPr>
              <w:t>9.通讯方式，采用两个千兆网口通讯，输入口和输出卡可自动识别无需设置，即插即用，不同接收卡可任意排序，纳秒级同步；</w:t>
            </w:r>
            <w:r>
              <w:br/>
            </w:r>
            <w:r>
              <w:rPr>
                <w:rFonts w:ascii="仿宋_GB2312" w:hAnsi="仿宋_GB2312" w:cs="仿宋_GB2312" w:eastAsia="仿宋_GB2312"/>
                <w:sz w:val="20"/>
              </w:rPr>
              <w:t>10.灰度等级，支持256-65536级任意灰度等级设置；</w:t>
            </w:r>
            <w:r>
              <w:br/>
            </w:r>
            <w:r>
              <w:rPr>
                <w:rFonts w:ascii="仿宋_GB2312" w:hAnsi="仿宋_GB2312" w:cs="仿宋_GB2312" w:eastAsia="仿宋_GB2312"/>
                <w:sz w:val="20"/>
              </w:rPr>
              <w:t>11.支持高灰高刷、一级起灰、低亮高灰显示，可消除某行偏暗、低灰偏红、鬼影等细节问题；</w:t>
            </w:r>
            <w:r>
              <w:br/>
            </w:r>
            <w:r>
              <w:rPr>
                <w:rFonts w:ascii="仿宋_GB2312" w:hAnsi="仿宋_GB2312" w:cs="仿宋_GB2312" w:eastAsia="仿宋_GB2312"/>
                <w:sz w:val="20"/>
              </w:rPr>
              <w:t>12.支持亮度逐点校正，提供校正低灰补偿，保障低灰显示效果；</w:t>
            </w:r>
            <w:r>
              <w:br/>
            </w:r>
            <w:r>
              <w:rPr>
                <w:rFonts w:ascii="仿宋_GB2312" w:hAnsi="仿宋_GB2312" w:cs="仿宋_GB2312" w:eastAsia="仿宋_GB2312"/>
                <w:sz w:val="20"/>
              </w:rPr>
              <w:t>13.支持修边修缝功能，可消除显示单元间的亮暗线；</w:t>
            </w:r>
            <w:r>
              <w:br/>
            </w:r>
            <w:r>
              <w:rPr>
                <w:rFonts w:ascii="仿宋_GB2312" w:hAnsi="仿宋_GB2312" w:cs="仿宋_GB2312" w:eastAsia="仿宋_GB2312"/>
                <w:sz w:val="20"/>
              </w:rPr>
              <w:t>14.支持接收卡画面旋转功能，实现0度、90度、180度、270度画面显示；</w:t>
            </w:r>
            <w:r>
              <w:br/>
            </w:r>
            <w:r>
              <w:rPr>
                <w:rFonts w:ascii="仿宋_GB2312" w:hAnsi="仿宋_GB2312" w:cs="仿宋_GB2312" w:eastAsia="仿宋_GB2312"/>
                <w:sz w:val="20"/>
              </w:rPr>
              <w:t>15.支持抽点显示与数据偏移，支持异形构造功能，可快速完成异形屏带载；</w:t>
            </w:r>
            <w:r>
              <w:br/>
            </w:r>
            <w:r>
              <w:rPr>
                <w:rFonts w:ascii="仿宋_GB2312" w:hAnsi="仿宋_GB2312" w:cs="仿宋_GB2312" w:eastAsia="仿宋_GB2312"/>
                <w:sz w:val="20"/>
              </w:rPr>
              <w:t>16.支持接收卡固件程序、配置参数回读，通过软件可回读接收卡的固件程序和配置参数并保存到本地，避免繁复操作，方便进行产品维护；</w:t>
            </w:r>
            <w:r>
              <w:br/>
            </w:r>
            <w:r>
              <w:rPr>
                <w:rFonts w:ascii="仿宋_GB2312" w:hAnsi="仿宋_GB2312" w:cs="仿宋_GB2312" w:eastAsia="仿宋_GB2312"/>
                <w:sz w:val="20"/>
              </w:rPr>
              <w:t>17.支持接收卡之间网络通信状态检测，反馈数据包总数、错误包数、在线接收卡数量等数据；</w:t>
            </w:r>
            <w:r>
              <w:br/>
            </w:r>
            <w:r>
              <w:rPr>
                <w:rFonts w:ascii="仿宋_GB2312" w:hAnsi="仿宋_GB2312" w:cs="仿宋_GB2312" w:eastAsia="仿宋_GB2312"/>
                <w:sz w:val="20"/>
              </w:rPr>
              <w:t>18.支持接收卡网口备份功能，备份状态下，接收卡网络数据为双向传输，保障显示屏播出正常；</w:t>
            </w:r>
            <w:r>
              <w:br/>
            </w:r>
            <w:r>
              <w:rPr>
                <w:rFonts w:ascii="仿宋_GB2312" w:hAnsi="仿宋_GB2312" w:cs="仿宋_GB2312" w:eastAsia="仿宋_GB2312"/>
                <w:sz w:val="20"/>
              </w:rPr>
              <w:t>19.支持灯板标序功能，实现模组布局可视化调试，极大缩减现场调试时间；</w:t>
            </w:r>
            <w:r>
              <w:br/>
            </w:r>
            <w:r>
              <w:rPr>
                <w:rFonts w:ascii="仿宋_GB2312" w:hAnsi="仿宋_GB2312" w:cs="仿宋_GB2312" w:eastAsia="仿宋_GB2312"/>
                <w:sz w:val="20"/>
              </w:rPr>
              <w:t>20.具备电源接反保护电路，防范电源反接伤害；</w:t>
            </w:r>
            <w:r>
              <w:br/>
            </w:r>
            <w:r>
              <w:rPr>
                <w:rFonts w:ascii="仿宋_GB2312" w:hAnsi="仿宋_GB2312" w:cs="仿宋_GB2312" w:eastAsia="仿宋_GB2312"/>
                <w:sz w:val="20"/>
              </w:rPr>
              <w:t>21.电源适配，支持 4.0V~5.5V 直流电压，支持宽电压。</w:t>
            </w:r>
          </w:p>
        </w:tc>
      </w:tr>
    </w:tbl>
    <w:p>
      <w:pPr>
        <w:pStyle w:val="null3"/>
        <w:jc w:val="left"/>
      </w:pPr>
      <w:r>
        <w:rPr>
          <w:rFonts w:ascii="仿宋_GB2312" w:hAnsi="仿宋_GB2312" w:cs="仿宋_GB2312" w:eastAsia="仿宋_GB2312"/>
        </w:rPr>
        <w:t>标的名称：拼接处理器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拼接处理器</w:t>
            </w:r>
          </w:p>
        </w:tc>
        <w:tc>
          <w:tcPr>
            <w:tcW w:type="dxa" w:w="5814"/>
          </w:tcPr>
          <w:p>
            <w:pPr>
              <w:pStyle w:val="null3"/>
              <w:jc w:val="left"/>
            </w:pPr>
            <w:r>
              <w:rPr>
                <w:rFonts w:ascii="仿宋_GB2312" w:hAnsi="仿宋_GB2312" w:cs="仿宋_GB2312" w:eastAsia="仿宋_GB2312"/>
                <w:sz w:val="20"/>
              </w:rPr>
              <w:t>1.≥1920X1200@60Hz输入分辨率；</w:t>
            </w:r>
            <w:r>
              <w:br/>
            </w:r>
            <w:r>
              <w:rPr>
                <w:rFonts w:ascii="仿宋_GB2312" w:hAnsi="仿宋_GB2312" w:cs="仿宋_GB2312" w:eastAsia="仿宋_GB2312"/>
                <w:sz w:val="20"/>
              </w:rPr>
              <w:t>2.≥带载260万像素，4路千兆网口输出；</w:t>
            </w:r>
            <w:r>
              <w:br/>
            </w:r>
            <w:r>
              <w:rPr>
                <w:rFonts w:ascii="仿宋_GB2312" w:hAnsi="仿宋_GB2312" w:cs="仿宋_GB2312" w:eastAsia="仿宋_GB2312"/>
                <w:sz w:val="20"/>
              </w:rPr>
              <w:t>3.最宽≥3840像素点或最高≥2500像素点；</w:t>
            </w:r>
            <w:r>
              <w:br/>
            </w:r>
            <w:r>
              <w:rPr>
                <w:rFonts w:ascii="仿宋_GB2312" w:hAnsi="仿宋_GB2312" w:cs="仿宋_GB2312" w:eastAsia="仿宋_GB2312"/>
                <w:sz w:val="20"/>
              </w:rPr>
              <w:t>4.支持2路信号输入:2xHDMI1.4；</w:t>
            </w:r>
            <w:r>
              <w:br/>
            </w:r>
            <w:r>
              <w:rPr>
                <w:rFonts w:ascii="仿宋_GB2312" w:hAnsi="仿宋_GB2312" w:cs="仿宋_GB2312" w:eastAsia="仿宋_GB2312"/>
                <w:sz w:val="20"/>
              </w:rPr>
              <w:t>5.支持单机或双机冗余备份；</w:t>
            </w:r>
            <w:r>
              <w:br/>
            </w:r>
            <w:r>
              <w:rPr>
                <w:rFonts w:ascii="仿宋_GB2312" w:hAnsi="仿宋_GB2312" w:cs="仿宋_GB2312" w:eastAsia="仿宋_GB2312"/>
                <w:sz w:val="20"/>
              </w:rPr>
              <w:t>6.支持1路独立音频输出；</w:t>
            </w:r>
            <w:r>
              <w:br/>
            </w:r>
            <w:r>
              <w:rPr>
                <w:rFonts w:ascii="仿宋_GB2312" w:hAnsi="仿宋_GB2312" w:cs="仿宋_GB2312" w:eastAsia="仿宋_GB2312"/>
                <w:sz w:val="20"/>
              </w:rPr>
              <w:t>7.支持视频信号任意切换，裁剪，拼接，缩放，支持画面偏移；</w:t>
            </w:r>
            <w:r>
              <w:br/>
            </w:r>
            <w:r>
              <w:rPr>
                <w:rFonts w:ascii="仿宋_GB2312" w:hAnsi="仿宋_GB2312" w:cs="仿宋_GB2312" w:eastAsia="仿宋_GB2312"/>
                <w:sz w:val="20"/>
              </w:rPr>
              <w:t>8.支持画面锐度，饱和度，色温，亮度等设置。</w:t>
            </w:r>
          </w:p>
        </w:tc>
      </w:tr>
    </w:tbl>
    <w:p>
      <w:pPr>
        <w:pStyle w:val="null3"/>
        <w:jc w:val="left"/>
      </w:pPr>
      <w:r>
        <w:rPr>
          <w:rFonts w:ascii="仿宋_GB2312" w:hAnsi="仿宋_GB2312" w:cs="仿宋_GB2312" w:eastAsia="仿宋_GB2312"/>
        </w:rPr>
        <w:t>标的名称：配电箱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配电箱</w:t>
            </w:r>
          </w:p>
        </w:tc>
        <w:tc>
          <w:tcPr>
            <w:tcW w:type="dxa" w:w="5814"/>
          </w:tcPr>
          <w:p>
            <w:pPr>
              <w:pStyle w:val="null3"/>
              <w:jc w:val="left"/>
            </w:pPr>
            <w:r>
              <w:rPr>
                <w:rFonts w:ascii="仿宋_GB2312" w:hAnsi="仿宋_GB2312" w:cs="仿宋_GB2312" w:eastAsia="仿宋_GB2312"/>
                <w:sz w:val="20"/>
              </w:rPr>
              <w:t>1.配电功率：≥10KW，用于LED屏的控制，实现分级分段控制，避免大电流冲击，满足集中控制系统接入功能。</w:t>
            </w:r>
          </w:p>
        </w:tc>
      </w:tr>
    </w:tbl>
    <w:p>
      <w:pPr>
        <w:pStyle w:val="null3"/>
        <w:jc w:val="left"/>
      </w:pPr>
      <w:r>
        <w:rPr>
          <w:rFonts w:ascii="仿宋_GB2312" w:hAnsi="仿宋_GB2312" w:cs="仿宋_GB2312" w:eastAsia="仿宋_GB2312"/>
        </w:rPr>
        <w:t>标的名称：工控主机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工控主机</w:t>
            </w:r>
          </w:p>
        </w:tc>
        <w:tc>
          <w:tcPr>
            <w:tcW w:type="dxa" w:w="5814"/>
          </w:tcPr>
          <w:p>
            <w:pPr>
              <w:pStyle w:val="null3"/>
              <w:jc w:val="left"/>
            </w:pPr>
            <w:r>
              <w:rPr>
                <w:rFonts w:ascii="仿宋_GB2312" w:hAnsi="仿宋_GB2312" w:cs="仿宋_GB2312" w:eastAsia="仿宋_GB2312"/>
                <w:sz w:val="20"/>
              </w:rPr>
              <w:t>1.处理器：需具备不低于6核心核心12线程，规格，主频≥3.0GHz，三级缓存≥9MB，以保障设备运算处理高效流畅。</w:t>
            </w:r>
          </w:p>
          <w:p>
            <w:pPr>
              <w:pStyle w:val="null3"/>
              <w:jc w:val="left"/>
            </w:pPr>
            <w:r>
              <w:rPr>
                <w:rFonts w:ascii="仿宋_GB2312" w:hAnsi="仿宋_GB2312" w:cs="仿宋_GB2312" w:eastAsia="仿宋_GB2312"/>
                <w:sz w:val="20"/>
              </w:rPr>
              <w:t>2.内存容量:内存容量≥16GB，内存类型需满足高速数据传输要求，以确保系统运行流畅，可同时处理多个任务而不出现明显卡顿；</w:t>
            </w:r>
          </w:p>
          <w:p>
            <w:pPr>
              <w:pStyle w:val="null3"/>
              <w:jc w:val="left"/>
            </w:pPr>
            <w:r>
              <w:rPr>
                <w:rFonts w:ascii="仿宋_GB2312" w:hAnsi="仿宋_GB2312" w:cs="仿宋_GB2312" w:eastAsia="仿宋_GB2312"/>
                <w:sz w:val="20"/>
              </w:rPr>
              <w:t>3.硬盘容量:≥256GB SSD；</w:t>
            </w:r>
          </w:p>
          <w:p>
            <w:pPr>
              <w:pStyle w:val="null3"/>
              <w:jc w:val="left"/>
            </w:pPr>
            <w:r>
              <w:rPr>
                <w:rFonts w:ascii="仿宋_GB2312" w:hAnsi="仿宋_GB2312" w:cs="仿宋_GB2312" w:eastAsia="仿宋_GB2312"/>
                <w:sz w:val="20"/>
              </w:rPr>
              <w:t>4.显卡型号:显卡性能不低于4G显存专业图形显卡级别，具备足够的显存和图形处理能力，以支持高分辨率图像和视频的流畅显示与处理；</w:t>
            </w:r>
          </w:p>
          <w:p>
            <w:pPr>
              <w:pStyle w:val="null3"/>
              <w:jc w:val="left"/>
            </w:pPr>
            <w:r>
              <w:rPr>
                <w:rFonts w:ascii="仿宋_GB2312" w:hAnsi="仿宋_GB2312" w:cs="仿宋_GB2312" w:eastAsia="仿宋_GB2312"/>
                <w:sz w:val="20"/>
              </w:rPr>
              <w:t>5.机箱：采用4U标准工控机箱，最大支持容量32GB插槽数量2个；</w:t>
            </w:r>
          </w:p>
          <w:p>
            <w:pPr>
              <w:pStyle w:val="null3"/>
              <w:jc w:val="left"/>
            </w:pPr>
            <w:r>
              <w:rPr>
                <w:rFonts w:ascii="仿宋_GB2312" w:hAnsi="仿宋_GB2312" w:cs="仿宋_GB2312" w:eastAsia="仿宋_GB2312"/>
                <w:sz w:val="20"/>
              </w:rPr>
              <w:t>6.视频接口：至少具备VGA\HDMI接口。</w:t>
            </w:r>
          </w:p>
        </w:tc>
      </w:tr>
    </w:tbl>
    <w:p>
      <w:pPr>
        <w:pStyle w:val="null3"/>
        <w:jc w:val="left"/>
      </w:pPr>
      <w:r>
        <w:rPr>
          <w:rFonts w:ascii="仿宋_GB2312" w:hAnsi="仿宋_GB2312" w:cs="仿宋_GB2312" w:eastAsia="仿宋_GB2312"/>
        </w:rPr>
        <w:t>标的名称：功放1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功放1</w:t>
            </w:r>
          </w:p>
        </w:tc>
        <w:tc>
          <w:tcPr>
            <w:tcW w:type="dxa" w:w="5814"/>
          </w:tcPr>
          <w:p>
            <w:pPr>
              <w:pStyle w:val="null3"/>
              <w:jc w:val="left"/>
            </w:pPr>
            <w:r>
              <w:rPr>
                <w:rFonts w:ascii="仿宋_GB2312" w:hAnsi="仿宋_GB2312" w:cs="仿宋_GB2312" w:eastAsia="仿宋_GB2312"/>
                <w:sz w:val="20"/>
              </w:rPr>
              <w:t>1.2U标准机型五分区带USB插口.SD插口.FM收音.遥控器显示屏合并式功放,路话筒输入，三路线路输入，一路线路输出，其中一路话筒有默认优先功能，有高低音调节功能，5分区输出，带有蓝牙/USB接口/SD卡槽/FM，支持MP3格式。便于紧急广播，功率输出短路保护警告、自带提示音报警；</w:t>
            </w:r>
            <w:r>
              <w:br/>
            </w:r>
            <w:r>
              <w:rPr>
                <w:rFonts w:ascii="仿宋_GB2312" w:hAnsi="仿宋_GB2312" w:cs="仿宋_GB2312" w:eastAsia="仿宋_GB2312"/>
                <w:sz w:val="20"/>
              </w:rPr>
              <w:t>2.额定功率≥120W；</w:t>
            </w:r>
            <w:r>
              <w:br/>
            </w:r>
            <w:r>
              <w:rPr>
                <w:rFonts w:ascii="仿宋_GB2312" w:hAnsi="仿宋_GB2312" w:cs="仿宋_GB2312" w:eastAsia="仿宋_GB2312"/>
                <w:sz w:val="20"/>
              </w:rPr>
              <w:t xml:space="preserve">3.输出形式：定压70V/120V 定阻4-16欧姆；  </w:t>
            </w:r>
            <w:r>
              <w:br/>
            </w:r>
            <w:r>
              <w:rPr>
                <w:rFonts w:ascii="仿宋_GB2312" w:hAnsi="仿宋_GB2312" w:cs="仿宋_GB2312" w:eastAsia="仿宋_GB2312"/>
                <w:sz w:val="20"/>
              </w:rPr>
              <w:t>4.频率响应：40Hz-18KHz±0.5dB；</w:t>
            </w:r>
            <w:r>
              <w:br/>
            </w:r>
            <w:r>
              <w:rPr>
                <w:rFonts w:ascii="仿宋_GB2312" w:hAnsi="仿宋_GB2312" w:cs="仿宋_GB2312" w:eastAsia="仿宋_GB2312"/>
                <w:sz w:val="20"/>
              </w:rPr>
              <w:t>5.电源：AC220。</w:t>
            </w:r>
          </w:p>
        </w:tc>
      </w:tr>
    </w:tbl>
    <w:p>
      <w:pPr>
        <w:pStyle w:val="null3"/>
        <w:jc w:val="left"/>
      </w:pPr>
      <w:r>
        <w:rPr>
          <w:rFonts w:ascii="仿宋_GB2312" w:hAnsi="仿宋_GB2312" w:cs="仿宋_GB2312" w:eastAsia="仿宋_GB2312"/>
        </w:rPr>
        <w:t>标的名称：功放2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功放2</w:t>
            </w:r>
          </w:p>
        </w:tc>
        <w:tc>
          <w:tcPr>
            <w:tcW w:type="dxa" w:w="5814"/>
          </w:tcPr>
          <w:p>
            <w:pPr>
              <w:pStyle w:val="null3"/>
              <w:jc w:val="left"/>
            </w:pPr>
            <w:r>
              <w:rPr>
                <w:rFonts w:ascii="仿宋_GB2312" w:hAnsi="仿宋_GB2312" w:cs="仿宋_GB2312" w:eastAsia="仿宋_GB2312"/>
                <w:sz w:val="20"/>
              </w:rPr>
              <w:t>1.输出≥4组端口，可以连接不低于4只8欧的音箱；</w:t>
            </w:r>
          </w:p>
          <w:p>
            <w:pPr>
              <w:pStyle w:val="null3"/>
              <w:jc w:val="left"/>
            </w:pPr>
            <w:r>
              <w:rPr>
                <w:rFonts w:ascii="仿宋_GB2312" w:hAnsi="仿宋_GB2312" w:cs="仿宋_GB2312" w:eastAsia="仿宋_GB2312"/>
                <w:sz w:val="20"/>
              </w:rPr>
              <w:t>2.不低于四路音频输入，五路话筒输入；</w:t>
            </w:r>
          </w:p>
          <w:p>
            <w:pPr>
              <w:pStyle w:val="null3"/>
              <w:jc w:val="left"/>
            </w:pPr>
            <w:r>
              <w:rPr>
                <w:rFonts w:ascii="仿宋_GB2312" w:hAnsi="仿宋_GB2312" w:cs="仿宋_GB2312" w:eastAsia="仿宋_GB2312"/>
                <w:sz w:val="20"/>
              </w:rPr>
              <w:t>3.功率8Ω:≥130W*2   4Ω:≥180W*2；</w:t>
            </w:r>
          </w:p>
          <w:p>
            <w:pPr>
              <w:pStyle w:val="null3"/>
              <w:jc w:val="left"/>
            </w:pPr>
            <w:r>
              <w:rPr>
                <w:rFonts w:ascii="仿宋_GB2312" w:hAnsi="仿宋_GB2312" w:cs="仿宋_GB2312" w:eastAsia="仿宋_GB2312"/>
                <w:sz w:val="20"/>
              </w:rPr>
              <w:t xml:space="preserve">4.输出接口:4组接线柱；       </w:t>
            </w:r>
          </w:p>
          <w:p>
            <w:pPr>
              <w:pStyle w:val="null3"/>
              <w:jc w:val="left"/>
            </w:pPr>
            <w:r>
              <w:rPr>
                <w:rFonts w:ascii="仿宋_GB2312" w:hAnsi="仿宋_GB2312" w:cs="仿宋_GB2312" w:eastAsia="仿宋_GB2312"/>
                <w:sz w:val="20"/>
              </w:rPr>
              <w:t xml:space="preserve">5.输入灵敏度:音乐0.25V、话筒20MV ；    </w:t>
            </w:r>
          </w:p>
          <w:p>
            <w:pPr>
              <w:pStyle w:val="null3"/>
              <w:jc w:val="left"/>
            </w:pPr>
            <w:r>
              <w:rPr>
                <w:rFonts w:ascii="仿宋_GB2312" w:hAnsi="仿宋_GB2312" w:cs="仿宋_GB2312" w:eastAsia="仿宋_GB2312"/>
                <w:sz w:val="20"/>
              </w:rPr>
              <w:t xml:space="preserve">6.输入阻抗:音乐20KΩ、话筒200Ω；  </w:t>
            </w:r>
          </w:p>
          <w:p>
            <w:pPr>
              <w:pStyle w:val="null3"/>
              <w:jc w:val="left"/>
            </w:pPr>
            <w:r>
              <w:rPr>
                <w:rFonts w:ascii="仿宋_GB2312" w:hAnsi="仿宋_GB2312" w:cs="仿宋_GB2312" w:eastAsia="仿宋_GB2312"/>
                <w:sz w:val="20"/>
              </w:rPr>
              <w:t>7.信噪比:≥90dB；</w:t>
            </w:r>
          </w:p>
          <w:p>
            <w:pPr>
              <w:pStyle w:val="null3"/>
              <w:jc w:val="left"/>
            </w:pPr>
            <w:r>
              <w:rPr>
                <w:rFonts w:ascii="仿宋_GB2312" w:hAnsi="仿宋_GB2312" w:cs="仿宋_GB2312" w:eastAsia="仿宋_GB2312"/>
                <w:sz w:val="20"/>
              </w:rPr>
              <w:t>8.频率响应:20Hz-20kHz（±1dB）；</w:t>
            </w:r>
          </w:p>
          <w:p>
            <w:pPr>
              <w:pStyle w:val="null3"/>
              <w:jc w:val="left"/>
            </w:pPr>
            <w:r>
              <w:rPr>
                <w:rFonts w:ascii="仿宋_GB2312" w:hAnsi="仿宋_GB2312" w:cs="仿宋_GB2312" w:eastAsia="仿宋_GB2312"/>
                <w:sz w:val="20"/>
              </w:rPr>
              <w:t>9.失真度:&lt;0.1% ；</w:t>
            </w:r>
          </w:p>
          <w:p>
            <w:pPr>
              <w:pStyle w:val="null3"/>
              <w:jc w:val="left"/>
            </w:pPr>
            <w:r>
              <w:rPr>
                <w:rFonts w:ascii="仿宋_GB2312" w:hAnsi="仿宋_GB2312" w:cs="仿宋_GB2312" w:eastAsia="仿宋_GB2312"/>
                <w:sz w:val="20"/>
              </w:rPr>
              <w:t>10.工作电源:AC220-240V/50Hz。</w:t>
            </w:r>
          </w:p>
        </w:tc>
      </w:tr>
    </w:tbl>
    <w:p>
      <w:pPr>
        <w:pStyle w:val="null3"/>
        <w:jc w:val="left"/>
      </w:pPr>
      <w:r>
        <w:rPr>
          <w:rFonts w:ascii="仿宋_GB2312" w:hAnsi="仿宋_GB2312" w:cs="仿宋_GB2312" w:eastAsia="仿宋_GB2312"/>
        </w:rPr>
        <w:t>标的名称：功放3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功放3</w:t>
            </w:r>
          </w:p>
        </w:tc>
        <w:tc>
          <w:tcPr>
            <w:tcW w:type="dxa" w:w="5814"/>
          </w:tcPr>
          <w:p>
            <w:pPr>
              <w:pStyle w:val="null3"/>
              <w:jc w:val="left"/>
            </w:pPr>
            <w:r>
              <w:rPr>
                <w:rFonts w:ascii="仿宋_GB2312" w:hAnsi="仿宋_GB2312" w:cs="仿宋_GB2312" w:eastAsia="仿宋_GB2312"/>
                <w:sz w:val="20"/>
              </w:rPr>
              <w:t>1.输出功率：8Ω 2*500W，4Ω 2*800W，8Ω桥接 2*1500W；</w:t>
            </w:r>
            <w:r>
              <w:br/>
            </w:r>
            <w:r>
              <w:rPr>
                <w:rFonts w:ascii="仿宋_GB2312" w:hAnsi="仿宋_GB2312" w:cs="仿宋_GB2312" w:eastAsia="仿宋_GB2312"/>
                <w:sz w:val="20"/>
              </w:rPr>
              <w:t>2.信噪比：&gt;100dB  A计权；</w:t>
            </w:r>
            <w:r>
              <w:br/>
            </w:r>
            <w:r>
              <w:rPr>
                <w:rFonts w:ascii="仿宋_GB2312" w:hAnsi="仿宋_GB2312" w:cs="仿宋_GB2312" w:eastAsia="仿宋_GB2312"/>
                <w:sz w:val="20"/>
              </w:rPr>
              <w:t xml:space="preserve">3.失真度：&lt;0.1%   A计权； </w:t>
            </w:r>
            <w:r>
              <w:br/>
            </w:r>
            <w:r>
              <w:rPr>
                <w:rFonts w:ascii="仿宋_GB2312" w:hAnsi="仿宋_GB2312" w:cs="仿宋_GB2312" w:eastAsia="仿宋_GB2312"/>
                <w:sz w:val="20"/>
              </w:rPr>
              <w:t>4.灵敏度：0.775V；</w:t>
            </w:r>
            <w:r>
              <w:br/>
            </w:r>
            <w:r>
              <w:rPr>
                <w:rFonts w:ascii="仿宋_GB2312" w:hAnsi="仿宋_GB2312" w:cs="仿宋_GB2312" w:eastAsia="仿宋_GB2312"/>
                <w:sz w:val="20"/>
              </w:rPr>
              <w:t>5.输入阻抗：20KΩ 平衡；</w:t>
            </w:r>
            <w:r>
              <w:br/>
            </w:r>
            <w:r>
              <w:rPr>
                <w:rFonts w:ascii="仿宋_GB2312" w:hAnsi="仿宋_GB2312" w:cs="仿宋_GB2312" w:eastAsia="仿宋_GB2312"/>
                <w:sz w:val="20"/>
              </w:rPr>
              <w:t>6.阻尼系数：&gt;200/8Ω；</w:t>
            </w:r>
            <w:r>
              <w:br/>
            </w:r>
            <w:r>
              <w:rPr>
                <w:rFonts w:ascii="仿宋_GB2312" w:hAnsi="仿宋_GB2312" w:cs="仿宋_GB2312" w:eastAsia="仿宋_GB2312"/>
                <w:sz w:val="20"/>
              </w:rPr>
              <w:t>7.频率响应：20HZ-20KHZ,  ±0.5dB；</w:t>
            </w:r>
            <w:r>
              <w:br/>
            </w:r>
            <w:r>
              <w:rPr>
                <w:rFonts w:ascii="仿宋_GB2312" w:hAnsi="仿宋_GB2312" w:cs="仿宋_GB2312" w:eastAsia="仿宋_GB2312"/>
                <w:sz w:val="20"/>
              </w:rPr>
              <w:t>8.通道分离度：&gt;95dB；</w:t>
            </w:r>
            <w:r>
              <w:br/>
            </w:r>
            <w:r>
              <w:rPr>
                <w:rFonts w:ascii="仿宋_GB2312" w:hAnsi="仿宋_GB2312" w:cs="仿宋_GB2312" w:eastAsia="仿宋_GB2312"/>
                <w:sz w:val="20"/>
              </w:rPr>
              <w:t>9.冷却方式：无级变速风扇散热；</w:t>
            </w:r>
            <w:r>
              <w:br/>
            </w:r>
            <w:r>
              <w:rPr>
                <w:rFonts w:ascii="仿宋_GB2312" w:hAnsi="仿宋_GB2312" w:cs="仿宋_GB2312" w:eastAsia="仿宋_GB2312"/>
                <w:sz w:val="20"/>
              </w:rPr>
              <w:t>10.功放保护：具有短路、过流、欠压、过压和过温。</w:t>
            </w:r>
          </w:p>
        </w:tc>
      </w:tr>
    </w:tbl>
    <w:p>
      <w:pPr>
        <w:pStyle w:val="null3"/>
        <w:jc w:val="left"/>
      </w:pPr>
      <w:r>
        <w:rPr>
          <w:rFonts w:ascii="仿宋_GB2312" w:hAnsi="仿宋_GB2312" w:cs="仿宋_GB2312" w:eastAsia="仿宋_GB2312"/>
        </w:rPr>
        <w:t>标的名称：全频扬声器1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全频扬声器1</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最大功率：</w:t>
            </w:r>
            <w:r>
              <w:rPr>
                <w:rFonts w:ascii="仿宋_GB2312" w:hAnsi="仿宋_GB2312" w:cs="仿宋_GB2312" w:eastAsia="仿宋_GB2312"/>
                <w:sz w:val="20"/>
              </w:rPr>
              <w:t>≥</w:t>
            </w:r>
            <w:r>
              <w:rPr>
                <w:rFonts w:ascii="仿宋_GB2312" w:hAnsi="仿宋_GB2312" w:cs="仿宋_GB2312" w:eastAsia="仿宋_GB2312"/>
                <w:sz w:val="20"/>
              </w:rPr>
              <w:t>90W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额定功率：</w:t>
            </w:r>
            <w:r>
              <w:rPr>
                <w:rFonts w:ascii="仿宋_GB2312" w:hAnsi="仿宋_GB2312" w:cs="仿宋_GB2312" w:eastAsia="仿宋_GB2312"/>
                <w:sz w:val="20"/>
              </w:rPr>
              <w:t>≥</w:t>
            </w:r>
            <w:r>
              <w:rPr>
                <w:rFonts w:ascii="仿宋_GB2312" w:hAnsi="仿宋_GB2312" w:cs="仿宋_GB2312" w:eastAsia="仿宋_GB2312"/>
                <w:sz w:val="20"/>
              </w:rPr>
              <w:t>60W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定阻不低于</w:t>
            </w:r>
            <w:r>
              <w:rPr>
                <w:rFonts w:ascii="仿宋_GB2312" w:hAnsi="仿宋_GB2312" w:cs="仿宋_GB2312" w:eastAsia="仿宋_GB2312"/>
                <w:sz w:val="20"/>
              </w:rPr>
              <w:t>(8Ω)</w:t>
            </w:r>
            <w:r>
              <w:rPr>
                <w:rFonts w:ascii="仿宋_GB2312" w:hAnsi="仿宋_GB2312" w:cs="仿宋_GB2312" w:eastAsia="仿宋_GB2312"/>
                <w:sz w:val="32"/>
              </w:rPr>
              <w:t xml:space="preserve"> </w:t>
            </w:r>
            <w:r>
              <w:rPr>
                <w:rFonts w:ascii="仿宋_GB2312" w:hAnsi="仿宋_GB2312" w:cs="仿宋_GB2312" w:eastAsia="仿宋_GB2312"/>
                <w:sz w:val="20"/>
              </w:rPr>
              <w:t>60W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灵敏度不低于</w:t>
            </w:r>
            <w:r>
              <w:rPr>
                <w:rFonts w:ascii="仿宋_GB2312" w:hAnsi="仿宋_GB2312" w:cs="仿宋_GB2312" w:eastAsia="仿宋_GB2312"/>
                <w:sz w:val="20"/>
              </w:rPr>
              <w:t>(1m/1W) 94dB</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最大声压级</w:t>
            </w:r>
            <w:r>
              <w:rPr>
                <w:rFonts w:ascii="仿宋_GB2312" w:hAnsi="仿宋_GB2312" w:cs="仿宋_GB2312" w:eastAsia="仿宋_GB2312"/>
                <w:sz w:val="20"/>
              </w:rPr>
              <w:t>(1m/60w) 111dB</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频响范围</w:t>
            </w:r>
            <w:r>
              <w:rPr>
                <w:rFonts w:ascii="仿宋_GB2312" w:hAnsi="仿宋_GB2312" w:cs="仿宋_GB2312" w:eastAsia="仿宋_GB2312"/>
                <w:sz w:val="20"/>
              </w:rPr>
              <w:t>90Hz~15kHz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额定电压</w:t>
            </w:r>
            <w:r>
              <w:rPr>
                <w:rFonts w:ascii="仿宋_GB2312" w:hAnsi="仿宋_GB2312" w:cs="仿宋_GB2312" w:eastAsia="仿宋_GB2312"/>
                <w:sz w:val="20"/>
              </w:rPr>
              <w:t>100V/70V</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喇叭单元尺寸：低音</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8" 高音:</w:t>
            </w:r>
            <w:r>
              <w:rPr>
                <w:rFonts w:ascii="仿宋_GB2312" w:hAnsi="仿宋_GB2312" w:cs="仿宋_GB2312" w:eastAsia="仿宋_GB2312"/>
                <w:sz w:val="20"/>
              </w:rPr>
              <w:t>≥</w:t>
            </w:r>
            <w:r>
              <w:rPr>
                <w:rFonts w:ascii="仿宋_GB2312" w:hAnsi="仿宋_GB2312" w:cs="仿宋_GB2312" w:eastAsia="仿宋_GB2312"/>
                <w:sz w:val="20"/>
              </w:rPr>
              <w:t xml:space="preserve">1" </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标的名称：全频扬声器2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全频扬声器2</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最大功率：</w:t>
            </w:r>
            <w:r>
              <w:rPr>
                <w:rFonts w:ascii="仿宋_GB2312" w:hAnsi="仿宋_GB2312" w:cs="仿宋_GB2312" w:eastAsia="仿宋_GB2312"/>
                <w:sz w:val="20"/>
              </w:rPr>
              <w:t>≥</w:t>
            </w:r>
            <w:r>
              <w:rPr>
                <w:rFonts w:ascii="仿宋_GB2312" w:hAnsi="仿宋_GB2312" w:cs="仿宋_GB2312" w:eastAsia="仿宋_GB2312"/>
                <w:sz w:val="20"/>
              </w:rPr>
              <w:t>45</w:t>
            </w:r>
            <w:r>
              <w:rPr>
                <w:rFonts w:ascii="仿宋_GB2312" w:hAnsi="仿宋_GB2312" w:cs="仿宋_GB2312" w:eastAsia="仿宋_GB2312"/>
                <w:sz w:val="20"/>
              </w:rPr>
              <w:t>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额定功率：</w:t>
            </w:r>
            <w:r>
              <w:rPr>
                <w:rFonts w:ascii="仿宋_GB2312" w:hAnsi="仿宋_GB2312" w:cs="仿宋_GB2312" w:eastAsia="仿宋_GB2312"/>
                <w:sz w:val="20"/>
              </w:rPr>
              <w:t>≥</w:t>
            </w:r>
            <w:r>
              <w:rPr>
                <w:rFonts w:ascii="仿宋_GB2312" w:hAnsi="仿宋_GB2312" w:cs="仿宋_GB2312" w:eastAsia="仿宋_GB2312"/>
                <w:sz w:val="20"/>
              </w:rPr>
              <w:t>30</w:t>
            </w:r>
            <w:r>
              <w:rPr>
                <w:rFonts w:ascii="仿宋_GB2312" w:hAnsi="仿宋_GB2312" w:cs="仿宋_GB2312" w:eastAsia="仿宋_GB2312"/>
                <w:sz w:val="20"/>
              </w:rPr>
              <w:t>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定阻不低于</w:t>
            </w:r>
            <w:r>
              <w:rPr>
                <w:rFonts w:ascii="仿宋_GB2312" w:hAnsi="仿宋_GB2312" w:cs="仿宋_GB2312" w:eastAsia="仿宋_GB2312"/>
                <w:sz w:val="20"/>
              </w:rPr>
              <w:t>(8Ω)</w:t>
            </w:r>
            <w:r>
              <w:rPr>
                <w:rFonts w:ascii="仿宋_GB2312" w:hAnsi="仿宋_GB2312" w:cs="仿宋_GB2312" w:eastAsia="仿宋_GB2312"/>
                <w:sz w:val="20"/>
              </w:rPr>
              <w:t xml:space="preserve"> </w:t>
            </w:r>
            <w:r>
              <w:rPr>
                <w:rFonts w:ascii="仿宋_GB2312" w:hAnsi="仿宋_GB2312" w:cs="仿宋_GB2312" w:eastAsia="仿宋_GB2312"/>
                <w:sz w:val="20"/>
              </w:rPr>
              <w:t>3</w:t>
            </w:r>
            <w:r>
              <w:rPr>
                <w:rFonts w:ascii="仿宋_GB2312" w:hAnsi="仿宋_GB2312" w:cs="仿宋_GB2312" w:eastAsia="仿宋_GB2312"/>
                <w:sz w:val="20"/>
              </w:rPr>
              <w:t>0W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灵敏度不低于</w:t>
            </w:r>
            <w:r>
              <w:rPr>
                <w:rFonts w:ascii="仿宋_GB2312" w:hAnsi="仿宋_GB2312" w:cs="仿宋_GB2312" w:eastAsia="仿宋_GB2312"/>
                <w:sz w:val="20"/>
              </w:rPr>
              <w:t xml:space="preserve">(1m/1W) </w:t>
            </w:r>
            <w:r>
              <w:rPr>
                <w:rFonts w:ascii="仿宋_GB2312" w:hAnsi="仿宋_GB2312" w:cs="仿宋_GB2312" w:eastAsia="仿宋_GB2312"/>
                <w:sz w:val="20"/>
              </w:rPr>
              <w:t>88</w:t>
            </w:r>
            <w:r>
              <w:rPr>
                <w:rFonts w:ascii="仿宋_GB2312" w:hAnsi="仿宋_GB2312" w:cs="仿宋_GB2312" w:eastAsia="仿宋_GB2312"/>
                <w:sz w:val="20"/>
              </w:rPr>
              <w:t>dB</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最大声压级</w:t>
            </w:r>
            <w:r>
              <w:rPr>
                <w:rFonts w:ascii="仿宋_GB2312" w:hAnsi="仿宋_GB2312" w:cs="仿宋_GB2312" w:eastAsia="仿宋_GB2312"/>
                <w:sz w:val="20"/>
              </w:rPr>
              <w:t>(1m/</w:t>
            </w:r>
            <w:r>
              <w:rPr>
                <w:rFonts w:ascii="仿宋_GB2312" w:hAnsi="仿宋_GB2312" w:cs="仿宋_GB2312" w:eastAsia="仿宋_GB2312"/>
                <w:sz w:val="20"/>
              </w:rPr>
              <w:t>3</w:t>
            </w:r>
            <w:r>
              <w:rPr>
                <w:rFonts w:ascii="仿宋_GB2312" w:hAnsi="仿宋_GB2312" w:cs="仿宋_GB2312" w:eastAsia="仿宋_GB2312"/>
                <w:sz w:val="20"/>
              </w:rPr>
              <w:t>0w) 1</w:t>
            </w:r>
            <w:r>
              <w:rPr>
                <w:rFonts w:ascii="仿宋_GB2312" w:hAnsi="仿宋_GB2312" w:cs="仿宋_GB2312" w:eastAsia="仿宋_GB2312"/>
                <w:sz w:val="20"/>
              </w:rPr>
              <w:t>03</w:t>
            </w:r>
            <w:r>
              <w:rPr>
                <w:rFonts w:ascii="仿宋_GB2312" w:hAnsi="仿宋_GB2312" w:cs="仿宋_GB2312" w:eastAsia="仿宋_GB2312"/>
                <w:sz w:val="20"/>
              </w:rPr>
              <w:t>dB</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频响范围</w:t>
            </w:r>
            <w:r>
              <w:rPr>
                <w:rFonts w:ascii="仿宋_GB2312" w:hAnsi="仿宋_GB2312" w:cs="仿宋_GB2312" w:eastAsia="仿宋_GB2312"/>
                <w:sz w:val="20"/>
              </w:rPr>
              <w:t>130</w:t>
            </w:r>
            <w:r>
              <w:rPr>
                <w:rFonts w:ascii="仿宋_GB2312" w:hAnsi="仿宋_GB2312" w:cs="仿宋_GB2312" w:eastAsia="仿宋_GB2312"/>
                <w:sz w:val="20"/>
              </w:rPr>
              <w:t>Hz~1</w:t>
            </w:r>
            <w:r>
              <w:rPr>
                <w:rFonts w:ascii="仿宋_GB2312" w:hAnsi="仿宋_GB2312" w:cs="仿宋_GB2312" w:eastAsia="仿宋_GB2312"/>
                <w:sz w:val="20"/>
              </w:rPr>
              <w:t>7</w:t>
            </w:r>
            <w:r>
              <w:rPr>
                <w:rFonts w:ascii="仿宋_GB2312" w:hAnsi="仿宋_GB2312" w:cs="仿宋_GB2312" w:eastAsia="仿宋_GB2312"/>
                <w:sz w:val="20"/>
              </w:rPr>
              <w:t>kHz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额定电压</w:t>
            </w:r>
            <w:r>
              <w:rPr>
                <w:rFonts w:ascii="仿宋_GB2312" w:hAnsi="仿宋_GB2312" w:cs="仿宋_GB2312" w:eastAsia="仿宋_GB2312"/>
                <w:sz w:val="20"/>
              </w:rPr>
              <w:t>100V/70V</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喇叭单元尺寸：低音</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6.5</w:t>
            </w:r>
            <w:r>
              <w:rPr>
                <w:rFonts w:ascii="仿宋_GB2312" w:hAnsi="仿宋_GB2312" w:cs="仿宋_GB2312" w:eastAsia="仿宋_GB2312"/>
                <w:sz w:val="20"/>
              </w:rPr>
              <w:t>" 高音:</w:t>
            </w:r>
            <w:r>
              <w:rPr>
                <w:rFonts w:ascii="仿宋_GB2312" w:hAnsi="仿宋_GB2312" w:cs="仿宋_GB2312" w:eastAsia="仿宋_GB2312"/>
                <w:sz w:val="20"/>
              </w:rPr>
              <w:t>≥</w:t>
            </w:r>
            <w:r>
              <w:rPr>
                <w:rFonts w:ascii="仿宋_GB2312" w:hAnsi="仿宋_GB2312" w:cs="仿宋_GB2312" w:eastAsia="仿宋_GB2312"/>
                <w:sz w:val="20"/>
              </w:rPr>
              <w:t xml:space="preserve">1" </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标的名称：全频扬声器3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全频扬声器3</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.单元组成：低音单元：1×12 寸，音圈≥75 芯，磁钢≥170 磁，高音单元：1×1.75 寸，音圈≥44 芯，磁钢≥120 磁；</w:t>
            </w:r>
          </w:p>
          <w:p>
            <w:pPr>
              <w:pStyle w:val="null3"/>
              <w:jc w:val="left"/>
            </w:pPr>
            <w:r>
              <w:rPr>
                <w:rFonts w:ascii="仿宋_GB2312" w:hAnsi="仿宋_GB2312" w:cs="仿宋_GB2312" w:eastAsia="仿宋_GB2312"/>
                <w:sz w:val="20"/>
              </w:rPr>
              <w:t>2.额定功率：≥400W， 峰值功率：≥800W；</w:t>
            </w:r>
          </w:p>
          <w:p>
            <w:pPr>
              <w:pStyle w:val="null3"/>
              <w:jc w:val="left"/>
            </w:pPr>
            <w:r>
              <w:rPr>
                <w:rFonts w:ascii="仿宋_GB2312" w:hAnsi="仿宋_GB2312" w:cs="仿宋_GB2312" w:eastAsia="仿宋_GB2312"/>
                <w:sz w:val="20"/>
              </w:rPr>
              <w:t>3.额定阻抗：≥ 8 ohms；</w:t>
            </w:r>
          </w:p>
          <w:p>
            <w:pPr>
              <w:pStyle w:val="null3"/>
              <w:jc w:val="left"/>
            </w:pPr>
            <w:r>
              <w:rPr>
                <w:rFonts w:ascii="仿宋_GB2312" w:hAnsi="仿宋_GB2312" w:cs="仿宋_GB2312" w:eastAsia="仿宋_GB2312"/>
                <w:sz w:val="20"/>
              </w:rPr>
              <w:t>4.频率范围： 56Hz-19KHz；</w:t>
            </w:r>
          </w:p>
          <w:p>
            <w:pPr>
              <w:pStyle w:val="null3"/>
              <w:jc w:val="left"/>
            </w:pPr>
            <w:r>
              <w:rPr>
                <w:rFonts w:ascii="仿宋_GB2312" w:hAnsi="仿宋_GB2312" w:cs="仿宋_GB2312" w:eastAsia="仿宋_GB2312"/>
                <w:sz w:val="20"/>
              </w:rPr>
              <w:t>5.灵敏度：不低于98dB；</w:t>
            </w:r>
          </w:p>
          <w:p>
            <w:pPr>
              <w:pStyle w:val="null3"/>
              <w:jc w:val="left"/>
            </w:pPr>
            <w:r>
              <w:rPr>
                <w:rFonts w:ascii="仿宋_GB2312" w:hAnsi="仿宋_GB2312" w:cs="仿宋_GB2312" w:eastAsia="仿宋_GB2312"/>
                <w:sz w:val="20"/>
              </w:rPr>
              <w:t xml:space="preserve">6.最大声压级：≥ 128dB；                     </w:t>
            </w:r>
          </w:p>
          <w:p>
            <w:pPr>
              <w:pStyle w:val="null3"/>
              <w:jc w:val="left"/>
            </w:pPr>
            <w:r>
              <w:rPr>
                <w:rFonts w:ascii="仿宋_GB2312" w:hAnsi="仿宋_GB2312" w:cs="仿宋_GB2312" w:eastAsia="仿宋_GB2312"/>
                <w:sz w:val="20"/>
              </w:rPr>
              <w:t>7.辐射角度(H*V))：90°x 60°；</w:t>
            </w:r>
          </w:p>
          <w:p>
            <w:pPr>
              <w:pStyle w:val="null3"/>
              <w:jc w:val="left"/>
            </w:pPr>
            <w:r>
              <w:rPr>
                <w:rFonts w:ascii="仿宋_GB2312" w:hAnsi="仿宋_GB2312" w:cs="仿宋_GB2312" w:eastAsia="仿宋_GB2312"/>
                <w:sz w:val="20"/>
              </w:rPr>
              <w:t>8.箱体材料：木质；</w:t>
            </w:r>
          </w:p>
          <w:p>
            <w:pPr>
              <w:pStyle w:val="null3"/>
              <w:jc w:val="left"/>
            </w:pPr>
            <w:r>
              <w:rPr>
                <w:rFonts w:ascii="仿宋_GB2312" w:hAnsi="仿宋_GB2312" w:cs="仿宋_GB2312" w:eastAsia="仿宋_GB2312"/>
                <w:sz w:val="20"/>
              </w:rPr>
              <w:t>9.箱体面网：黑色防尘铁网；</w:t>
            </w:r>
          </w:p>
          <w:p>
            <w:pPr>
              <w:pStyle w:val="null3"/>
              <w:jc w:val="left"/>
            </w:pPr>
            <w:r>
              <w:rPr>
                <w:rFonts w:ascii="仿宋_GB2312" w:hAnsi="仿宋_GB2312" w:cs="仿宋_GB2312" w:eastAsia="仿宋_GB2312"/>
                <w:sz w:val="20"/>
              </w:rPr>
              <w:t>10.表面漆： 黑色环保水性耐磨油漆；</w:t>
            </w:r>
          </w:p>
          <w:p>
            <w:pPr>
              <w:pStyle w:val="null3"/>
              <w:jc w:val="left"/>
            </w:pPr>
            <w:r>
              <w:rPr>
                <w:rFonts w:ascii="仿宋_GB2312" w:hAnsi="仿宋_GB2312" w:cs="仿宋_GB2312" w:eastAsia="仿宋_GB2312"/>
                <w:sz w:val="20"/>
              </w:rPr>
              <w:t>11.带音响挂架。</w:t>
            </w:r>
          </w:p>
        </w:tc>
      </w:tr>
    </w:tbl>
    <w:p>
      <w:pPr>
        <w:pStyle w:val="null3"/>
        <w:jc w:val="left"/>
      </w:pPr>
      <w:r>
        <w:rPr>
          <w:rFonts w:ascii="仿宋_GB2312" w:hAnsi="仿宋_GB2312" w:cs="仿宋_GB2312" w:eastAsia="仿宋_GB2312"/>
        </w:rPr>
        <w:t>标的名称：GIS电子沙盘触控展示设备及软件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GIS电子沙盘触控展示设备及软件</w:t>
            </w:r>
          </w:p>
        </w:tc>
        <w:tc>
          <w:tcPr>
            <w:tcW w:type="dxa" w:w="5814"/>
          </w:tcPr>
          <w:p>
            <w:pPr>
              <w:pStyle w:val="null3"/>
              <w:jc w:val="left"/>
            </w:pPr>
            <w:r>
              <w:rPr>
                <w:rFonts w:ascii="仿宋_GB2312" w:hAnsi="仿宋_GB2312" w:cs="仿宋_GB2312" w:eastAsia="仿宋_GB2312"/>
                <w:sz w:val="20"/>
              </w:rPr>
              <w:t>1.3D地图展示系统：基于卫星地图的三维可视化展示系统，采用3D技术实现景区地理信息的多维度展示，支持旋转、缩放等交互操作；</w:t>
            </w:r>
            <w:r>
              <w:br/>
            </w:r>
            <w:r>
              <w:rPr>
                <w:rFonts w:ascii="仿宋_GB2312" w:hAnsi="仿宋_GB2312" w:cs="仿宋_GB2312" w:eastAsia="仿宋_GB2312"/>
                <w:sz w:val="20"/>
              </w:rPr>
              <w:t xml:space="preserve">2.多层级地图浏览：支持全国-国家公园-地区-管理组-站点的层级下钻浏览，实现从宏观到微观的多级地图展示，用户可逐级深入查看各层级详细信息；                     </w:t>
            </w:r>
          </w:p>
          <w:p>
            <w:pPr>
              <w:pStyle w:val="null3"/>
              <w:jc w:val="left"/>
            </w:pPr>
            <w:r>
              <w:rPr>
                <w:rFonts w:ascii="仿宋_GB2312" w:hAnsi="仿宋_GB2312" w:cs="仿宋_GB2312" w:eastAsia="仿宋_GB2312"/>
                <w:sz w:val="20"/>
              </w:rPr>
              <w:t xml:space="preserve">3.离线地图功能：支持地图数据本地化部署与离线访问，将底图数据下载到本地服务器，确保展厅环境下的稳定运行和流畅体验；                                         </w:t>
            </w:r>
          </w:p>
          <w:p>
            <w:pPr>
              <w:pStyle w:val="null3"/>
              <w:jc w:val="left"/>
            </w:pPr>
            <w:r>
              <w:rPr>
                <w:rFonts w:ascii="仿宋_GB2312" w:hAnsi="仿宋_GB2312" w:cs="仿宋_GB2312" w:eastAsia="仿宋_GB2312"/>
                <w:sz w:val="20"/>
              </w:rPr>
              <w:t xml:space="preserve">4.站点信息展示：展示站点建筑、管理人员等详细信息,点击地图上的站点标记，弹出该站点的基本信息、建筑布局、管理人员配置等数据；                                           </w:t>
            </w:r>
          </w:p>
          <w:p>
            <w:pPr>
              <w:pStyle w:val="null3"/>
              <w:jc w:val="left"/>
            </w:pPr>
            <w:r>
              <w:rPr>
                <w:rFonts w:ascii="仿宋_GB2312" w:hAnsi="仿宋_GB2312" w:cs="仿宋_GB2312" w:eastAsia="仿宋_GB2312"/>
                <w:sz w:val="20"/>
              </w:rPr>
              <w:t xml:space="preserve">5.数据更新管理：预留数据接口支持站点信息实时更新,通过预留端口上传最新的站点照片、数据等资料，实现地图内容的动态更新；                                             </w:t>
            </w:r>
          </w:p>
          <w:p>
            <w:pPr>
              <w:pStyle w:val="null3"/>
              <w:jc w:val="left"/>
            </w:pPr>
            <w:r>
              <w:rPr>
                <w:rFonts w:ascii="仿宋_GB2312" w:hAnsi="仿宋_GB2312" w:cs="仿宋_GB2312" w:eastAsia="仿宋_GB2312"/>
                <w:sz w:val="20"/>
              </w:rPr>
              <w:t xml:space="preserve">6.周边关系展示：展示站点与周边区域的关联关系,在地图中呈现站点与周边地区的位置关系和连接情况，如茂县站点与营山、北川的关联；                                               </w:t>
            </w:r>
          </w:p>
          <w:p>
            <w:pPr>
              <w:pStyle w:val="null3"/>
              <w:jc w:val="left"/>
            </w:pPr>
            <w:r>
              <w:rPr>
                <w:rFonts w:ascii="仿宋_GB2312" w:hAnsi="仿宋_GB2312" w:cs="仿宋_GB2312" w:eastAsia="仿宋_GB2312"/>
                <w:sz w:val="20"/>
              </w:rPr>
              <w:t xml:space="preserve">7.地图导航控制：支持上级层级返回和路径导航功能,用户可随时返回上一级地图视图，系统提供清晰的导航路径提示；                                                 </w:t>
            </w:r>
          </w:p>
          <w:p>
            <w:pPr>
              <w:pStyle w:val="null3"/>
              <w:jc w:val="left"/>
            </w:pPr>
            <w:r>
              <w:rPr>
                <w:rFonts w:ascii="仿宋_GB2312" w:hAnsi="仿宋_GB2312" w:cs="仿宋_GB2312" w:eastAsia="仿宋_GB2312"/>
                <w:sz w:val="20"/>
              </w:rPr>
              <w:t xml:space="preserve">8.中控演示系统：预设演示流程实现自动播放功能,中控系统可预设从大熊猫基地到四川等主题的演示流程，一键启动自动演示；                                                 </w:t>
            </w:r>
          </w:p>
          <w:p>
            <w:pPr>
              <w:pStyle w:val="null3"/>
              <w:jc w:val="left"/>
            </w:pPr>
            <w:r>
              <w:rPr>
                <w:rFonts w:ascii="仿宋_GB2312" w:hAnsi="仿宋_GB2312" w:cs="仿宋_GB2312" w:eastAsia="仿宋_GB2312"/>
                <w:sz w:val="20"/>
              </w:rPr>
              <w:t xml:space="preserve">9.中控交互控制：支持平板远程控制与互动操作,通过平板设备实现中控系统的远程操作，支持返回上一页、切换场景等互动功能；                                                    </w:t>
            </w:r>
          </w:p>
          <w:p>
            <w:pPr>
              <w:pStyle w:val="null3"/>
              <w:jc w:val="left"/>
            </w:pPr>
            <w:r>
              <w:rPr>
                <w:rFonts w:ascii="仿宋_GB2312" w:hAnsi="仿宋_GB2312" w:cs="仿宋_GB2312" w:eastAsia="仿宋_GB2312"/>
                <w:sz w:val="20"/>
              </w:rPr>
              <w:t xml:space="preserve">10.多点触摸交互：支持不小于55吋触摸屏多点触控操作，触摸屏支持多点触摸手势，实现地图的缩放、旋转、点击等交互操作；                                      </w:t>
            </w:r>
          </w:p>
          <w:p>
            <w:pPr>
              <w:pStyle w:val="null3"/>
              <w:jc w:val="left"/>
            </w:pPr>
            <w:r>
              <w:rPr>
                <w:rFonts w:ascii="仿宋_GB2312" w:hAnsi="仿宋_GB2312" w:cs="仿宋_GB2312" w:eastAsia="仿宋_GB2312"/>
                <w:sz w:val="20"/>
              </w:rPr>
              <w:t>11.系统性能保障：确保硬件与软件协同运行的流畅性，通过优化硬件配置和软件性能，保证地图加载、切换等操作的流畅运行，避免卡顿现象；</w:t>
            </w:r>
            <w:r>
              <w:br/>
            </w:r>
            <w:r>
              <w:rPr>
                <w:rFonts w:ascii="仿宋_GB2312" w:hAnsi="仿宋_GB2312" w:cs="仿宋_GB2312" w:eastAsia="仿宋_GB2312"/>
                <w:sz w:val="20"/>
              </w:rPr>
              <w:t>12.配套L型一体机：L型，≥55吋电容触摸显示屏，分辨率不低于1920*1080，亮度≥500nit/m²,处理器≥6核心核心12线程，主频≥3.0GHz，三级缓存≥9MB,内存容量≥ 16G,固态硬盘容量≥ 256G。</w:t>
            </w:r>
          </w:p>
        </w:tc>
      </w:tr>
    </w:tbl>
    <w:p>
      <w:pPr>
        <w:pStyle w:val="null3"/>
        <w:jc w:val="left"/>
      </w:pPr>
      <w:r>
        <w:rPr>
          <w:rFonts w:ascii="仿宋_GB2312" w:hAnsi="仿宋_GB2312" w:cs="仿宋_GB2312" w:eastAsia="仿宋_GB2312"/>
        </w:rPr>
        <w:t>标的名称：触控一体机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触控一体机</w:t>
            </w:r>
          </w:p>
        </w:tc>
        <w:tc>
          <w:tcPr>
            <w:tcW w:type="dxa" w:w="5814"/>
          </w:tcPr>
          <w:p>
            <w:pPr>
              <w:pStyle w:val="null3"/>
              <w:jc w:val="left"/>
            </w:pPr>
            <w:r>
              <w:rPr>
                <w:rFonts w:ascii="仿宋_GB2312" w:hAnsi="仿宋_GB2312" w:cs="仿宋_GB2312" w:eastAsia="仿宋_GB2312"/>
                <w:sz w:val="20"/>
              </w:rPr>
              <w:t>1.规格/材质：49吋，钢化玻璃铝合金边框 LED背光，触控；</w:t>
            </w:r>
            <w:r>
              <w:br/>
            </w:r>
            <w:r>
              <w:rPr>
                <w:rFonts w:ascii="仿宋_GB2312" w:hAnsi="仿宋_GB2312" w:cs="仿宋_GB2312" w:eastAsia="仿宋_GB2312"/>
                <w:sz w:val="20"/>
              </w:rPr>
              <w:t>2.分辨率：≥1920*1080PX，比例16:9，响应时间不大于5ms；</w:t>
            </w:r>
            <w:r>
              <w:br/>
            </w:r>
            <w:r>
              <w:rPr>
                <w:rFonts w:ascii="仿宋_GB2312" w:hAnsi="仿宋_GB2312" w:cs="仿宋_GB2312" w:eastAsia="仿宋_GB2312"/>
                <w:sz w:val="20"/>
              </w:rPr>
              <w:t>3.处理器：需具备≥6核心核心12线程，主频≥3.0GHz，三级缓存≥9MB；</w:t>
            </w:r>
            <w:r>
              <w:br/>
            </w:r>
            <w:r>
              <w:rPr>
                <w:rFonts w:ascii="仿宋_GB2312" w:hAnsi="仿宋_GB2312" w:cs="仿宋_GB2312" w:eastAsia="仿宋_GB2312"/>
                <w:sz w:val="20"/>
              </w:rPr>
              <w:t>4.内存容量≥ 8G；</w:t>
            </w:r>
            <w:r>
              <w:br/>
            </w:r>
            <w:r>
              <w:rPr>
                <w:rFonts w:ascii="仿宋_GB2312" w:hAnsi="仿宋_GB2312" w:cs="仿宋_GB2312" w:eastAsia="仿宋_GB2312"/>
                <w:sz w:val="20"/>
              </w:rPr>
              <w:t>5.固态硬盘容量≥ 128G；</w:t>
            </w:r>
            <w:r>
              <w:br/>
            </w:r>
            <w:r>
              <w:rPr>
                <w:rFonts w:ascii="仿宋_GB2312" w:hAnsi="仿宋_GB2312" w:cs="仿宋_GB2312" w:eastAsia="仿宋_GB2312"/>
                <w:sz w:val="20"/>
              </w:rPr>
              <w:t xml:space="preserve">6.使用寿命＞50000小时；                                       </w:t>
            </w:r>
            <w:r>
              <w:br/>
            </w:r>
            <w:r>
              <w:rPr>
                <w:rFonts w:ascii="仿宋_GB2312" w:hAnsi="仿宋_GB2312" w:cs="仿宋_GB2312" w:eastAsia="仿宋_GB2312"/>
                <w:sz w:val="20"/>
              </w:rPr>
              <w:t>7.定制互动转动感应底座：30mm矩管框架制作、表面1.5mm厚镀锌板面层，尺寸为400mm长+350mm宽*700mm高，内置互动感应装置。</w:t>
            </w:r>
          </w:p>
        </w:tc>
      </w:tr>
    </w:tbl>
    <w:p>
      <w:pPr>
        <w:pStyle w:val="null3"/>
        <w:jc w:val="left"/>
      </w:pPr>
      <w:r>
        <w:rPr>
          <w:rFonts w:ascii="仿宋_GB2312" w:hAnsi="仿宋_GB2312" w:cs="仿宋_GB2312" w:eastAsia="仿宋_GB2312"/>
        </w:rPr>
        <w:t>标的名称：一体机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一体机</w:t>
            </w:r>
          </w:p>
        </w:tc>
        <w:tc>
          <w:tcPr>
            <w:tcW w:type="dxa" w:w="5814"/>
          </w:tcPr>
          <w:p>
            <w:pPr>
              <w:pStyle w:val="null3"/>
              <w:jc w:val="left"/>
            </w:pPr>
            <w:r>
              <w:rPr>
                <w:rFonts w:ascii="仿宋_GB2312" w:hAnsi="仿宋_GB2312" w:cs="仿宋_GB2312" w:eastAsia="仿宋_GB2312"/>
                <w:sz w:val="20"/>
              </w:rPr>
              <w:t>1.规格/材质：49吋，钢化玻璃铝合金边框 LED背光；</w:t>
            </w:r>
            <w:r>
              <w:br/>
            </w:r>
            <w:r>
              <w:rPr>
                <w:rFonts w:ascii="仿宋_GB2312" w:hAnsi="仿宋_GB2312" w:cs="仿宋_GB2312" w:eastAsia="仿宋_GB2312"/>
                <w:sz w:val="20"/>
              </w:rPr>
              <w:t>2.分辨率：≥1920*1080PX，比例16:9，响应时间不大于5ms；</w:t>
            </w:r>
            <w:r>
              <w:br/>
            </w:r>
            <w:r>
              <w:rPr>
                <w:rFonts w:ascii="仿宋_GB2312" w:hAnsi="仿宋_GB2312" w:cs="仿宋_GB2312" w:eastAsia="仿宋_GB2312"/>
                <w:sz w:val="20"/>
              </w:rPr>
              <w:t>3.处理器：需具备≥6核心核心12线程，主频≥3.0GHz，三级缓存≥9MB；</w:t>
            </w:r>
            <w:r>
              <w:br/>
            </w:r>
            <w:r>
              <w:rPr>
                <w:rFonts w:ascii="仿宋_GB2312" w:hAnsi="仿宋_GB2312" w:cs="仿宋_GB2312" w:eastAsia="仿宋_GB2312"/>
                <w:sz w:val="20"/>
              </w:rPr>
              <w:t>4.内存容量≥ 8G；</w:t>
            </w:r>
            <w:r>
              <w:br/>
            </w:r>
            <w:r>
              <w:rPr>
                <w:rFonts w:ascii="仿宋_GB2312" w:hAnsi="仿宋_GB2312" w:cs="仿宋_GB2312" w:eastAsia="仿宋_GB2312"/>
                <w:sz w:val="20"/>
              </w:rPr>
              <w:t>5.固态硬盘容量≥ 128G；</w:t>
            </w:r>
            <w:r>
              <w:br/>
            </w:r>
            <w:r>
              <w:rPr>
                <w:rFonts w:ascii="仿宋_GB2312" w:hAnsi="仿宋_GB2312" w:cs="仿宋_GB2312" w:eastAsia="仿宋_GB2312"/>
                <w:sz w:val="20"/>
              </w:rPr>
              <w:t>6.使用寿命＞50000小时；</w:t>
            </w:r>
          </w:p>
          <w:p>
            <w:pPr>
              <w:pStyle w:val="null3"/>
              <w:jc w:val="left"/>
            </w:pPr>
            <w:r>
              <w:rPr>
                <w:rFonts w:ascii="仿宋_GB2312" w:hAnsi="仿宋_GB2312" w:cs="仿宋_GB2312" w:eastAsia="仿宋_GB2312"/>
                <w:sz w:val="20"/>
              </w:rPr>
              <w:t>7.配置液压支架。</w:t>
            </w:r>
          </w:p>
        </w:tc>
      </w:tr>
    </w:tbl>
    <w:p>
      <w:pPr>
        <w:pStyle w:val="null3"/>
        <w:jc w:val="left"/>
      </w:pPr>
      <w:r>
        <w:rPr>
          <w:rFonts w:ascii="仿宋_GB2312" w:hAnsi="仿宋_GB2312" w:cs="仿宋_GB2312" w:eastAsia="仿宋_GB2312"/>
        </w:rPr>
        <w:t>标的名称：触摸一体机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触摸一体机</w:t>
            </w:r>
          </w:p>
        </w:tc>
        <w:tc>
          <w:tcPr>
            <w:tcW w:type="dxa" w:w="5814"/>
          </w:tcPr>
          <w:p>
            <w:pPr>
              <w:pStyle w:val="null3"/>
              <w:jc w:val="left"/>
            </w:pPr>
            <w:r>
              <w:rPr>
                <w:rFonts w:ascii="仿宋_GB2312" w:hAnsi="仿宋_GB2312" w:cs="仿宋_GB2312" w:eastAsia="仿宋_GB2312"/>
                <w:sz w:val="20"/>
              </w:rPr>
              <w:t>1.规格/材质：49吋，钢化玻璃铝合金边框 LED背光，触控；</w:t>
            </w:r>
            <w:r>
              <w:br/>
            </w:r>
            <w:r>
              <w:rPr>
                <w:rFonts w:ascii="仿宋_GB2312" w:hAnsi="仿宋_GB2312" w:cs="仿宋_GB2312" w:eastAsia="仿宋_GB2312"/>
                <w:sz w:val="20"/>
              </w:rPr>
              <w:t>2.分辨率：≥1920*1080PX，比例16:9，响应时间不大于5ms；</w:t>
            </w:r>
            <w:r>
              <w:br/>
            </w:r>
            <w:r>
              <w:rPr>
                <w:rFonts w:ascii="仿宋_GB2312" w:hAnsi="仿宋_GB2312" w:cs="仿宋_GB2312" w:eastAsia="仿宋_GB2312"/>
                <w:sz w:val="20"/>
              </w:rPr>
              <w:t>3.处理器：需具备≥6核心核心12线程，主频≥3.0GHz，三级缓存≥9MB；</w:t>
            </w:r>
            <w:r>
              <w:br/>
            </w:r>
            <w:r>
              <w:rPr>
                <w:rFonts w:ascii="仿宋_GB2312" w:hAnsi="仿宋_GB2312" w:cs="仿宋_GB2312" w:eastAsia="仿宋_GB2312"/>
                <w:sz w:val="20"/>
              </w:rPr>
              <w:t>4.内存容量≥ 8G；</w:t>
            </w:r>
            <w:r>
              <w:br/>
            </w:r>
            <w:r>
              <w:rPr>
                <w:rFonts w:ascii="仿宋_GB2312" w:hAnsi="仿宋_GB2312" w:cs="仿宋_GB2312" w:eastAsia="仿宋_GB2312"/>
                <w:sz w:val="20"/>
              </w:rPr>
              <w:t>5.固态硬盘容量≥ 128G；</w:t>
            </w:r>
            <w:r>
              <w:br/>
            </w:r>
            <w:r>
              <w:rPr>
                <w:rFonts w:ascii="仿宋_GB2312" w:hAnsi="仿宋_GB2312" w:cs="仿宋_GB2312" w:eastAsia="仿宋_GB2312"/>
                <w:sz w:val="20"/>
              </w:rPr>
              <w:t xml:space="preserve">6.使用寿命＞50000小时；                                                </w:t>
            </w:r>
            <w:r>
              <w:br/>
            </w:r>
            <w:r>
              <w:rPr>
                <w:rFonts w:ascii="仿宋_GB2312" w:hAnsi="仿宋_GB2312" w:cs="仿宋_GB2312" w:eastAsia="仿宋_GB2312"/>
                <w:sz w:val="20"/>
              </w:rPr>
              <w:t>7.配置液压支架。</w:t>
            </w:r>
          </w:p>
        </w:tc>
      </w:tr>
    </w:tbl>
    <w:p>
      <w:pPr>
        <w:pStyle w:val="null3"/>
        <w:jc w:val="left"/>
      </w:pPr>
      <w:r>
        <w:rPr>
          <w:rFonts w:ascii="仿宋_GB2312" w:hAnsi="仿宋_GB2312" w:cs="仿宋_GB2312" w:eastAsia="仿宋_GB2312"/>
        </w:rPr>
        <w:t>标的名称：播放控制系统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播放控制系统</w:t>
            </w:r>
          </w:p>
        </w:tc>
        <w:tc>
          <w:tcPr>
            <w:tcW w:type="dxa" w:w="5814"/>
          </w:tcPr>
          <w:p>
            <w:pPr>
              <w:pStyle w:val="null3"/>
              <w:jc w:val="left"/>
            </w:pPr>
            <w:r>
              <w:rPr>
                <w:rFonts w:ascii="仿宋_GB2312" w:hAnsi="仿宋_GB2312" w:cs="仿宋_GB2312" w:eastAsia="仿宋_GB2312"/>
                <w:sz w:val="20"/>
              </w:rPr>
              <w:t>1.支持各类格式影片播放，包括但不限于 MP4、AVI、MOV、MKV、WMV 等视频格式，MP3、WAV、FLAC 等音频格式，JPG、PNG、BMP 等图片格；</w:t>
            </w:r>
            <w:r>
              <w:br/>
            </w:r>
            <w:r>
              <w:rPr>
                <w:rFonts w:ascii="仿宋_GB2312" w:hAnsi="仿宋_GB2312" w:cs="仿宋_GB2312" w:eastAsia="仿宋_GB2312"/>
                <w:sz w:val="20"/>
              </w:rPr>
              <w:t>2.★支持自定义编辑视频窗口分辨率，支持4K、8K及以上分辨率</w:t>
            </w:r>
            <w:r>
              <w:rPr>
                <w:rFonts w:ascii="仿宋_GB2312" w:hAnsi="仿宋_GB2312" w:cs="仿宋_GB2312" w:eastAsia="仿宋_GB2312"/>
                <w:sz w:val="20"/>
                <w:b/>
              </w:rPr>
              <w:t>（提供功能软件截图并加盖供应商公章）</w:t>
            </w:r>
            <w:r>
              <w:rPr>
                <w:rFonts w:ascii="仿宋_GB2312" w:hAnsi="仿宋_GB2312" w:cs="仿宋_GB2312" w:eastAsia="仿宋_GB2312"/>
                <w:sz w:val="20"/>
              </w:rPr>
              <w:t>；</w:t>
            </w:r>
            <w:r>
              <w:br/>
            </w:r>
            <w:r>
              <w:rPr>
                <w:rFonts w:ascii="仿宋_GB2312" w:hAnsi="仿宋_GB2312" w:cs="仿宋_GB2312" w:eastAsia="仿宋_GB2312"/>
                <w:sz w:val="20"/>
              </w:rPr>
              <w:t>3.支持全屏无边框播放，强制置顶等功能；</w:t>
            </w:r>
            <w:r>
              <w:br/>
            </w:r>
            <w:r>
              <w:rPr>
                <w:rFonts w:ascii="仿宋_GB2312" w:hAnsi="仿宋_GB2312" w:cs="仿宋_GB2312" w:eastAsia="仿宋_GB2312"/>
                <w:sz w:val="20"/>
              </w:rPr>
              <w:t>4.支持开机自启动、隐藏桌面鼠标；</w:t>
            </w:r>
            <w:r>
              <w:br/>
            </w:r>
            <w:r>
              <w:rPr>
                <w:rFonts w:ascii="仿宋_GB2312" w:hAnsi="仿宋_GB2312" w:cs="仿宋_GB2312" w:eastAsia="仿宋_GB2312"/>
                <w:sz w:val="20"/>
              </w:rPr>
              <w:t>5.支持中控智能化控制,播放、暂停、切换，内置音视频解码器，支持硬件加速，调整音频声音大小。</w:t>
            </w:r>
          </w:p>
        </w:tc>
      </w:tr>
    </w:tbl>
    <w:p>
      <w:pPr>
        <w:pStyle w:val="null3"/>
        <w:jc w:val="left"/>
      </w:pPr>
      <w:r>
        <w:rPr>
          <w:rFonts w:ascii="仿宋_GB2312" w:hAnsi="仿宋_GB2312" w:cs="仿宋_GB2312" w:eastAsia="仿宋_GB2312"/>
        </w:rPr>
        <w:t>标的名称：UI系统界面设计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UI系统界面设计</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视觉风格：提供</w:t>
            </w:r>
            <w:r>
              <w:rPr>
                <w:rFonts w:ascii="仿宋_GB2312" w:hAnsi="仿宋_GB2312" w:cs="仿宋_GB2312" w:eastAsia="仿宋_GB2312"/>
                <w:sz w:val="20"/>
              </w:rPr>
              <w:t>≥3 种主流视觉风格模板，每种风格包含完整的界面组件库（按钮、图标、弹窗、导航栏等），支持整体风格一键切换</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设计标准：</w:t>
            </w:r>
            <w:r>
              <w:rPr>
                <w:rFonts w:ascii="仿宋_GB2312" w:hAnsi="仿宋_GB2312" w:cs="仿宋_GB2312" w:eastAsia="仿宋_GB2312"/>
                <w:sz w:val="20"/>
              </w:rPr>
              <w:t>UI 界面分辨率适配≥1920×1080（支持 4K 分辨率自适应），图标尺寸统一（≥64×64px），文字字号层级清晰（标题≥24pt、正文≥16pt、提示文字≥12pt），色彩搭配符合视觉舒适度标准（对比度≥4.5:1，</w:t>
            </w:r>
            <w:r>
              <w:rPr>
                <w:rFonts w:ascii="仿宋_GB2312" w:hAnsi="仿宋_GB2312" w:cs="仿宋_GB2312" w:eastAsia="仿宋_GB2312"/>
                <w:sz w:val="20"/>
              </w:rPr>
              <w:t>符合</w:t>
            </w:r>
            <w:r>
              <w:rPr>
                <w:rFonts w:ascii="仿宋_GB2312" w:hAnsi="仿宋_GB2312" w:cs="仿宋_GB2312" w:eastAsia="仿宋_GB2312"/>
                <w:sz w:val="20"/>
              </w:rPr>
              <w:t>WCAG 2.1 无障碍规范</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功能模块：包含核心功能界面模板，涵盖首页、内容展示页、交互操作页、设置页、帮助页等</w:t>
            </w:r>
            <w:r>
              <w:rPr>
                <w:rFonts w:ascii="仿宋_GB2312" w:hAnsi="仿宋_GB2312" w:cs="仿宋_GB2312" w:eastAsia="仿宋_GB2312"/>
                <w:sz w:val="20"/>
              </w:rPr>
              <w:t>≥5 类基础页面，支持页面间流畅切换（切换动画时长 0.3-0.5 秒可调）</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触摸屏适配：支持多点触控（</w:t>
            </w:r>
            <w:r>
              <w:rPr>
                <w:rFonts w:ascii="仿宋_GB2312" w:hAnsi="仿宋_GB2312" w:cs="仿宋_GB2312" w:eastAsia="仿宋_GB2312"/>
                <w:sz w:val="20"/>
              </w:rPr>
              <w:t>≥5 点），UI 元素触控热区≥40×40px，触控响应反馈延迟≤30ms，点击准确率≥99%，无误触、漏触现象</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设备兼容性：适配</w:t>
            </w:r>
            <w:r>
              <w:rPr>
                <w:rFonts w:ascii="仿宋_GB2312" w:hAnsi="仿宋_GB2312" w:cs="仿宋_GB2312" w:eastAsia="仿宋_GB2312"/>
                <w:sz w:val="20"/>
              </w:rPr>
              <w:t>包括不限于</w:t>
            </w:r>
            <w:r>
              <w:rPr>
                <w:rFonts w:ascii="仿宋_GB2312" w:hAnsi="仿宋_GB2312" w:cs="仿宋_GB2312" w:eastAsia="仿宋_GB2312"/>
                <w:sz w:val="20"/>
              </w:rPr>
              <w:t>Windows10</w:t>
            </w:r>
            <w:r>
              <w:rPr>
                <w:rFonts w:ascii="仿宋_GB2312" w:hAnsi="仿宋_GB2312" w:cs="仿宋_GB2312" w:eastAsia="仿宋_GB2312"/>
                <w:sz w:val="20"/>
              </w:rPr>
              <w:t>、</w:t>
            </w:r>
            <w:r>
              <w:rPr>
                <w:rFonts w:ascii="仿宋_GB2312" w:hAnsi="仿宋_GB2312" w:cs="仿宋_GB2312" w:eastAsia="仿宋_GB2312"/>
                <w:sz w:val="20"/>
              </w:rPr>
              <w:t>Windows11</w:t>
            </w:r>
            <w:r>
              <w:rPr>
                <w:rFonts w:ascii="仿宋_GB2312" w:hAnsi="仿宋_GB2312" w:cs="仿宋_GB2312" w:eastAsia="仿宋_GB2312"/>
                <w:sz w:val="20"/>
              </w:rPr>
              <w:t>及安卓等操作系统</w:t>
            </w:r>
            <w:r>
              <w:rPr>
                <w:rFonts w:ascii="仿宋_GB2312" w:hAnsi="仿宋_GB2312" w:cs="仿宋_GB2312" w:eastAsia="仿宋_GB2312"/>
                <w:sz w:val="20"/>
              </w:rPr>
              <w:t>，兼容电容式、红外式等触摸屏类型，可自动适配不同屏幕尺寸（</w:t>
            </w:r>
            <w:r>
              <w:rPr>
                <w:rFonts w:ascii="仿宋_GB2312" w:hAnsi="仿宋_GB2312" w:cs="仿宋_GB2312" w:eastAsia="仿宋_GB2312"/>
                <w:sz w:val="20"/>
              </w:rPr>
              <w:t>15-55 英</w:t>
            </w:r>
            <w:r>
              <w:rPr>
                <w:rFonts w:ascii="仿宋_GB2312" w:hAnsi="仿宋_GB2312" w:cs="仿宋_GB2312" w:eastAsia="仿宋_GB2312"/>
                <w:sz w:val="20"/>
              </w:rPr>
              <w:t>吋</w:t>
            </w:r>
            <w:r>
              <w:rPr>
                <w:rFonts w:ascii="仿宋_GB2312" w:hAnsi="仿宋_GB2312" w:cs="仿宋_GB2312" w:eastAsia="仿宋_GB2312"/>
                <w:sz w:val="20"/>
              </w:rPr>
              <w:t>），</w:t>
            </w:r>
            <w:r>
              <w:rPr>
                <w:rFonts w:ascii="仿宋_GB2312" w:hAnsi="仿宋_GB2312" w:cs="仿宋_GB2312" w:eastAsia="仿宋_GB2312"/>
                <w:sz w:val="20"/>
              </w:rPr>
              <w:t>UI 元素自适应缩放无变形</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交互逻辑：内置标准化交互逻辑（如点击触发、拖拽滑动、下拉刷新等），支持常用手势操作。</w:t>
            </w:r>
          </w:p>
        </w:tc>
      </w:tr>
    </w:tbl>
    <w:p>
      <w:pPr>
        <w:pStyle w:val="null3"/>
        <w:jc w:val="left"/>
      </w:pPr>
      <w:r>
        <w:rPr>
          <w:rFonts w:ascii="仿宋_GB2312" w:hAnsi="仿宋_GB2312" w:cs="仿宋_GB2312" w:eastAsia="仿宋_GB2312"/>
        </w:rPr>
        <w:t>标的名称：互动软件开发及内容制作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互动软件开发及内容制作</w:t>
            </w:r>
          </w:p>
        </w:tc>
        <w:tc>
          <w:tcPr>
            <w:tcW w:type="dxa" w:w="5814"/>
          </w:tcPr>
          <w:p>
            <w:pPr>
              <w:pStyle w:val="null3"/>
              <w:jc w:val="left"/>
            </w:pPr>
            <w:r>
              <w:rPr>
                <w:rFonts w:ascii="仿宋_GB2312" w:hAnsi="仿宋_GB2312" w:cs="仿宋_GB2312" w:eastAsia="仿宋_GB2312"/>
                <w:sz w:val="20"/>
              </w:rPr>
              <w:t>1.软件功能要求：</w:t>
            </w:r>
            <w:r>
              <w:br/>
            </w:r>
            <w:r>
              <w:rPr>
                <w:rFonts w:ascii="仿宋_GB2312" w:hAnsi="仿宋_GB2312" w:cs="仿宋_GB2312" w:eastAsia="仿宋_GB2312"/>
                <w:sz w:val="20"/>
              </w:rPr>
              <w:t>围绕本项目制作的互动触摸软件</w:t>
            </w:r>
            <w:r>
              <w:rPr>
                <w:rFonts w:ascii="仿宋_GB2312" w:hAnsi="仿宋_GB2312" w:cs="仿宋_GB2312" w:eastAsia="仿宋_GB2312"/>
                <w:sz w:val="20"/>
              </w:rPr>
              <w:t>,包含内容制作（图片内容处理、视频剪辑等）；</w:t>
            </w:r>
            <w:r>
              <w:br/>
            </w:r>
            <w:r>
              <w:rPr>
                <w:rFonts w:ascii="仿宋_GB2312" w:hAnsi="仿宋_GB2312" w:cs="仿宋_GB2312" w:eastAsia="仿宋_GB2312"/>
                <w:sz w:val="20"/>
              </w:rPr>
              <w:t>1）功能要求：开机自启，（图片\视频）自循环播放，单片或多片循环播放，图片（视频）循环，定点图片（视频）播放等；</w:t>
            </w:r>
            <w:r>
              <w:br/>
            </w:r>
            <w:r>
              <w:rPr>
                <w:rFonts w:ascii="仿宋_GB2312" w:hAnsi="仿宋_GB2312" w:cs="仿宋_GB2312" w:eastAsia="仿宋_GB2312"/>
                <w:sz w:val="20"/>
              </w:rPr>
              <w:t>2）高清图片制作服务，展示图片功能：透过触控方式展示多种媒体信息。如文字、声音、图像、视频等；</w:t>
            </w:r>
            <w:r>
              <w:br/>
            </w:r>
            <w:r>
              <w:rPr>
                <w:rFonts w:ascii="仿宋_GB2312" w:hAnsi="仿宋_GB2312" w:cs="仿宋_GB2312" w:eastAsia="仿宋_GB2312"/>
                <w:sz w:val="20"/>
              </w:rPr>
              <w:t>2.围绕本项目制作的互动触摸软件；</w:t>
            </w:r>
            <w:r>
              <w:br/>
            </w:r>
            <w:r>
              <w:rPr>
                <w:rFonts w:ascii="仿宋_GB2312" w:hAnsi="仿宋_GB2312" w:cs="仿宋_GB2312" w:eastAsia="仿宋_GB2312"/>
                <w:sz w:val="20"/>
              </w:rPr>
              <w:t>3.交互程序开发，底层程序开发C#程序底层框架编写开发平台：Unity3D支持通过xml配置文件实现修改、更新菜单层级：3级；</w:t>
            </w:r>
            <w:r>
              <w:br/>
            </w:r>
            <w:r>
              <w:rPr>
                <w:rFonts w:ascii="仿宋_GB2312" w:hAnsi="仿宋_GB2312" w:cs="仿宋_GB2312" w:eastAsia="仿宋_GB2312"/>
                <w:sz w:val="20"/>
              </w:rPr>
              <w:t>4.支持影片播放，TCP/IP协议控制，支持自定义编辑，支持中控智能化控制，内置音视频解码器，支持硬件加速；</w:t>
            </w:r>
            <w:r>
              <w:br/>
            </w:r>
            <w:r>
              <w:rPr>
                <w:rFonts w:ascii="仿宋_GB2312" w:hAnsi="仿宋_GB2312" w:cs="仿宋_GB2312" w:eastAsia="仿宋_GB2312"/>
                <w:sz w:val="20"/>
              </w:rPr>
              <w:t>5.系统主要展示图片、视频、文档，等资料，并实现对展示资料的多点操作（通过手指以上进行操作），包括放大，缩小，左右滑动，上下滑动，多方式展示效果，表单查询等功能；文档自动播放；</w:t>
            </w:r>
            <w:r>
              <w:br/>
            </w:r>
            <w:r>
              <w:rPr>
                <w:rFonts w:ascii="仿宋_GB2312" w:hAnsi="仿宋_GB2312" w:cs="仿宋_GB2312" w:eastAsia="仿宋_GB2312"/>
                <w:sz w:val="20"/>
              </w:rPr>
              <w:t>6.提供多种展示方式，包括多级目录多个内容展示，同层级切换；</w:t>
            </w:r>
            <w:r>
              <w:br/>
            </w:r>
            <w:r>
              <w:rPr>
                <w:rFonts w:ascii="仿宋_GB2312" w:hAnsi="仿宋_GB2312" w:cs="仿宋_GB2312" w:eastAsia="仿宋_GB2312"/>
                <w:sz w:val="20"/>
              </w:rPr>
              <w:t>7.可以连接互联网，内嵌浏览器，能进行浏览网页，退出内嵌浏览器后能无缝隙返回到个性化首页；</w:t>
            </w:r>
            <w:r>
              <w:br/>
            </w:r>
            <w:r>
              <w:rPr>
                <w:rFonts w:ascii="仿宋_GB2312" w:hAnsi="仿宋_GB2312" w:cs="仿宋_GB2312" w:eastAsia="仿宋_GB2312"/>
                <w:sz w:val="20"/>
              </w:rPr>
              <w:t>8.系统所展示的资料信息维护更新方便；维护的信息直接放到指定文件夹更新；</w:t>
            </w:r>
            <w:r>
              <w:br/>
            </w:r>
            <w:r>
              <w:rPr>
                <w:rFonts w:ascii="仿宋_GB2312" w:hAnsi="仿宋_GB2312" w:cs="仿宋_GB2312" w:eastAsia="仿宋_GB2312"/>
                <w:sz w:val="20"/>
              </w:rPr>
              <w:t>9.软件支持文档查阅，语音播报，翻页、目录跳转功能；</w:t>
            </w:r>
            <w:r>
              <w:br/>
            </w:r>
            <w:r>
              <w:rPr>
                <w:rFonts w:ascii="仿宋_GB2312" w:hAnsi="仿宋_GB2312" w:cs="仿宋_GB2312" w:eastAsia="仿宋_GB2312"/>
                <w:sz w:val="20"/>
              </w:rPr>
              <w:t>10.支持背景图片、支持版面UI、功能按钮、按钮位置、个性化设计；</w:t>
            </w:r>
            <w:r>
              <w:br/>
            </w:r>
            <w:r>
              <w:rPr>
                <w:rFonts w:ascii="仿宋_GB2312" w:hAnsi="仿宋_GB2312" w:cs="仿宋_GB2312" w:eastAsia="仿宋_GB2312"/>
                <w:sz w:val="20"/>
              </w:rPr>
              <w:t>11.支持开机自启、无人触摸广告图播放、无人触摸自动返回主页、背景音乐等功能；</w:t>
            </w:r>
            <w:r>
              <w:br/>
            </w:r>
            <w:r>
              <w:rPr>
                <w:rFonts w:ascii="仿宋_GB2312" w:hAnsi="仿宋_GB2312" w:cs="仿宋_GB2312" w:eastAsia="仿宋_GB2312"/>
                <w:sz w:val="20"/>
              </w:rPr>
              <w:t>12.通过传感器识别体验者位置信息传给后台程序计算出碰撞数据，返回的位置数据实时传给编译好的程序实现交互的联动效果。</w:t>
            </w:r>
          </w:p>
        </w:tc>
      </w:tr>
    </w:tbl>
    <w:p>
      <w:pPr>
        <w:pStyle w:val="null3"/>
        <w:jc w:val="left"/>
      </w:pPr>
      <w:r>
        <w:rPr>
          <w:rFonts w:ascii="仿宋_GB2312" w:hAnsi="仿宋_GB2312" w:cs="仿宋_GB2312" w:eastAsia="仿宋_GB2312"/>
        </w:rPr>
        <w:t>标的名称：视频播放终端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视频播放终端</w:t>
            </w:r>
          </w:p>
        </w:tc>
        <w:tc>
          <w:tcPr>
            <w:tcW w:type="dxa" w:w="5814"/>
          </w:tcPr>
          <w:p>
            <w:pPr>
              <w:pStyle w:val="null3"/>
              <w:jc w:val="left"/>
            </w:pPr>
            <w:r>
              <w:rPr>
                <w:rFonts w:ascii="仿宋_GB2312" w:hAnsi="仿宋_GB2312" w:cs="仿宋_GB2312" w:eastAsia="仿宋_GB2312"/>
                <w:sz w:val="20"/>
              </w:rPr>
              <w:t>1.感应播放器；</w:t>
            </w:r>
          </w:p>
          <w:p>
            <w:pPr>
              <w:pStyle w:val="null3"/>
              <w:jc w:val="left"/>
            </w:pPr>
            <w:r>
              <w:rPr>
                <w:rFonts w:ascii="仿宋_GB2312" w:hAnsi="仿宋_GB2312" w:cs="仿宋_GB2312" w:eastAsia="仿宋_GB2312"/>
                <w:sz w:val="20"/>
              </w:rPr>
              <w:t>2.支持各类音视频格式MP4、MPV、AVI、MP3、RMVB、MKV等；</w:t>
            </w:r>
            <w:r>
              <w:br/>
            </w:r>
            <w:r>
              <w:rPr>
                <w:rFonts w:ascii="仿宋_GB2312" w:hAnsi="仿宋_GB2312" w:cs="仿宋_GB2312" w:eastAsia="仿宋_GB2312"/>
                <w:sz w:val="20"/>
              </w:rPr>
              <w:t>3.支持U盘播放，自定义图文、视频播放；</w:t>
            </w:r>
            <w:r>
              <w:br/>
            </w:r>
            <w:r>
              <w:rPr>
                <w:rFonts w:ascii="仿宋_GB2312" w:hAnsi="仿宋_GB2312" w:cs="仿宋_GB2312" w:eastAsia="仿宋_GB2312"/>
                <w:sz w:val="20"/>
              </w:rPr>
              <w:t>4.支持通电开机启动、自动播放内置音视频文件，无需使用遥控器；</w:t>
            </w:r>
            <w:r>
              <w:br/>
            </w:r>
            <w:r>
              <w:rPr>
                <w:rFonts w:ascii="仿宋_GB2312" w:hAnsi="仿宋_GB2312" w:cs="仿宋_GB2312" w:eastAsia="仿宋_GB2312"/>
                <w:sz w:val="20"/>
              </w:rPr>
              <w:t>5.支持兼容各类型分辨率：3840*2160、1920*1080、1280*1024、1024*768等。</w:t>
            </w:r>
          </w:p>
        </w:tc>
      </w:tr>
    </w:tbl>
    <w:p>
      <w:pPr>
        <w:pStyle w:val="null3"/>
        <w:jc w:val="left"/>
      </w:pPr>
      <w:r>
        <w:rPr>
          <w:rFonts w:ascii="仿宋_GB2312" w:hAnsi="仿宋_GB2312" w:cs="仿宋_GB2312" w:eastAsia="仿宋_GB2312"/>
        </w:rPr>
        <w:t>标的名称：播放耳机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播放耳机</w:t>
            </w:r>
          </w:p>
        </w:tc>
        <w:tc>
          <w:tcPr>
            <w:tcW w:type="dxa" w:w="5814"/>
          </w:tcPr>
          <w:p>
            <w:pPr>
              <w:pStyle w:val="null3"/>
              <w:jc w:val="left"/>
            </w:pPr>
            <w:r>
              <w:rPr>
                <w:rFonts w:ascii="仿宋_GB2312" w:hAnsi="仿宋_GB2312" w:cs="仿宋_GB2312" w:eastAsia="仿宋_GB2312"/>
                <w:sz w:val="20"/>
              </w:rPr>
              <w:t>1.壁挂式金属磁吸听筒耳机，铝合金外壳精密结构，底座内嵌磁感应开关；</w:t>
            </w:r>
            <w:r>
              <w:br/>
            </w:r>
            <w:r>
              <w:rPr>
                <w:rFonts w:ascii="仿宋_GB2312" w:hAnsi="仿宋_GB2312" w:cs="仿宋_GB2312" w:eastAsia="仿宋_GB2312"/>
                <w:sz w:val="20"/>
              </w:rPr>
              <w:t>2.配备的40mm驱动单元包含生物复合振膜，音频解析芯片，支持调整音</w:t>
            </w:r>
            <w:r>
              <w:rPr>
                <w:rFonts w:ascii="仿宋_GB2312" w:hAnsi="仿宋_GB2312" w:cs="仿宋_GB2312" w:eastAsia="仿宋_GB2312"/>
                <w:sz w:val="20"/>
              </w:rPr>
              <w:t>≥</w:t>
            </w:r>
            <w:r>
              <w:rPr>
                <w:rFonts w:ascii="仿宋_GB2312" w:hAnsi="仿宋_GB2312" w:cs="仿宋_GB2312" w:eastAsia="仿宋_GB2312"/>
                <w:sz w:val="20"/>
              </w:rPr>
              <w:t>990kbps传输速率，支持96kHz/24bit，超CD音质，同时支持高分辨率(Hi-Res)音频播放。</w:t>
            </w:r>
          </w:p>
        </w:tc>
      </w:tr>
    </w:tbl>
    <w:p>
      <w:pPr>
        <w:pStyle w:val="null3"/>
        <w:jc w:val="left"/>
      </w:pPr>
      <w:r>
        <w:rPr>
          <w:rFonts w:ascii="仿宋_GB2312" w:hAnsi="仿宋_GB2312" w:cs="仿宋_GB2312" w:eastAsia="仿宋_GB2312"/>
        </w:rPr>
        <w:t>标的名称：音频内容制作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音频内容制作</w:t>
            </w:r>
          </w:p>
        </w:tc>
        <w:tc>
          <w:tcPr>
            <w:tcW w:type="dxa" w:w="5814"/>
          </w:tcPr>
          <w:p>
            <w:pPr>
              <w:pStyle w:val="null3"/>
              <w:jc w:val="left"/>
            </w:pPr>
            <w:r>
              <w:rPr>
                <w:rFonts w:ascii="仿宋_GB2312" w:hAnsi="仿宋_GB2312" w:cs="仿宋_GB2312" w:eastAsia="仿宋_GB2312"/>
                <w:sz w:val="20"/>
              </w:rPr>
              <w:t>1.配合场景进行音频配音制作、录制样音、音频合成、音频优化、音频校准。</w:t>
            </w:r>
          </w:p>
        </w:tc>
      </w:tr>
    </w:tbl>
    <w:p>
      <w:pPr>
        <w:pStyle w:val="null3"/>
        <w:jc w:val="left"/>
      </w:pPr>
      <w:r>
        <w:rPr>
          <w:rFonts w:ascii="仿宋_GB2312" w:hAnsi="仿宋_GB2312" w:cs="仿宋_GB2312" w:eastAsia="仿宋_GB2312"/>
        </w:rPr>
        <w:t>标的名称：定制物理互动切换按钮及软件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定制物理互动切换按钮及软件</w:t>
            </w:r>
          </w:p>
        </w:tc>
        <w:tc>
          <w:tcPr>
            <w:tcW w:type="dxa" w:w="5814"/>
          </w:tcPr>
          <w:p>
            <w:pPr>
              <w:pStyle w:val="null3"/>
              <w:jc w:val="left"/>
            </w:pPr>
            <w:r>
              <w:rPr>
                <w:rFonts w:ascii="仿宋_GB2312" w:hAnsi="仿宋_GB2312" w:cs="仿宋_GB2312" w:eastAsia="仿宋_GB2312"/>
                <w:sz w:val="20"/>
              </w:rPr>
              <w:t xml:space="preserve">1.墙面定制互动物理切换按钮（亚克力制作），直径110mm圆形造型；                                            </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感应装置：内置非接触式红外感应模块，感应距离</w:t>
            </w:r>
            <w:r>
              <w:rPr>
                <w:rFonts w:ascii="仿宋_GB2312" w:hAnsi="仿宋_GB2312" w:cs="仿宋_GB2312" w:eastAsia="仿宋_GB2312"/>
                <w:sz w:val="20"/>
              </w:rPr>
              <w:t>3-10cm 可调，支持触摸或近距离触发，触发方式可通过配套软件切换；</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3.软件</w:t>
            </w:r>
            <w:r>
              <w:rPr>
                <w:rFonts w:ascii="仿宋_GB2312" w:hAnsi="仿宋_GB2312" w:cs="仿宋_GB2312" w:eastAsia="仿宋_GB2312"/>
                <w:sz w:val="20"/>
              </w:rPr>
              <w:t>兼容性能：支持通过串口（</w:t>
            </w:r>
            <w:r>
              <w:rPr>
                <w:rFonts w:ascii="仿宋_GB2312" w:hAnsi="仿宋_GB2312" w:cs="仿宋_GB2312" w:eastAsia="仿宋_GB2312"/>
                <w:sz w:val="20"/>
              </w:rPr>
              <w:t>RS232/485）或 USB 接口通信，无需额外开发适配</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4.软件</w:t>
            </w:r>
            <w:r>
              <w:rPr>
                <w:rFonts w:ascii="仿宋_GB2312" w:hAnsi="仿宋_GB2312" w:cs="仿宋_GB2312" w:eastAsia="仿宋_GB2312"/>
                <w:sz w:val="20"/>
              </w:rPr>
              <w:t>响应逻辑：支持自定义按钮功能映射（如场景切换、内容暂停</w:t>
            </w:r>
            <w:r>
              <w:rPr>
                <w:rFonts w:ascii="仿宋_GB2312" w:hAnsi="仿宋_GB2312" w:cs="仿宋_GB2312" w:eastAsia="仿宋_GB2312"/>
                <w:sz w:val="20"/>
              </w:rPr>
              <w:t>/ 播放、音量调节等），触发响应延迟≤30ms，无卡顿、误触发现象。</w:t>
            </w:r>
          </w:p>
        </w:tc>
      </w:tr>
    </w:tbl>
    <w:p>
      <w:pPr>
        <w:pStyle w:val="null3"/>
        <w:jc w:val="left"/>
      </w:pPr>
      <w:r>
        <w:rPr>
          <w:rFonts w:ascii="仿宋_GB2312" w:hAnsi="仿宋_GB2312" w:cs="仿宋_GB2312" w:eastAsia="仿宋_GB2312"/>
        </w:rPr>
        <w:t>标的名称：人体互动VR体验台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人体互动VR体验台</w:t>
            </w:r>
          </w:p>
        </w:tc>
        <w:tc>
          <w:tcPr>
            <w:tcW w:type="dxa" w:w="5814"/>
          </w:tcPr>
          <w:p>
            <w:pPr>
              <w:pStyle w:val="null3"/>
              <w:jc w:val="left"/>
            </w:pPr>
            <w:r>
              <w:rPr>
                <w:rFonts w:ascii="仿宋_GB2312" w:hAnsi="仿宋_GB2312" w:cs="仿宋_GB2312" w:eastAsia="仿宋_GB2312"/>
                <w:sz w:val="20"/>
              </w:rPr>
              <w:t>1.定制人体互动体验台；</w:t>
            </w:r>
            <w:r>
              <w:br/>
            </w:r>
            <w:r>
              <w:rPr>
                <w:rFonts w:ascii="仿宋_GB2312" w:hAnsi="仿宋_GB2312" w:cs="仿宋_GB2312" w:eastAsia="仿宋_GB2312"/>
                <w:sz w:val="20"/>
              </w:rPr>
              <w:t>2.圆形造型，底座为直径1200mm的圆形造型，采用刚矩管支撑骨架及造型制作，封边及造型表面采用3mm厚镀锌板，可踏面采用8mm+8mm厚钢化夹胶玻璃表面UV内容；</w:t>
            </w:r>
            <w:r>
              <w:br/>
            </w:r>
            <w:r>
              <w:rPr>
                <w:rFonts w:ascii="仿宋_GB2312" w:hAnsi="仿宋_GB2312" w:cs="仿宋_GB2312" w:eastAsia="仿宋_GB2312"/>
                <w:sz w:val="20"/>
              </w:rPr>
              <w:t>3.体验台支撑体系，高度1200mm高，支架采用刚矩管弯曲造型制作，表面采用镀锌板，面饰烤漆。</w:t>
            </w:r>
          </w:p>
        </w:tc>
      </w:tr>
    </w:tbl>
    <w:p>
      <w:pPr>
        <w:pStyle w:val="null3"/>
        <w:jc w:val="left"/>
      </w:pPr>
      <w:r>
        <w:rPr>
          <w:rFonts w:ascii="仿宋_GB2312" w:hAnsi="仿宋_GB2312" w:cs="仿宋_GB2312" w:eastAsia="仿宋_GB2312"/>
        </w:rPr>
        <w:t>标的名称：VR眼镜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VR眼镜</w:t>
            </w:r>
          </w:p>
        </w:tc>
        <w:tc>
          <w:tcPr>
            <w:tcW w:type="dxa" w:w="5814"/>
          </w:tcPr>
          <w:p>
            <w:pPr>
              <w:pStyle w:val="null3"/>
              <w:jc w:val="left"/>
            </w:pPr>
            <w:r>
              <w:rPr>
                <w:rFonts w:ascii="仿宋_GB2312" w:hAnsi="仿宋_GB2312" w:cs="仿宋_GB2312" w:eastAsia="仿宋_GB2312"/>
                <w:sz w:val="20"/>
              </w:rPr>
              <w:t>1.计算平台要求</w:t>
            </w:r>
            <w:r>
              <w:br/>
            </w:r>
            <w:r>
              <w:rPr>
                <w:rFonts w:ascii="仿宋_GB2312" w:hAnsi="仿宋_GB2312" w:cs="仿宋_GB2312" w:eastAsia="仿宋_GB2312"/>
                <w:sz w:val="20"/>
              </w:rPr>
              <w:t>处理器：采用</w:t>
            </w:r>
            <w:r>
              <w:rPr>
                <w:rFonts w:ascii="仿宋_GB2312" w:hAnsi="仿宋_GB2312" w:cs="仿宋_GB2312" w:eastAsia="仿宋_GB2312"/>
                <w:sz w:val="20"/>
              </w:rPr>
              <w:t>XR 级性能处理器，支持异构计算架构；核心数≥8 核，单核主频≥2.4GHz，多核主频≥2.0GHz；算力性能≥10TOPS（INT8），保障 XR 场景下高负载应用流畅运行</w:t>
            </w:r>
            <w:r>
              <w:br/>
            </w:r>
            <w:r>
              <w:rPr>
                <w:rFonts w:ascii="仿宋_GB2312" w:hAnsi="仿宋_GB2312" w:cs="仿宋_GB2312" w:eastAsia="仿宋_GB2312"/>
                <w:sz w:val="20"/>
              </w:rPr>
              <w:t>存储配置：内存容量</w:t>
            </w:r>
            <w:r>
              <w:rPr>
                <w:rFonts w:ascii="仿宋_GB2312" w:hAnsi="仿宋_GB2312" w:cs="仿宋_GB2312" w:eastAsia="仿宋_GB2312"/>
                <w:sz w:val="20"/>
              </w:rPr>
              <w:t>≥6GB，闪存容量≥256GB，支持高速闪存读写技术</w:t>
            </w:r>
            <w:r>
              <w:br/>
            </w:r>
            <w:r>
              <w:rPr>
                <w:rFonts w:ascii="仿宋_GB2312" w:hAnsi="仿宋_GB2312" w:cs="仿宋_GB2312" w:eastAsia="仿宋_GB2312"/>
                <w:sz w:val="20"/>
              </w:rPr>
              <w:t>传输功能：支持无线投屏协议（兼容</w:t>
            </w:r>
            <w:r>
              <w:rPr>
                <w:rFonts w:ascii="仿宋_GB2312" w:hAnsi="仿宋_GB2312" w:cs="仿宋_GB2312" w:eastAsia="仿宋_GB2312"/>
                <w:sz w:val="20"/>
              </w:rPr>
              <w:t>Miracast 标准），支持主流 PC VR 平台无线串流功能</w:t>
            </w:r>
            <w:r>
              <w:br/>
            </w:r>
            <w:r>
              <w:rPr>
                <w:rFonts w:ascii="仿宋_GB2312" w:hAnsi="仿宋_GB2312" w:cs="仿宋_GB2312" w:eastAsia="仿宋_GB2312"/>
                <w:sz w:val="20"/>
              </w:rPr>
              <w:t>2.显示系统要求</w:t>
            </w:r>
            <w:r>
              <w:br/>
            </w:r>
            <w:r>
              <w:rPr>
                <w:rFonts w:ascii="仿宋_GB2312" w:hAnsi="仿宋_GB2312" w:cs="仿宋_GB2312" w:eastAsia="仿宋_GB2312"/>
                <w:sz w:val="20"/>
              </w:rPr>
              <w:t>屏幕规格：单眼显示屏幕尺吋</w:t>
            </w:r>
            <w:r>
              <w:rPr>
                <w:rFonts w:ascii="仿宋_GB2312" w:hAnsi="仿宋_GB2312" w:cs="仿宋_GB2312" w:eastAsia="仿宋_GB2312"/>
                <w:sz w:val="20"/>
              </w:rPr>
              <w:t>≥5.5 英吋，采用快速响应 LCD 或 OLED 显示技术</w:t>
            </w:r>
            <w:r>
              <w:br/>
            </w:r>
            <w:r>
              <w:rPr>
                <w:rFonts w:ascii="仿宋_GB2312" w:hAnsi="仿宋_GB2312" w:cs="仿宋_GB2312" w:eastAsia="仿宋_GB2312"/>
                <w:sz w:val="20"/>
              </w:rPr>
              <w:t>分辨率：整体分辨率达到</w:t>
            </w:r>
            <w:r>
              <w:rPr>
                <w:rFonts w:ascii="仿宋_GB2312" w:hAnsi="仿宋_GB2312" w:cs="仿宋_GB2312" w:eastAsia="仿宋_GB2312"/>
                <w:sz w:val="20"/>
              </w:rPr>
              <w:t>4K 级别，单眼分辨率≥1832×1920，像素密度（PPI）≥770</w:t>
            </w:r>
            <w:r>
              <w:br/>
            </w:r>
            <w:r>
              <w:rPr>
                <w:rFonts w:ascii="仿宋_GB2312" w:hAnsi="仿宋_GB2312" w:cs="仿宋_GB2312" w:eastAsia="仿宋_GB2312"/>
                <w:sz w:val="20"/>
              </w:rPr>
              <w:t>刷新率：支持多档位可调，最低档位</w:t>
            </w:r>
            <w:r>
              <w:rPr>
                <w:rFonts w:ascii="仿宋_GB2312" w:hAnsi="仿宋_GB2312" w:cs="仿宋_GB2312" w:eastAsia="仿宋_GB2312"/>
                <w:sz w:val="20"/>
              </w:rPr>
              <w:t>≥72Hz，最高档位≥90Hz，支持根据应用场景自动切换</w:t>
            </w:r>
            <w:r>
              <w:br/>
            </w:r>
            <w:r>
              <w:rPr>
                <w:rFonts w:ascii="仿宋_GB2312" w:hAnsi="仿宋_GB2312" w:cs="仿宋_GB2312" w:eastAsia="仿宋_GB2312"/>
                <w:sz w:val="20"/>
              </w:rPr>
              <w:t>3.光学系统要求</w:t>
            </w:r>
            <w:r>
              <w:br/>
            </w:r>
            <w:r>
              <w:rPr>
                <w:rFonts w:ascii="仿宋_GB2312" w:hAnsi="仿宋_GB2312" w:cs="仿宋_GB2312" w:eastAsia="仿宋_GB2312"/>
                <w:sz w:val="20"/>
              </w:rPr>
              <w:t>视场角与镜片：视场角（</w:t>
            </w:r>
            <w:r>
              <w:rPr>
                <w:rFonts w:ascii="仿宋_GB2312" w:hAnsi="仿宋_GB2312" w:cs="仿宋_GB2312" w:eastAsia="仿宋_GB2312"/>
                <w:sz w:val="20"/>
              </w:rPr>
              <w:t>FOV）≥98°，采用高透光率菲涅尔镜片，减少眩光与色散</w:t>
            </w:r>
            <w:r>
              <w:br/>
            </w:r>
            <w:r>
              <w:rPr>
                <w:rFonts w:ascii="仿宋_GB2312" w:hAnsi="仿宋_GB2312" w:cs="仿宋_GB2312" w:eastAsia="仿宋_GB2312"/>
                <w:sz w:val="20"/>
              </w:rPr>
              <w:t>护眼功能：通过低蓝光认证，具备一键开启防蓝光模式佩戴兼容性：支持佩戴框架眼镜用户使用，具备物理瞳距调节功能，调节档位</w:t>
            </w:r>
            <w:r>
              <w:rPr>
                <w:rFonts w:ascii="仿宋_GB2312" w:hAnsi="仿宋_GB2312" w:cs="仿宋_GB2312" w:eastAsia="仿宋_GB2312"/>
                <w:sz w:val="20"/>
              </w:rPr>
              <w:t>≥3 档，默认瞳距适配主流人群（62-65mm 区间）</w:t>
            </w:r>
            <w:r>
              <w:br/>
            </w:r>
            <w:r>
              <w:rPr>
                <w:rFonts w:ascii="仿宋_GB2312" w:hAnsi="仿宋_GB2312" w:cs="仿宋_GB2312" w:eastAsia="仿宋_GB2312"/>
                <w:sz w:val="20"/>
              </w:rPr>
              <w:t>4.传感系统要求</w:t>
            </w:r>
            <w:r>
              <w:br/>
            </w:r>
            <w:r>
              <w:rPr>
                <w:rFonts w:ascii="仿宋_GB2312" w:hAnsi="仿宋_GB2312" w:cs="仿宋_GB2312" w:eastAsia="仿宋_GB2312"/>
                <w:sz w:val="20"/>
              </w:rPr>
              <w:t>头部追踪：配备</w:t>
            </w:r>
            <w:r>
              <w:rPr>
                <w:rFonts w:ascii="仿宋_GB2312" w:hAnsi="仿宋_GB2312" w:cs="仿宋_GB2312" w:eastAsia="仿宋_GB2312"/>
                <w:sz w:val="20"/>
              </w:rPr>
              <w:t>9 轴传感器（加速度计、陀螺仪、磁力计），支持 6 自由度（6DoF）头部精准追踪，定位误差≤0.1m</w:t>
            </w:r>
            <w:r>
              <w:br/>
            </w:r>
            <w:r>
              <w:rPr>
                <w:rFonts w:ascii="仿宋_GB2312" w:hAnsi="仿宋_GB2312" w:cs="仿宋_GB2312" w:eastAsia="仿宋_GB2312"/>
                <w:sz w:val="20"/>
              </w:rPr>
              <w:t>智能感应：具备佩戴状态感应传感器（</w:t>
            </w:r>
            <w:r>
              <w:rPr>
                <w:rFonts w:ascii="仿宋_GB2312" w:hAnsi="仿宋_GB2312" w:cs="仿宋_GB2312" w:eastAsia="仿宋_GB2312"/>
                <w:sz w:val="20"/>
              </w:rPr>
              <w:t>P-Sensor），可实现屏幕自动休眠与唤醒控制</w:t>
            </w:r>
            <w:r>
              <w:br/>
            </w:r>
            <w:r>
              <w:rPr>
                <w:rFonts w:ascii="仿宋_GB2312" w:hAnsi="仿宋_GB2312" w:cs="仿宋_GB2312" w:eastAsia="仿宋_GB2312"/>
                <w:sz w:val="20"/>
              </w:rPr>
              <w:t>5.交互系统要求</w:t>
            </w:r>
            <w:r>
              <w:br/>
            </w:r>
            <w:r>
              <w:rPr>
                <w:rFonts w:ascii="仿宋_GB2312" w:hAnsi="仿宋_GB2312" w:cs="仿宋_GB2312" w:eastAsia="仿宋_GB2312"/>
                <w:sz w:val="20"/>
              </w:rPr>
              <w:t>空间定位：支持</w:t>
            </w:r>
            <w:r>
              <w:rPr>
                <w:rFonts w:ascii="仿宋_GB2312" w:hAnsi="仿宋_GB2312" w:cs="仿宋_GB2312" w:eastAsia="仿宋_GB2312"/>
                <w:sz w:val="20"/>
              </w:rPr>
              <w:t>Inside-Out 追踪技术，支持房间级大空间定位，定位范围≥5m×5m，具备自主环境识别与边界设置功能</w:t>
            </w:r>
            <w:r>
              <w:br/>
            </w:r>
            <w:r>
              <w:rPr>
                <w:rFonts w:ascii="仿宋_GB2312" w:hAnsi="仿宋_GB2312" w:cs="仿宋_GB2312" w:eastAsia="仿宋_GB2312"/>
                <w:sz w:val="20"/>
              </w:rPr>
              <w:t>操控设备：配备</w:t>
            </w:r>
            <w:r>
              <w:rPr>
                <w:rFonts w:ascii="仿宋_GB2312" w:hAnsi="仿宋_GB2312" w:cs="仿宋_GB2312" w:eastAsia="仿宋_GB2312"/>
                <w:sz w:val="20"/>
              </w:rPr>
              <w:t>2 个 6 自由度（6DoF）体感手柄，支持触觉反馈，按键响应延迟≤20ms，支持精准手势识别或按键操作</w:t>
            </w:r>
            <w:r>
              <w:br/>
            </w:r>
            <w:r>
              <w:rPr>
                <w:rFonts w:ascii="仿宋_GB2312" w:hAnsi="仿宋_GB2312" w:cs="仿宋_GB2312" w:eastAsia="仿宋_GB2312"/>
                <w:sz w:val="20"/>
              </w:rPr>
              <w:t>6.设计与人体工程要求</w:t>
            </w:r>
            <w:r>
              <w:br/>
            </w:r>
            <w:r>
              <w:rPr>
                <w:rFonts w:ascii="仿宋_GB2312" w:hAnsi="仿宋_GB2312" w:cs="仿宋_GB2312" w:eastAsia="仿宋_GB2312"/>
                <w:sz w:val="20"/>
              </w:rPr>
              <w:t>设备重量：主机（不含绑带）重量</w:t>
            </w:r>
            <w:r>
              <w:rPr>
                <w:rFonts w:ascii="仿宋_GB2312" w:hAnsi="仿宋_GB2312" w:cs="仿宋_GB2312" w:eastAsia="仿宋_GB2312"/>
                <w:sz w:val="20"/>
              </w:rPr>
              <w:t>≤400g，整机（含绑带及电池）重量≤630g</w:t>
            </w:r>
            <w:r>
              <w:br/>
            </w:r>
            <w:r>
              <w:rPr>
                <w:rFonts w:ascii="仿宋_GB2312" w:hAnsi="仿宋_GB2312" w:cs="仿宋_GB2312" w:eastAsia="仿宋_GB2312"/>
                <w:sz w:val="20"/>
              </w:rPr>
              <w:t>佩戴设计：采用自适应松紧调节结构，侧绑带采用软质亲肤材质，支持长时间佩戴（</w:t>
            </w:r>
            <w:r>
              <w:rPr>
                <w:rFonts w:ascii="仿宋_GB2312" w:hAnsi="仿宋_GB2312" w:cs="仿宋_GB2312" w:eastAsia="仿宋_GB2312"/>
                <w:sz w:val="20"/>
              </w:rPr>
              <w:t>≥2 小时无明显压迫感），头部受力均匀分布</w:t>
            </w:r>
            <w:r>
              <w:br/>
            </w:r>
            <w:r>
              <w:rPr>
                <w:rFonts w:ascii="仿宋_GB2312" w:hAnsi="仿宋_GB2312" w:cs="仿宋_GB2312" w:eastAsia="仿宋_GB2312"/>
                <w:sz w:val="20"/>
              </w:rPr>
              <w:t>7.电源性能要求</w:t>
            </w:r>
            <w:r>
              <w:br/>
            </w:r>
            <w:r>
              <w:rPr>
                <w:rFonts w:ascii="仿宋_GB2312" w:hAnsi="仿宋_GB2312" w:cs="仿宋_GB2312" w:eastAsia="仿宋_GB2312"/>
                <w:sz w:val="20"/>
              </w:rPr>
              <w:t>电池容量：内置锂电池容量</w:t>
            </w:r>
            <w:r>
              <w:rPr>
                <w:rFonts w:ascii="仿宋_GB2312" w:hAnsi="仿宋_GB2312" w:cs="仿宋_GB2312" w:eastAsia="仿宋_GB2312"/>
                <w:sz w:val="20"/>
              </w:rPr>
              <w:t>≥5200mAh，支持安全快充技术</w:t>
            </w:r>
            <w:r>
              <w:br/>
            </w:r>
            <w:r>
              <w:rPr>
                <w:rFonts w:ascii="仿宋_GB2312" w:hAnsi="仿宋_GB2312" w:cs="仿宋_GB2312" w:eastAsia="仿宋_GB2312"/>
                <w:sz w:val="20"/>
              </w:rPr>
              <w:t>续航能力：连续使用时间</w:t>
            </w:r>
            <w:r>
              <w:rPr>
                <w:rFonts w:ascii="仿宋_GB2312" w:hAnsi="仿宋_GB2312" w:cs="仿宋_GB2312" w:eastAsia="仿宋_GB2312"/>
                <w:sz w:val="20"/>
              </w:rPr>
              <w:t>≥2.5 小时（默认亮度、中等负载场景下）</w:t>
            </w:r>
          </w:p>
        </w:tc>
      </w:tr>
    </w:tbl>
    <w:p>
      <w:pPr>
        <w:pStyle w:val="null3"/>
        <w:jc w:val="left"/>
      </w:pPr>
      <w:r>
        <w:rPr>
          <w:rFonts w:ascii="仿宋_GB2312" w:hAnsi="仿宋_GB2312" w:cs="仿宋_GB2312" w:eastAsia="仿宋_GB2312"/>
        </w:rPr>
        <w:t>标的名称：触控一体机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触控一体机</w:t>
            </w:r>
          </w:p>
        </w:tc>
        <w:tc>
          <w:tcPr>
            <w:tcW w:type="dxa" w:w="5814"/>
          </w:tcPr>
          <w:p>
            <w:pPr>
              <w:pStyle w:val="null3"/>
              <w:jc w:val="left"/>
            </w:pPr>
            <w:r>
              <w:rPr>
                <w:rFonts w:ascii="仿宋_GB2312" w:hAnsi="仿宋_GB2312" w:cs="仿宋_GB2312" w:eastAsia="仿宋_GB2312"/>
                <w:sz w:val="20"/>
              </w:rPr>
              <w:t>1.规格/材质：55吋，钢化玻璃铝合金边框 LED背光，触控；</w:t>
            </w:r>
            <w:r>
              <w:br/>
            </w:r>
            <w:r>
              <w:rPr>
                <w:rFonts w:ascii="仿宋_GB2312" w:hAnsi="仿宋_GB2312" w:cs="仿宋_GB2312" w:eastAsia="仿宋_GB2312"/>
                <w:sz w:val="20"/>
              </w:rPr>
              <w:t>2.分辨率：≥1920*1080PX，比例16:9，响应时间不大于5ms；</w:t>
            </w:r>
            <w:r>
              <w:br/>
            </w:r>
            <w:r>
              <w:rPr>
                <w:rFonts w:ascii="仿宋_GB2312" w:hAnsi="仿宋_GB2312" w:cs="仿宋_GB2312" w:eastAsia="仿宋_GB2312"/>
                <w:sz w:val="20"/>
              </w:rPr>
              <w:t>3.处理器：需具备≥6核心核心12线程，主频≥3.0GHz，三级缓存≥9MB；</w:t>
            </w:r>
            <w:r>
              <w:br/>
            </w:r>
            <w:r>
              <w:rPr>
                <w:rFonts w:ascii="仿宋_GB2312" w:hAnsi="仿宋_GB2312" w:cs="仿宋_GB2312" w:eastAsia="仿宋_GB2312"/>
                <w:sz w:val="20"/>
              </w:rPr>
              <w:t>4.内存容量≥ 8G；</w:t>
            </w:r>
            <w:r>
              <w:br/>
            </w:r>
            <w:r>
              <w:rPr>
                <w:rFonts w:ascii="仿宋_GB2312" w:hAnsi="仿宋_GB2312" w:cs="仿宋_GB2312" w:eastAsia="仿宋_GB2312"/>
                <w:sz w:val="20"/>
              </w:rPr>
              <w:t>5.固态硬盘容量≥ 128G；</w:t>
            </w:r>
            <w:r>
              <w:br/>
            </w:r>
            <w:r>
              <w:rPr>
                <w:rFonts w:ascii="仿宋_GB2312" w:hAnsi="仿宋_GB2312" w:cs="仿宋_GB2312" w:eastAsia="仿宋_GB2312"/>
                <w:sz w:val="20"/>
              </w:rPr>
              <w:t>6.使用寿命＞50000小时。</w:t>
            </w:r>
          </w:p>
        </w:tc>
      </w:tr>
    </w:tbl>
    <w:p>
      <w:pPr>
        <w:pStyle w:val="null3"/>
        <w:jc w:val="left"/>
      </w:pPr>
      <w:r>
        <w:rPr>
          <w:rFonts w:ascii="仿宋_GB2312" w:hAnsi="仿宋_GB2312" w:cs="仿宋_GB2312" w:eastAsia="仿宋_GB2312"/>
        </w:rPr>
        <w:t>标的名称：数控滑轨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数控滑轨</w:t>
            </w:r>
          </w:p>
        </w:tc>
        <w:tc>
          <w:tcPr>
            <w:tcW w:type="dxa" w:w="5814"/>
          </w:tcPr>
          <w:p>
            <w:pPr>
              <w:pStyle w:val="null3"/>
              <w:jc w:val="left"/>
            </w:pPr>
            <w:r>
              <w:rPr>
                <w:rFonts w:ascii="仿宋_GB2312" w:hAnsi="仿宋_GB2312" w:cs="仿宋_GB2312" w:eastAsia="仿宋_GB2312"/>
                <w:sz w:val="20"/>
              </w:rPr>
              <w:t>1.滑轨具备位移传感器能输出OSC数据信号。轨道接缝处用工业线切割技术，保证接缝平滑，使设备能够平稳的移动过接缝处；</w:t>
            </w:r>
            <w:r>
              <w:br/>
            </w:r>
            <w:r>
              <w:rPr>
                <w:rFonts w:ascii="仿宋_GB2312" w:hAnsi="仿宋_GB2312" w:cs="仿宋_GB2312" w:eastAsia="仿宋_GB2312"/>
                <w:sz w:val="20"/>
              </w:rPr>
              <w:t>2.位置线性测试系统：通过位移传感器，实时测量滑轨屏的当前实时位置，数据更新速度小于200ms；测量精度≤±1mm，定位精准；</w:t>
            </w:r>
            <w:r>
              <w:br/>
            </w:r>
            <w:r>
              <w:rPr>
                <w:rFonts w:ascii="仿宋_GB2312" w:hAnsi="仿宋_GB2312" w:cs="仿宋_GB2312" w:eastAsia="仿宋_GB2312"/>
                <w:sz w:val="20"/>
              </w:rPr>
              <w:t>3.动力系统：采用静音电机及配套的变频器驱动，电机运行音量小于60 分贝，运动平稳，可带动屏体行进速度：≦50mm/秒；</w:t>
            </w:r>
            <w:r>
              <w:br/>
            </w:r>
            <w:r>
              <w:rPr>
                <w:rFonts w:ascii="仿宋_GB2312" w:hAnsi="仿宋_GB2312" w:cs="仿宋_GB2312" w:eastAsia="仿宋_GB2312"/>
                <w:sz w:val="20"/>
              </w:rPr>
              <w:t>4.缓停缓启动系统设备启动和停止均有缓冲程序，保证设备运行平稳。</w:t>
            </w:r>
            <w:r>
              <w:br/>
            </w:r>
            <w:r>
              <w:rPr>
                <w:rFonts w:ascii="仿宋_GB2312" w:hAnsi="仿宋_GB2312" w:cs="仿宋_GB2312" w:eastAsia="仿宋_GB2312"/>
                <w:sz w:val="20"/>
              </w:rPr>
              <w:t>5.可以在后台中控模式，自动巡检模式；</w:t>
            </w:r>
            <w:r>
              <w:br/>
            </w:r>
            <w:r>
              <w:rPr>
                <w:rFonts w:ascii="仿宋_GB2312" w:hAnsi="仿宋_GB2312" w:cs="仿宋_GB2312" w:eastAsia="仿宋_GB2312"/>
                <w:sz w:val="20"/>
              </w:rPr>
              <w:t>6.开放的点位设置系统，可以根据需要添加或者删减感应位置数；</w:t>
            </w:r>
            <w:r>
              <w:br/>
            </w:r>
            <w:r>
              <w:rPr>
                <w:rFonts w:ascii="仿宋_GB2312" w:hAnsi="仿宋_GB2312" w:cs="仿宋_GB2312" w:eastAsia="仿宋_GB2312"/>
                <w:sz w:val="20"/>
              </w:rPr>
              <w:t>7.电机使用寿命：≥10万小时；</w:t>
            </w:r>
            <w:r>
              <w:br/>
            </w:r>
            <w:r>
              <w:rPr>
                <w:rFonts w:ascii="仿宋_GB2312" w:hAnsi="仿宋_GB2312" w:cs="仿宋_GB2312" w:eastAsia="仿宋_GB2312"/>
                <w:sz w:val="20"/>
              </w:rPr>
              <w:t>8.传动装置：皮带；</w:t>
            </w:r>
            <w:r>
              <w:br/>
            </w:r>
            <w:r>
              <w:rPr>
                <w:rFonts w:ascii="仿宋_GB2312" w:hAnsi="仿宋_GB2312" w:cs="仿宋_GB2312" w:eastAsia="仿宋_GB2312"/>
                <w:sz w:val="20"/>
              </w:rPr>
              <w:t>9.滑动支架采用白色烤漆工艺制作；</w:t>
            </w:r>
            <w:r>
              <w:br/>
            </w:r>
            <w:r>
              <w:rPr>
                <w:rFonts w:ascii="仿宋_GB2312" w:hAnsi="仿宋_GB2312" w:cs="仿宋_GB2312" w:eastAsia="仿宋_GB2312"/>
                <w:sz w:val="20"/>
              </w:rPr>
              <w:t>10.电源：110VAC～240VAC(50/60Hz)；</w:t>
            </w:r>
            <w:r>
              <w:br/>
            </w:r>
            <w:r>
              <w:rPr>
                <w:rFonts w:ascii="仿宋_GB2312" w:hAnsi="仿宋_GB2312" w:cs="仿宋_GB2312" w:eastAsia="仿宋_GB2312"/>
                <w:sz w:val="20"/>
              </w:rPr>
              <w:t>11.最大功耗：≦280W。</w:t>
            </w:r>
          </w:p>
        </w:tc>
      </w:tr>
    </w:tbl>
    <w:p>
      <w:pPr>
        <w:pStyle w:val="null3"/>
        <w:jc w:val="left"/>
      </w:pPr>
      <w:r>
        <w:rPr>
          <w:rFonts w:ascii="仿宋_GB2312" w:hAnsi="仿宋_GB2312" w:cs="仿宋_GB2312" w:eastAsia="仿宋_GB2312"/>
        </w:rPr>
        <w:t>标的名称：滑动支架框架制作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滑动支架框架制作</w:t>
            </w:r>
          </w:p>
        </w:tc>
        <w:tc>
          <w:tcPr>
            <w:tcW w:type="dxa" w:w="5814"/>
          </w:tcPr>
          <w:p>
            <w:pPr>
              <w:pStyle w:val="null3"/>
              <w:jc w:val="left"/>
            </w:pPr>
            <w:r>
              <w:rPr>
                <w:rFonts w:ascii="仿宋_GB2312" w:hAnsi="仿宋_GB2312" w:cs="仿宋_GB2312" w:eastAsia="仿宋_GB2312"/>
                <w:sz w:val="20"/>
              </w:rPr>
              <w:t>1.内置制作需求梳理对接，传动装置：皮带，显示屏钢制框架制作，白色烤漆工艺制作，开放的点位设置系统，可以根据需要添加或者删减感应位置数。</w:t>
            </w:r>
          </w:p>
        </w:tc>
      </w:tr>
    </w:tbl>
    <w:p>
      <w:pPr>
        <w:pStyle w:val="null3"/>
        <w:jc w:val="left"/>
      </w:pPr>
      <w:r>
        <w:rPr>
          <w:rFonts w:ascii="仿宋_GB2312" w:hAnsi="仿宋_GB2312" w:cs="仿宋_GB2312" w:eastAsia="仿宋_GB2312"/>
        </w:rPr>
        <w:t>标的名称：界面层级（点位感应）动力系统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界面层级（点位感应）动力系统</w:t>
            </w:r>
          </w:p>
        </w:tc>
        <w:tc>
          <w:tcPr>
            <w:tcW w:type="dxa" w:w="5814"/>
          </w:tcPr>
          <w:p>
            <w:pPr>
              <w:pStyle w:val="null3"/>
              <w:jc w:val="left"/>
            </w:pPr>
            <w:r>
              <w:rPr>
                <w:rFonts w:ascii="仿宋_GB2312" w:hAnsi="仿宋_GB2312" w:cs="仿宋_GB2312" w:eastAsia="仿宋_GB2312"/>
                <w:sz w:val="20"/>
              </w:rPr>
              <w:t>1.动力系统 采用静音电机及配套的变频器驱动，电机运行音量小于60 分贝，运动平稳，可带动屏体行进速度：≦50mm/秒；</w:t>
            </w:r>
            <w:r>
              <w:br/>
            </w:r>
            <w:r>
              <w:rPr>
                <w:rFonts w:ascii="仿宋_GB2312" w:hAnsi="仿宋_GB2312" w:cs="仿宋_GB2312" w:eastAsia="仿宋_GB2312"/>
                <w:sz w:val="20"/>
              </w:rPr>
              <w:t xml:space="preserve">2.缓停缓启动系统设备启动和停止均有缓冲程序，保证设备运行平稳，同时减少设备的晃动；                                                       </w:t>
            </w:r>
          </w:p>
          <w:p>
            <w:pPr>
              <w:pStyle w:val="null3"/>
              <w:jc w:val="left"/>
            </w:pPr>
            <w:r>
              <w:rPr>
                <w:rFonts w:ascii="仿宋_GB2312" w:hAnsi="仿宋_GB2312" w:cs="仿宋_GB2312" w:eastAsia="仿宋_GB2312"/>
                <w:sz w:val="20"/>
              </w:rPr>
              <w:t>3.电源：110VAC～240VAC(50/60Hz)。</w:t>
            </w:r>
          </w:p>
        </w:tc>
      </w:tr>
    </w:tbl>
    <w:p>
      <w:pPr>
        <w:pStyle w:val="null3"/>
        <w:jc w:val="left"/>
      </w:pPr>
      <w:r>
        <w:rPr>
          <w:rFonts w:ascii="仿宋_GB2312" w:hAnsi="仿宋_GB2312" w:cs="仿宋_GB2312" w:eastAsia="仿宋_GB2312"/>
        </w:rPr>
        <w:t>标的名称：滑屏软件开发及内容制作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滑屏软件开发及内容制作</w:t>
            </w:r>
          </w:p>
        </w:tc>
        <w:tc>
          <w:tcPr>
            <w:tcW w:type="dxa" w:w="5814"/>
          </w:tcPr>
          <w:p>
            <w:pPr>
              <w:pStyle w:val="null3"/>
              <w:jc w:val="left"/>
            </w:pPr>
            <w:r>
              <w:rPr>
                <w:rFonts w:ascii="仿宋_GB2312" w:hAnsi="仿宋_GB2312" w:cs="仿宋_GB2312" w:eastAsia="仿宋_GB2312"/>
                <w:sz w:val="20"/>
              </w:rPr>
              <w:t>1. 软件架构与兼容性要求</w:t>
            </w:r>
          </w:p>
          <w:p>
            <w:pPr>
              <w:pStyle w:val="null3"/>
              <w:jc w:val="left"/>
            </w:pPr>
            <w:r>
              <w:rPr>
                <w:rFonts w:ascii="仿宋_GB2312" w:hAnsi="仿宋_GB2312" w:cs="仿宋_GB2312" w:eastAsia="仿宋_GB2312"/>
                <w:sz w:val="20"/>
              </w:rPr>
              <w:t>开发环境：支持跨平台交互开发，底层开发技术包括但不限于</w:t>
            </w:r>
            <w:r>
              <w:rPr>
                <w:rFonts w:ascii="仿宋_GB2312" w:hAnsi="仿宋_GB2312" w:cs="仿宋_GB2312" w:eastAsia="仿宋_GB2312"/>
                <w:sz w:val="20"/>
              </w:rPr>
              <w:t>Unity 3D、C++、Unreal Engine等，需适配触摸屏交互逻辑，保障软件流畅运行</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兼容性：</w:t>
            </w:r>
          </w:p>
          <w:p>
            <w:pPr>
              <w:pStyle w:val="null3"/>
              <w:jc w:val="left"/>
            </w:pPr>
            <w:r>
              <w:rPr>
                <w:rFonts w:ascii="仿宋_GB2312" w:hAnsi="仿宋_GB2312" w:cs="仿宋_GB2312" w:eastAsia="仿宋_GB2312"/>
                <w:sz w:val="20"/>
              </w:rPr>
              <w:t>操作系统：适配</w:t>
            </w:r>
            <w:r>
              <w:rPr>
                <w:rFonts w:ascii="仿宋_GB2312" w:hAnsi="仿宋_GB2312" w:cs="仿宋_GB2312" w:eastAsia="仿宋_GB2312"/>
                <w:sz w:val="20"/>
              </w:rPr>
              <w:t>包括不限于</w:t>
            </w:r>
            <w:r>
              <w:rPr>
                <w:rFonts w:ascii="仿宋_GB2312" w:hAnsi="仿宋_GB2312" w:cs="仿宋_GB2312" w:eastAsia="仿宋_GB2312"/>
                <w:sz w:val="20"/>
              </w:rPr>
              <w:t>Windows10</w:t>
            </w:r>
            <w:r>
              <w:rPr>
                <w:rFonts w:ascii="仿宋_GB2312" w:hAnsi="仿宋_GB2312" w:cs="仿宋_GB2312" w:eastAsia="仿宋_GB2312"/>
                <w:sz w:val="20"/>
              </w:rPr>
              <w:t>、</w:t>
            </w:r>
            <w:r>
              <w:rPr>
                <w:rFonts w:ascii="仿宋_GB2312" w:hAnsi="仿宋_GB2312" w:cs="仿宋_GB2312" w:eastAsia="仿宋_GB2312"/>
                <w:sz w:val="20"/>
              </w:rPr>
              <w:t>Windows11</w:t>
            </w:r>
            <w:r>
              <w:rPr>
                <w:rFonts w:ascii="仿宋_GB2312" w:hAnsi="仿宋_GB2312" w:cs="仿宋_GB2312" w:eastAsia="仿宋_GB2312"/>
                <w:sz w:val="20"/>
              </w:rPr>
              <w:t>及安卓等操作系统</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硬件接口：原生支持标准串口（</w:t>
            </w:r>
            <w:r>
              <w:rPr>
                <w:rFonts w:ascii="仿宋_GB2312" w:hAnsi="仿宋_GB2312" w:cs="仿宋_GB2312" w:eastAsia="仿宋_GB2312"/>
                <w:sz w:val="20"/>
              </w:rPr>
              <w:t>RS232/485）、网络接口（TCP/IP）和 USB 接口，可无缝对接第三方滑轨控制硬件、传感器、中控系统等。</w:t>
            </w:r>
          </w:p>
          <w:p>
            <w:pPr>
              <w:pStyle w:val="null3"/>
              <w:jc w:val="left"/>
            </w:pPr>
            <w:r>
              <w:rPr>
                <w:rFonts w:ascii="仿宋_GB2312" w:hAnsi="仿宋_GB2312" w:cs="仿宋_GB2312" w:eastAsia="仿宋_GB2312"/>
                <w:sz w:val="20"/>
              </w:rPr>
              <w:t>内容格式：支持多媒体文件格式，包括但不限于：</w:t>
            </w:r>
          </w:p>
          <w:p>
            <w:pPr>
              <w:pStyle w:val="null3"/>
              <w:jc w:val="left"/>
            </w:pPr>
            <w:r>
              <w:rPr>
                <w:rFonts w:ascii="仿宋_GB2312" w:hAnsi="仿宋_GB2312" w:cs="仿宋_GB2312" w:eastAsia="仿宋_GB2312"/>
                <w:sz w:val="20"/>
              </w:rPr>
              <w:t>图片：</w:t>
            </w:r>
            <w:r>
              <w:rPr>
                <w:rFonts w:ascii="仿宋_GB2312" w:hAnsi="仿宋_GB2312" w:cs="仿宋_GB2312" w:eastAsia="仿宋_GB2312"/>
                <w:sz w:val="20"/>
              </w:rPr>
              <w:t>JPG, PNG, BMP, TIFF (支持透明通道)</w:t>
            </w:r>
          </w:p>
          <w:p>
            <w:pPr>
              <w:pStyle w:val="null3"/>
              <w:jc w:val="left"/>
            </w:pPr>
            <w:r>
              <w:rPr>
                <w:rFonts w:ascii="仿宋_GB2312" w:hAnsi="仿宋_GB2312" w:cs="仿宋_GB2312" w:eastAsia="仿宋_GB2312"/>
                <w:sz w:val="20"/>
              </w:rPr>
              <w:t>视频：</w:t>
            </w:r>
            <w:r>
              <w:rPr>
                <w:rFonts w:ascii="仿宋_GB2312" w:hAnsi="仿宋_GB2312" w:cs="仿宋_GB2312" w:eastAsia="仿宋_GB2312"/>
                <w:sz w:val="20"/>
              </w:rPr>
              <w:t>MP4, MOV, AVI, WMV (支持 4K 分辨率)</w:t>
            </w:r>
          </w:p>
          <w:p>
            <w:pPr>
              <w:pStyle w:val="null3"/>
              <w:jc w:val="left"/>
            </w:pPr>
            <w:r>
              <w:rPr>
                <w:rFonts w:ascii="仿宋_GB2312" w:hAnsi="仿宋_GB2312" w:cs="仿宋_GB2312" w:eastAsia="仿宋_GB2312"/>
                <w:sz w:val="20"/>
              </w:rPr>
              <w:t>音频：</w:t>
            </w:r>
            <w:r>
              <w:rPr>
                <w:rFonts w:ascii="仿宋_GB2312" w:hAnsi="仿宋_GB2312" w:cs="仿宋_GB2312" w:eastAsia="仿宋_GB2312"/>
                <w:sz w:val="20"/>
              </w:rPr>
              <w:t>MP3, WAV, FLAC</w:t>
            </w:r>
          </w:p>
          <w:p>
            <w:pPr>
              <w:pStyle w:val="null3"/>
              <w:jc w:val="left"/>
            </w:pPr>
            <w:r>
              <w:rPr>
                <w:rFonts w:ascii="仿宋_GB2312" w:hAnsi="仿宋_GB2312" w:cs="仿宋_GB2312" w:eastAsia="仿宋_GB2312"/>
                <w:sz w:val="20"/>
              </w:rPr>
              <w:t>模型：</w:t>
            </w:r>
            <w:r>
              <w:rPr>
                <w:rFonts w:ascii="仿宋_GB2312" w:hAnsi="仿宋_GB2312" w:cs="仿宋_GB2312" w:eastAsia="仿宋_GB2312"/>
                <w:sz w:val="20"/>
              </w:rPr>
              <w:t>FBX, OBJ (支持三维模型导入与交互)</w:t>
            </w:r>
          </w:p>
          <w:p>
            <w:pPr>
              <w:pStyle w:val="null3"/>
              <w:jc w:val="left"/>
            </w:pPr>
            <w:r>
              <w:rPr>
                <w:rFonts w:ascii="仿宋_GB2312" w:hAnsi="仿宋_GB2312" w:cs="仿宋_GB2312" w:eastAsia="仿宋_GB2312"/>
                <w:sz w:val="20"/>
              </w:rPr>
              <w:t>2. 核心功能与交互设计要求</w:t>
            </w:r>
          </w:p>
          <w:p>
            <w:pPr>
              <w:pStyle w:val="null3"/>
              <w:jc w:val="left"/>
            </w:pPr>
            <w:r>
              <w:rPr>
                <w:rFonts w:ascii="仿宋_GB2312" w:hAnsi="仿宋_GB2312" w:cs="仿宋_GB2312" w:eastAsia="仿宋_GB2312"/>
                <w:sz w:val="20"/>
              </w:rPr>
              <w:t>智能内容驱动引擎：</w:t>
            </w:r>
          </w:p>
          <w:p>
            <w:pPr>
              <w:pStyle w:val="null3"/>
              <w:jc w:val="left"/>
            </w:pPr>
            <w:r>
              <w:rPr>
                <w:rFonts w:ascii="仿宋_GB2312" w:hAnsi="仿宋_GB2312" w:cs="仿宋_GB2312" w:eastAsia="仿宋_GB2312"/>
                <w:sz w:val="20"/>
              </w:rPr>
              <w:t>内置多触点互动引擎，支持复杂的多点触控手势识别，如点击、拖拽、缩放、旋转等。</w:t>
            </w:r>
          </w:p>
          <w:p>
            <w:pPr>
              <w:pStyle w:val="null3"/>
              <w:jc w:val="left"/>
            </w:pPr>
            <w:r>
              <w:rPr>
                <w:rFonts w:ascii="仿宋_GB2312" w:hAnsi="仿宋_GB2312" w:cs="仿宋_GB2312" w:eastAsia="仿宋_GB2312"/>
                <w:sz w:val="20"/>
              </w:rPr>
              <w:t>具备事件触发系统，可根据滑轨位置、传感器信号或用户操作，触发预设的动态效果、动画序列或媒体内容切换。</w:t>
            </w:r>
          </w:p>
          <w:p>
            <w:pPr>
              <w:pStyle w:val="null3"/>
              <w:jc w:val="left"/>
            </w:pPr>
            <w:r>
              <w:rPr>
                <w:rFonts w:ascii="仿宋_GB2312" w:hAnsi="仿宋_GB2312" w:cs="仿宋_GB2312" w:eastAsia="仿宋_GB2312"/>
                <w:sz w:val="20"/>
              </w:rPr>
              <w:t>支持数据可视化展示，可将外部数据（如</w:t>
            </w:r>
            <w:r>
              <w:rPr>
                <w:rFonts w:ascii="仿宋_GB2312" w:hAnsi="仿宋_GB2312" w:cs="仿宋_GB2312" w:eastAsia="仿宋_GB2312"/>
                <w:sz w:val="20"/>
              </w:rPr>
              <w:t>Excel、JSON 格式）实时渲染为图表、动态图形等。</w:t>
            </w:r>
          </w:p>
          <w:p>
            <w:pPr>
              <w:pStyle w:val="null3"/>
              <w:jc w:val="left"/>
            </w:pPr>
            <w:r>
              <w:rPr>
                <w:rFonts w:ascii="仿宋_GB2312" w:hAnsi="仿宋_GB2312" w:cs="仿宋_GB2312" w:eastAsia="仿宋_GB2312"/>
                <w:sz w:val="20"/>
              </w:rPr>
              <w:t>用户界面（</w:t>
            </w:r>
            <w:r>
              <w:rPr>
                <w:rFonts w:ascii="仿宋_GB2312" w:hAnsi="仿宋_GB2312" w:cs="仿宋_GB2312" w:eastAsia="仿宋_GB2312"/>
                <w:sz w:val="20"/>
              </w:rPr>
              <w:t>UI）系统：</w:t>
            </w:r>
          </w:p>
          <w:p>
            <w:pPr>
              <w:pStyle w:val="null3"/>
              <w:jc w:val="left"/>
            </w:pPr>
            <w:r>
              <w:rPr>
                <w:rFonts w:ascii="仿宋_GB2312" w:hAnsi="仿宋_GB2312" w:cs="仿宋_GB2312" w:eastAsia="仿宋_GB2312"/>
                <w:sz w:val="20"/>
              </w:rPr>
              <w:t>支持多分辨率自适应，可在不同尺寸的滑轨屏上完美显示，</w:t>
            </w:r>
            <w:r>
              <w:rPr>
                <w:rFonts w:ascii="仿宋_GB2312" w:hAnsi="仿宋_GB2312" w:cs="仿宋_GB2312" w:eastAsia="仿宋_GB2312"/>
                <w:sz w:val="20"/>
              </w:rPr>
              <w:t>UI 元素自动缩放或重排。</w:t>
            </w:r>
          </w:p>
          <w:p>
            <w:pPr>
              <w:pStyle w:val="null3"/>
              <w:jc w:val="left"/>
            </w:pPr>
            <w:r>
              <w:rPr>
                <w:rFonts w:ascii="仿宋_GB2312" w:hAnsi="仿宋_GB2312" w:cs="仿宋_GB2312" w:eastAsia="仿宋_GB2312"/>
                <w:sz w:val="20"/>
              </w:rPr>
              <w:t>提供丰富的</w:t>
            </w:r>
            <w:r>
              <w:rPr>
                <w:rFonts w:ascii="仿宋_GB2312" w:hAnsi="仿宋_GB2312" w:cs="仿宋_GB2312" w:eastAsia="仿宋_GB2312"/>
                <w:sz w:val="20"/>
              </w:rPr>
              <w:t>UI 控件库，包括按钮、滑块、列表、时间轴等，并支持自定义皮肤。</w:t>
            </w:r>
          </w:p>
          <w:p>
            <w:pPr>
              <w:pStyle w:val="null3"/>
              <w:jc w:val="left"/>
            </w:pPr>
            <w:r>
              <w:rPr>
                <w:rFonts w:ascii="仿宋_GB2312" w:hAnsi="仿宋_GB2312" w:cs="仿宋_GB2312" w:eastAsia="仿宋_GB2312"/>
                <w:sz w:val="20"/>
              </w:rPr>
              <w:t>动态视觉效果系统：</w:t>
            </w:r>
          </w:p>
          <w:p>
            <w:pPr>
              <w:pStyle w:val="null3"/>
              <w:jc w:val="left"/>
            </w:pPr>
            <w:r>
              <w:rPr>
                <w:rFonts w:ascii="仿宋_GB2312" w:hAnsi="仿宋_GB2312" w:cs="仿宋_GB2312" w:eastAsia="仿宋_GB2312"/>
                <w:sz w:val="20"/>
              </w:rPr>
              <w:t>内置粒子特效编辑器，支持创建火焰、烟雾、水流、光效等复杂动态视觉效果。</w:t>
            </w:r>
          </w:p>
          <w:p>
            <w:pPr>
              <w:pStyle w:val="null3"/>
              <w:jc w:val="left"/>
            </w:pPr>
            <w:r>
              <w:rPr>
                <w:rFonts w:ascii="仿宋_GB2312" w:hAnsi="仿宋_GB2312" w:cs="仿宋_GB2312" w:eastAsia="仿宋_GB2312"/>
                <w:sz w:val="20"/>
              </w:rPr>
              <w:t>支持高级着色器（</w:t>
            </w:r>
            <w:r>
              <w:rPr>
                <w:rFonts w:ascii="仿宋_GB2312" w:hAnsi="仿宋_GB2312" w:cs="仿宋_GB2312" w:eastAsia="仿宋_GB2312"/>
                <w:sz w:val="20"/>
              </w:rPr>
              <w:t>Shader），可实现玻璃、金属、水墨等多种高级材质效果，提升画面质感。</w:t>
            </w:r>
          </w:p>
          <w:p>
            <w:pPr>
              <w:pStyle w:val="null3"/>
              <w:jc w:val="left"/>
            </w:pPr>
            <w:r>
              <w:rPr>
                <w:rFonts w:ascii="仿宋_GB2312" w:hAnsi="仿宋_GB2312" w:cs="仿宋_GB2312" w:eastAsia="仿宋_GB2312"/>
                <w:sz w:val="20"/>
              </w:rPr>
              <w:t>提供转场动画库，包含淡入淡出、推拉、缩放、</w:t>
            </w:r>
            <w:r>
              <w:rPr>
                <w:rFonts w:ascii="仿宋_GB2312" w:hAnsi="仿宋_GB2312" w:cs="仿宋_GB2312" w:eastAsia="仿宋_GB2312"/>
                <w:sz w:val="20"/>
              </w:rPr>
              <w:t>3D 翻转等数十种场景切换效果。</w:t>
            </w:r>
          </w:p>
          <w:p>
            <w:pPr>
              <w:pStyle w:val="null3"/>
              <w:jc w:val="left"/>
            </w:pPr>
            <w:r>
              <w:rPr>
                <w:rFonts w:ascii="仿宋_GB2312" w:hAnsi="仿宋_GB2312" w:cs="仿宋_GB2312" w:eastAsia="仿宋_GB2312"/>
                <w:sz w:val="20"/>
              </w:rPr>
              <w:t>3. 性能与稳定性要求</w:t>
            </w:r>
          </w:p>
          <w:p>
            <w:pPr>
              <w:pStyle w:val="null3"/>
              <w:jc w:val="left"/>
            </w:pPr>
            <w:r>
              <w:rPr>
                <w:rFonts w:ascii="仿宋_GB2312" w:hAnsi="仿宋_GB2312" w:cs="仿宋_GB2312" w:eastAsia="仿宋_GB2312"/>
                <w:sz w:val="20"/>
              </w:rPr>
              <w:t>响应性能：</w:t>
            </w:r>
          </w:p>
          <w:p>
            <w:pPr>
              <w:pStyle w:val="null3"/>
              <w:jc w:val="left"/>
            </w:pPr>
            <w:r>
              <w:rPr>
                <w:rFonts w:ascii="仿宋_GB2312" w:hAnsi="仿宋_GB2312" w:cs="仿宋_GB2312" w:eastAsia="仿宋_GB2312"/>
                <w:sz w:val="20"/>
              </w:rPr>
              <w:t>触控响应延迟：从触摸屏幕到内容做出反应的延迟时间</w:t>
            </w:r>
            <w:r>
              <w:rPr>
                <w:rFonts w:ascii="仿宋_GB2312" w:hAnsi="仿宋_GB2312" w:cs="仿宋_GB2312" w:eastAsia="仿宋_GB2312"/>
                <w:sz w:val="20"/>
              </w:rPr>
              <w:t>≤ 50ms。</w:t>
            </w:r>
          </w:p>
          <w:p>
            <w:pPr>
              <w:pStyle w:val="null3"/>
              <w:jc w:val="left"/>
            </w:pPr>
            <w:r>
              <w:rPr>
                <w:rFonts w:ascii="仿宋_GB2312" w:hAnsi="仿宋_GB2312" w:cs="仿宋_GB2312" w:eastAsia="仿宋_GB2312"/>
                <w:sz w:val="20"/>
              </w:rPr>
              <w:t>媒体加载速度：</w:t>
            </w:r>
            <w:r>
              <w:rPr>
                <w:rFonts w:ascii="仿宋_GB2312" w:hAnsi="仿宋_GB2312" w:cs="仿宋_GB2312" w:eastAsia="仿宋_GB2312"/>
                <w:sz w:val="20"/>
              </w:rPr>
              <w:t>1080P 视频文件从触发到开始播放的时间 ≤ 1.5 秒。</w:t>
            </w:r>
          </w:p>
          <w:p>
            <w:pPr>
              <w:pStyle w:val="null3"/>
              <w:jc w:val="left"/>
            </w:pPr>
            <w:r>
              <w:rPr>
                <w:rFonts w:ascii="仿宋_GB2312" w:hAnsi="仿宋_GB2312" w:cs="仿宋_GB2312" w:eastAsia="仿宋_GB2312"/>
                <w:sz w:val="20"/>
              </w:rPr>
              <w:t>运行稳定性：</w:t>
            </w:r>
          </w:p>
          <w:p>
            <w:pPr>
              <w:pStyle w:val="null3"/>
              <w:jc w:val="left"/>
            </w:pPr>
            <w:r>
              <w:rPr>
                <w:rFonts w:ascii="仿宋_GB2312" w:hAnsi="仿宋_GB2312" w:cs="仿宋_GB2312" w:eastAsia="仿宋_GB2312"/>
                <w:sz w:val="20"/>
              </w:rPr>
              <w:t>连续无故障运行时间</w:t>
            </w:r>
            <w:r>
              <w:rPr>
                <w:rFonts w:ascii="仿宋_GB2312" w:hAnsi="仿宋_GB2312" w:cs="仿宋_GB2312" w:eastAsia="仿宋_GB2312"/>
                <w:sz w:val="20"/>
              </w:rPr>
              <w:t>(MTBF)：在正常工作环境下，软件连续稳定运行时间 ≥ 72 小时。</w:t>
            </w:r>
          </w:p>
          <w:p>
            <w:pPr>
              <w:pStyle w:val="null3"/>
              <w:jc w:val="left"/>
            </w:pPr>
            <w:r>
              <w:rPr>
                <w:rFonts w:ascii="仿宋_GB2312" w:hAnsi="仿宋_GB2312" w:cs="仿宋_GB2312" w:eastAsia="仿宋_GB2312"/>
                <w:sz w:val="20"/>
              </w:rPr>
              <w:t>内存管理：长时间运行后无明显内存泄漏，内存占用率稳定。</w:t>
            </w:r>
          </w:p>
          <w:p>
            <w:pPr>
              <w:pStyle w:val="null3"/>
              <w:jc w:val="left"/>
            </w:pPr>
            <w:r>
              <w:rPr>
                <w:rFonts w:ascii="仿宋_GB2312" w:hAnsi="仿宋_GB2312" w:cs="仿宋_GB2312" w:eastAsia="仿宋_GB2312"/>
                <w:sz w:val="20"/>
              </w:rPr>
              <w:t>异常处理：具备完善的错误日志记录功能，在遇到无效操作或数据错误时，软件能够优雅处理，避免崩溃。</w:t>
            </w:r>
          </w:p>
          <w:p>
            <w:pPr>
              <w:pStyle w:val="null3"/>
              <w:jc w:val="left"/>
            </w:pPr>
            <w:r>
              <w:rPr>
                <w:rFonts w:ascii="仿宋_GB2312" w:hAnsi="仿宋_GB2312" w:cs="仿宋_GB2312" w:eastAsia="仿宋_GB2312"/>
                <w:sz w:val="20"/>
              </w:rPr>
              <w:t>4. 部署与维护要求</w:t>
            </w:r>
          </w:p>
          <w:p>
            <w:pPr>
              <w:pStyle w:val="null3"/>
              <w:jc w:val="left"/>
            </w:pPr>
            <w:r>
              <w:rPr>
                <w:rFonts w:ascii="仿宋_GB2312" w:hAnsi="仿宋_GB2312" w:cs="仿宋_GB2312" w:eastAsia="仿宋_GB2312"/>
                <w:sz w:val="20"/>
              </w:rPr>
              <w:t>一键部署：提供简单的安装向导，支持一键式环境部署和软件安装，无需复杂的配置过程。</w:t>
            </w:r>
          </w:p>
          <w:p>
            <w:pPr>
              <w:pStyle w:val="null3"/>
              <w:jc w:val="left"/>
            </w:pPr>
            <w:r>
              <w:rPr>
                <w:rFonts w:ascii="仿宋_GB2312" w:hAnsi="仿宋_GB2312" w:cs="仿宋_GB2312" w:eastAsia="仿宋_GB2312"/>
                <w:sz w:val="20"/>
              </w:rPr>
              <w:t>远程维护：支持通过网络进行远程访问和维护，方便进行软件更新、内容修改和故障排查。</w:t>
            </w:r>
          </w:p>
          <w:p>
            <w:pPr>
              <w:pStyle w:val="null3"/>
              <w:jc w:val="left"/>
            </w:pPr>
            <w:r>
              <w:rPr>
                <w:rFonts w:ascii="仿宋_GB2312" w:hAnsi="仿宋_GB2312" w:cs="仿宋_GB2312" w:eastAsia="仿宋_GB2312"/>
                <w:sz w:val="20"/>
              </w:rPr>
              <w:t>离线运行：软件授权激活后，可完全离线运行，不依赖于持续的网络连接。</w:t>
            </w:r>
          </w:p>
        </w:tc>
      </w:tr>
    </w:tbl>
    <w:p>
      <w:pPr>
        <w:pStyle w:val="null3"/>
        <w:jc w:val="left"/>
      </w:pPr>
      <w:r>
        <w:rPr>
          <w:rFonts w:ascii="仿宋_GB2312" w:hAnsi="仿宋_GB2312" w:cs="仿宋_GB2312" w:eastAsia="仿宋_GB2312"/>
        </w:rPr>
        <w:t>标的名称：触控一体机（带液压支架）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触控一体机（带液压支架）</w:t>
            </w:r>
          </w:p>
        </w:tc>
        <w:tc>
          <w:tcPr>
            <w:tcW w:type="dxa" w:w="5814"/>
          </w:tcPr>
          <w:p>
            <w:pPr>
              <w:pStyle w:val="null3"/>
              <w:jc w:val="left"/>
            </w:pPr>
            <w:r>
              <w:rPr>
                <w:rFonts w:ascii="仿宋_GB2312" w:hAnsi="仿宋_GB2312" w:cs="仿宋_GB2312" w:eastAsia="仿宋_GB2312"/>
                <w:sz w:val="20"/>
              </w:rPr>
              <w:t>1.规格/材质：32吋，钢化玻璃铝合金边框 LED背光，触控；</w:t>
            </w:r>
            <w:r>
              <w:br/>
            </w:r>
            <w:r>
              <w:rPr>
                <w:rFonts w:ascii="仿宋_GB2312" w:hAnsi="仿宋_GB2312" w:cs="仿宋_GB2312" w:eastAsia="仿宋_GB2312"/>
                <w:sz w:val="20"/>
              </w:rPr>
              <w:t>2.分辨率：≥1920*1080PX，比例16:9，响应时间不大于5ms；</w:t>
            </w:r>
            <w:r>
              <w:br/>
            </w:r>
            <w:r>
              <w:rPr>
                <w:rFonts w:ascii="仿宋_GB2312" w:hAnsi="仿宋_GB2312" w:cs="仿宋_GB2312" w:eastAsia="仿宋_GB2312"/>
                <w:sz w:val="20"/>
              </w:rPr>
              <w:t>3.处理器：需具备≥6核心核心12线程，主频≥3.0GHz，三级缓存≥9MB；</w:t>
            </w:r>
            <w:r>
              <w:br/>
            </w:r>
            <w:r>
              <w:rPr>
                <w:rFonts w:ascii="仿宋_GB2312" w:hAnsi="仿宋_GB2312" w:cs="仿宋_GB2312" w:eastAsia="仿宋_GB2312"/>
                <w:sz w:val="20"/>
              </w:rPr>
              <w:t>4.内存容量≥ 8G；</w:t>
            </w:r>
            <w:r>
              <w:br/>
            </w:r>
            <w:r>
              <w:rPr>
                <w:rFonts w:ascii="仿宋_GB2312" w:hAnsi="仿宋_GB2312" w:cs="仿宋_GB2312" w:eastAsia="仿宋_GB2312"/>
                <w:sz w:val="20"/>
              </w:rPr>
              <w:t>5.固态硬盘容量≥ 128G；</w:t>
            </w:r>
            <w:r>
              <w:br/>
            </w:r>
            <w:r>
              <w:rPr>
                <w:rFonts w:ascii="仿宋_GB2312" w:hAnsi="仿宋_GB2312" w:cs="仿宋_GB2312" w:eastAsia="仿宋_GB2312"/>
                <w:sz w:val="20"/>
              </w:rPr>
              <w:t xml:space="preserve">6.使用寿命＞50000小时；                                       </w:t>
            </w:r>
            <w:r>
              <w:br/>
            </w:r>
            <w:r>
              <w:rPr>
                <w:rFonts w:ascii="仿宋_GB2312" w:hAnsi="仿宋_GB2312" w:cs="仿宋_GB2312" w:eastAsia="仿宋_GB2312"/>
                <w:sz w:val="20"/>
              </w:rPr>
              <w:t>7.配置液压伸缩支架。</w:t>
            </w:r>
          </w:p>
        </w:tc>
      </w:tr>
    </w:tbl>
    <w:p>
      <w:pPr>
        <w:pStyle w:val="null3"/>
        <w:jc w:val="left"/>
      </w:pPr>
      <w:r>
        <w:rPr>
          <w:rFonts w:ascii="仿宋_GB2312" w:hAnsi="仿宋_GB2312" w:cs="仿宋_GB2312" w:eastAsia="仿宋_GB2312"/>
        </w:rPr>
        <w:t>标的名称：软件开发及内容制作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软件开发及内容制作</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、基础架构与开发标准</w:t>
            </w:r>
          </w:p>
          <w:p>
            <w:pPr>
              <w:pStyle w:val="null3"/>
              <w:jc w:val="left"/>
            </w:pPr>
            <w:r>
              <w:rPr>
                <w:rFonts w:ascii="仿宋_GB2312" w:hAnsi="仿宋_GB2312" w:cs="仿宋_GB2312" w:eastAsia="仿宋_GB2312"/>
                <w:sz w:val="20"/>
              </w:rPr>
              <w:t>开发环境：支持跨平台交互开发，底层开发技术包括但不限于</w:t>
            </w:r>
            <w:r>
              <w:rPr>
                <w:rFonts w:ascii="仿宋_GB2312" w:hAnsi="仿宋_GB2312" w:cs="仿宋_GB2312" w:eastAsia="仿宋_GB2312"/>
                <w:sz w:val="20"/>
              </w:rPr>
              <w:t>Unity 3D、C++、Unreal Engine等，需适配触摸屏交互逻辑，保障软件流畅运行，支持 Windows10</w:t>
            </w:r>
            <w:r>
              <w:rPr>
                <w:rFonts w:ascii="仿宋_GB2312" w:hAnsi="仿宋_GB2312" w:cs="仿宋_GB2312" w:eastAsia="仿宋_GB2312"/>
                <w:sz w:val="20"/>
              </w:rPr>
              <w:t>、</w:t>
            </w:r>
            <w:r>
              <w:rPr>
                <w:rFonts w:ascii="仿宋_GB2312" w:hAnsi="仿宋_GB2312" w:cs="仿宋_GB2312" w:eastAsia="仿宋_GB2312"/>
                <w:sz w:val="20"/>
              </w:rPr>
              <w:t>Windows11</w:t>
            </w:r>
            <w:r>
              <w:rPr>
                <w:rFonts w:ascii="仿宋_GB2312" w:hAnsi="仿宋_GB2312" w:cs="仿宋_GB2312" w:eastAsia="仿宋_GB2312"/>
                <w:sz w:val="20"/>
              </w:rPr>
              <w:t>及安卓等操作系统</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配置方式：支持通过</w:t>
            </w:r>
            <w:r>
              <w:rPr>
                <w:rFonts w:ascii="仿宋_GB2312" w:hAnsi="仿宋_GB2312" w:cs="仿宋_GB2312" w:eastAsia="仿宋_GB2312"/>
                <w:sz w:val="20"/>
              </w:rPr>
              <w:t>XML 配置文件可视化修改菜单层级（固定 3 级）、功能开关、参数设置，无需修改代码即可完成更新迭代。</w:t>
            </w:r>
          </w:p>
          <w:p>
            <w:pPr>
              <w:pStyle w:val="null3"/>
              <w:jc w:val="left"/>
            </w:pPr>
            <w:r>
              <w:rPr>
                <w:rFonts w:ascii="仿宋_GB2312" w:hAnsi="仿宋_GB2312" w:cs="仿宋_GB2312" w:eastAsia="仿宋_GB2312"/>
                <w:sz w:val="20"/>
              </w:rPr>
              <w:t>兼容性：内置通用音视频解码器，支持硬件加速；兼容</w:t>
            </w:r>
            <w:r>
              <w:rPr>
                <w:rFonts w:ascii="仿宋_GB2312" w:hAnsi="仿宋_GB2312" w:cs="仿宋_GB2312" w:eastAsia="仿宋_GB2312"/>
                <w:sz w:val="20"/>
              </w:rPr>
              <w:t>TCP/IP 协议，可与中控系统无缝对接，支持中控智能化控制；支持主流触摸屏（电容式、红外式），兼容多点触控（≥5 点）。</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、核心功能要求</w:t>
            </w:r>
          </w:p>
          <w:p>
            <w:pPr>
              <w:pStyle w:val="null3"/>
              <w:jc w:val="left"/>
            </w:pPr>
            <w:r>
              <w:rPr>
                <w:rFonts w:ascii="仿宋_GB2312" w:hAnsi="仿宋_GB2312" w:cs="仿宋_GB2312" w:eastAsia="仿宋_GB2312"/>
                <w:sz w:val="20"/>
              </w:rPr>
              <w:t>启动与播放控制</w:t>
            </w:r>
          </w:p>
          <w:p>
            <w:pPr>
              <w:pStyle w:val="null3"/>
              <w:jc w:val="left"/>
            </w:pPr>
            <w:r>
              <w:rPr>
                <w:rFonts w:ascii="仿宋_GB2312" w:hAnsi="仿宋_GB2312" w:cs="仿宋_GB2312" w:eastAsia="仿宋_GB2312"/>
                <w:sz w:val="20"/>
              </w:rPr>
              <w:t>支持开机自启功能，可设置自启延迟时间（</w:t>
            </w:r>
            <w:r>
              <w:rPr>
                <w:rFonts w:ascii="仿宋_GB2312" w:hAnsi="仿宋_GB2312" w:cs="仿宋_GB2312" w:eastAsia="仿宋_GB2312"/>
                <w:sz w:val="20"/>
              </w:rPr>
              <w:t>0-60 秒可调）；</w:t>
            </w:r>
          </w:p>
          <w:p>
            <w:pPr>
              <w:pStyle w:val="null3"/>
              <w:jc w:val="left"/>
            </w:pPr>
            <w:r>
              <w:rPr>
                <w:rFonts w:ascii="仿宋_GB2312" w:hAnsi="仿宋_GB2312" w:cs="仿宋_GB2312" w:eastAsia="仿宋_GB2312"/>
                <w:sz w:val="20"/>
              </w:rPr>
              <w:t>支持图片、视频自循环播放，提供单片循环、多片循环、定点播放（可通过配置文件设置定点时间</w:t>
            </w:r>
            <w:r>
              <w:rPr>
                <w:rFonts w:ascii="仿宋_GB2312" w:hAnsi="仿宋_GB2312" w:cs="仿宋_GB2312" w:eastAsia="仿宋_GB2312"/>
                <w:sz w:val="20"/>
              </w:rPr>
              <w:t>/ 触发条件）等模式，循环逻辑无卡顿、无断点；</w:t>
            </w:r>
          </w:p>
          <w:p>
            <w:pPr>
              <w:pStyle w:val="null3"/>
              <w:jc w:val="left"/>
            </w:pPr>
            <w:r>
              <w:rPr>
                <w:rFonts w:ascii="仿宋_GB2312" w:hAnsi="仿宋_GB2312" w:cs="仿宋_GB2312" w:eastAsia="仿宋_GB2312"/>
                <w:sz w:val="20"/>
              </w:rPr>
              <w:t>无人触摸状态下，支持自动播放广告图（可设置广告图展示时长</w:t>
            </w:r>
            <w:r>
              <w:rPr>
                <w:rFonts w:ascii="仿宋_GB2312" w:hAnsi="仿宋_GB2312" w:cs="仿宋_GB2312" w:eastAsia="仿宋_GB2312"/>
                <w:sz w:val="20"/>
              </w:rPr>
              <w:t>30 秒 - 5 分钟可调），超时自动返回个性化首页，支持背景音乐默认开启 / 关闭设置。</w:t>
            </w:r>
          </w:p>
          <w:p>
            <w:pPr>
              <w:pStyle w:val="null3"/>
              <w:jc w:val="left"/>
            </w:pPr>
            <w:r>
              <w:rPr>
                <w:rFonts w:ascii="仿宋_GB2312" w:hAnsi="仿宋_GB2312" w:cs="仿宋_GB2312" w:eastAsia="仿宋_GB2312"/>
                <w:sz w:val="20"/>
              </w:rPr>
              <w:t>媒体展示与交互功能</w:t>
            </w:r>
          </w:p>
          <w:p>
            <w:pPr>
              <w:pStyle w:val="null3"/>
              <w:jc w:val="left"/>
            </w:pPr>
            <w:r>
              <w:rPr>
                <w:rFonts w:ascii="仿宋_GB2312" w:hAnsi="仿宋_GB2312" w:cs="仿宋_GB2312" w:eastAsia="仿宋_GB2312"/>
                <w:sz w:val="20"/>
              </w:rPr>
              <w:t>支持图片、视频、文档（</w:t>
            </w:r>
            <w:r>
              <w:rPr>
                <w:rFonts w:ascii="仿宋_GB2312" w:hAnsi="仿宋_GB2312" w:cs="仿宋_GB2312" w:eastAsia="仿宋_GB2312"/>
                <w:sz w:val="20"/>
              </w:rPr>
              <w:t>PDF、Word、Excel）、文字、音频等多类型媒体展示，支持多点触控操作（放大、缩小、左右 / 上下滑动），触控响应延迟≤30ms，操作准确率≥99%；</w:t>
            </w:r>
          </w:p>
          <w:p>
            <w:pPr>
              <w:pStyle w:val="null3"/>
              <w:jc w:val="left"/>
            </w:pPr>
            <w:r>
              <w:rPr>
                <w:rFonts w:ascii="仿宋_GB2312" w:hAnsi="仿宋_GB2312" w:cs="仿宋_GB2312" w:eastAsia="仿宋_GB2312"/>
                <w:sz w:val="20"/>
              </w:rPr>
              <w:t>支持影片播放，支持</w:t>
            </w:r>
            <w:r>
              <w:rPr>
                <w:rFonts w:ascii="仿宋_GB2312" w:hAnsi="仿宋_GB2312" w:cs="仿宋_GB2312" w:eastAsia="仿宋_GB2312"/>
                <w:sz w:val="20"/>
              </w:rPr>
              <w:t>4K 高清视频解码，播放过程支持暂停、快进、快退、音量调节等操作；</w:t>
            </w:r>
          </w:p>
          <w:p>
            <w:pPr>
              <w:pStyle w:val="null3"/>
              <w:jc w:val="left"/>
            </w:pPr>
            <w:r>
              <w:rPr>
                <w:rFonts w:ascii="仿宋_GB2312" w:hAnsi="仿宋_GB2312" w:cs="仿宋_GB2312" w:eastAsia="仿宋_GB2312"/>
                <w:sz w:val="20"/>
              </w:rPr>
              <w:t>支持媒体内容自定义编辑，内置简易媒体处理工具（图片裁剪、视频剪辑、文字叠加），无需额外软件即可完成基础内容调整；</w:t>
            </w:r>
          </w:p>
          <w:p>
            <w:pPr>
              <w:pStyle w:val="null3"/>
              <w:jc w:val="left"/>
            </w:pPr>
            <w:r>
              <w:rPr>
                <w:rFonts w:ascii="仿宋_GB2312" w:hAnsi="仿宋_GB2312" w:cs="仿宋_GB2312" w:eastAsia="仿宋_GB2312"/>
                <w:sz w:val="20"/>
              </w:rPr>
              <w:t>支持内容维护更新：将需更新的图片、视频、文档等资料放入指定文件夹，软件自动识别并更新，无需手动导入。</w:t>
            </w:r>
          </w:p>
          <w:p>
            <w:pPr>
              <w:pStyle w:val="null3"/>
              <w:jc w:val="left"/>
            </w:pPr>
            <w:r>
              <w:rPr>
                <w:rFonts w:ascii="仿宋_GB2312" w:hAnsi="仿宋_GB2312" w:cs="仿宋_GB2312" w:eastAsia="仿宋_GB2312"/>
                <w:sz w:val="20"/>
              </w:rPr>
              <w:t>拓展控制功能</w:t>
            </w:r>
          </w:p>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TCP/IP 协议远程控制，可通过中控系统实现软件启动 / 关闭、播放 / 暂停、内容切换等操作；</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、性能与稳定性要求</w:t>
            </w:r>
          </w:p>
          <w:p>
            <w:pPr>
              <w:pStyle w:val="null3"/>
              <w:jc w:val="left"/>
            </w:pPr>
            <w:r>
              <w:rPr>
                <w:rFonts w:ascii="仿宋_GB2312" w:hAnsi="仿宋_GB2312" w:cs="仿宋_GB2312" w:eastAsia="仿宋_GB2312"/>
                <w:sz w:val="20"/>
              </w:rPr>
              <w:t>运行性能：高清图片（</w:t>
            </w:r>
            <w:r>
              <w:rPr>
                <w:rFonts w:ascii="仿宋_GB2312" w:hAnsi="仿宋_GB2312" w:cs="仿宋_GB2312" w:eastAsia="仿宋_GB2312"/>
                <w:sz w:val="20"/>
              </w:rPr>
              <w:t>≥4K 分辨率）、视频（≥4K 分辨率）加载时间≤1.5 秒，播放无卡顿、无残影；</w:t>
            </w:r>
          </w:p>
          <w:p>
            <w:pPr>
              <w:pStyle w:val="null3"/>
              <w:jc w:val="left"/>
            </w:pPr>
            <w:r>
              <w:rPr>
                <w:rFonts w:ascii="仿宋_GB2312" w:hAnsi="仿宋_GB2312" w:cs="仿宋_GB2312" w:eastAsia="仿宋_GB2312"/>
                <w:sz w:val="20"/>
              </w:rPr>
              <w:t>稳定性：连续运行</w:t>
            </w:r>
            <w:r>
              <w:rPr>
                <w:rFonts w:ascii="仿宋_GB2312" w:hAnsi="仿宋_GB2312" w:cs="仿宋_GB2312" w:eastAsia="仿宋_GB2312"/>
                <w:sz w:val="20"/>
              </w:rPr>
              <w:t>≥72 小时无闪退、卡顿、内存泄漏现象，CPU 占用率≤50%，内存占用率稳定无持续增长；</w:t>
            </w:r>
          </w:p>
          <w:p>
            <w:pPr>
              <w:pStyle w:val="null3"/>
              <w:jc w:val="left"/>
            </w:pPr>
            <w:r>
              <w:rPr>
                <w:rFonts w:ascii="仿宋_GB2312" w:hAnsi="仿宋_GB2312" w:cs="仿宋_GB2312" w:eastAsia="仿宋_GB2312"/>
                <w:sz w:val="20"/>
              </w:rPr>
              <w:t>兼容性：支持主流媒体格式，图片（</w:t>
            </w:r>
            <w:r>
              <w:rPr>
                <w:rFonts w:ascii="仿宋_GB2312" w:hAnsi="仿宋_GB2312" w:cs="仿宋_GB2312" w:eastAsia="仿宋_GB2312"/>
                <w:sz w:val="20"/>
              </w:rPr>
              <w:t>JPG、PNG、BMP 等）、视频（MP4、MOV、AVI 等）、文档（PDF、DOCX、XLSX 等），兼容率 100%。</w:t>
            </w:r>
          </w:p>
        </w:tc>
      </w:tr>
    </w:tbl>
    <w:p>
      <w:pPr>
        <w:pStyle w:val="null3"/>
        <w:jc w:val="left"/>
      </w:pPr>
      <w:r>
        <w:rPr>
          <w:rFonts w:ascii="仿宋_GB2312" w:hAnsi="仿宋_GB2312" w:cs="仿宋_GB2312" w:eastAsia="仿宋_GB2312"/>
        </w:rPr>
        <w:t>标的名称：电子签名留影软件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电子签名留影软件</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开发</w:t>
            </w:r>
            <w:r>
              <w:rPr>
                <w:rFonts w:ascii="仿宋_GB2312" w:hAnsi="仿宋_GB2312" w:cs="仿宋_GB2312" w:eastAsia="仿宋_GB2312"/>
                <w:sz w:val="20"/>
              </w:rPr>
              <w:t>环境</w:t>
            </w:r>
            <w:r>
              <w:rPr>
                <w:rFonts w:ascii="仿宋_GB2312" w:hAnsi="仿宋_GB2312" w:cs="仿宋_GB2312" w:eastAsia="仿宋_GB2312"/>
                <w:sz w:val="20"/>
              </w:rPr>
              <w:t>：支持跨平台交互开发，底层开发技术包括但不限于</w:t>
            </w:r>
            <w:r>
              <w:rPr>
                <w:rFonts w:ascii="仿宋_GB2312" w:hAnsi="仿宋_GB2312" w:cs="仿宋_GB2312" w:eastAsia="仿宋_GB2312"/>
                <w:sz w:val="20"/>
              </w:rPr>
              <w:t>Unity 3D、C++、Unreal Engine等，需适配触摸屏交互逻辑，保障软件流畅运行，支持 Windows10</w:t>
            </w:r>
            <w:r>
              <w:rPr>
                <w:rFonts w:ascii="仿宋_GB2312" w:hAnsi="仿宋_GB2312" w:cs="仿宋_GB2312" w:eastAsia="仿宋_GB2312"/>
                <w:sz w:val="20"/>
              </w:rPr>
              <w:t>、</w:t>
            </w:r>
            <w:r>
              <w:rPr>
                <w:rFonts w:ascii="仿宋_GB2312" w:hAnsi="仿宋_GB2312" w:cs="仿宋_GB2312" w:eastAsia="仿宋_GB2312"/>
                <w:sz w:val="20"/>
              </w:rPr>
              <w:t>Windows11</w:t>
            </w:r>
            <w:r>
              <w:rPr>
                <w:rFonts w:ascii="仿宋_GB2312" w:hAnsi="仿宋_GB2312" w:cs="仿宋_GB2312" w:eastAsia="仿宋_GB2312"/>
                <w:sz w:val="20"/>
              </w:rPr>
              <w:t>及安卓等操作系统</w:t>
            </w:r>
            <w:r>
              <w:rPr>
                <w:rFonts w:ascii="仿宋_GB2312" w:hAnsi="仿宋_GB2312" w:cs="仿宋_GB2312" w:eastAsia="仿宋_GB2312"/>
                <w:sz w:val="20"/>
              </w:rPr>
              <w:t>，与本项目互动触摸软件架构兼容</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配置方式：支持通过</w:t>
            </w:r>
            <w:r>
              <w:rPr>
                <w:rFonts w:ascii="仿宋_GB2312" w:hAnsi="仿宋_GB2312" w:cs="仿宋_GB2312" w:eastAsia="仿宋_GB2312"/>
                <w:sz w:val="20"/>
              </w:rPr>
              <w:t>XML 配置文件可视化修改功能参数（如签名样式、背景模板、输出格式等），无需修改代码即可完成更新，支持 3 级菜单层级配置</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硬件兼容：兼容电容式、红外式等触摸屏（支持</w:t>
            </w:r>
            <w:r>
              <w:rPr>
                <w:rFonts w:ascii="仿宋_GB2312" w:hAnsi="仿宋_GB2312" w:cs="仿宋_GB2312" w:eastAsia="仿宋_GB2312"/>
                <w:sz w:val="20"/>
              </w:rPr>
              <w:t>≥5 点多点触控），支持外接数位板、手写笔；兼容主流摄像头（USB / 网络摄像头），支持 1080P 及以上高清拍摄；支持 TCP/IP 协议，可与中控系统无缝对接，实现智能化控制</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电子签名功能</w:t>
            </w:r>
            <w:r>
              <w:rPr>
                <w:rFonts w:ascii="仿宋_GB2312" w:hAnsi="仿宋_GB2312" w:cs="仿宋_GB2312" w:eastAsia="仿宋_GB2312"/>
                <w:sz w:val="20"/>
              </w:rPr>
              <w:t>：</w:t>
            </w:r>
            <w:r>
              <w:rPr>
                <w:rFonts w:ascii="仿宋_GB2312" w:hAnsi="仿宋_GB2312" w:cs="仿宋_GB2312" w:eastAsia="仿宋_GB2312"/>
                <w:sz w:val="20"/>
              </w:rPr>
              <w:t>支持手写签名（手指</w:t>
            </w:r>
            <w:r>
              <w:rPr>
                <w:rFonts w:ascii="仿宋_GB2312" w:hAnsi="仿宋_GB2312" w:cs="仿宋_GB2312" w:eastAsia="仿宋_GB2312"/>
                <w:sz w:val="20"/>
              </w:rPr>
              <w:t>/ 手写笔），签名笔触粗细（3-15px 可调）、颜色（≥16 种预设颜色 + 自定义取色）、透明度可调，支持签名撤销、重写、擦除功能</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w:t>
            </w:r>
            <w:r>
              <w:rPr>
                <w:rFonts w:ascii="仿宋_GB2312" w:hAnsi="仿宋_GB2312" w:cs="仿宋_GB2312" w:eastAsia="仿宋_GB2312"/>
                <w:sz w:val="20"/>
              </w:rPr>
              <w:t>留影拍摄功能</w:t>
            </w:r>
            <w:r>
              <w:rPr>
                <w:rFonts w:ascii="仿宋_GB2312" w:hAnsi="仿宋_GB2312" w:cs="仿宋_GB2312" w:eastAsia="仿宋_GB2312"/>
                <w:sz w:val="20"/>
              </w:rPr>
              <w:t>：</w:t>
            </w:r>
            <w:r>
              <w:rPr>
                <w:rFonts w:ascii="仿宋_GB2312" w:hAnsi="仿宋_GB2312" w:cs="仿宋_GB2312" w:eastAsia="仿宋_GB2312"/>
                <w:sz w:val="20"/>
              </w:rPr>
              <w:t>支持摄像头实时预览，支持</w:t>
            </w:r>
            <w:r>
              <w:rPr>
                <w:rFonts w:ascii="仿宋_GB2312" w:hAnsi="仿宋_GB2312" w:cs="仿宋_GB2312" w:eastAsia="仿宋_GB2312"/>
                <w:sz w:val="20"/>
              </w:rPr>
              <w:t>1080P/4K 高清拍摄，支持自动对焦、曝光调节、白平衡调节，可设置拍摄倒计时（3-10 秒可调）</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支持多场景拍摄模式：单人拍摄、多人合影、签名</w:t>
            </w:r>
            <w:r>
              <w:rPr>
                <w:rFonts w:ascii="仿宋_GB2312" w:hAnsi="仿宋_GB2312" w:cs="仿宋_GB2312" w:eastAsia="仿宋_GB2312"/>
                <w:sz w:val="20"/>
              </w:rPr>
              <w:t>+ 实景合成拍摄</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编辑与合成功能</w:t>
            </w:r>
            <w:r>
              <w:rPr>
                <w:rFonts w:ascii="仿宋_GB2312" w:hAnsi="仿宋_GB2312" w:cs="仿宋_GB2312" w:eastAsia="仿宋_GB2312"/>
                <w:sz w:val="20"/>
              </w:rPr>
              <w:t>：</w:t>
            </w:r>
            <w:r>
              <w:rPr>
                <w:rFonts w:ascii="仿宋_GB2312" w:hAnsi="仿宋_GB2312" w:cs="仿宋_GB2312" w:eastAsia="仿宋_GB2312"/>
                <w:sz w:val="20"/>
              </w:rPr>
              <w:t>支持多素材组合合成（签名</w:t>
            </w:r>
            <w:r>
              <w:rPr>
                <w:rFonts w:ascii="仿宋_GB2312" w:hAnsi="仿宋_GB2312" w:cs="仿宋_GB2312" w:eastAsia="仿宋_GB2312"/>
                <w:sz w:val="20"/>
              </w:rPr>
              <w:t>+ 照片 + 背景 + 文字），合成后可预览效果，支持重新编辑或确认输出</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输出与分享功能</w:t>
            </w:r>
            <w:r>
              <w:rPr>
                <w:rFonts w:ascii="仿宋_GB2312" w:hAnsi="仿宋_GB2312" w:cs="仿宋_GB2312" w:eastAsia="仿宋_GB2312"/>
                <w:sz w:val="20"/>
              </w:rPr>
              <w:t>：</w:t>
            </w:r>
            <w:r>
              <w:rPr>
                <w:rFonts w:ascii="仿宋_GB2312" w:hAnsi="仿宋_GB2312" w:cs="仿宋_GB2312" w:eastAsia="仿宋_GB2312"/>
                <w:sz w:val="20"/>
              </w:rPr>
              <w:t>支持多种输出格式：照片输出（</w:t>
            </w:r>
            <w:r>
              <w:rPr>
                <w:rFonts w:ascii="仿宋_GB2312" w:hAnsi="仿宋_GB2312" w:cs="仿宋_GB2312" w:eastAsia="仿宋_GB2312"/>
                <w:sz w:val="20"/>
              </w:rPr>
              <w:t>JPG/PNG，分辨率≥300dpi）、视频输出（MP4 格式，1080P 高清），支持自定义输出文件命名规则（含日期、序号等变量）</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标的名称：摄像头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摄像头</w:t>
            </w:r>
          </w:p>
        </w:tc>
        <w:tc>
          <w:tcPr>
            <w:tcW w:type="dxa" w:w="5814"/>
          </w:tcPr>
          <w:p>
            <w:pPr>
              <w:pStyle w:val="null3"/>
              <w:jc w:val="left"/>
            </w:pPr>
            <w:r>
              <w:rPr>
                <w:rFonts w:ascii="仿宋_GB2312" w:hAnsi="仿宋_GB2312" w:cs="仿宋_GB2312" w:eastAsia="仿宋_GB2312"/>
                <w:sz w:val="20"/>
              </w:rPr>
              <w:t>1.拍摄角度≥125°，分辨率不低于1080P，拍摄像素不低于200万；</w:t>
            </w:r>
            <w:r>
              <w:br/>
            </w:r>
            <w:r>
              <w:rPr>
                <w:rFonts w:ascii="仿宋_GB2312" w:hAnsi="仿宋_GB2312" w:cs="仿宋_GB2312" w:eastAsia="仿宋_GB2312"/>
                <w:sz w:val="20"/>
              </w:rPr>
              <w:t>2.拥有光学6+2镜头、双硅麦降噪麦克风以及独立独立ISP降噪功能；</w:t>
            </w:r>
            <w:r>
              <w:br/>
            </w:r>
            <w:r>
              <w:rPr>
                <w:rFonts w:ascii="仿宋_GB2312" w:hAnsi="仿宋_GB2312" w:cs="仿宋_GB2312" w:eastAsia="仿宋_GB2312"/>
                <w:sz w:val="20"/>
              </w:rPr>
              <w:t>3.支持人工智能云美颜、AI全像素自动对焦；</w:t>
            </w:r>
            <w:r>
              <w:br/>
            </w:r>
            <w:r>
              <w:rPr>
                <w:rFonts w:ascii="仿宋_GB2312" w:hAnsi="仿宋_GB2312" w:cs="仿宋_GB2312" w:eastAsia="仿宋_GB2312"/>
                <w:sz w:val="20"/>
              </w:rPr>
              <w:t>4.支持智能优化补光功能、支持UVC标准协议，即插即用支持WIN7/10/11安卓、Linux、Mac等系统。</w:t>
            </w:r>
          </w:p>
        </w:tc>
      </w:tr>
    </w:tbl>
    <w:p>
      <w:pPr>
        <w:pStyle w:val="null3"/>
        <w:jc w:val="left"/>
      </w:pPr>
      <w:r>
        <w:rPr>
          <w:rFonts w:ascii="仿宋_GB2312" w:hAnsi="仿宋_GB2312" w:cs="仿宋_GB2312" w:eastAsia="仿宋_GB2312"/>
        </w:rPr>
        <w:t>标的名称：液晶显示器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液晶显示器</w:t>
            </w:r>
          </w:p>
        </w:tc>
        <w:tc>
          <w:tcPr>
            <w:tcW w:type="dxa" w:w="5814"/>
          </w:tcPr>
          <w:p>
            <w:pPr>
              <w:pStyle w:val="null3"/>
              <w:jc w:val="left"/>
            </w:pPr>
            <w:r>
              <w:rPr>
                <w:rFonts w:ascii="仿宋_GB2312" w:hAnsi="仿宋_GB2312" w:cs="仿宋_GB2312" w:eastAsia="仿宋_GB2312"/>
                <w:sz w:val="20"/>
              </w:rPr>
              <w:t xml:space="preserve">1.立式液晶显示器不小于17吋， 含无线鼠标键盘套件；                                                   </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分辨率：</w:t>
            </w:r>
            <w:r>
              <w:rPr>
                <w:rFonts w:ascii="仿宋_GB2312" w:hAnsi="仿宋_GB2312" w:cs="仿宋_GB2312" w:eastAsia="仿宋_GB2312"/>
                <w:sz w:val="20"/>
              </w:rPr>
              <w:t>≥1920×1080</w:t>
            </w:r>
            <w:r>
              <w:rPr>
                <w:rFonts w:ascii="仿宋_GB2312" w:hAnsi="仿宋_GB2312" w:cs="仿宋_GB2312" w:eastAsia="仿宋_GB2312"/>
                <w:sz w:val="20"/>
              </w:rPr>
              <w:t>；</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亮度与对比度：典型亮度</w:t>
            </w:r>
            <w:r>
              <w:rPr>
                <w:rFonts w:ascii="仿宋_GB2312" w:hAnsi="仿宋_GB2312" w:cs="仿宋_GB2312" w:eastAsia="仿宋_GB2312"/>
                <w:sz w:val="20"/>
              </w:rPr>
              <w:t>≥250cd/㎡，静态对比度≥1000:1，支持动态对比度调节功能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可视角度：水平可视角度</w:t>
            </w:r>
            <w:r>
              <w:rPr>
                <w:rFonts w:ascii="仿宋_GB2312" w:hAnsi="仿宋_GB2312" w:cs="仿宋_GB2312" w:eastAsia="仿宋_GB2312"/>
                <w:sz w:val="20"/>
              </w:rPr>
              <w:t>≥170°，垂直可视角度≥160°（CR≥10）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响应时间：灰阶响应时间</w:t>
            </w:r>
            <w:r>
              <w:rPr>
                <w:rFonts w:ascii="仿宋_GB2312" w:hAnsi="仿宋_GB2312" w:cs="仿宋_GB2312" w:eastAsia="仿宋_GB2312"/>
                <w:sz w:val="20"/>
              </w:rPr>
              <w:t>≤5ms</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标的名称：无线ap</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无线ap</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双频并发总速率</w:t>
            </w:r>
            <w:r>
              <w:rPr>
                <w:rFonts w:ascii="仿宋_GB2312" w:hAnsi="仿宋_GB2312" w:cs="仿宋_GB2312" w:eastAsia="仿宋_GB2312"/>
                <w:sz w:val="20"/>
              </w:rPr>
              <w:t>≥1900Mbps，其中 2.4GHz 频段速率≥600Mbps，5GHz 频段速率≥1300Mbps</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兼容</w:t>
            </w:r>
            <w:r>
              <w:rPr>
                <w:rFonts w:ascii="仿宋_GB2312" w:hAnsi="仿宋_GB2312" w:cs="仿宋_GB2312" w:eastAsia="仿宋_GB2312"/>
                <w:sz w:val="20"/>
              </w:rPr>
              <w:t>IEEE 802.11b/g/n（2.4GHz 频段）、IEEE 802.11a/n/ac（5GHz 频段）协议标准，向下兼容老旧无线终端设备</w:t>
            </w:r>
            <w:r>
              <w:rPr>
                <w:rFonts w:ascii="仿宋_GB2312" w:hAnsi="仿宋_GB2312" w:cs="仿宋_GB2312" w:eastAsia="仿宋_GB2312"/>
                <w:sz w:val="20"/>
              </w:rPr>
              <w:t>；</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配备千兆以太网端口（</w:t>
            </w:r>
            <w:r>
              <w:rPr>
                <w:rFonts w:ascii="仿宋_GB2312" w:hAnsi="仿宋_GB2312" w:cs="仿宋_GB2312" w:eastAsia="仿宋_GB2312"/>
                <w:sz w:val="20"/>
              </w:rPr>
              <w:t>RJ45）≥2 个，支持 10/100/1000Mbps 自适应传输，满足有线回程及高速有线接入需求</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标的名称：无线ap控制器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无线ap控制器</w:t>
            </w:r>
          </w:p>
        </w:tc>
        <w:tc>
          <w:tcPr>
            <w:tcW w:type="dxa" w:w="5814"/>
          </w:tcPr>
          <w:p>
            <w:pPr>
              <w:pStyle w:val="null3"/>
              <w:jc w:val="left"/>
            </w:pPr>
            <w:r>
              <w:rPr>
                <w:rFonts w:ascii="仿宋_GB2312" w:hAnsi="仿宋_GB2312" w:cs="仿宋_GB2312" w:eastAsia="仿宋_GB2312"/>
                <w:sz w:val="20"/>
              </w:rPr>
              <w:t>1.接口数量≥（千兆）4；</w:t>
            </w:r>
            <w:r>
              <w:br/>
            </w:r>
            <w:r>
              <w:rPr>
                <w:rFonts w:ascii="仿宋_GB2312" w:hAnsi="仿宋_GB2312" w:cs="仿宋_GB2312" w:eastAsia="仿宋_GB2312"/>
                <w:sz w:val="20"/>
              </w:rPr>
              <w:t>2.Wan口数量≥（千兆）1。</w:t>
            </w:r>
          </w:p>
        </w:tc>
      </w:tr>
    </w:tbl>
    <w:p>
      <w:pPr>
        <w:pStyle w:val="null3"/>
        <w:jc w:val="left"/>
      </w:pPr>
      <w:r>
        <w:rPr>
          <w:rFonts w:ascii="仿宋_GB2312" w:hAnsi="仿宋_GB2312" w:cs="仿宋_GB2312" w:eastAsia="仿宋_GB2312"/>
        </w:rPr>
        <w:t>标的名称：灯光控制器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灯光控制器</w:t>
            </w:r>
          </w:p>
        </w:tc>
        <w:tc>
          <w:tcPr>
            <w:tcW w:type="dxa" w:w="5814"/>
          </w:tcPr>
          <w:p>
            <w:pPr>
              <w:pStyle w:val="null3"/>
              <w:jc w:val="left"/>
            </w:pPr>
            <w:r>
              <w:rPr>
                <w:rFonts w:ascii="仿宋_GB2312" w:hAnsi="仿宋_GB2312" w:cs="仿宋_GB2312" w:eastAsia="仿宋_GB2312"/>
                <w:sz w:val="20"/>
              </w:rPr>
              <w:t xml:space="preserve">1.供电电压：24V 通讯方式：RS485;网口； </w:t>
            </w:r>
            <w:r>
              <w:br/>
            </w:r>
            <w:r>
              <w:rPr>
                <w:rFonts w:ascii="仿宋_GB2312" w:hAnsi="仿宋_GB2312" w:cs="仿宋_GB2312" w:eastAsia="仿宋_GB2312"/>
                <w:sz w:val="20"/>
              </w:rPr>
              <w:t>2.通讯协议：ModBus协议;1CNRC16、2CNRC16宏发继电器触点材料:AgSnO2；</w:t>
            </w:r>
            <w:r>
              <w:br/>
            </w:r>
            <w:r>
              <w:rPr>
                <w:rFonts w:ascii="仿宋_GB2312" w:hAnsi="仿宋_GB2312" w:cs="仿宋_GB2312" w:eastAsia="仿宋_GB2312"/>
                <w:sz w:val="20"/>
              </w:rPr>
              <w:t>3.额定负载:10A@250VAC;10A@28VDC(阻性)；</w:t>
            </w:r>
            <w:r>
              <w:br/>
            </w:r>
            <w:r>
              <w:rPr>
                <w:rFonts w:ascii="仿宋_GB2312" w:hAnsi="仿宋_GB2312" w:cs="仿宋_GB2312" w:eastAsia="仿宋_GB2312"/>
                <w:sz w:val="20"/>
              </w:rPr>
              <w:t>4.接触电阻:&lt;100mΩ；</w:t>
            </w:r>
            <w:r>
              <w:br/>
            </w:r>
            <w:r>
              <w:rPr>
                <w:rFonts w:ascii="仿宋_GB2312" w:hAnsi="仿宋_GB2312" w:cs="仿宋_GB2312" w:eastAsia="仿宋_GB2312"/>
                <w:sz w:val="20"/>
              </w:rPr>
              <w:t>5.机械寿命:AC1x10^7次 DC2x10^7次(18,000次/h)，电气寿命:10万次(额定负载18,000次/h)；</w:t>
            </w:r>
            <w:r>
              <w:br/>
            </w:r>
            <w:r>
              <w:rPr>
                <w:rFonts w:ascii="仿宋_GB2312" w:hAnsi="仿宋_GB2312" w:cs="仿宋_GB2312" w:eastAsia="仿宋_GB2312"/>
                <w:sz w:val="20"/>
              </w:rPr>
              <w:t>6.触点材料:Ag合金；</w:t>
            </w:r>
            <w:r>
              <w:br/>
            </w:r>
            <w:r>
              <w:rPr>
                <w:rFonts w:ascii="仿宋_GB2312" w:hAnsi="仿宋_GB2312" w:cs="仿宋_GB2312" w:eastAsia="仿宋_GB2312"/>
                <w:sz w:val="20"/>
              </w:rPr>
              <w:t>7.接触电阻:&lt;100mΩ；</w:t>
            </w:r>
            <w:r>
              <w:br/>
            </w:r>
            <w:r>
              <w:rPr>
                <w:rFonts w:ascii="仿宋_GB2312" w:hAnsi="仿宋_GB2312" w:cs="仿宋_GB2312" w:eastAsia="仿宋_GB2312"/>
                <w:sz w:val="20"/>
              </w:rPr>
              <w:t>8.额定负载:10A@250VAC;10A@30VDC(阻性)；</w:t>
            </w:r>
            <w:r>
              <w:br/>
            </w:r>
            <w:r>
              <w:rPr>
                <w:rFonts w:ascii="仿宋_GB2312" w:hAnsi="仿宋_GB2312" w:cs="仿宋_GB2312" w:eastAsia="仿宋_GB2312"/>
                <w:sz w:val="20"/>
              </w:rPr>
              <w:t>9.机械寿命:AC1x10^7次 DC2x10^7次(18,000次/h)；</w:t>
            </w:r>
            <w:r>
              <w:br/>
            </w:r>
            <w:r>
              <w:rPr>
                <w:rFonts w:ascii="仿宋_GB2312" w:hAnsi="仿宋_GB2312" w:cs="仿宋_GB2312" w:eastAsia="仿宋_GB2312"/>
                <w:sz w:val="20"/>
              </w:rPr>
              <w:t>10.电气寿命:10万次(额定负载18,000次/h)；</w:t>
            </w:r>
            <w:r>
              <w:br/>
            </w:r>
            <w:r>
              <w:rPr>
                <w:rFonts w:ascii="仿宋_GB2312" w:hAnsi="仿宋_GB2312" w:cs="仿宋_GB2312" w:eastAsia="仿宋_GB2312"/>
                <w:sz w:val="20"/>
              </w:rPr>
              <w:t>11.输入输出:8路输入;16路输出。</w:t>
            </w:r>
          </w:p>
        </w:tc>
      </w:tr>
    </w:tbl>
    <w:p>
      <w:pPr>
        <w:pStyle w:val="null3"/>
        <w:jc w:val="left"/>
      </w:pPr>
      <w:r>
        <w:rPr>
          <w:rFonts w:ascii="仿宋_GB2312" w:hAnsi="仿宋_GB2312" w:cs="仿宋_GB2312" w:eastAsia="仿宋_GB2312"/>
        </w:rPr>
        <w:t>标的名称：中控移动端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中控移动端</w:t>
            </w:r>
          </w:p>
        </w:tc>
        <w:tc>
          <w:tcPr>
            <w:tcW w:type="dxa" w:w="5814"/>
          </w:tcPr>
          <w:p>
            <w:pPr>
              <w:pStyle w:val="null3"/>
              <w:jc w:val="left"/>
            </w:pPr>
            <w:r>
              <w:rPr>
                <w:rFonts w:ascii="仿宋_GB2312" w:hAnsi="仿宋_GB2312" w:cs="仿宋_GB2312" w:eastAsia="仿宋_GB2312"/>
                <w:sz w:val="20"/>
              </w:rPr>
              <w:t>1.移动端程序开发：</w:t>
            </w:r>
            <w:r>
              <w:rPr>
                <w:rFonts w:ascii="仿宋_GB2312" w:hAnsi="仿宋_GB2312" w:cs="仿宋_GB2312" w:eastAsia="仿宋_GB2312"/>
                <w:sz w:val="20"/>
              </w:rPr>
              <w:t>支持跨平台交互开发，底层开发技术包括但不限于</w:t>
            </w:r>
            <w:r>
              <w:rPr>
                <w:rFonts w:ascii="仿宋_GB2312" w:hAnsi="仿宋_GB2312" w:cs="仿宋_GB2312" w:eastAsia="仿宋_GB2312"/>
                <w:sz w:val="20"/>
              </w:rPr>
              <w:t>Unity 3D、C++、Unreal Engine等，需适配触摸屏交互逻辑，保障软件流畅运行，支持 Windows10</w:t>
            </w:r>
            <w:r>
              <w:rPr>
                <w:rFonts w:ascii="仿宋_GB2312" w:hAnsi="仿宋_GB2312" w:cs="仿宋_GB2312" w:eastAsia="仿宋_GB2312"/>
                <w:sz w:val="20"/>
              </w:rPr>
              <w:t>、</w:t>
            </w:r>
            <w:r>
              <w:rPr>
                <w:rFonts w:ascii="仿宋_GB2312" w:hAnsi="仿宋_GB2312" w:cs="仿宋_GB2312" w:eastAsia="仿宋_GB2312"/>
                <w:sz w:val="20"/>
              </w:rPr>
              <w:t>Windows11</w:t>
            </w:r>
            <w:r>
              <w:rPr>
                <w:rFonts w:ascii="仿宋_GB2312" w:hAnsi="仿宋_GB2312" w:cs="仿宋_GB2312" w:eastAsia="仿宋_GB2312"/>
                <w:sz w:val="20"/>
              </w:rPr>
              <w:t>及安卓等操作系统</w:t>
            </w:r>
            <w:r>
              <w:rPr>
                <w:rFonts w:ascii="仿宋_GB2312" w:hAnsi="仿宋_GB2312" w:cs="仿宋_GB2312" w:eastAsia="仿宋_GB2312"/>
                <w:sz w:val="20"/>
              </w:rPr>
              <w:t>；</w:t>
            </w:r>
            <w:r>
              <w:br/>
            </w:r>
            <w:r>
              <w:rPr>
                <w:rFonts w:ascii="仿宋_GB2312" w:hAnsi="仿宋_GB2312" w:cs="仿宋_GB2312" w:eastAsia="仿宋_GB2312"/>
                <w:sz w:val="20"/>
              </w:rPr>
              <w:t>2.系统架构：采用模块化设计，便于系统升级和维护。支持远程管理功能模块和配置参数，提高运维效率；</w:t>
            </w:r>
            <w:r>
              <w:br/>
            </w:r>
            <w:r>
              <w:rPr>
                <w:rFonts w:ascii="仿宋_GB2312" w:hAnsi="仿宋_GB2312" w:cs="仿宋_GB2312" w:eastAsia="仿宋_GB2312"/>
                <w:sz w:val="20"/>
              </w:rPr>
              <w:t>3.★移动终端支持场景设置功能，允许用户根据不同的展示需求，预设多种场景模式（如参观模式、节能模式、一键开馆、一键闭馆等）；用户可以通过简单的操作，快速切换到所需的场景模式，实现设备的智能联动；</w:t>
            </w:r>
            <w:r>
              <w:br/>
            </w:r>
            <w:r>
              <w:rPr>
                <w:rFonts w:ascii="仿宋_GB2312" w:hAnsi="仿宋_GB2312" w:cs="仿宋_GB2312" w:eastAsia="仿宋_GB2312"/>
                <w:sz w:val="20"/>
              </w:rPr>
              <w:t>4.安全性：内置多重安全防护机制，包括指纹识别、面部识别等生物识别技术。</w:t>
            </w:r>
            <w:r>
              <w:br/>
            </w:r>
            <w:r>
              <w:rPr>
                <w:rFonts w:ascii="仿宋_GB2312" w:hAnsi="仿宋_GB2312" w:cs="仿宋_GB2312" w:eastAsia="仿宋_GB2312"/>
                <w:sz w:val="20"/>
              </w:rPr>
              <w:t>5.支持数据加密和传输安全协议，确保数据安全；</w:t>
            </w:r>
            <w:r>
              <w:br/>
            </w:r>
            <w:r>
              <w:rPr>
                <w:rFonts w:ascii="仿宋_GB2312" w:hAnsi="仿宋_GB2312" w:cs="仿宋_GB2312" w:eastAsia="仿宋_GB2312"/>
                <w:sz w:val="20"/>
              </w:rPr>
              <w:t>6.运行内存≥8G,存储空间≥128G；</w:t>
            </w:r>
            <w:r>
              <w:br/>
            </w:r>
            <w:r>
              <w:rPr>
                <w:rFonts w:ascii="仿宋_GB2312" w:hAnsi="仿宋_GB2312" w:cs="仿宋_GB2312" w:eastAsia="仿宋_GB2312"/>
                <w:sz w:val="20"/>
              </w:rPr>
              <w:t>7.兼容性：与多类型终端设备通信兼容，支持RS-232/RS-422/RS-485接口、TCP/IP、UDP/IP等多种接口无缝对接。</w:t>
            </w:r>
          </w:p>
        </w:tc>
      </w:tr>
    </w:tbl>
    <w:p>
      <w:pPr>
        <w:pStyle w:val="null3"/>
        <w:jc w:val="left"/>
      </w:pPr>
      <w:r>
        <w:rPr>
          <w:rFonts w:ascii="仿宋_GB2312" w:hAnsi="仿宋_GB2312" w:cs="仿宋_GB2312" w:eastAsia="仿宋_GB2312"/>
        </w:rPr>
        <w:t>标的名称：串口服务器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串口服务器</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工作电压：</w:t>
            </w:r>
            <w:r>
              <w:rPr>
                <w:rFonts w:ascii="仿宋_GB2312" w:hAnsi="仿宋_GB2312" w:cs="仿宋_GB2312" w:eastAsia="仿宋_GB2312"/>
                <w:sz w:val="20"/>
              </w:rPr>
              <w:t>DC 5.0～36.0V 宽电压输入</w:t>
            </w:r>
            <w:r>
              <w:rPr>
                <w:rFonts w:ascii="仿宋_GB2312" w:hAnsi="仿宋_GB2312" w:cs="仿宋_GB2312" w:eastAsia="仿宋_GB2312"/>
                <w:sz w:val="20"/>
              </w:rPr>
              <w:t>；</w:t>
            </w:r>
            <w:r>
              <w:rPr>
                <w:rFonts w:ascii="仿宋_GB2312" w:hAnsi="仿宋_GB2312" w:cs="仿宋_GB2312" w:eastAsia="仿宋_GB2312"/>
                <w:sz w:val="20"/>
              </w:rPr>
              <w:t>工作电流：</w:t>
            </w:r>
            <w:r>
              <w:rPr>
                <w:rFonts w:ascii="仿宋_GB2312" w:hAnsi="仿宋_GB2312" w:cs="仿宋_GB2312" w:eastAsia="仿宋_GB2312"/>
                <w:sz w:val="20"/>
              </w:rPr>
              <w:t>≤30mA@5V</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网口参数：</w:t>
            </w:r>
            <w:r>
              <w:rPr>
                <w:rFonts w:ascii="仿宋_GB2312" w:hAnsi="仿宋_GB2312" w:cs="仿宋_GB2312" w:eastAsia="仿宋_GB2312"/>
                <w:sz w:val="20"/>
              </w:rPr>
              <w:t>1 个 RJ45 接口，支持 10/100Mbps 自适应传输，支持交叉直连自动识别，无需手动配置</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串口参数：</w:t>
            </w:r>
            <w:r>
              <w:rPr>
                <w:rFonts w:ascii="仿宋_GB2312" w:hAnsi="仿宋_GB2312" w:cs="仿宋_GB2312" w:eastAsia="仿宋_GB2312"/>
                <w:sz w:val="20"/>
              </w:rPr>
              <w:t>1 路 RS232 串口，波特率支持 600bps~460.8Kbps，兼容多种串口设备通信需求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协议支持：支持</w:t>
            </w:r>
            <w:r>
              <w:rPr>
                <w:rFonts w:ascii="仿宋_GB2312" w:hAnsi="仿宋_GB2312" w:cs="仿宋_GB2312" w:eastAsia="仿宋_GB2312"/>
                <w:sz w:val="20"/>
              </w:rPr>
              <w:t>TCP/IP、UDP、DHCP、DNS 等主流网络协议，支持串口数据与网络数据双向透明传输</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配置方式：支持</w:t>
            </w:r>
            <w:r>
              <w:rPr>
                <w:rFonts w:ascii="仿宋_GB2312" w:hAnsi="仿宋_GB2312" w:cs="仿宋_GB2312" w:eastAsia="仿宋_GB2312"/>
                <w:sz w:val="20"/>
              </w:rPr>
              <w:t>WEB 网页配置、串口 AT 指令配置，操作便捷</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交换机</w:t>
            </w:r>
          </w:p>
        </w:tc>
        <w:tc>
          <w:tcPr>
            <w:tcW w:type="dxa" w:w="5814"/>
          </w:tcPr>
          <w:p>
            <w:pPr>
              <w:pStyle w:val="null3"/>
              <w:jc w:val="left"/>
            </w:pPr>
            <w:r>
              <w:rPr>
                <w:rFonts w:ascii="仿宋_GB2312" w:hAnsi="仿宋_GB2312" w:cs="仿宋_GB2312" w:eastAsia="仿宋_GB2312"/>
                <w:sz w:val="20"/>
              </w:rPr>
              <w:t>1.提供24口端口产品，所有端口均具备千兆线速转发能力，满足不同用户需求；</w:t>
            </w:r>
          </w:p>
          <w:p>
            <w:pPr>
              <w:pStyle w:val="null3"/>
              <w:jc w:val="left"/>
            </w:pPr>
            <w:r>
              <w:rPr>
                <w:rFonts w:ascii="仿宋_GB2312" w:hAnsi="仿宋_GB2312" w:cs="仿宋_GB2312" w:eastAsia="仿宋_GB2312"/>
                <w:sz w:val="20"/>
              </w:rPr>
              <w:t>2.支持通过Web界面、PC端管理软件对设备进行管理和维护；</w:t>
            </w:r>
          </w:p>
          <w:p>
            <w:pPr>
              <w:pStyle w:val="null3"/>
              <w:jc w:val="left"/>
            </w:pPr>
            <w:r>
              <w:rPr>
                <w:rFonts w:ascii="仿宋_GB2312" w:hAnsi="仿宋_GB2312" w:cs="仿宋_GB2312" w:eastAsia="仿宋_GB2312"/>
                <w:sz w:val="20"/>
              </w:rPr>
              <w:t>3.支持802.1Q VLAN、MTU VLAN、端口VLAN，用户可以按需求灵活划分VLAN；</w:t>
            </w:r>
          </w:p>
          <w:p>
            <w:pPr>
              <w:pStyle w:val="null3"/>
              <w:jc w:val="left"/>
            </w:pPr>
            <w:r>
              <w:rPr>
                <w:rFonts w:ascii="仿宋_GB2312" w:hAnsi="仿宋_GB2312" w:cs="仿宋_GB2312" w:eastAsia="仿宋_GB2312"/>
                <w:sz w:val="20"/>
              </w:rPr>
              <w:t>4.支持QoS，支持基于端口、802.1P、DSCP的三种优先级模式，对带宽配置进行优化；</w:t>
            </w:r>
          </w:p>
          <w:p>
            <w:pPr>
              <w:pStyle w:val="null3"/>
              <w:jc w:val="left"/>
            </w:pPr>
            <w:r>
              <w:rPr>
                <w:rFonts w:ascii="仿宋_GB2312" w:hAnsi="仿宋_GB2312" w:cs="仿宋_GB2312" w:eastAsia="仿宋_GB2312"/>
                <w:sz w:val="20"/>
              </w:rPr>
              <w:t>5.支持端口汇聚，有效增加链路带宽，实现链路备份，提高链路可靠性。</w:t>
            </w:r>
          </w:p>
        </w:tc>
      </w:tr>
    </w:tbl>
    <w:p>
      <w:pPr>
        <w:pStyle w:val="null3"/>
        <w:jc w:val="left"/>
      </w:pPr>
      <w:r>
        <w:rPr>
          <w:rFonts w:ascii="仿宋_GB2312" w:hAnsi="仿宋_GB2312" w:cs="仿宋_GB2312" w:eastAsia="仿宋_GB2312"/>
        </w:rPr>
        <w:t>标的名称：42U机柜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42U机柜</w:t>
            </w:r>
          </w:p>
        </w:tc>
        <w:tc>
          <w:tcPr>
            <w:tcW w:type="dxa" w:w="5814"/>
          </w:tcPr>
          <w:p>
            <w:pPr>
              <w:pStyle w:val="null3"/>
              <w:numPr>
                <w:ilvl w:val="0"/>
                <w:numId w:val="1"/>
              </w:numPr>
              <w:jc w:val="left"/>
            </w:pPr>
            <w:r>
              <w:rPr>
                <w:rFonts w:ascii="仿宋_GB2312" w:hAnsi="仿宋_GB2312" w:cs="仿宋_GB2312" w:eastAsia="仿宋_GB2312"/>
                <w:sz w:val="20"/>
              </w:rPr>
              <w:t>机柜</w:t>
            </w:r>
            <w:r>
              <w:rPr>
                <w:rFonts w:ascii="仿宋_GB2312" w:hAnsi="仿宋_GB2312" w:cs="仿宋_GB2312" w:eastAsia="仿宋_GB2312"/>
                <w:sz w:val="20"/>
              </w:rPr>
              <w:t>42u网络处理器机柜；</w:t>
            </w:r>
          </w:p>
          <w:p>
            <w:pPr>
              <w:pStyle w:val="null3"/>
              <w:numPr>
                <w:ilvl w:val="0"/>
                <w:numId w:val="1"/>
              </w:numPr>
              <w:jc w:val="left"/>
            </w:pPr>
            <w:r>
              <w:rPr>
                <w:rFonts w:ascii="仿宋_GB2312" w:hAnsi="仿宋_GB2312" w:cs="仿宋_GB2312" w:eastAsia="仿宋_GB2312"/>
                <w:sz w:val="20"/>
              </w:rPr>
              <w:t>规格尺寸：</w:t>
            </w:r>
            <w:r>
              <w:rPr>
                <w:rFonts w:ascii="仿宋_GB2312" w:hAnsi="仿宋_GB2312" w:cs="仿宋_GB2312" w:eastAsia="仿宋_GB2312"/>
                <w:sz w:val="20"/>
              </w:rPr>
              <w:t>≥</w:t>
            </w:r>
            <w:r>
              <w:rPr>
                <w:rFonts w:ascii="仿宋_GB2312" w:hAnsi="仿宋_GB2312" w:cs="仿宋_GB2312" w:eastAsia="仿宋_GB2312"/>
                <w:sz w:val="20"/>
              </w:rPr>
              <w:t>2000mm×600mm×800mm；</w:t>
            </w:r>
          </w:p>
          <w:p>
            <w:pPr>
              <w:pStyle w:val="null3"/>
              <w:numPr>
                <w:ilvl w:val="0"/>
                <w:numId w:val="1"/>
              </w:numPr>
              <w:jc w:val="left"/>
            </w:pPr>
            <w:r>
              <w:rPr>
                <w:rFonts w:ascii="仿宋_GB2312" w:hAnsi="仿宋_GB2312" w:cs="仿宋_GB2312" w:eastAsia="仿宋_GB2312"/>
                <w:sz w:val="20"/>
              </w:rPr>
              <w:t>主体材质：冷轧钢板，框架厚度</w:t>
            </w:r>
            <w:r>
              <w:rPr>
                <w:rFonts w:ascii="仿宋_GB2312" w:hAnsi="仿宋_GB2312" w:cs="仿宋_GB2312" w:eastAsia="仿宋_GB2312"/>
                <w:sz w:val="20"/>
              </w:rPr>
              <w:t>≥2.0mm，门板厚度≥1.2mm，承重稳固</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防护设计：前后双开网孔门（通风率</w:t>
            </w:r>
            <w:r>
              <w:rPr>
                <w:rFonts w:ascii="仿宋_GB2312" w:hAnsi="仿宋_GB2312" w:cs="仿宋_GB2312" w:eastAsia="仿宋_GB2312"/>
                <w:sz w:val="20"/>
              </w:rPr>
              <w:t>≥70%），带锁防盗；侧板可拆卸，便于设备维护</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承重能力：静态承重</w:t>
            </w:r>
            <w:r>
              <w:rPr>
                <w:rFonts w:ascii="仿宋_GB2312" w:hAnsi="仿宋_GB2312" w:cs="仿宋_GB2312" w:eastAsia="仿宋_GB2312"/>
                <w:sz w:val="20"/>
              </w:rPr>
              <w:t>≥800kg，满足多设备集中安装需求。</w:t>
            </w:r>
          </w:p>
        </w:tc>
      </w:tr>
    </w:tbl>
    <w:p>
      <w:pPr>
        <w:pStyle w:val="null3"/>
        <w:jc w:val="left"/>
      </w:pPr>
      <w:r>
        <w:rPr>
          <w:rFonts w:ascii="仿宋_GB2312" w:hAnsi="仿宋_GB2312" w:cs="仿宋_GB2312" w:eastAsia="仿宋_GB2312"/>
        </w:rPr>
        <w:t>标的名称：灯光控制服务系统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灯光控制服务系统</w:t>
            </w:r>
          </w:p>
        </w:tc>
        <w:tc>
          <w:tcPr>
            <w:tcW w:type="dxa" w:w="5814"/>
          </w:tcPr>
          <w:p>
            <w:pPr>
              <w:pStyle w:val="null3"/>
              <w:jc w:val="left"/>
            </w:pPr>
            <w:r>
              <w:rPr>
                <w:rFonts w:ascii="仿宋_GB2312" w:hAnsi="仿宋_GB2312" w:cs="仿宋_GB2312" w:eastAsia="仿宋_GB2312"/>
                <w:sz w:val="20"/>
              </w:rPr>
              <w:t>1.通过灯光控制服务系统控制模块可远程控制交流接触器开关，实现展项灯光控制、照明开关控制等；将灯光控制服务系统集成到移动控制端，随心控制灯光的开关及调节。</w:t>
            </w:r>
          </w:p>
        </w:tc>
      </w:tr>
    </w:tbl>
    <w:p>
      <w:pPr>
        <w:pStyle w:val="null3"/>
        <w:jc w:val="left"/>
      </w:pPr>
      <w:r>
        <w:rPr>
          <w:rFonts w:ascii="仿宋_GB2312" w:hAnsi="仿宋_GB2312" w:cs="仿宋_GB2312" w:eastAsia="仿宋_GB2312"/>
        </w:rPr>
        <w:t>标的名称：中控程序界面设计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中控程序界面设计</w:t>
            </w:r>
          </w:p>
        </w:tc>
        <w:tc>
          <w:tcPr>
            <w:tcW w:type="dxa" w:w="5814"/>
          </w:tcPr>
          <w:p>
            <w:pPr>
              <w:pStyle w:val="null3"/>
              <w:jc w:val="left"/>
            </w:pPr>
            <w:r>
              <w:rPr>
                <w:rFonts w:ascii="仿宋_GB2312" w:hAnsi="仿宋_GB2312" w:cs="仿宋_GB2312" w:eastAsia="仿宋_GB2312"/>
                <w:sz w:val="20"/>
              </w:rPr>
              <w:t>1.移动端以及PC端界面UI艺术设计，需求调研、整体展示风格设计，分级页面设计、图形设计、交互设计、交互模型、交互规范、用户测试调查。</w:t>
            </w:r>
          </w:p>
        </w:tc>
      </w:tr>
    </w:tbl>
    <w:p>
      <w:pPr>
        <w:pStyle w:val="null3"/>
        <w:jc w:val="left"/>
      </w:pPr>
      <w:r>
        <w:rPr>
          <w:rFonts w:ascii="仿宋_GB2312" w:hAnsi="仿宋_GB2312" w:cs="仿宋_GB2312" w:eastAsia="仿宋_GB2312"/>
        </w:rPr>
        <w:t>标的名称：中央控制程序软件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中央控制程序软件</w:t>
            </w:r>
          </w:p>
        </w:tc>
        <w:tc>
          <w:tcPr>
            <w:tcW w:type="dxa" w:w="5814"/>
          </w:tcPr>
          <w:p>
            <w:pPr>
              <w:pStyle w:val="null3"/>
              <w:jc w:val="left"/>
            </w:pPr>
            <w:r>
              <w:rPr>
                <w:rFonts w:ascii="仿宋_GB2312" w:hAnsi="仿宋_GB2312" w:cs="仿宋_GB2312" w:eastAsia="仿宋_GB2312"/>
                <w:sz w:val="20"/>
              </w:rPr>
              <w:t>1.支持不低于50台设备集成控制，支持设备开关机状态检测，支持局域网通信；</w:t>
            </w:r>
            <w:r>
              <w:br/>
            </w:r>
            <w:r>
              <w:rPr>
                <w:rFonts w:ascii="仿宋_GB2312" w:hAnsi="仿宋_GB2312" w:cs="仿宋_GB2312" w:eastAsia="仿宋_GB2312"/>
                <w:sz w:val="20"/>
              </w:rPr>
              <w:t>2.★支持实时监控所有显示设备，设备状态可视化；（提供功能软件截图）</w:t>
            </w:r>
            <w:r>
              <w:br/>
            </w:r>
            <w:r>
              <w:rPr>
                <w:rFonts w:ascii="仿宋_GB2312" w:hAnsi="仿宋_GB2312" w:cs="仿宋_GB2312" w:eastAsia="仿宋_GB2312"/>
                <w:sz w:val="20"/>
              </w:rPr>
              <w:t>3.★支持自定义管理编辑中控页面，增加、删减设备，自定义IP及端口设置；（提供功能软件截图）；</w:t>
            </w:r>
            <w:r>
              <w:br/>
            </w:r>
            <w:r>
              <w:rPr>
                <w:rFonts w:ascii="仿宋_GB2312" w:hAnsi="仿宋_GB2312" w:cs="仿宋_GB2312" w:eastAsia="仿宋_GB2312"/>
                <w:sz w:val="20"/>
              </w:rPr>
              <w:t>4.支持介入灯光控制模块，智能控制灯光开关，灯光控制与展项结合，支持单路、多路组合灯光控制；</w:t>
            </w:r>
            <w:r>
              <w:br/>
            </w:r>
            <w:r>
              <w:rPr>
                <w:rFonts w:ascii="仿宋_GB2312" w:hAnsi="仿宋_GB2312" w:cs="仿宋_GB2312" w:eastAsia="仿宋_GB2312"/>
                <w:sz w:val="20"/>
              </w:rPr>
              <w:t>5.支持主机开关、投影机开关、液晶电视开关、强电开关、媒体播放控制、含自定义串口设备模块；</w:t>
            </w:r>
            <w:r>
              <w:br/>
            </w:r>
            <w:r>
              <w:rPr>
                <w:rFonts w:ascii="仿宋_GB2312" w:hAnsi="仿宋_GB2312" w:cs="仿宋_GB2312" w:eastAsia="仿宋_GB2312"/>
                <w:sz w:val="20"/>
              </w:rPr>
              <w:t>6.支持RS-232/RS-422/RS-485接口、TCP/IP、UDP/IP接口，软件结构设计、程序编码设计、程序编写、程序测试、程序合成，接入并实现集中管理和控制。</w:t>
            </w:r>
          </w:p>
        </w:tc>
      </w:tr>
    </w:tbl>
    <w:p>
      <w:pPr>
        <w:pStyle w:val="null3"/>
        <w:jc w:val="left"/>
      </w:pPr>
      <w:r>
        <w:rPr>
          <w:rFonts w:ascii="仿宋_GB2312" w:hAnsi="仿宋_GB2312" w:cs="仿宋_GB2312" w:eastAsia="仿宋_GB2312"/>
        </w:rPr>
        <w:t>标的名称：远程控制系统服务端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远程控制系统服务端</w:t>
            </w:r>
          </w:p>
        </w:tc>
        <w:tc>
          <w:tcPr>
            <w:tcW w:type="dxa" w:w="5814"/>
          </w:tcPr>
          <w:p>
            <w:pPr>
              <w:pStyle w:val="null3"/>
              <w:jc w:val="left"/>
            </w:pPr>
            <w:r>
              <w:rPr>
                <w:rFonts w:ascii="仿宋_GB2312" w:hAnsi="仿宋_GB2312" w:cs="仿宋_GB2312" w:eastAsia="仿宋_GB2312"/>
                <w:sz w:val="20"/>
              </w:rPr>
              <w:t>1. 功能要求：具备安全、快速、便捷的远程信息管理与设备维护功能，支持远程文件传输、屏幕监控、指令下发、设备状态实时查看及故障排查；</w:t>
            </w:r>
          </w:p>
          <w:p>
            <w:pPr>
              <w:pStyle w:val="null3"/>
              <w:jc w:val="left"/>
            </w:pPr>
            <w:r>
              <w:rPr>
                <w:rFonts w:ascii="仿宋_GB2312" w:hAnsi="仿宋_GB2312" w:cs="仿宋_GB2312" w:eastAsia="仿宋_GB2312"/>
                <w:sz w:val="20"/>
              </w:rPr>
              <w:t>2. 安全性能：采用加密传输协议，防止未授权访问；</w:t>
            </w:r>
          </w:p>
          <w:p>
            <w:pPr>
              <w:pStyle w:val="null3"/>
              <w:jc w:val="left"/>
            </w:pPr>
            <w:r>
              <w:rPr>
                <w:rFonts w:ascii="仿宋_GB2312" w:hAnsi="仿宋_GB2312" w:cs="仿宋_GB2312" w:eastAsia="仿宋_GB2312"/>
                <w:sz w:val="20"/>
              </w:rPr>
              <w:t>3. 性能指标：端到端传输延迟≤500ms，支持同时在线设备数≥[50]台，7×24小时稳定运行，无宕机风险；</w:t>
            </w:r>
          </w:p>
          <w:p>
            <w:pPr>
              <w:pStyle w:val="null3"/>
              <w:jc w:val="left"/>
            </w:pPr>
            <w:r>
              <w:rPr>
                <w:rFonts w:ascii="仿宋_GB2312" w:hAnsi="仿宋_GB2312" w:cs="仿宋_GB2312" w:eastAsia="仿宋_GB2312"/>
                <w:sz w:val="20"/>
              </w:rPr>
              <w:t>4. 兼容性：兼容Windows、Linux等操作系统，支持与现有管理系统对接。</w:t>
            </w:r>
          </w:p>
        </w:tc>
      </w:tr>
    </w:tbl>
    <w:p>
      <w:pPr>
        <w:pStyle w:val="null3"/>
        <w:jc w:val="left"/>
      </w:pPr>
      <w:r>
        <w:rPr>
          <w:rFonts w:ascii="仿宋_GB2312" w:hAnsi="仿宋_GB2312" w:cs="仿宋_GB2312" w:eastAsia="仿宋_GB2312"/>
        </w:rPr>
        <w:t>标的名称：数字内容系统集成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数字内容系统集成</w:t>
            </w:r>
          </w:p>
        </w:tc>
        <w:tc>
          <w:tcPr>
            <w:tcW w:type="dxa" w:w="5814"/>
          </w:tcPr>
          <w:p>
            <w:pPr>
              <w:pStyle w:val="null3"/>
              <w:jc w:val="left"/>
            </w:pPr>
            <w:r>
              <w:rPr>
                <w:rFonts w:ascii="仿宋_GB2312" w:hAnsi="仿宋_GB2312" w:cs="仿宋_GB2312" w:eastAsia="仿宋_GB2312"/>
                <w:sz w:val="20"/>
              </w:rPr>
              <w:t xml:space="preserve">1.运用系统集成，将硬件设备、软件设备、网络基础设施、网络设备、网络系统软件、网络基础服务系统、应用软件等组织成为一体，包括：通过双宿主机、主机过滤和子网过滤搭建网络安全结构；通过设计软件实现跨平台操控；通过建立DNS服务器确定计算机及相关数字多媒体IP地址，连接终端主机；通过网线、数字多媒体品牌接口、转接头、终端处理器搭建基站作为中央处理器；                                              </w:t>
            </w:r>
            <w:r>
              <w:br/>
            </w:r>
            <w:r>
              <w:rPr>
                <w:rFonts w:ascii="仿宋_GB2312" w:hAnsi="仿宋_GB2312" w:cs="仿宋_GB2312" w:eastAsia="仿宋_GB2312"/>
                <w:sz w:val="20"/>
              </w:rPr>
              <w:t>2.前期培训、整体调试及质保期内运行维护。</w:t>
            </w:r>
          </w:p>
        </w:tc>
      </w:tr>
    </w:tbl>
    <w:p>
      <w:pPr>
        <w:pStyle w:val="null3"/>
        <w:jc w:val="left"/>
      </w:pPr>
      <w:r>
        <w:rPr>
          <w:rFonts w:ascii="仿宋_GB2312" w:hAnsi="仿宋_GB2312" w:cs="仿宋_GB2312" w:eastAsia="仿宋_GB2312"/>
        </w:rPr>
        <w:t>标的名称：高清半球摄像机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高清半球摄像机</w:t>
            </w:r>
          </w:p>
        </w:tc>
        <w:tc>
          <w:tcPr>
            <w:tcW w:type="dxa" w:w="5814"/>
          </w:tcPr>
          <w:p>
            <w:pPr>
              <w:pStyle w:val="null3"/>
              <w:jc w:val="left"/>
            </w:pPr>
            <w:r>
              <w:rPr>
                <w:rFonts w:ascii="仿宋_GB2312" w:hAnsi="仿宋_GB2312" w:cs="仿宋_GB2312" w:eastAsia="仿宋_GB2312"/>
                <w:sz w:val="20"/>
              </w:rPr>
              <w:t>1.类别 ：≥200万像素，支持POE供电，支持逆光，支持强光抑制；</w:t>
            </w:r>
            <w:r>
              <w:br/>
            </w:r>
            <w:r>
              <w:rPr>
                <w:rFonts w:ascii="仿宋_GB2312" w:hAnsi="仿宋_GB2312" w:cs="仿宋_GB2312" w:eastAsia="仿宋_GB2312"/>
                <w:sz w:val="20"/>
              </w:rPr>
              <w:t>2.含摄像机镜头、防护罩、支架。</w:t>
            </w:r>
          </w:p>
        </w:tc>
      </w:tr>
    </w:tbl>
    <w:p>
      <w:pPr>
        <w:pStyle w:val="null3"/>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交换机</w:t>
            </w:r>
          </w:p>
        </w:tc>
        <w:tc>
          <w:tcPr>
            <w:tcW w:type="dxa" w:w="5814"/>
          </w:tcPr>
          <w:p>
            <w:pPr>
              <w:pStyle w:val="null3"/>
              <w:numPr>
                <w:ilvl w:val="0"/>
                <w:numId w:val="1"/>
              </w:numPr>
              <w:jc w:val="left"/>
            </w:pPr>
            <w:r>
              <w:rPr>
                <w:rFonts w:ascii="仿宋_GB2312" w:hAnsi="仿宋_GB2312" w:cs="仿宋_GB2312" w:eastAsia="仿宋_GB2312"/>
                <w:sz w:val="20"/>
              </w:rPr>
              <w:t>端口：</w:t>
            </w:r>
            <w:r>
              <w:rPr>
                <w:rFonts w:ascii="仿宋_GB2312" w:hAnsi="仿宋_GB2312" w:cs="仿宋_GB2312" w:eastAsia="仿宋_GB2312"/>
                <w:sz w:val="20"/>
              </w:rPr>
              <w:t>16个百兆POE电口+2个千兆光电复用口，RJ45接口自适应；</w:t>
            </w:r>
          </w:p>
          <w:p>
            <w:pPr>
              <w:pStyle w:val="null3"/>
              <w:numPr>
                <w:ilvl w:val="0"/>
                <w:numId w:val="1"/>
              </w:numPr>
              <w:jc w:val="left"/>
            </w:pPr>
            <w:r>
              <w:rPr>
                <w:rFonts w:ascii="仿宋_GB2312" w:hAnsi="仿宋_GB2312" w:cs="仿宋_GB2312" w:eastAsia="仿宋_GB2312"/>
                <w:sz w:val="20"/>
              </w:rPr>
              <w:t>标准：支持</w:t>
            </w:r>
            <w:r>
              <w:rPr>
                <w:rFonts w:ascii="仿宋_GB2312" w:hAnsi="仿宋_GB2312" w:cs="仿宋_GB2312" w:eastAsia="仿宋_GB2312"/>
                <w:sz w:val="20"/>
              </w:rPr>
              <w:t>IEEE 802.3af/at及802.3x；</w:t>
            </w:r>
          </w:p>
          <w:p>
            <w:pPr>
              <w:pStyle w:val="null3"/>
              <w:jc w:val="left"/>
            </w:pPr>
            <w:r>
              <w:rPr>
                <w:rFonts w:ascii="仿宋_GB2312" w:hAnsi="仿宋_GB2312" w:cs="仿宋_GB2312" w:eastAsia="仿宋_GB2312"/>
                <w:sz w:val="20"/>
              </w:rPr>
              <w:t>3. 性能：存储转发，交换容量≥7.2Gbps；</w:t>
            </w:r>
          </w:p>
          <w:p>
            <w:pPr>
              <w:pStyle w:val="null3"/>
              <w:jc w:val="left"/>
            </w:pPr>
            <w:r>
              <w:rPr>
                <w:rFonts w:ascii="仿宋_GB2312" w:hAnsi="仿宋_GB2312" w:cs="仿宋_GB2312" w:eastAsia="仿宋_GB2312"/>
                <w:sz w:val="20"/>
              </w:rPr>
              <w:t>4. 材质：金属外壳，AC 220V供电。</w:t>
            </w:r>
          </w:p>
        </w:tc>
      </w:tr>
    </w:tbl>
    <w:p>
      <w:pPr>
        <w:pStyle w:val="null3"/>
        <w:jc w:val="left"/>
      </w:pPr>
      <w:r>
        <w:rPr>
          <w:rFonts w:ascii="仿宋_GB2312" w:hAnsi="仿宋_GB2312" w:cs="仿宋_GB2312" w:eastAsia="仿宋_GB2312"/>
        </w:rPr>
        <w:t>标的名称：硬盘录像机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硬盘录像机</w:t>
            </w:r>
          </w:p>
        </w:tc>
        <w:tc>
          <w:tcPr>
            <w:tcW w:type="dxa" w:w="5814"/>
          </w:tcPr>
          <w:p>
            <w:pPr>
              <w:pStyle w:val="null3"/>
              <w:numPr>
                <w:ilvl w:val="0"/>
                <w:numId w:val="1"/>
              </w:numPr>
              <w:jc w:val="left"/>
            </w:pPr>
            <w:r>
              <w:rPr>
                <w:rFonts w:ascii="仿宋_GB2312" w:hAnsi="仿宋_GB2312" w:cs="仿宋_GB2312" w:eastAsia="仿宋_GB2312"/>
                <w:sz w:val="20"/>
              </w:rPr>
              <w:t>视频接入：</w:t>
            </w:r>
            <w:r>
              <w:rPr>
                <w:rFonts w:ascii="仿宋_GB2312" w:hAnsi="仿宋_GB2312" w:cs="仿宋_GB2312" w:eastAsia="仿宋_GB2312"/>
                <w:sz w:val="20"/>
              </w:rPr>
              <w:t>32路网络视频，支持H.265/H.264编码；2. 存储：4个SATA接口，单盘最大支持12TB；</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接口：</w:t>
            </w:r>
            <w:r>
              <w:rPr>
                <w:rFonts w:ascii="仿宋_GB2312" w:hAnsi="仿宋_GB2312" w:cs="仿宋_GB2312" w:eastAsia="仿宋_GB2312"/>
                <w:sz w:val="20"/>
              </w:rPr>
              <w:t>2个千兆网口，1路HDMI+1路VGA输出，含USB接口；</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功能：支持</w:t>
            </w:r>
            <w:r>
              <w:rPr>
                <w:rFonts w:ascii="仿宋_GB2312" w:hAnsi="仿宋_GB2312" w:cs="仿宋_GB2312" w:eastAsia="仿宋_GB2312"/>
                <w:sz w:val="20"/>
              </w:rPr>
              <w:t>ONVIF协议、远程预览回放；</w:t>
            </w:r>
          </w:p>
          <w:p>
            <w:pPr>
              <w:pStyle w:val="null3"/>
              <w:jc w:val="left"/>
            </w:pPr>
            <w:r>
              <w:rPr>
                <w:rFonts w:ascii="仿宋_GB2312" w:hAnsi="仿宋_GB2312" w:cs="仿宋_GB2312" w:eastAsia="仿宋_GB2312"/>
                <w:sz w:val="20"/>
              </w:rPr>
              <w:t>5. 供电：AC220V，金属机箱</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标的名称：硬盘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硬盘</w:t>
            </w:r>
          </w:p>
        </w:tc>
        <w:tc>
          <w:tcPr>
            <w:tcW w:type="dxa" w:w="5814"/>
          </w:tcPr>
          <w:p>
            <w:pPr>
              <w:pStyle w:val="null3"/>
              <w:numPr>
                <w:ilvl w:val="0"/>
                <w:numId w:val="1"/>
              </w:numPr>
              <w:jc w:val="left"/>
            </w:pPr>
            <w:r>
              <w:rPr>
                <w:rFonts w:ascii="仿宋_GB2312" w:hAnsi="仿宋_GB2312" w:cs="仿宋_GB2312" w:eastAsia="仿宋_GB2312"/>
                <w:sz w:val="20"/>
              </w:rPr>
              <w:t>规格：</w:t>
            </w:r>
            <w:r>
              <w:rPr>
                <w:rFonts w:ascii="仿宋_GB2312" w:hAnsi="仿宋_GB2312" w:cs="仿宋_GB2312" w:eastAsia="仿宋_GB2312"/>
                <w:sz w:val="20"/>
              </w:rPr>
              <w:t>3.5英寸，容量8TB；</w:t>
            </w:r>
          </w:p>
          <w:p>
            <w:pPr>
              <w:pStyle w:val="null3"/>
              <w:numPr>
                <w:ilvl w:val="0"/>
                <w:numId w:val="1"/>
              </w:numPr>
              <w:jc w:val="left"/>
            </w:pPr>
            <w:r>
              <w:rPr>
                <w:rFonts w:ascii="仿宋_GB2312" w:hAnsi="仿宋_GB2312" w:cs="仿宋_GB2312" w:eastAsia="仿宋_GB2312"/>
                <w:sz w:val="20"/>
              </w:rPr>
              <w:t>接口：</w:t>
            </w:r>
            <w:r>
              <w:rPr>
                <w:rFonts w:ascii="仿宋_GB2312" w:hAnsi="仿宋_GB2312" w:cs="仿宋_GB2312" w:eastAsia="仿宋_GB2312"/>
                <w:sz w:val="20"/>
              </w:rPr>
              <w:t>SATA 3.0，支持热插拔；</w:t>
            </w:r>
          </w:p>
          <w:p>
            <w:pPr>
              <w:pStyle w:val="null3"/>
              <w:numPr>
                <w:ilvl w:val="0"/>
                <w:numId w:val="1"/>
              </w:numPr>
              <w:jc w:val="left"/>
            </w:pPr>
            <w:r>
              <w:rPr>
                <w:rFonts w:ascii="仿宋_GB2312" w:hAnsi="仿宋_GB2312" w:cs="仿宋_GB2312" w:eastAsia="仿宋_GB2312"/>
                <w:sz w:val="20"/>
              </w:rPr>
              <w:t>性能：</w:t>
            </w:r>
            <w:r>
              <w:rPr>
                <w:rFonts w:ascii="仿宋_GB2312" w:hAnsi="仿宋_GB2312" w:cs="仿宋_GB2312" w:eastAsia="仿宋_GB2312"/>
                <w:sz w:val="20"/>
              </w:rPr>
              <w:t>7200RPM转速，缓存≥256MB，支持7×24小时连续运行；</w:t>
            </w:r>
          </w:p>
          <w:p>
            <w:pPr>
              <w:pStyle w:val="null3"/>
              <w:jc w:val="left"/>
            </w:pPr>
            <w:r>
              <w:rPr>
                <w:rFonts w:ascii="仿宋_GB2312" w:hAnsi="仿宋_GB2312" w:cs="仿宋_GB2312" w:eastAsia="仿宋_GB2312"/>
                <w:sz w:val="20"/>
              </w:rPr>
              <w:t>4. 适配：兼容海康威视录像机/存储设备</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标的名称：监控显示器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监控显示器</w:t>
            </w:r>
          </w:p>
        </w:tc>
        <w:tc>
          <w:tcPr>
            <w:tcW w:type="dxa" w:w="5814"/>
          </w:tcPr>
          <w:p>
            <w:pPr>
              <w:pStyle w:val="null3"/>
              <w:numPr>
                <w:ilvl w:val="0"/>
                <w:numId w:val="1"/>
              </w:numPr>
              <w:jc w:val="left"/>
            </w:pPr>
            <w:r>
              <w:rPr>
                <w:rFonts w:ascii="仿宋_GB2312" w:hAnsi="仿宋_GB2312" w:cs="仿宋_GB2312" w:eastAsia="仿宋_GB2312"/>
                <w:sz w:val="20"/>
              </w:rPr>
              <w:t>规格：</w:t>
            </w:r>
            <w:r>
              <w:rPr>
                <w:rFonts w:ascii="仿宋_GB2312" w:hAnsi="仿宋_GB2312" w:cs="仿宋_GB2312" w:eastAsia="仿宋_GB2312"/>
                <w:sz w:val="20"/>
              </w:rPr>
              <w:t>≥19英寸，16:9比例；</w:t>
            </w:r>
          </w:p>
          <w:p>
            <w:pPr>
              <w:pStyle w:val="null3"/>
              <w:numPr>
                <w:ilvl w:val="0"/>
                <w:numId w:val="1"/>
              </w:numPr>
              <w:jc w:val="left"/>
            </w:pPr>
            <w:r>
              <w:rPr>
                <w:rFonts w:ascii="仿宋_GB2312" w:hAnsi="仿宋_GB2312" w:cs="仿宋_GB2312" w:eastAsia="仿宋_GB2312"/>
                <w:sz w:val="20"/>
              </w:rPr>
              <w:t>显示：分辨率</w:t>
            </w:r>
            <w:r>
              <w:rPr>
                <w:rFonts w:ascii="仿宋_GB2312" w:hAnsi="仿宋_GB2312" w:cs="仿宋_GB2312" w:eastAsia="仿宋_GB2312"/>
                <w:sz w:val="20"/>
              </w:rPr>
              <w:t>≥1920×1080，亮度≥250cd/㎡，对比度≥1000:1；</w:t>
            </w:r>
          </w:p>
          <w:p>
            <w:pPr>
              <w:pStyle w:val="null3"/>
              <w:numPr>
                <w:ilvl w:val="0"/>
                <w:numId w:val="1"/>
              </w:numPr>
              <w:jc w:val="left"/>
            </w:pPr>
            <w:r>
              <w:rPr>
                <w:rFonts w:ascii="仿宋_GB2312" w:hAnsi="仿宋_GB2312" w:cs="仿宋_GB2312" w:eastAsia="仿宋_GB2312"/>
                <w:sz w:val="20"/>
              </w:rPr>
              <w:t>接口：含</w:t>
            </w:r>
            <w:r>
              <w:rPr>
                <w:rFonts w:ascii="仿宋_GB2312" w:hAnsi="仿宋_GB2312" w:cs="仿宋_GB2312" w:eastAsia="仿宋_GB2312"/>
                <w:sz w:val="20"/>
              </w:rPr>
              <w:t>HDMI、VGA，支持1080P输入；</w:t>
            </w:r>
          </w:p>
          <w:p>
            <w:pPr>
              <w:pStyle w:val="null3"/>
              <w:jc w:val="left"/>
            </w:pPr>
            <w:r>
              <w:rPr>
                <w:rFonts w:ascii="仿宋_GB2312" w:hAnsi="仿宋_GB2312" w:cs="仿宋_GB2312" w:eastAsia="仿宋_GB2312"/>
                <w:sz w:val="20"/>
              </w:rPr>
              <w:t>4. 性能：LED背光，支持7×24小时运行；5. 材质：金属外壳，防眩光</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标的名称：视频监控系统调试（每台摄像机）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视频监控系统调试（每台摄像机）</w:t>
            </w:r>
          </w:p>
        </w:tc>
        <w:tc>
          <w:tcPr>
            <w:tcW w:type="dxa" w:w="5814"/>
          </w:tcPr>
          <w:p>
            <w:pPr>
              <w:pStyle w:val="null3"/>
              <w:numPr>
                <w:ilvl w:val="0"/>
                <w:numId w:val="1"/>
              </w:numPr>
              <w:jc w:val="left"/>
            </w:pPr>
            <w:r>
              <w:rPr>
                <w:rFonts w:ascii="仿宋_GB2312" w:hAnsi="仿宋_GB2312" w:cs="仿宋_GB2312" w:eastAsia="仿宋_GB2312"/>
                <w:sz w:val="20"/>
              </w:rPr>
              <w:t>范围：每台摄像机；</w:t>
            </w:r>
          </w:p>
          <w:p>
            <w:pPr>
              <w:pStyle w:val="null3"/>
              <w:jc w:val="left"/>
            </w:pPr>
            <w:r>
              <w:rPr>
                <w:rFonts w:ascii="仿宋_GB2312" w:hAnsi="仿宋_GB2312" w:cs="仿宋_GB2312" w:eastAsia="仿宋_GB2312"/>
                <w:sz w:val="20"/>
              </w:rPr>
              <w:t>2.通电检查：确认摄像机、显示器等所有设备通电正常，指示灯无故障提示；</w:t>
            </w:r>
          </w:p>
          <w:p>
            <w:pPr>
              <w:pStyle w:val="null3"/>
              <w:jc w:val="left"/>
            </w:pPr>
            <w:r>
              <w:rPr>
                <w:rFonts w:ascii="仿宋_GB2312" w:hAnsi="仿宋_GB2312" w:cs="仿宋_GB2312" w:eastAsia="仿宋_GB2312"/>
                <w:sz w:val="20"/>
              </w:rPr>
              <w:t>3.画面调试：登录系统调整摄像机分辨率、帧率，确保白天/夜间画面清晰无卡顿，监控范围覆盖目标区域；</w:t>
            </w:r>
          </w:p>
          <w:p>
            <w:pPr>
              <w:pStyle w:val="null3"/>
              <w:jc w:val="left"/>
            </w:pPr>
            <w:r>
              <w:rPr>
                <w:rFonts w:ascii="仿宋_GB2312" w:hAnsi="仿宋_GB2312" w:cs="仿宋_GB2312" w:eastAsia="仿宋_GB2312"/>
                <w:sz w:val="20"/>
              </w:rPr>
              <w:t>4.功能测试：球机测试云台旋转、预置点巡航；智能摄像机测试移动侦测、识别报警功能，验证触发精准；   5.存储与回放：设置录像时长，测试实时录像、历史回放正常，时间戳准确。</w:t>
            </w:r>
          </w:p>
        </w:tc>
      </w:tr>
    </w:tbl>
    <w:p>
      <w:pPr>
        <w:pStyle w:val="null3"/>
        <w:jc w:val="left"/>
      </w:pPr>
      <w:r>
        <w:rPr>
          <w:rFonts w:ascii="仿宋_GB2312" w:hAnsi="仿宋_GB2312" w:cs="仿宋_GB2312" w:eastAsia="仿宋_GB2312"/>
        </w:rPr>
        <w:t>标的名称：视频监控试运行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视频监控试运行</w:t>
            </w:r>
          </w:p>
        </w:tc>
        <w:tc>
          <w:tcPr>
            <w:tcW w:type="dxa" w:w="5814"/>
          </w:tcPr>
          <w:p>
            <w:pPr>
              <w:pStyle w:val="null3"/>
              <w:jc w:val="left"/>
            </w:pPr>
            <w:r>
              <w:rPr>
                <w:rFonts w:ascii="仿宋_GB2312" w:hAnsi="仿宋_GB2312" w:cs="仿宋_GB2312" w:eastAsia="仿宋_GB2312"/>
                <w:sz w:val="20"/>
              </w:rPr>
              <w:t>1.连续运行时长：设定试运行周期不少于2×24小时，记录设备掉线次数、重启次数，要求故障率为0。</w:t>
            </w: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机柜</w:t>
            </w:r>
          </w:p>
        </w:tc>
        <w:tc>
          <w:tcPr>
            <w:tcW w:type="dxa" w:w="5814"/>
          </w:tcPr>
          <w:p>
            <w:pPr>
              <w:pStyle w:val="null3"/>
              <w:numPr>
                <w:ilvl w:val="0"/>
                <w:numId w:val="1"/>
              </w:numPr>
              <w:jc w:val="left"/>
            </w:pPr>
            <w:r>
              <w:rPr>
                <w:rFonts w:ascii="仿宋_GB2312" w:hAnsi="仿宋_GB2312" w:cs="仿宋_GB2312" w:eastAsia="仿宋_GB2312"/>
                <w:sz w:val="20"/>
              </w:rPr>
              <w:t>规格：</w:t>
            </w:r>
            <w:r>
              <w:rPr>
                <w:rFonts w:ascii="仿宋_GB2312" w:hAnsi="仿宋_GB2312" w:cs="仿宋_GB2312" w:eastAsia="仿宋_GB2312"/>
                <w:sz w:val="20"/>
              </w:rPr>
              <w:t>22U（1U=44.45mm），尺寸≥1200mm×600mm×800mm（高×宽×深）；</w:t>
            </w:r>
          </w:p>
          <w:p>
            <w:pPr>
              <w:pStyle w:val="null3"/>
              <w:numPr>
                <w:ilvl w:val="0"/>
                <w:numId w:val="1"/>
              </w:numPr>
              <w:jc w:val="left"/>
            </w:pPr>
            <w:r>
              <w:rPr>
                <w:rFonts w:ascii="仿宋_GB2312" w:hAnsi="仿宋_GB2312" w:cs="仿宋_GB2312" w:eastAsia="仿宋_GB2312"/>
                <w:sz w:val="20"/>
              </w:rPr>
              <w:t>材质：冷轧钢板，框架</w:t>
            </w:r>
            <w:r>
              <w:rPr>
                <w:rFonts w:ascii="仿宋_GB2312" w:hAnsi="仿宋_GB2312" w:cs="仿宋_GB2312" w:eastAsia="仿宋_GB2312"/>
                <w:sz w:val="20"/>
              </w:rPr>
              <w:t>≥1.5mm，门板≥1.0mm；</w:t>
            </w:r>
          </w:p>
          <w:p>
            <w:pPr>
              <w:pStyle w:val="null3"/>
              <w:numPr>
                <w:ilvl w:val="0"/>
                <w:numId w:val="1"/>
              </w:numPr>
              <w:jc w:val="left"/>
            </w:pPr>
            <w:r>
              <w:rPr>
                <w:rFonts w:ascii="仿宋_GB2312" w:hAnsi="仿宋_GB2312" w:cs="仿宋_GB2312" w:eastAsia="仿宋_GB2312"/>
                <w:sz w:val="20"/>
              </w:rPr>
              <w:t>配置：前后网孔门（带锁）、理线架、</w:t>
            </w:r>
            <w:r>
              <w:rPr>
                <w:rFonts w:ascii="仿宋_GB2312" w:hAnsi="仿宋_GB2312" w:cs="仿宋_GB2312" w:eastAsia="仿宋_GB2312"/>
                <w:sz w:val="20"/>
              </w:rPr>
              <w:t>10位PDU；</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 供电：AC220V</w:t>
            </w:r>
            <w:r>
              <w:rPr>
                <w:rFonts w:ascii="仿宋_GB2312" w:hAnsi="仿宋_GB2312" w:cs="仿宋_GB2312" w:eastAsia="仿宋_GB2312"/>
                <w:sz w:val="20"/>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180日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阿坝州茂县（采购人指定地点）。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1、合同签订生效后，达到付款条件起15日内，支付合同总金额的40.00%</w:t>
            </w:r>
          </w:p>
          <w:p>
            <w:pPr>
              <w:pStyle w:val="null3"/>
              <w:jc w:val="left"/>
            </w:pPr>
            <w:r>
              <w:rPr>
                <w:rFonts w:ascii="仿宋_GB2312" w:hAnsi="仿宋_GB2312" w:cs="仿宋_GB2312" w:eastAsia="仿宋_GB2312"/>
              </w:rPr>
              <w:t>2、货物交付并验收合格，达到付款条件起15日内，支付合同总金额的60.00%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 号）文件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合同约定</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②因货物的质量问题发生争议，由质量技术监督部门或其指定的质量鉴定机构进行质量鉴定。货物符合标准的，鉴定费由采购人承担；货物不符合质量标准的，鉴定费由中标人承担；③合同履行期间，若双方发生争议，可协商或由有关部门调解解决，协商或调解不成的，由当事人依法法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在本招标文件中没有提及的与本项目履约切实相关的事宜，在采购人与中标供应商订立合同时按明细约定或后续补充约定（约定的内容须符合国家相关法律法规的规定）（2）本项目涉及企业资质、产品认证、人员执业资格、国家及行业规范标准等描述与国家最新要求不一致时以最新要求为准；★（3）如本项目有涉及CCC认证、进网许可、无线电发射设备型号核准证等前置许可产品参与投标（响应）的，应在投标（响应）文件中提供CCC认证、进网许可、无线电发射设备型号核准证等前置许可证书（复印件）或提供承诺（招标文件另有要求的除外），承诺供应商在签订合同前将CCC认证、进网许可、无线电发射设备型号核准证等前置许可证书（复印件）提供至采购人，投标时CCC认证证书应在有效期内，未提供或不能提供的视为虚假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供应商认为应提交的其他资料.docx,产品技术参数响应表,中小企业声明函,残疾人福利性单位声明函,报价明细表,关于符合本国产品标准的声明函,投标文件封面,服务应答表,报价表,投标（响应）函,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投标人针对招标文件第三章 技术、服务及其他要求”中的技术参数条款响应得分规则如下：【①技术参数条款以序号1.2.3.……为单位；②序号中未标注“▲”“★”技术参数的条款，视为一般技术参数条款；③序号中标注“▲”的条款，为重要参数条款；④序号中标注“★”的条款为实质性要求，不参与本项评分】。 1、一般技术参数条款响应得分规则如下：一般技术参数条款响应得分=（投标人完全满足一般技术参数条款的数量÷一般技术参数条款的总数量）×6分； 2、“▲”技术参数条款的响应得分规则如下： “▲”技术参数条款响应得分=（投标人完全满足“▲”技术参数条款的数量÷“▲”技术参数条款的总数量）×4分； 注： ①本项共计一般技术参数条款339条，“▲”技术参数条款12条； ②得分的取值按四舍五入法，保留小数点后两位。</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多媒体展项实施方案</w:t>
            </w:r>
          </w:p>
        </w:tc>
        <w:tc>
          <w:tcPr>
            <w:tcW w:type="dxa" w:w="2575"/>
          </w:tcPr>
          <w:p>
            <w:pPr>
              <w:pStyle w:val="null3"/>
              <w:jc w:val="left"/>
            </w:pPr>
            <w:r>
              <w:rPr>
                <w:rFonts w:ascii="仿宋_GB2312" w:hAnsi="仿宋_GB2312" w:cs="仿宋_GB2312" w:eastAsia="仿宋_GB2312"/>
              </w:rPr>
              <w:t>投标人针对本项目制定多媒体展项实施方案（不少于2个多媒体展项），每个展项包括：①展项深化设计思路；②多媒体内容框架树状图；③多媒体界面设计方案。完整提供上述内容的得36分；每有一项未提供扣12分，扣完为止；每有一处有缺陷扣6分，扣完为止。（缺陷是指存在项目名称错误、地点区域错误、内容与本项目需求无关、仅有框架或标题、引用的标准（方法）错误、明显复制其他项目内容、内容混乱交叉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供货方案</w:t>
            </w:r>
          </w:p>
        </w:tc>
        <w:tc>
          <w:tcPr>
            <w:tcW w:type="dxa" w:w="2575"/>
          </w:tcPr>
          <w:p>
            <w:pPr>
              <w:pStyle w:val="null3"/>
              <w:jc w:val="left"/>
            </w:pPr>
            <w:r>
              <w:rPr>
                <w:rFonts w:ascii="仿宋_GB2312" w:hAnsi="仿宋_GB2312" w:cs="仿宋_GB2312" w:eastAsia="仿宋_GB2312"/>
              </w:rPr>
              <w:t>投标人针对本项目制定供货方案，包括：①质量控制措施； ②产品运输保护措施；③安装进度安排；④安装人员安全措施。完整提供上述内容的得12分；每有一项未提供扣3分，扣完为止；每有一处有缺陷扣1.5分，扣完为止。（缺陷是指存在项目名称错误、地点区域错误、内容与本项目需求无关、仅有框架或标题、引用的标准（方法）错误、明显复制其他项目内容、内容混乱交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投标人针对本项目制定售后服务方案，方案应包括： ①售后服务内容及售后服务人员安排；②售后服务质量保障措施。 完整提供上述内容的得5分；每有一项未提供扣2.5分，扣完为止；每有一处有缺陷扣1.25分，扣完为止。（缺陷是指存在项目名称错误、地点区域错误、内容与本项目需求无关、仅有框架或标题、引用的标准（方法）错误、明显复制其他项目内容、内容混乱交叉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投标人自2022年1月1日以后（含1日）具有类似项目业绩的，每有1个得3分，最多得6分。 注：提供合同的复印件并加盖投标人公章。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节能、环境标志</w:t>
            </w:r>
          </w:p>
        </w:tc>
        <w:tc>
          <w:tcPr>
            <w:tcW w:type="dxa" w:w="2575"/>
          </w:tcPr>
          <w:p>
            <w:pPr>
              <w:pStyle w:val="null3"/>
              <w:jc w:val="left"/>
            </w:pPr>
            <w:r>
              <w:rPr>
                <w:rFonts w:ascii="仿宋_GB2312" w:hAnsi="仿宋_GB2312" w:cs="仿宋_GB2312" w:eastAsia="仿宋_GB2312"/>
              </w:rPr>
              <w:t>投标产品中属于政府采购优先采购范围的，则每有一项为节能产品或者环境标志产品的得0.5分（可重复计分），非节能、环境标志产品的不得分。本项最多得1分。 注：节能、环境标志产品提供国家确定的认证机构出具的、处于有效期之内的节能产品、环境标志产品认证证书复印件或在节能产品、环境标志产品认证结果信息发布平台的查询结果打印件并加盖供应商公章</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供应商认为应提交的其他资料.docx,投标人应提交的相关证明材料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详见附件：供应商认为应提交的其他资料.docx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