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方正仿宋_GBK" w:cs="Times New Roman"/>
          <w:b/>
          <w:bCs w:val="0"/>
          <w:kern w:val="2"/>
          <w:sz w:val="32"/>
          <w:szCs w:val="32"/>
          <w:lang w:val="en-US" w:eastAsia="zh-CN" w:bidi="ar-SA"/>
        </w:rPr>
      </w:pPr>
    </w:p>
    <w:p>
      <w:pPr>
        <w:rPr>
          <w:rFonts w:hint="eastAsia" w:ascii="Times New Roman" w:hAnsi="Times New Roman" w:eastAsia="方正仿宋_GBK" w:cs="Times New Roman"/>
          <w:b/>
          <w:bCs w:val="0"/>
          <w:kern w:val="2"/>
          <w:sz w:val="32"/>
          <w:szCs w:val="32"/>
          <w:lang w:val="en-US" w:eastAsia="zh-CN" w:bidi="ar-SA"/>
        </w:rPr>
      </w:pPr>
    </w:p>
    <w:p>
      <w:r>
        <w:rPr>
          <w:rFonts w:hint="eastAsia" w:ascii="Times New Roman" w:hAnsi="Times New Roman" w:eastAsia="方正仿宋_GBK" w:cs="Times New Roman"/>
          <w:b/>
          <w:bCs w:val="0"/>
          <w:kern w:val="2"/>
          <w:sz w:val="32"/>
          <w:szCs w:val="32"/>
          <w:lang w:val="en-US" w:eastAsia="zh-CN" w:bidi="ar-SA"/>
        </w:rPr>
        <w:t>按照采购文件一般资格审查具有健全的财务会计制度当中的具体标准和要求进行提</w:t>
      </w:r>
      <w:bookmarkStart w:id="0" w:name="_GoBack"/>
      <w:bookmarkEnd w:id="0"/>
      <w:r>
        <w:rPr>
          <w:rFonts w:hint="eastAsia" w:ascii="Times New Roman" w:hAnsi="Times New Roman" w:eastAsia="方正仿宋_GBK" w:cs="Times New Roman"/>
          <w:b/>
          <w:bCs w:val="0"/>
          <w:kern w:val="2"/>
          <w:sz w:val="32"/>
          <w:szCs w:val="32"/>
          <w:lang w:val="en-US" w:eastAsia="zh-CN" w:bidi="ar-SA"/>
        </w:rPr>
        <w:t>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E8F46563-FE0B-4FCE-B2A9-DCED9F07B54F}"/>
  </w:font>
  <w:font w:name="方正仿宋_GBK">
    <w:panose1 w:val="02000000000000000000"/>
    <w:charset w:val="86"/>
    <w:family w:val="script"/>
    <w:pitch w:val="default"/>
    <w:sig w:usb0="A00002BF" w:usb1="38CF7CFA" w:usb2="00082016" w:usb3="00000000" w:csb0="00040001" w:csb1="00000000"/>
    <w:embedRegular r:id="rId2" w:fontKey="{4D0A0F70-5EA0-415E-8DD3-39FF2586CAF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jMzgwNjhjYTYxZmNlNzJiODNmZmE0ZTQwOTY1NzcifQ=="/>
  </w:docVars>
  <w:rsids>
    <w:rsidRoot w:val="00000000"/>
    <w:rsid w:val="5EC84D4C"/>
    <w:rsid w:val="7DE36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Words>
  <Characters>36</Characters>
  <Lines>0</Lines>
  <Paragraphs>0</Paragraphs>
  <TotalTime>0</TotalTime>
  <ScaleCrop>false</ScaleCrop>
  <LinksUpToDate>false</LinksUpToDate>
  <CharactersWithSpaces>37</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2025-09-29T05:53:00Z</dcterms:created>
  <dc:creator>公共5</dc:creator>
  <cp:lastModifiedBy> 木果</cp:lastModifiedBy>
  <dcterms:modified xsi:type="dcterms:W3CDTF">2025-10-09T06:57:59Z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KSOTemplateDocerSaveRecord">
    <vt:lpwstr>eyJoZGlkIjoiMTQyM2U5MzBhM2RhMzUyMWNkNmMyNWRmMmNiZmJhNGQiLCJ1c2VySWQiOiIxMTIxMjQ0MzczIn0=</vt:lpwstr>
  </property>
  <property fmtid="{D5CDD505-2E9C-101B-9397-08002B2CF9AE}" pid="4" name="ICV">
    <vt:lpwstr>C3713DF0A88C4C469C29E32E532687E9</vt:lpwstr>
  </property>
</Properties>
</file>