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6B8FE">
      <w:pPr>
        <w:widowControl/>
        <w:shd w:val="clear" w:color="auto" w:fill="FFFFFF"/>
        <w:spacing w:before="480" w:after="240"/>
        <w:jc w:val="left"/>
        <w:outlineLvl w:val="1"/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</w:pPr>
      <w:r>
        <w:rPr>
          <w:rFonts w:ascii="仿宋_GB2312" w:hAnsi="仿宋_GB2312" w:eastAsia="仿宋_GB2312" w:cs="仿宋_GB2312"/>
          <w:kern w:val="0"/>
          <w:sz w:val="20"/>
          <w:szCs w:val="20"/>
          <w:lang w:eastAsia="zh-Hans"/>
        </w:rPr>
        <w:t>一、采购清单</w:t>
      </w:r>
      <w:bookmarkStart w:id="0" w:name="_GoBack"/>
      <w:bookmarkEnd w:id="0"/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1116"/>
        <w:gridCol w:w="820"/>
        <w:gridCol w:w="761"/>
        <w:gridCol w:w="761"/>
        <w:gridCol w:w="761"/>
        <w:gridCol w:w="762"/>
        <w:gridCol w:w="607"/>
        <w:gridCol w:w="607"/>
        <w:gridCol w:w="607"/>
      </w:tblGrid>
      <w:tr w14:paraId="1BF32D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27EA1ADD">
            <w:pPr>
              <w:pStyle w:val="4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序号</w:t>
            </w:r>
          </w:p>
        </w:tc>
        <w:tc>
          <w:tcPr>
            <w:tcW w:w="1116" w:type="dxa"/>
          </w:tcPr>
          <w:p w14:paraId="7ABD0E52">
            <w:pPr>
              <w:pStyle w:val="4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标的名称</w:t>
            </w:r>
          </w:p>
        </w:tc>
        <w:tc>
          <w:tcPr>
            <w:tcW w:w="820" w:type="dxa"/>
          </w:tcPr>
          <w:p w14:paraId="291DAD1F">
            <w:pPr>
              <w:pStyle w:val="4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数量</w:t>
            </w:r>
            <w:r>
              <w:br w:type="textWrapping"/>
            </w:r>
            <w:r>
              <w:rPr>
                <w:rFonts w:ascii="仿宋_GB2312" w:hAnsi="仿宋_GB2312" w:eastAsia="仿宋_GB2312" w:cs="仿宋_GB2312"/>
              </w:rPr>
              <w:t>(计量单位)</w:t>
            </w:r>
          </w:p>
        </w:tc>
        <w:tc>
          <w:tcPr>
            <w:tcW w:w="761" w:type="dxa"/>
          </w:tcPr>
          <w:p w14:paraId="2BFFAC90">
            <w:pPr>
              <w:pStyle w:val="4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所属行业</w:t>
            </w:r>
          </w:p>
        </w:tc>
        <w:tc>
          <w:tcPr>
            <w:tcW w:w="761" w:type="dxa"/>
          </w:tcPr>
          <w:p w14:paraId="6955C240">
            <w:pPr>
              <w:pStyle w:val="4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是否涉及核心产品</w:t>
            </w:r>
          </w:p>
        </w:tc>
        <w:tc>
          <w:tcPr>
            <w:tcW w:w="761" w:type="dxa"/>
          </w:tcPr>
          <w:p w14:paraId="3E30EA03">
            <w:pPr>
              <w:pStyle w:val="4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是否涉及采购进口产品</w:t>
            </w:r>
          </w:p>
        </w:tc>
        <w:tc>
          <w:tcPr>
            <w:tcW w:w="762" w:type="dxa"/>
          </w:tcPr>
          <w:p w14:paraId="4375891F">
            <w:pPr>
              <w:pStyle w:val="4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是否涉及强制采购节能产品</w:t>
            </w:r>
          </w:p>
        </w:tc>
        <w:tc>
          <w:tcPr>
            <w:tcW w:w="607" w:type="dxa"/>
          </w:tcPr>
          <w:p w14:paraId="34EEF058">
            <w:pPr>
              <w:pStyle w:val="4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是否涉及优先采购节能产品</w:t>
            </w:r>
          </w:p>
        </w:tc>
        <w:tc>
          <w:tcPr>
            <w:tcW w:w="607" w:type="dxa"/>
          </w:tcPr>
          <w:p w14:paraId="7042C8DC">
            <w:pPr>
              <w:pStyle w:val="4"/>
              <w:jc w:val="center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是否涉及优先采购环境标志产品</w:t>
            </w:r>
          </w:p>
        </w:tc>
        <w:tc>
          <w:tcPr>
            <w:tcW w:w="607" w:type="dxa"/>
          </w:tcPr>
          <w:p w14:paraId="0C16E3FF">
            <w:pPr>
              <w:pStyle w:val="4"/>
              <w:jc w:val="center"/>
              <w:rPr>
                <w:rFonts w:hint="default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是否为医疗器械</w:t>
            </w:r>
          </w:p>
        </w:tc>
      </w:tr>
      <w:tr w14:paraId="71D61A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6DC4FCD5">
            <w:pPr>
              <w:pStyle w:val="4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1116" w:type="dxa"/>
            <w:vAlign w:val="center"/>
          </w:tcPr>
          <w:p w14:paraId="7741DD07">
            <w:pPr>
              <w:widowControl/>
              <w:spacing w:line="375" w:lineRule="atLeast"/>
              <w:jc w:val="left"/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医用防护口罩</w:t>
            </w:r>
          </w:p>
        </w:tc>
        <w:tc>
          <w:tcPr>
            <w:tcW w:w="820" w:type="dxa"/>
            <w:vMerge w:val="restart"/>
          </w:tcPr>
          <w:p w14:paraId="6F5847F5">
            <w:pPr>
              <w:pStyle w:val="4"/>
              <w:spacing w:line="320" w:lineRule="exact"/>
              <w:jc w:val="center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1</w:t>
            </w:r>
            <w:r>
              <w:rPr>
                <w:rFonts w:ascii="仿宋_GB2312" w:hAnsi="仿宋_GB2312" w:eastAsia="仿宋_GB2312" w:cs="仿宋_GB2312"/>
              </w:rPr>
              <w:t>.00</w:t>
            </w:r>
          </w:p>
          <w:p w14:paraId="716B9275">
            <w:pPr>
              <w:pStyle w:val="4"/>
              <w:spacing w:line="320" w:lineRule="exact"/>
              <w:jc w:val="right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（</w:t>
            </w:r>
            <w:r>
              <w:rPr>
                <w:rFonts w:ascii="仿宋_GB2312" w:hAnsi="仿宋_GB2312" w:eastAsia="仿宋_GB2312" w:cs="仿宋_GB2312"/>
                <w:lang w:eastAsia="zh-CN"/>
              </w:rPr>
              <w:t>批</w:t>
            </w:r>
            <w:r>
              <w:rPr>
                <w:rFonts w:ascii="仿宋_GB2312" w:hAnsi="仿宋_GB2312" w:eastAsia="仿宋_GB2312" w:cs="仿宋_GB2312"/>
              </w:rPr>
              <w:t>）</w:t>
            </w:r>
          </w:p>
        </w:tc>
        <w:tc>
          <w:tcPr>
            <w:tcW w:w="761" w:type="dxa"/>
          </w:tcPr>
          <w:p w14:paraId="5AC12CA9">
            <w:pPr>
              <w:pStyle w:val="4"/>
              <w:spacing w:line="320" w:lineRule="exact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工业</w:t>
            </w:r>
          </w:p>
        </w:tc>
        <w:tc>
          <w:tcPr>
            <w:tcW w:w="761" w:type="dxa"/>
          </w:tcPr>
          <w:p w14:paraId="5595F4A9">
            <w:pPr>
              <w:pStyle w:val="4"/>
              <w:spacing w:line="320" w:lineRule="exact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是</w:t>
            </w:r>
          </w:p>
        </w:tc>
        <w:tc>
          <w:tcPr>
            <w:tcW w:w="761" w:type="dxa"/>
          </w:tcPr>
          <w:p w14:paraId="5FA35298">
            <w:pPr>
              <w:pStyle w:val="4"/>
              <w:spacing w:line="320" w:lineRule="exact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2" w:type="dxa"/>
          </w:tcPr>
          <w:p w14:paraId="4A797D76">
            <w:pPr>
              <w:pStyle w:val="4"/>
              <w:spacing w:line="320" w:lineRule="exact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3ED95565">
            <w:pPr>
              <w:pStyle w:val="4"/>
              <w:spacing w:line="320" w:lineRule="exact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1DC42055">
            <w:pPr>
              <w:pStyle w:val="4"/>
              <w:spacing w:line="320" w:lineRule="exact"/>
              <w:rPr>
                <w:rFonts w:hint="default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3DF872FD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是</w:t>
            </w:r>
          </w:p>
        </w:tc>
      </w:tr>
      <w:tr w14:paraId="0F087C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744C6E9A">
            <w:pPr>
              <w:pStyle w:val="4"/>
              <w:rPr>
                <w:rFonts w:hint="default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2</w:t>
            </w:r>
          </w:p>
        </w:tc>
        <w:tc>
          <w:tcPr>
            <w:tcW w:w="1116" w:type="dxa"/>
            <w:vAlign w:val="center"/>
          </w:tcPr>
          <w:p w14:paraId="6D6A0566">
            <w:pPr>
              <w:spacing w:line="375" w:lineRule="atLeast"/>
              <w:jc w:val="left"/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医用外科口罩</w:t>
            </w:r>
          </w:p>
        </w:tc>
        <w:tc>
          <w:tcPr>
            <w:tcW w:w="820" w:type="dxa"/>
            <w:vMerge w:val="continue"/>
          </w:tcPr>
          <w:p w14:paraId="32FFD374">
            <w:pPr>
              <w:pStyle w:val="4"/>
              <w:spacing w:line="320" w:lineRule="exact"/>
              <w:jc w:val="right"/>
              <w:rPr>
                <w:rFonts w:hint="default" w:ascii="仿宋_GB2312" w:hAnsi="仿宋_GB2312" w:eastAsia="仿宋_GB2312" w:cs="仿宋_GB2312"/>
              </w:rPr>
            </w:pPr>
          </w:p>
        </w:tc>
        <w:tc>
          <w:tcPr>
            <w:tcW w:w="761" w:type="dxa"/>
          </w:tcPr>
          <w:p w14:paraId="447F3B26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工业</w:t>
            </w:r>
          </w:p>
        </w:tc>
        <w:tc>
          <w:tcPr>
            <w:tcW w:w="761" w:type="dxa"/>
          </w:tcPr>
          <w:p w14:paraId="7CA44E25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1" w:type="dxa"/>
          </w:tcPr>
          <w:p w14:paraId="3E3A57AC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2" w:type="dxa"/>
          </w:tcPr>
          <w:p w14:paraId="2668803B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1F604F7B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288210F9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5F931E84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是</w:t>
            </w:r>
          </w:p>
        </w:tc>
      </w:tr>
      <w:tr w14:paraId="575402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26D387AF">
            <w:pPr>
              <w:pStyle w:val="4"/>
              <w:rPr>
                <w:rFonts w:hint="default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3</w:t>
            </w:r>
          </w:p>
        </w:tc>
        <w:tc>
          <w:tcPr>
            <w:tcW w:w="1116" w:type="dxa"/>
            <w:vAlign w:val="center"/>
          </w:tcPr>
          <w:p w14:paraId="391F3374">
            <w:pPr>
              <w:widowControl/>
              <w:spacing w:line="375" w:lineRule="atLeast"/>
              <w:jc w:val="left"/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一次性使用隔离衣</w:t>
            </w:r>
          </w:p>
        </w:tc>
        <w:tc>
          <w:tcPr>
            <w:tcW w:w="820" w:type="dxa"/>
            <w:vMerge w:val="continue"/>
          </w:tcPr>
          <w:p w14:paraId="0246014B">
            <w:pPr>
              <w:pStyle w:val="4"/>
              <w:spacing w:line="320" w:lineRule="exact"/>
              <w:jc w:val="right"/>
              <w:rPr>
                <w:rFonts w:hint="default" w:ascii="仿宋_GB2312" w:hAnsi="仿宋_GB2312" w:eastAsia="仿宋_GB2312" w:cs="仿宋_GB2312"/>
              </w:rPr>
            </w:pPr>
          </w:p>
        </w:tc>
        <w:tc>
          <w:tcPr>
            <w:tcW w:w="761" w:type="dxa"/>
          </w:tcPr>
          <w:p w14:paraId="729D7A90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工业</w:t>
            </w:r>
          </w:p>
        </w:tc>
        <w:tc>
          <w:tcPr>
            <w:tcW w:w="761" w:type="dxa"/>
          </w:tcPr>
          <w:p w14:paraId="7CE42C92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1" w:type="dxa"/>
          </w:tcPr>
          <w:p w14:paraId="1D860EEC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2" w:type="dxa"/>
          </w:tcPr>
          <w:p w14:paraId="102CF697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3C747D81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2EBFC908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19CDBB42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是</w:t>
            </w:r>
          </w:p>
        </w:tc>
      </w:tr>
      <w:tr w14:paraId="14F60F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368355E4">
            <w:pPr>
              <w:pStyle w:val="4"/>
              <w:rPr>
                <w:rFonts w:hint="default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4</w:t>
            </w:r>
          </w:p>
        </w:tc>
        <w:tc>
          <w:tcPr>
            <w:tcW w:w="1116" w:type="dxa"/>
            <w:vAlign w:val="center"/>
          </w:tcPr>
          <w:p w14:paraId="2290E12A">
            <w:pPr>
              <w:widowControl/>
              <w:spacing w:line="375" w:lineRule="atLeast"/>
              <w:jc w:val="left"/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医用一次性防护服</w:t>
            </w:r>
          </w:p>
        </w:tc>
        <w:tc>
          <w:tcPr>
            <w:tcW w:w="820" w:type="dxa"/>
            <w:vMerge w:val="continue"/>
          </w:tcPr>
          <w:p w14:paraId="54BBFFCA">
            <w:pPr>
              <w:pStyle w:val="4"/>
              <w:spacing w:line="320" w:lineRule="exact"/>
              <w:jc w:val="right"/>
              <w:rPr>
                <w:rFonts w:hint="default" w:ascii="仿宋_GB2312" w:hAnsi="仿宋_GB2312" w:eastAsia="仿宋_GB2312" w:cs="仿宋_GB2312"/>
              </w:rPr>
            </w:pPr>
          </w:p>
        </w:tc>
        <w:tc>
          <w:tcPr>
            <w:tcW w:w="761" w:type="dxa"/>
          </w:tcPr>
          <w:p w14:paraId="7BB84333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工业</w:t>
            </w:r>
          </w:p>
        </w:tc>
        <w:tc>
          <w:tcPr>
            <w:tcW w:w="761" w:type="dxa"/>
          </w:tcPr>
          <w:p w14:paraId="4B53A9E5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1" w:type="dxa"/>
          </w:tcPr>
          <w:p w14:paraId="03835F92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2" w:type="dxa"/>
          </w:tcPr>
          <w:p w14:paraId="07468F9D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4DDD6E33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57D90D3F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0F7B1CE7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是</w:t>
            </w:r>
          </w:p>
        </w:tc>
      </w:tr>
      <w:tr w14:paraId="41DEAB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29334506">
            <w:pPr>
              <w:pStyle w:val="4"/>
              <w:rPr>
                <w:rFonts w:hint="default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5</w:t>
            </w:r>
          </w:p>
        </w:tc>
        <w:tc>
          <w:tcPr>
            <w:tcW w:w="1116" w:type="dxa"/>
            <w:vAlign w:val="center"/>
          </w:tcPr>
          <w:p w14:paraId="5A9485F1">
            <w:pPr>
              <w:widowControl/>
              <w:spacing w:line="375" w:lineRule="atLeast"/>
              <w:jc w:val="left"/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一次性使用手术衣</w:t>
            </w:r>
          </w:p>
        </w:tc>
        <w:tc>
          <w:tcPr>
            <w:tcW w:w="820" w:type="dxa"/>
            <w:vMerge w:val="continue"/>
          </w:tcPr>
          <w:p w14:paraId="542F70FC">
            <w:pPr>
              <w:pStyle w:val="4"/>
              <w:spacing w:line="320" w:lineRule="exact"/>
              <w:jc w:val="right"/>
              <w:rPr>
                <w:rFonts w:hint="default" w:ascii="仿宋_GB2312" w:hAnsi="仿宋_GB2312" w:eastAsia="仿宋_GB2312" w:cs="仿宋_GB2312"/>
              </w:rPr>
            </w:pPr>
          </w:p>
        </w:tc>
        <w:tc>
          <w:tcPr>
            <w:tcW w:w="761" w:type="dxa"/>
          </w:tcPr>
          <w:p w14:paraId="633DFD51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工业</w:t>
            </w:r>
          </w:p>
        </w:tc>
        <w:tc>
          <w:tcPr>
            <w:tcW w:w="761" w:type="dxa"/>
          </w:tcPr>
          <w:p w14:paraId="445EE4A7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1" w:type="dxa"/>
          </w:tcPr>
          <w:p w14:paraId="368067EF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2" w:type="dxa"/>
          </w:tcPr>
          <w:p w14:paraId="478905A1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2288B8F5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1A5F49A9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19CF70AE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是</w:t>
            </w:r>
          </w:p>
        </w:tc>
      </w:tr>
      <w:tr w14:paraId="312829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7B04ACF2">
            <w:pPr>
              <w:pStyle w:val="4"/>
              <w:rPr>
                <w:rFonts w:hint="default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6</w:t>
            </w:r>
          </w:p>
        </w:tc>
        <w:tc>
          <w:tcPr>
            <w:tcW w:w="1116" w:type="dxa"/>
            <w:vAlign w:val="center"/>
          </w:tcPr>
          <w:p w14:paraId="3D757D17">
            <w:pPr>
              <w:widowControl/>
              <w:spacing w:line="375" w:lineRule="atLeast"/>
              <w:jc w:val="left"/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医用垫</w:t>
            </w:r>
          </w:p>
        </w:tc>
        <w:tc>
          <w:tcPr>
            <w:tcW w:w="820" w:type="dxa"/>
            <w:vMerge w:val="continue"/>
          </w:tcPr>
          <w:p w14:paraId="6285992C">
            <w:pPr>
              <w:pStyle w:val="4"/>
              <w:spacing w:line="320" w:lineRule="exact"/>
              <w:jc w:val="right"/>
              <w:rPr>
                <w:rFonts w:hint="default" w:ascii="仿宋_GB2312" w:hAnsi="仿宋_GB2312" w:eastAsia="仿宋_GB2312" w:cs="仿宋_GB2312"/>
              </w:rPr>
            </w:pPr>
          </w:p>
        </w:tc>
        <w:tc>
          <w:tcPr>
            <w:tcW w:w="761" w:type="dxa"/>
          </w:tcPr>
          <w:p w14:paraId="605696A8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工业</w:t>
            </w:r>
          </w:p>
        </w:tc>
        <w:tc>
          <w:tcPr>
            <w:tcW w:w="761" w:type="dxa"/>
          </w:tcPr>
          <w:p w14:paraId="29DDDCE7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1" w:type="dxa"/>
          </w:tcPr>
          <w:p w14:paraId="43FC66C6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2" w:type="dxa"/>
          </w:tcPr>
          <w:p w14:paraId="5CA721BF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11024CB8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01216B58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0D7E9832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</w:tr>
      <w:tr w14:paraId="0F679C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57B735F6">
            <w:pPr>
              <w:pStyle w:val="4"/>
              <w:rPr>
                <w:rFonts w:hint="default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7</w:t>
            </w:r>
          </w:p>
        </w:tc>
        <w:tc>
          <w:tcPr>
            <w:tcW w:w="1116" w:type="dxa"/>
            <w:vAlign w:val="center"/>
          </w:tcPr>
          <w:p w14:paraId="29E85D4F">
            <w:pPr>
              <w:widowControl/>
              <w:spacing w:line="375" w:lineRule="atLeast"/>
              <w:jc w:val="left"/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一次性使用无菌医用垫单</w:t>
            </w:r>
          </w:p>
        </w:tc>
        <w:tc>
          <w:tcPr>
            <w:tcW w:w="820" w:type="dxa"/>
            <w:vMerge w:val="continue"/>
          </w:tcPr>
          <w:p w14:paraId="0A00384A">
            <w:pPr>
              <w:pStyle w:val="4"/>
              <w:spacing w:line="320" w:lineRule="exact"/>
              <w:jc w:val="right"/>
              <w:rPr>
                <w:rFonts w:hint="default" w:ascii="仿宋_GB2312" w:hAnsi="仿宋_GB2312" w:eastAsia="仿宋_GB2312" w:cs="仿宋_GB2312"/>
              </w:rPr>
            </w:pPr>
          </w:p>
        </w:tc>
        <w:tc>
          <w:tcPr>
            <w:tcW w:w="761" w:type="dxa"/>
          </w:tcPr>
          <w:p w14:paraId="6FE39357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工业</w:t>
            </w:r>
          </w:p>
        </w:tc>
        <w:tc>
          <w:tcPr>
            <w:tcW w:w="761" w:type="dxa"/>
          </w:tcPr>
          <w:p w14:paraId="5B537CC7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1" w:type="dxa"/>
          </w:tcPr>
          <w:p w14:paraId="23A81D9D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2" w:type="dxa"/>
          </w:tcPr>
          <w:p w14:paraId="638B9102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600B6814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522D04E8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5649842F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</w:tr>
      <w:tr w14:paraId="7A5732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20D912FC">
            <w:pPr>
              <w:pStyle w:val="4"/>
              <w:rPr>
                <w:rFonts w:hint="default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8</w:t>
            </w:r>
          </w:p>
        </w:tc>
        <w:tc>
          <w:tcPr>
            <w:tcW w:w="1116" w:type="dxa"/>
            <w:vAlign w:val="center"/>
          </w:tcPr>
          <w:p w14:paraId="61C50EE0">
            <w:pPr>
              <w:widowControl/>
              <w:spacing w:line="375" w:lineRule="atLeast"/>
              <w:jc w:val="left"/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一次性使用中单</w:t>
            </w:r>
          </w:p>
        </w:tc>
        <w:tc>
          <w:tcPr>
            <w:tcW w:w="820" w:type="dxa"/>
            <w:vMerge w:val="continue"/>
          </w:tcPr>
          <w:p w14:paraId="727B6BF6">
            <w:pPr>
              <w:pStyle w:val="4"/>
              <w:spacing w:line="320" w:lineRule="exact"/>
              <w:jc w:val="right"/>
              <w:rPr>
                <w:rFonts w:hint="default" w:ascii="仿宋_GB2312" w:hAnsi="仿宋_GB2312" w:eastAsia="仿宋_GB2312" w:cs="仿宋_GB2312"/>
              </w:rPr>
            </w:pPr>
          </w:p>
        </w:tc>
        <w:tc>
          <w:tcPr>
            <w:tcW w:w="761" w:type="dxa"/>
          </w:tcPr>
          <w:p w14:paraId="50595FA0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工业</w:t>
            </w:r>
          </w:p>
        </w:tc>
        <w:tc>
          <w:tcPr>
            <w:tcW w:w="761" w:type="dxa"/>
          </w:tcPr>
          <w:p w14:paraId="58C9332A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1" w:type="dxa"/>
          </w:tcPr>
          <w:p w14:paraId="41FD542B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2" w:type="dxa"/>
          </w:tcPr>
          <w:p w14:paraId="4BA32A5C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5263E1C5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4E434908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02D27284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</w:tr>
      <w:tr w14:paraId="5201D2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2551138F">
            <w:pPr>
              <w:pStyle w:val="4"/>
              <w:rPr>
                <w:rFonts w:hint="default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9</w:t>
            </w:r>
          </w:p>
        </w:tc>
        <w:tc>
          <w:tcPr>
            <w:tcW w:w="1116" w:type="dxa"/>
            <w:vAlign w:val="center"/>
          </w:tcPr>
          <w:p w14:paraId="2F0D20BA">
            <w:pPr>
              <w:widowControl/>
              <w:spacing w:line="375" w:lineRule="atLeast"/>
              <w:jc w:val="left"/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枕套</w:t>
            </w:r>
          </w:p>
        </w:tc>
        <w:tc>
          <w:tcPr>
            <w:tcW w:w="820" w:type="dxa"/>
            <w:vMerge w:val="continue"/>
          </w:tcPr>
          <w:p w14:paraId="11953ED2">
            <w:pPr>
              <w:pStyle w:val="4"/>
              <w:spacing w:line="320" w:lineRule="exact"/>
              <w:jc w:val="right"/>
              <w:rPr>
                <w:rFonts w:hint="default" w:ascii="仿宋_GB2312" w:hAnsi="仿宋_GB2312" w:eastAsia="仿宋_GB2312" w:cs="仿宋_GB2312"/>
              </w:rPr>
            </w:pPr>
          </w:p>
        </w:tc>
        <w:tc>
          <w:tcPr>
            <w:tcW w:w="761" w:type="dxa"/>
          </w:tcPr>
          <w:p w14:paraId="40C9B179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工业</w:t>
            </w:r>
          </w:p>
        </w:tc>
        <w:tc>
          <w:tcPr>
            <w:tcW w:w="761" w:type="dxa"/>
          </w:tcPr>
          <w:p w14:paraId="22CCFDBF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1" w:type="dxa"/>
          </w:tcPr>
          <w:p w14:paraId="43D021D5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2" w:type="dxa"/>
          </w:tcPr>
          <w:p w14:paraId="2F2D6B4D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0484D540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12BEB21F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646ACA20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</w:tr>
      <w:tr w14:paraId="52B36D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6A7B7B44">
            <w:pPr>
              <w:pStyle w:val="4"/>
              <w:rPr>
                <w:rFonts w:hint="default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10</w:t>
            </w:r>
          </w:p>
        </w:tc>
        <w:tc>
          <w:tcPr>
            <w:tcW w:w="1116" w:type="dxa"/>
            <w:vAlign w:val="center"/>
          </w:tcPr>
          <w:p w14:paraId="4107BFF9">
            <w:pPr>
              <w:widowControl/>
              <w:spacing w:line="375" w:lineRule="atLeast"/>
              <w:jc w:val="left"/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一次性使用鞋套</w:t>
            </w:r>
          </w:p>
        </w:tc>
        <w:tc>
          <w:tcPr>
            <w:tcW w:w="820" w:type="dxa"/>
            <w:vMerge w:val="continue"/>
          </w:tcPr>
          <w:p w14:paraId="22D973E9">
            <w:pPr>
              <w:pStyle w:val="4"/>
              <w:spacing w:line="320" w:lineRule="exact"/>
              <w:jc w:val="right"/>
              <w:rPr>
                <w:rFonts w:hint="default" w:ascii="仿宋_GB2312" w:hAnsi="仿宋_GB2312" w:eastAsia="仿宋_GB2312" w:cs="仿宋_GB2312"/>
              </w:rPr>
            </w:pPr>
          </w:p>
        </w:tc>
        <w:tc>
          <w:tcPr>
            <w:tcW w:w="761" w:type="dxa"/>
          </w:tcPr>
          <w:p w14:paraId="13A68626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工业</w:t>
            </w:r>
          </w:p>
        </w:tc>
        <w:tc>
          <w:tcPr>
            <w:tcW w:w="761" w:type="dxa"/>
          </w:tcPr>
          <w:p w14:paraId="67924477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1" w:type="dxa"/>
          </w:tcPr>
          <w:p w14:paraId="48E06984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2" w:type="dxa"/>
          </w:tcPr>
          <w:p w14:paraId="147D6DED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4AEB8C08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613A91CC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4E37543C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</w:tr>
      <w:tr w14:paraId="10A637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669DDBC6">
            <w:pPr>
              <w:pStyle w:val="4"/>
              <w:rPr>
                <w:rFonts w:hint="default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11</w:t>
            </w:r>
          </w:p>
        </w:tc>
        <w:tc>
          <w:tcPr>
            <w:tcW w:w="1116" w:type="dxa"/>
            <w:vAlign w:val="center"/>
          </w:tcPr>
          <w:p w14:paraId="667F600D">
            <w:pPr>
              <w:widowControl/>
              <w:spacing w:line="375" w:lineRule="atLeast"/>
              <w:jc w:val="left"/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医用无纺布帽</w:t>
            </w:r>
          </w:p>
        </w:tc>
        <w:tc>
          <w:tcPr>
            <w:tcW w:w="820" w:type="dxa"/>
            <w:vMerge w:val="continue"/>
          </w:tcPr>
          <w:p w14:paraId="1FF81319">
            <w:pPr>
              <w:pStyle w:val="4"/>
              <w:spacing w:line="320" w:lineRule="exact"/>
              <w:jc w:val="right"/>
              <w:rPr>
                <w:rFonts w:hint="default" w:ascii="仿宋_GB2312" w:hAnsi="仿宋_GB2312" w:eastAsia="仿宋_GB2312" w:cs="仿宋_GB2312"/>
              </w:rPr>
            </w:pPr>
          </w:p>
        </w:tc>
        <w:tc>
          <w:tcPr>
            <w:tcW w:w="761" w:type="dxa"/>
          </w:tcPr>
          <w:p w14:paraId="2FF44495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工业</w:t>
            </w:r>
          </w:p>
        </w:tc>
        <w:tc>
          <w:tcPr>
            <w:tcW w:w="761" w:type="dxa"/>
          </w:tcPr>
          <w:p w14:paraId="02173602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1" w:type="dxa"/>
          </w:tcPr>
          <w:p w14:paraId="7BFBD75F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2" w:type="dxa"/>
          </w:tcPr>
          <w:p w14:paraId="23AB707D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219F6029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62C45F39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371F2211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</w:tr>
      <w:tr w14:paraId="20C230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6BE02BF6">
            <w:pPr>
              <w:pStyle w:val="4"/>
              <w:rPr>
                <w:rFonts w:hint="default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12</w:t>
            </w:r>
          </w:p>
        </w:tc>
        <w:tc>
          <w:tcPr>
            <w:tcW w:w="1116" w:type="dxa"/>
            <w:vAlign w:val="center"/>
          </w:tcPr>
          <w:p w14:paraId="2C3FF846">
            <w:pPr>
              <w:widowControl/>
              <w:spacing w:line="375" w:lineRule="atLeast"/>
              <w:jc w:val="left"/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一次性医用刷套</w:t>
            </w:r>
          </w:p>
        </w:tc>
        <w:tc>
          <w:tcPr>
            <w:tcW w:w="820" w:type="dxa"/>
            <w:vMerge w:val="continue"/>
          </w:tcPr>
          <w:p w14:paraId="3F31A34C">
            <w:pPr>
              <w:pStyle w:val="4"/>
              <w:spacing w:line="320" w:lineRule="exact"/>
              <w:jc w:val="right"/>
              <w:rPr>
                <w:rFonts w:hint="default" w:ascii="仿宋_GB2312" w:hAnsi="仿宋_GB2312" w:eastAsia="仿宋_GB2312" w:cs="仿宋_GB2312"/>
              </w:rPr>
            </w:pPr>
          </w:p>
        </w:tc>
        <w:tc>
          <w:tcPr>
            <w:tcW w:w="761" w:type="dxa"/>
          </w:tcPr>
          <w:p w14:paraId="1E612DAA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工业</w:t>
            </w:r>
          </w:p>
        </w:tc>
        <w:tc>
          <w:tcPr>
            <w:tcW w:w="761" w:type="dxa"/>
          </w:tcPr>
          <w:p w14:paraId="61F99AC6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1" w:type="dxa"/>
          </w:tcPr>
          <w:p w14:paraId="40B6FC37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2" w:type="dxa"/>
          </w:tcPr>
          <w:p w14:paraId="46CF880C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28479F67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785E821A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75DD35EB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</w:tr>
      <w:tr w14:paraId="46A6FE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 w14:paraId="5E116140">
            <w:pPr>
              <w:pStyle w:val="4"/>
              <w:rPr>
                <w:rFonts w:hint="default" w:ascii="仿宋_GB2312" w:hAnsi="仿宋_GB2312" w:eastAsia="仿宋_GB2312" w:cs="仿宋_GB2312"/>
                <w:lang w:eastAsia="zh-CN"/>
              </w:rPr>
            </w:pPr>
            <w:r>
              <w:rPr>
                <w:rFonts w:ascii="仿宋_GB2312" w:hAnsi="仿宋_GB2312" w:eastAsia="仿宋_GB2312" w:cs="仿宋_GB2312"/>
                <w:lang w:eastAsia="zh-CN"/>
              </w:rPr>
              <w:t>13</w:t>
            </w:r>
          </w:p>
        </w:tc>
        <w:tc>
          <w:tcPr>
            <w:tcW w:w="1116" w:type="dxa"/>
            <w:vAlign w:val="center"/>
          </w:tcPr>
          <w:p w14:paraId="5CDDE7DC">
            <w:pPr>
              <w:widowControl/>
              <w:spacing w:line="375" w:lineRule="atLeast"/>
              <w:jc w:val="left"/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zh-Hans"/>
              </w:rPr>
              <w:t>医用隔离面罩</w:t>
            </w:r>
          </w:p>
        </w:tc>
        <w:tc>
          <w:tcPr>
            <w:tcW w:w="820" w:type="dxa"/>
            <w:vMerge w:val="continue"/>
          </w:tcPr>
          <w:p w14:paraId="507092EB">
            <w:pPr>
              <w:pStyle w:val="4"/>
              <w:spacing w:line="320" w:lineRule="exact"/>
              <w:jc w:val="right"/>
              <w:rPr>
                <w:rFonts w:hint="default" w:ascii="仿宋_GB2312" w:hAnsi="仿宋_GB2312" w:eastAsia="仿宋_GB2312" w:cs="仿宋_GB2312"/>
              </w:rPr>
            </w:pPr>
          </w:p>
        </w:tc>
        <w:tc>
          <w:tcPr>
            <w:tcW w:w="761" w:type="dxa"/>
          </w:tcPr>
          <w:p w14:paraId="70FEDFD4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工业</w:t>
            </w:r>
          </w:p>
        </w:tc>
        <w:tc>
          <w:tcPr>
            <w:tcW w:w="761" w:type="dxa"/>
          </w:tcPr>
          <w:p w14:paraId="2D546B49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1" w:type="dxa"/>
          </w:tcPr>
          <w:p w14:paraId="47BF7400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762" w:type="dxa"/>
          </w:tcPr>
          <w:p w14:paraId="19D92230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63654F47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5AE6FB4D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  <w:tc>
          <w:tcPr>
            <w:tcW w:w="607" w:type="dxa"/>
          </w:tcPr>
          <w:p w14:paraId="3C9680BB">
            <w:pPr>
              <w:pStyle w:val="4"/>
              <w:spacing w:line="320" w:lineRule="exact"/>
              <w:rPr>
                <w:rFonts w:hint="default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否</w:t>
            </w:r>
          </w:p>
        </w:tc>
      </w:tr>
    </w:tbl>
    <w:p w14:paraId="1FA268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D2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2026-05-25T06:31:15Z</dcterms:created>
  <dc:creator>28935</dc:creator>
  <cp:lastModifiedBy>Ling</cp:lastModifiedBy>
  <dcterms:modified xsi:type="dcterms:W3CDTF">2026-05-25T06:31:20Z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eyJoZGlkIjoiMzEwNTM5NzYwMDRjMzkwZTVkZjY2ODkwMGIxNGU0OTUiLCJ1c2VySWQiOiIxMDIyNjM5OTY5In0=</vt:lpwstr>
  </property>
  <property fmtid="{D5CDD505-2E9C-101B-9397-08002B2CF9AE}" pid="4" name="ICV">
    <vt:lpwstr>5FB7484292694746A7891036B7A19DFF_12</vt:lpwstr>
  </property>
</Properties>
</file>