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C7D3D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bookmarkStart w:id="0" w:name="_Toc11935"/>
      <w:r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、服务</w:t>
      </w:r>
      <w:r>
        <w:rPr>
          <w:rFonts w:hint="eastAsia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应答表</w:t>
      </w:r>
      <w:bookmarkEnd w:id="0"/>
    </w:p>
    <w:p w14:paraId="4FB2C99E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项目名称：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</w:t>
      </w:r>
    </w:p>
    <w:p w14:paraId="6651F635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项目编号：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</w:t>
      </w:r>
    </w:p>
    <w:tbl>
      <w:tblPr>
        <w:tblStyle w:val="4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22"/>
        <w:gridCol w:w="3431"/>
        <w:gridCol w:w="1631"/>
      </w:tblGrid>
      <w:tr w14:paraId="4DC5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center"/>
          </w:tcPr>
          <w:p w14:paraId="27B6A90C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4122" w:type="dxa"/>
            <w:vAlign w:val="center"/>
          </w:tcPr>
          <w:p w14:paraId="477F1A24">
            <w:pPr>
              <w:ind w:firstLine="86" w:firstLineChars="41"/>
              <w:jc w:val="center"/>
              <w:rPr>
                <w:rFonts w:hint="default" w:ascii="宋体" w:hAnsi="宋体" w:eastAsia="宋体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采购文件技术要求、服务要求、其他要求、商务要求、政府采购合同</w:t>
            </w:r>
          </w:p>
        </w:tc>
        <w:tc>
          <w:tcPr>
            <w:tcW w:w="3431" w:type="dxa"/>
            <w:vAlign w:val="center"/>
          </w:tcPr>
          <w:p w14:paraId="3F5455B3">
            <w:pPr>
              <w:ind w:firstLine="0" w:firstLineChars="0"/>
              <w:jc w:val="center"/>
              <w:rPr>
                <w:rFonts w:hint="eastAsia" w:ascii="宋体" w:hAnsi="宋体" w:eastAsiaTheme="minorEastAsia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1E6F500F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偏离情况</w:t>
            </w:r>
          </w:p>
        </w:tc>
      </w:tr>
      <w:tr w14:paraId="2713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05" w:type="dxa"/>
            <w:gridSpan w:val="4"/>
            <w:vAlign w:val="center"/>
          </w:tcPr>
          <w:p w14:paraId="203DCC88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我公司承诺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(响应/不响应)</w:t>
            </w:r>
            <w:r>
              <w:rPr>
                <w:rFonts w:hint="eastAsia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采购文件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技术要求、服务要求、其他要求、商务要求、</w:t>
            </w:r>
            <w:bookmarkStart w:id="1" w:name="_GoBack"/>
            <w:bookmarkEnd w:id="1"/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政府采购合同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的所有条款，如有偏离的条款，均已在下方列出。</w:t>
            </w:r>
          </w:p>
        </w:tc>
      </w:tr>
      <w:tr w14:paraId="0E21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6FAD5829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4894313A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526258B8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74EE02F7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6011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330B7BAC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34C6999E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21BD8386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04595C35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649F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top"/>
          </w:tcPr>
          <w:p w14:paraId="2E1152A2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2" w:type="dxa"/>
            <w:vAlign w:val="top"/>
          </w:tcPr>
          <w:p w14:paraId="4F63815F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31" w:type="dxa"/>
            <w:vAlign w:val="top"/>
          </w:tcPr>
          <w:p w14:paraId="7538BBF9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31" w:type="dxa"/>
            <w:vAlign w:val="top"/>
          </w:tcPr>
          <w:p w14:paraId="7588CC6E">
            <w:pPr>
              <w:widowControl w:val="0"/>
              <w:wordWrap w:val="0"/>
              <w:topLinePunct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2AC991EC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注：①如与</w:t>
      </w:r>
      <w:r>
        <w:rPr>
          <w:rFonts w:hint="eastAsia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采购文件技术要求、服务要求、其他要求、商务要求、政府采购合同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有偏离(包括正偏离和负偏离)，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请将偏离条款逐条应答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，未在此表中进行应答或未明确偏离的条款视为默认完全响应和接受，供应商不得以未作应答而拒不接受</w:t>
      </w:r>
      <w:r>
        <w:rPr>
          <w:rFonts w:hint="eastAsia" w:ascii="宋体" w:hAnsi="宋体" w:eastAsia="宋体" w:cstheme="minorBidi"/>
          <w:b/>
          <w:bCs w:val="0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(要求提供承诺函或相关证明材料的条款，以供应商提供的承诺函或证明材料内容为准)</w:t>
      </w: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2E22A790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②供应商必须据实填写有偏离的条款，不得虚假应答，否则将取消其成交资格。</w:t>
      </w:r>
    </w:p>
    <w:p w14:paraId="54E4B454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b w:val="0"/>
          <w:bCs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  <w:t>③评审时如对供应商响应文件中商务应答表的应答内容存在歧义的，可在磋商过程中进行确定。</w:t>
      </w:r>
    </w:p>
    <w:p w14:paraId="2E7A93AE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0" w:firstLineChars="0"/>
        <w:jc w:val="left"/>
        <w:rPr>
          <w:rFonts w:hint="eastAsia" w:ascii="宋体" w:hAnsi="宋体" w:eastAsia="宋体" w:cstheme="minorBidi"/>
          <w:snapToGrid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85E333E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(</w:t>
      </w:r>
      <w:r>
        <w:rPr>
          <w:rFonts w:hint="eastAsia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签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章)</w:t>
      </w:r>
    </w:p>
    <w:p w14:paraId="575D0A3F">
      <w:pPr>
        <w:widowControl w:val="0"/>
        <w:wordWrap w:val="0"/>
        <w:topLinePunct/>
        <w:bidi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</w:t>
      </w:r>
    </w:p>
    <w:p w14:paraId="70F90D41"/>
    <w:sectPr>
      <w:pgSz w:w="11906" w:h="16838"/>
      <w:pgMar w:top="1191" w:right="1236" w:bottom="1191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MDJmNGU0Yzg0Zjc4OWY2ZDg3MTIzZDYzNTc4OGIifQ=="/>
  </w:docVars>
  <w:rsids>
    <w:rsidRoot w:val="5DCD73C3"/>
    <w:rsid w:val="149E404D"/>
    <w:rsid w:val="1A695ECA"/>
    <w:rsid w:val="231F1C22"/>
    <w:rsid w:val="2859141E"/>
    <w:rsid w:val="29004FA8"/>
    <w:rsid w:val="30F42779"/>
    <w:rsid w:val="34DF33FF"/>
    <w:rsid w:val="3DF17D30"/>
    <w:rsid w:val="44A72DF0"/>
    <w:rsid w:val="54D02F4B"/>
    <w:rsid w:val="54E219D0"/>
    <w:rsid w:val="5B6508C0"/>
    <w:rsid w:val="5C922E65"/>
    <w:rsid w:val="5DCD73C3"/>
    <w:rsid w:val="64D537E2"/>
    <w:rsid w:val="6EBA17F3"/>
    <w:rsid w:val="72E476B5"/>
    <w:rsid w:val="7B643242"/>
    <w:rsid w:val="7D94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348</Characters>
  <Lines>0</Lines>
  <Paragraphs>0</Paragraphs>
  <TotalTime>0</TotalTime>
  <ScaleCrop>false</ScaleCrop>
  <LinksUpToDate>false</LinksUpToDate>
  <CharactersWithSpaces>486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2023-07-05T07:10:00Z</dcterms:created>
  <dc:creator>陶正</dc:creator>
  <cp:lastModifiedBy>刘</cp:lastModifiedBy>
  <dcterms:modified xsi:type="dcterms:W3CDTF">2025-10-28T02:40:43Z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213B9DA7DE0A410D8AE7FE44F312A8C8_13</vt:lpwstr>
  </property>
  <property fmtid="{D5CDD505-2E9C-101B-9397-08002B2CF9AE}" pid="4" name="KSOTemplateDocerSaveRecord">
    <vt:lpwstr>eyJoZGlkIjoiMDhhZmZlNDUwOGNiM2JlYmU2ZThmMWE4MTBjNTRiOTUiLCJ1c2VySWQiOiI1ODMxMjU0NzMifQ==</vt:lpwstr>
  </property>
</Properties>
</file>