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2A7B9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default" w:ascii="宋体" w:hAnsi="宋体" w:eastAsia="宋体"/>
          <w:lang w:val="en-US" w:eastAsia="zh-CN"/>
        </w:rPr>
      </w:pPr>
      <w:bookmarkStart w:id="0" w:name="_Toc22640"/>
      <w:bookmarkStart w:id="1" w:name="_Toc13468"/>
      <w:r>
        <w:rPr>
          <w:rFonts w:hint="eastAsia"/>
          <w:lang w:val="en-US" w:eastAsia="zh-CN"/>
        </w:rPr>
        <w:t>实质性要求承诺</w:t>
      </w:r>
      <w:bookmarkEnd w:id="0"/>
      <w:bookmarkEnd w:id="1"/>
    </w:p>
    <w:p w14:paraId="3BD50734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  <w:u w:val="none"/>
        </w:rPr>
      </w:pPr>
      <w:r>
        <w:rPr>
          <w:rFonts w:hint="eastAsia"/>
          <w:u w:val="none"/>
          <w:lang w:val="en-US" w:eastAsia="zh-CN"/>
        </w:rPr>
        <w:t>四川乾新招投标代理有</w:t>
      </w:r>
      <w:bookmarkStart w:id="2" w:name="_GoBack"/>
      <w:bookmarkEnd w:id="2"/>
      <w:r>
        <w:rPr>
          <w:rFonts w:hint="eastAsia"/>
          <w:u w:val="none"/>
          <w:lang w:val="en-US" w:eastAsia="zh-CN"/>
        </w:rPr>
        <w:t>限公司</w:t>
      </w:r>
      <w:r>
        <w:rPr>
          <w:rFonts w:hint="eastAsia"/>
          <w:u w:val="none"/>
        </w:rPr>
        <w:t>：</w:t>
      </w:r>
    </w:p>
    <w:p w14:paraId="1DFAF5A6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作为本次采购项目的供应商，根据</w:t>
      </w:r>
      <w:r>
        <w:rPr>
          <w:rFonts w:hint="eastAsia"/>
          <w:lang w:val="en-US" w:eastAsia="zh-CN"/>
        </w:rPr>
        <w:t>磋商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要求，现郑重承诺及声明如下：</w:t>
      </w:r>
    </w:p>
    <w:p w14:paraId="38CDC91F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napToGrid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</w:rPr>
        <w:t>我方已认真阅读并接受本项目磋商文件的全部实质性要求</w:t>
      </w:r>
      <w:r>
        <w:rPr>
          <w:rFonts w:hint="eastAsia"/>
          <w:lang w:val="en-US" w:eastAsia="zh-CN"/>
        </w:rPr>
        <w:t>(磋商文件中</w:t>
      </w:r>
      <w:r>
        <w:rPr>
          <w:rFonts w:hint="eastAsia"/>
        </w:rPr>
        <w:t>明确要求</w:t>
      </w:r>
      <w:r>
        <w:rPr>
          <w:rFonts w:hint="eastAsia"/>
          <w:lang w:val="en-US" w:eastAsia="zh-CN"/>
        </w:rPr>
        <w:t>需在响应时</w:t>
      </w:r>
      <w:r>
        <w:rPr>
          <w:rFonts w:hint="eastAsia"/>
        </w:rPr>
        <w:t>提供承诺函</w:t>
      </w:r>
      <w:r>
        <w:rPr>
          <w:rFonts w:hint="eastAsia"/>
          <w:lang w:val="en-US" w:eastAsia="zh-CN"/>
        </w:rPr>
        <w:t>或具体</w:t>
      </w:r>
      <w:r>
        <w:rPr>
          <w:rFonts w:hint="eastAsia"/>
        </w:rPr>
        <w:t>证明材料</w:t>
      </w:r>
      <w:r>
        <w:rPr>
          <w:rFonts w:hint="eastAsia"/>
          <w:lang w:val="en-US" w:eastAsia="zh-CN"/>
        </w:rPr>
        <w:t>进行响应的</w:t>
      </w:r>
      <w:r>
        <w:rPr>
          <w:rFonts w:hint="eastAsia"/>
        </w:rPr>
        <w:t>实质性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除外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。</w:t>
      </w:r>
    </w:p>
    <w:p w14:paraId="38010177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cs="宋体"/>
          <w:snapToGrid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/>
        </w:rPr>
        <w:t>我方</w:t>
      </w:r>
      <w:r>
        <w:rPr>
          <w:rFonts w:hint="eastAsia" w:ascii="宋体" w:hAnsi="宋体" w:eastAsia="宋体"/>
        </w:rPr>
        <w:t>响应文件中提供的任何资料和技术、服务、商务等响应承诺情况都是真实的、有效的、合法的。</w:t>
      </w:r>
    </w:p>
    <w:p w14:paraId="56A315D3">
      <w:pPr>
        <w:pStyle w:val="9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如采用供应商所不拥有的知识产权，则在报价中必须包括合法使用该知识产权的相关费用。</w:t>
      </w:r>
    </w:p>
    <w:p w14:paraId="2A9C8575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对上述承诺的内容事项真实性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合法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负责。如经查实上述承诺的内容事项存在虚假，我</w:t>
      </w:r>
      <w:r>
        <w:rPr>
          <w:rFonts w:hint="eastAsia"/>
          <w:lang w:val="en-US" w:eastAsia="zh-CN"/>
        </w:rPr>
        <w:t>单位自愿</w:t>
      </w:r>
      <w:r>
        <w:rPr>
          <w:rFonts w:hint="eastAsia"/>
        </w:rPr>
        <w:t>接受以提供虚假材料谋取</w:t>
      </w:r>
      <w:r>
        <w:rPr>
          <w:rFonts w:hint="eastAsia"/>
          <w:lang w:val="en-US" w:eastAsia="zh-CN"/>
        </w:rPr>
        <w:t>成交所带来的所有</w:t>
      </w:r>
      <w:r>
        <w:rPr>
          <w:rFonts w:hint="eastAsia"/>
        </w:rPr>
        <w:t>法律责任。</w:t>
      </w:r>
    </w:p>
    <w:p w14:paraId="7F43EF00">
      <w:pPr>
        <w:pStyle w:val="7"/>
        <w:bidi w:val="0"/>
        <w:rPr>
          <w:rFonts w:hint="eastAsia"/>
          <w:lang w:val="en-US" w:eastAsia="zh-CN"/>
        </w:rPr>
      </w:pPr>
    </w:p>
    <w:p w14:paraId="34CE6854">
      <w:pPr>
        <w:pStyle w:val="8"/>
        <w:ind w:left="0" w:leftChars="0" w:firstLine="0" w:firstLineChars="0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0DA2CF50"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9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00000000"/>
    <w:rsid w:val="023E78EE"/>
    <w:rsid w:val="05091CD6"/>
    <w:rsid w:val="129A7322"/>
    <w:rsid w:val="29A51BA8"/>
    <w:rsid w:val="3B762026"/>
    <w:rsid w:val="424F212B"/>
    <w:rsid w:val="5FF4075E"/>
    <w:rsid w:val="6B7F7C9F"/>
    <w:rsid w:val="7CB9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customStyle="1" w:styleId="6">
    <w:name w:val="20、第五章“(一)”三级标题"/>
    <w:basedOn w:val="7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9">
    <w:name w:val="06、“1.”正文四级标题"/>
    <w:basedOn w:val="1"/>
    <w:autoRedefine/>
    <w:qFormat/>
    <w:uiPriority w:val="0"/>
    <w:pPr>
      <w:numPr>
        <w:ilvl w:val="2"/>
        <w:numId w:val="2"/>
      </w:numPr>
      <w:wordWrap w:val="0"/>
      <w:topLinePunct/>
      <w:ind w:firstLine="803" w:firstLineChars="200"/>
    </w:pPr>
    <w:rPr>
      <w:rFonts w:ascii="宋体" w:hAnsi="宋体" w:eastAsia="宋体"/>
      <w:snapToGrid w:val="0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513</Characters>
  <Lines>0</Lines>
  <Paragraphs>0</Paragraphs>
  <TotalTime>0</TotalTime>
  <ScaleCrop>false</ScaleCrop>
  <LinksUpToDate>false</LinksUpToDate>
  <CharactersWithSpaces>558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2024-01-30T08:10:00Z</dcterms:created>
  <dc:creator>NINGMEI</dc:creator>
  <cp:lastModifiedBy>NINGMEI</cp:lastModifiedBy>
  <dcterms:modified xsi:type="dcterms:W3CDTF">2025-08-11T05:08:48Z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850065A9BF954CFE930C3C41E5C788FD_12</vt:lpwstr>
  </property>
  <property fmtid="{D5CDD505-2E9C-101B-9397-08002B2CF9AE}" pid="4" name="KSOTemplateDocerSaveRecord">
    <vt:lpwstr>eyJoZGlkIjoiNDRjMDdkZGIyODI4YjEzNWJmZjcyMjFkY2U4MWQ3ZGUiLCJ1c2VySWQiOiI1NzQ3OTUzMTUifQ==</vt:lpwstr>
  </property>
</Properties>
</file>