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EECF3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投标人拟派</w:t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本项目管理、技术、服务人员配置表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0"/>
        <w:gridCol w:w="1508"/>
        <w:gridCol w:w="2371"/>
        <w:gridCol w:w="1280"/>
      </w:tblGrid>
      <w:tr w14:paraId="23A09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972" w:type="pct"/>
            <w:noWrap w:val="0"/>
            <w:vAlign w:val="center"/>
          </w:tcPr>
          <w:p w14:paraId="088E335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拟派职务/岗位</w:t>
            </w:r>
          </w:p>
        </w:tc>
        <w:tc>
          <w:tcPr>
            <w:tcW w:w="885" w:type="pct"/>
            <w:noWrap w:val="0"/>
            <w:vAlign w:val="center"/>
          </w:tcPr>
          <w:p w14:paraId="1AB9B8E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姓名</w:t>
            </w:r>
          </w:p>
        </w:tc>
        <w:tc>
          <w:tcPr>
            <w:tcW w:w="1391" w:type="pct"/>
            <w:noWrap w:val="0"/>
            <w:vAlign w:val="center"/>
          </w:tcPr>
          <w:p w14:paraId="3C748A48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证书名称</w:t>
            </w:r>
            <w:bookmarkStart w:id="0" w:name="_GoBack"/>
            <w:bookmarkEnd w:id="0"/>
          </w:p>
        </w:tc>
        <w:tc>
          <w:tcPr>
            <w:tcW w:w="751" w:type="pct"/>
            <w:noWrap w:val="0"/>
            <w:vAlign w:val="center"/>
          </w:tcPr>
          <w:p w14:paraId="36AA6914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级别</w:t>
            </w:r>
          </w:p>
        </w:tc>
      </w:tr>
      <w:tr w14:paraId="68A7D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972" w:type="pct"/>
            <w:noWrap w:val="0"/>
            <w:vAlign w:val="top"/>
          </w:tcPr>
          <w:p w14:paraId="7C3EB482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85" w:type="pct"/>
            <w:noWrap w:val="0"/>
            <w:vAlign w:val="top"/>
          </w:tcPr>
          <w:p w14:paraId="35DC762B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91" w:type="pct"/>
            <w:noWrap w:val="0"/>
            <w:vAlign w:val="top"/>
          </w:tcPr>
          <w:p w14:paraId="2145E2EC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51" w:type="pct"/>
            <w:noWrap w:val="0"/>
            <w:vAlign w:val="top"/>
          </w:tcPr>
          <w:p w14:paraId="3158C424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AE75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972" w:type="pct"/>
            <w:noWrap w:val="0"/>
            <w:vAlign w:val="top"/>
          </w:tcPr>
          <w:p w14:paraId="21822255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85" w:type="pct"/>
            <w:noWrap w:val="0"/>
            <w:vAlign w:val="top"/>
          </w:tcPr>
          <w:p w14:paraId="2AD61C99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91" w:type="pct"/>
            <w:noWrap w:val="0"/>
            <w:vAlign w:val="top"/>
          </w:tcPr>
          <w:p w14:paraId="0061BE7D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51" w:type="pct"/>
            <w:noWrap w:val="0"/>
            <w:vAlign w:val="top"/>
          </w:tcPr>
          <w:p w14:paraId="3E0BF171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B770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972" w:type="pct"/>
            <w:noWrap w:val="0"/>
            <w:vAlign w:val="top"/>
          </w:tcPr>
          <w:p w14:paraId="3F081F98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85" w:type="pct"/>
            <w:noWrap w:val="0"/>
            <w:vAlign w:val="top"/>
          </w:tcPr>
          <w:p w14:paraId="70016B6B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91" w:type="pct"/>
            <w:noWrap w:val="0"/>
            <w:vAlign w:val="top"/>
          </w:tcPr>
          <w:p w14:paraId="14D917AA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51" w:type="pct"/>
            <w:noWrap w:val="0"/>
            <w:vAlign w:val="top"/>
          </w:tcPr>
          <w:p w14:paraId="7CDDB335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FE41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972" w:type="pct"/>
            <w:noWrap w:val="0"/>
            <w:vAlign w:val="top"/>
          </w:tcPr>
          <w:p w14:paraId="6CC04586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85" w:type="pct"/>
            <w:noWrap w:val="0"/>
            <w:vAlign w:val="top"/>
          </w:tcPr>
          <w:p w14:paraId="5A7768F7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91" w:type="pct"/>
            <w:noWrap w:val="0"/>
            <w:vAlign w:val="top"/>
          </w:tcPr>
          <w:p w14:paraId="048A2990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51" w:type="pct"/>
            <w:noWrap w:val="0"/>
            <w:vAlign w:val="top"/>
          </w:tcPr>
          <w:p w14:paraId="3DDC6CA3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01DC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972" w:type="pct"/>
            <w:noWrap w:val="0"/>
            <w:vAlign w:val="top"/>
          </w:tcPr>
          <w:p w14:paraId="4B07A4B0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85" w:type="pct"/>
            <w:noWrap w:val="0"/>
            <w:vAlign w:val="top"/>
          </w:tcPr>
          <w:p w14:paraId="07B65D08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91" w:type="pct"/>
            <w:noWrap w:val="0"/>
            <w:vAlign w:val="top"/>
          </w:tcPr>
          <w:p w14:paraId="48AAC147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51" w:type="pct"/>
            <w:noWrap w:val="0"/>
            <w:vAlign w:val="top"/>
          </w:tcPr>
          <w:p w14:paraId="1032E960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2B72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972" w:type="pct"/>
            <w:noWrap w:val="0"/>
            <w:vAlign w:val="top"/>
          </w:tcPr>
          <w:p w14:paraId="3CFB1D62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85" w:type="pct"/>
            <w:noWrap w:val="0"/>
            <w:vAlign w:val="top"/>
          </w:tcPr>
          <w:p w14:paraId="358B3686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91" w:type="pct"/>
            <w:noWrap w:val="0"/>
            <w:vAlign w:val="top"/>
          </w:tcPr>
          <w:p w14:paraId="6FFB76F5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51" w:type="pct"/>
            <w:noWrap w:val="0"/>
            <w:vAlign w:val="top"/>
          </w:tcPr>
          <w:p w14:paraId="6F64D3BD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132F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972" w:type="pct"/>
            <w:noWrap w:val="0"/>
            <w:vAlign w:val="top"/>
          </w:tcPr>
          <w:p w14:paraId="2B91EA74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85" w:type="pct"/>
            <w:noWrap w:val="0"/>
            <w:vAlign w:val="top"/>
          </w:tcPr>
          <w:p w14:paraId="25FB75F0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91" w:type="pct"/>
            <w:noWrap w:val="0"/>
            <w:vAlign w:val="top"/>
          </w:tcPr>
          <w:p w14:paraId="06EC9C52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51" w:type="pct"/>
            <w:noWrap w:val="0"/>
            <w:vAlign w:val="top"/>
          </w:tcPr>
          <w:p w14:paraId="532E21E6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68045AD2">
      <w:pPr>
        <w:spacing w:line="360" w:lineRule="auto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注：按综合评分明细表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要求</w:t>
      </w:r>
      <w:r>
        <w:rPr>
          <w:rFonts w:hint="eastAsia" w:ascii="仿宋" w:hAnsi="仿宋" w:eastAsia="仿宋" w:cs="仿宋"/>
          <w:sz w:val="24"/>
          <w:highlight w:val="none"/>
        </w:rPr>
        <w:t>提供相关证明材料。</w:t>
      </w:r>
    </w:p>
    <w:p w14:paraId="3ACD5A80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</w:p>
    <w:p w14:paraId="6EAB0497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名称：XXX（加盖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供应商电子签章</w:t>
      </w:r>
      <w:r>
        <w:rPr>
          <w:rFonts w:hint="eastAsia" w:ascii="仿宋" w:hAnsi="仿宋" w:eastAsia="仿宋" w:cs="仿宋"/>
          <w:sz w:val="24"/>
          <w:highlight w:val="none"/>
        </w:rPr>
        <w:t>）</w:t>
      </w:r>
    </w:p>
    <w:p w14:paraId="2E4AF0A6">
      <w:pPr>
        <w:pStyle w:val="2"/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  期：XXX</w:t>
      </w:r>
    </w:p>
    <w:p w14:paraId="0C36F8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RhMmE0MDFjNGE4MWRiMDQxZjkzOGIyZDcxYTdhN2QifQ=="/>
  </w:docVars>
  <w:rsids>
    <w:rsidRoot w:val="00000000"/>
    <w:rsid w:val="1AA12327"/>
    <w:rsid w:val="23767211"/>
    <w:rsid w:val="34D10E69"/>
    <w:rsid w:val="38FF5A4C"/>
    <w:rsid w:val="43264EA0"/>
    <w:rsid w:val="45CF0636"/>
    <w:rsid w:val="4B2711C4"/>
    <w:rsid w:val="51DB50E1"/>
    <w:rsid w:val="540B260F"/>
    <w:rsid w:val="595B5BAE"/>
    <w:rsid w:val="65CE39D5"/>
    <w:rsid w:val="6E891CE3"/>
    <w:rsid w:val="77955127"/>
    <w:rsid w:val="7B1E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59" w:lineRule="auto"/>
      <w:jc w:val="both"/>
    </w:pPr>
    <w:rPr>
      <w:rFonts w:ascii="等线" w:hAnsi="等线" w:eastAsia="等线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/>
    </w:rPr>
  </w:style>
  <w:style w:type="paragraph" w:customStyle="1" w:styleId="3">
    <w:name w:val="引用1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83</Characters>
  <Lines>0</Lines>
  <Paragraphs>0</Paragraphs>
  <TotalTime>2</TotalTime>
  <ScaleCrop>false</ScaleCrop>
  <LinksUpToDate>false</LinksUpToDate>
  <CharactersWithSpaces>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2024-03-13T02:47:00Z</dcterms:created>
  <dc:creator>fuyao</dc:creator>
  <cp:lastModifiedBy>纳兰的春风</cp:lastModifiedBy>
  <dcterms:modified xsi:type="dcterms:W3CDTF">2026-04-21T08:53:46Z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583D0911595248F39CA5DC27FB9DB3D1_13</vt:lpwstr>
  </property>
  <property fmtid="{D5CDD505-2E9C-101B-9397-08002B2CF9AE}" pid="4" name="KSOTemplateDocerSaveRecord">
    <vt:lpwstr>eyJoZGlkIjoiZjRmNmQyZmEyYmY5NmI3NDQzMzdmYTg5YmE4NjhkOGQiLCJ1c2VySWQiOiIzODg5OTYxNjAifQ==</vt:lpwstr>
  </property>
</Properties>
</file>