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05EFD">
      <w:pPr>
        <w:keepNext/>
        <w:keepLines/>
        <w:spacing w:line="360" w:lineRule="auto"/>
        <w:jc w:val="center"/>
        <w:outlineLvl w:val="2"/>
        <w:rPr>
          <w:rFonts w:hint="eastAsia" w:ascii="宋体" w:hAnsi="宋体" w:eastAsia="宋体" w:cs="宋体"/>
          <w:b/>
          <w:bCs/>
          <w:sz w:val="32"/>
          <w:szCs w:val="32"/>
          <w:lang w:eastAsia="zh-CN"/>
        </w:rPr>
      </w:pPr>
      <w:r>
        <w:rPr>
          <w:rFonts w:hint="eastAsia" w:ascii="宋体" w:hAnsi="宋体" w:cs="宋体"/>
          <w:b/>
          <w:bCs/>
          <w:sz w:val="32"/>
          <w:szCs w:val="32"/>
          <w:lang w:eastAsia="zh-CN"/>
        </w:rPr>
        <w:t>投标人</w:t>
      </w:r>
      <w:r>
        <w:rPr>
          <w:rFonts w:hint="eastAsia"/>
          <w:b/>
          <w:bCs/>
          <w:sz w:val="32"/>
          <w:szCs w:val="32"/>
        </w:rPr>
        <w:t>应提交的相关资格证明材料</w:t>
      </w:r>
    </w:p>
    <w:p w14:paraId="6E8F9349">
      <w:pPr>
        <w:pStyle w:val="4"/>
        <w:rPr>
          <w:rFonts w:hint="eastAsia"/>
          <w:b/>
          <w:bCs/>
          <w:sz w:val="24"/>
          <w:szCs w:val="24"/>
          <w:lang w:eastAsia="zh-CN"/>
        </w:rPr>
      </w:pPr>
    </w:p>
    <w:p w14:paraId="272D7EDC">
      <w:pPr>
        <w:pStyle w:val="4"/>
        <w:rPr>
          <w:b/>
          <w:bCs/>
          <w:sz w:val="24"/>
          <w:szCs w:val="24"/>
        </w:rPr>
      </w:pPr>
      <w:r>
        <w:rPr>
          <w:rFonts w:hint="eastAsia"/>
          <w:b/>
          <w:bCs/>
          <w:sz w:val="24"/>
          <w:szCs w:val="24"/>
          <w:lang w:eastAsia="zh-CN"/>
        </w:rPr>
        <w:t>投标人</w:t>
      </w:r>
      <w:r>
        <w:rPr>
          <w:rFonts w:hint="eastAsia"/>
          <w:b/>
          <w:bCs/>
          <w:sz w:val="24"/>
          <w:szCs w:val="24"/>
        </w:rPr>
        <w:t>按</w:t>
      </w:r>
      <w:r>
        <w:rPr>
          <w:rFonts w:hint="eastAsia"/>
          <w:b/>
          <w:bCs/>
          <w:sz w:val="24"/>
          <w:szCs w:val="24"/>
          <w:lang w:eastAsia="zh-CN"/>
        </w:rPr>
        <w:t>招标</w:t>
      </w:r>
      <w:r>
        <w:rPr>
          <w:rFonts w:hint="eastAsia"/>
          <w:b/>
          <w:bCs/>
          <w:sz w:val="24"/>
          <w:szCs w:val="24"/>
        </w:rPr>
        <w:t>文件要求，应提供以下相关资格证明材料：</w:t>
      </w:r>
    </w:p>
    <w:p w14:paraId="3B93D288">
      <w:pPr>
        <w:pStyle w:val="4"/>
        <w:numPr>
          <w:ilvl w:val="0"/>
          <w:numId w:val="0"/>
        </w:numPr>
        <w:rPr>
          <w:b/>
          <w:bCs/>
          <w:sz w:val="24"/>
          <w:szCs w:val="24"/>
        </w:rPr>
      </w:pPr>
      <w:r>
        <w:rPr>
          <w:rFonts w:hint="eastAsia"/>
          <w:b/>
          <w:bCs/>
          <w:sz w:val="24"/>
          <w:szCs w:val="24"/>
          <w:lang w:eastAsia="zh-CN"/>
        </w:rPr>
        <w:t>一、提供</w:t>
      </w:r>
      <w:r>
        <w:rPr>
          <w:rFonts w:hint="eastAsia"/>
          <w:b/>
          <w:bCs/>
          <w:sz w:val="24"/>
          <w:szCs w:val="24"/>
        </w:rPr>
        <w:t>具有独立承担民事责任的能力</w:t>
      </w:r>
      <w:r>
        <w:rPr>
          <w:rFonts w:hint="eastAsia"/>
          <w:b/>
          <w:bCs/>
          <w:sz w:val="24"/>
          <w:szCs w:val="24"/>
          <w:lang w:eastAsia="zh-CN"/>
        </w:rPr>
        <w:t>的证明材料</w:t>
      </w:r>
    </w:p>
    <w:p w14:paraId="3D77705A">
      <w:pPr>
        <w:pStyle w:val="5"/>
      </w:pPr>
    </w:p>
    <w:p w14:paraId="0A4CE63A">
      <w:pPr>
        <w:spacing w:line="360" w:lineRule="auto"/>
        <w:rPr>
          <w:rFonts w:hint="eastAsia"/>
          <w:b/>
          <w:bCs/>
          <w:sz w:val="24"/>
          <w:szCs w:val="24"/>
          <w:lang w:val="en-US" w:eastAsia="zh-CN"/>
        </w:rPr>
      </w:pPr>
      <w:r>
        <w:rPr>
          <w:rFonts w:hint="eastAsia"/>
          <w:b/>
          <w:bCs/>
          <w:sz w:val="24"/>
          <w:szCs w:val="24"/>
          <w:lang w:val="en-US" w:eastAsia="zh-CN"/>
        </w:rPr>
        <w:t>二、本项目的特定资格要求：</w:t>
      </w:r>
    </w:p>
    <w:p w14:paraId="0368F2EB">
      <w:pPr>
        <w:spacing w:line="360" w:lineRule="auto"/>
        <w:ind w:firstLine="482" w:firstLineChars="200"/>
        <w:rPr>
          <w:rFonts w:hint="eastAsia"/>
          <w:b/>
          <w:bCs/>
          <w:sz w:val="24"/>
          <w:szCs w:val="24"/>
          <w:lang w:val="en-US" w:eastAsia="zh-CN"/>
        </w:rPr>
      </w:pPr>
      <w:r>
        <w:rPr>
          <w:rFonts w:hint="eastAsia"/>
          <w:b/>
          <w:bCs/>
          <w:sz w:val="24"/>
          <w:szCs w:val="24"/>
          <w:lang w:val="en-US" w:eastAsia="zh-CN"/>
        </w:rPr>
        <w:t>1、若投标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w:t>
      </w:r>
    </w:p>
    <w:p w14:paraId="34EA8B17">
      <w:pPr>
        <w:spacing w:line="360" w:lineRule="auto"/>
        <w:ind w:firstLine="482" w:firstLineChars="200"/>
        <w:rPr>
          <w:rFonts w:hint="default"/>
          <w:b/>
          <w:bCs/>
          <w:sz w:val="24"/>
          <w:szCs w:val="24"/>
          <w:lang w:val="en-US" w:eastAsia="zh-CN"/>
        </w:rPr>
      </w:pPr>
      <w:r>
        <w:rPr>
          <w:rFonts w:hint="eastAsia"/>
          <w:b/>
          <w:bCs/>
          <w:sz w:val="24"/>
          <w:szCs w:val="24"/>
          <w:lang w:val="en-US" w:eastAsia="zh-CN"/>
        </w:rPr>
        <w:t>2、</w:t>
      </w:r>
      <w:bookmarkStart w:id="0" w:name="_GoBack"/>
      <w:bookmarkEnd w:id="0"/>
      <w:r>
        <w:rPr>
          <w:rFonts w:hint="default"/>
          <w:b/>
          <w:bCs/>
          <w:sz w:val="24"/>
          <w:szCs w:val="24"/>
          <w:lang w:val="en-US" w:eastAsia="zh-CN"/>
        </w:rPr>
        <w:t>若投标产品属于射线装置，投标人为产品生产厂家的，须具有辐射安全许可证（种类和范围须包含：生产、销售Ⅲ类射线装置）；投标人为经销商或代理商（非产品生产厂家）的，须具有辐射安全许可证（种类和范围须包含：销售Ⅲ类射线装置），同时提供产品生产厂家的辐射安全许可证（种类和范围须包含：生产Ⅲ类射线装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yM2Y1NGM3MjM2ZDA3ZjMzNWQ4ZmE5YTI3YzYyMTUifQ=="/>
  </w:docVars>
  <w:rsids>
    <w:rsidRoot w:val="77FFE8DA"/>
    <w:rsid w:val="007D6C06"/>
    <w:rsid w:val="00C10ED7"/>
    <w:rsid w:val="00F71D86"/>
    <w:rsid w:val="0627193B"/>
    <w:rsid w:val="06932D09"/>
    <w:rsid w:val="07A86950"/>
    <w:rsid w:val="08482C07"/>
    <w:rsid w:val="09246605"/>
    <w:rsid w:val="0C727688"/>
    <w:rsid w:val="0CC91767"/>
    <w:rsid w:val="0FA364D6"/>
    <w:rsid w:val="10E24DDC"/>
    <w:rsid w:val="12A4308E"/>
    <w:rsid w:val="13B714BA"/>
    <w:rsid w:val="15334149"/>
    <w:rsid w:val="174D6D27"/>
    <w:rsid w:val="183F230C"/>
    <w:rsid w:val="1913187E"/>
    <w:rsid w:val="1A6A3334"/>
    <w:rsid w:val="1EC50EB7"/>
    <w:rsid w:val="1FC01AAC"/>
    <w:rsid w:val="229E2B2D"/>
    <w:rsid w:val="24816262"/>
    <w:rsid w:val="29514174"/>
    <w:rsid w:val="2BD177AC"/>
    <w:rsid w:val="359F165A"/>
    <w:rsid w:val="36166859"/>
    <w:rsid w:val="36D241D4"/>
    <w:rsid w:val="3C8C4543"/>
    <w:rsid w:val="3F6F1681"/>
    <w:rsid w:val="40E10ABB"/>
    <w:rsid w:val="434075BC"/>
    <w:rsid w:val="43B104BA"/>
    <w:rsid w:val="45B93656"/>
    <w:rsid w:val="462A4554"/>
    <w:rsid w:val="4C670AA1"/>
    <w:rsid w:val="4CA23096"/>
    <w:rsid w:val="4CDD64CF"/>
    <w:rsid w:val="51EA0DB0"/>
    <w:rsid w:val="52094141"/>
    <w:rsid w:val="521A36CE"/>
    <w:rsid w:val="5652729B"/>
    <w:rsid w:val="56E11C93"/>
    <w:rsid w:val="57325FCB"/>
    <w:rsid w:val="57356FE2"/>
    <w:rsid w:val="5863622E"/>
    <w:rsid w:val="62676B00"/>
    <w:rsid w:val="63EB7194"/>
    <w:rsid w:val="643D4406"/>
    <w:rsid w:val="654725D5"/>
    <w:rsid w:val="66EE780C"/>
    <w:rsid w:val="6AD56628"/>
    <w:rsid w:val="6AE368FC"/>
    <w:rsid w:val="6AFC176B"/>
    <w:rsid w:val="6B83694B"/>
    <w:rsid w:val="6E8F3CDC"/>
    <w:rsid w:val="72AE2221"/>
    <w:rsid w:val="73341BB0"/>
    <w:rsid w:val="76BF646F"/>
    <w:rsid w:val="77FFE8DA"/>
    <w:rsid w:val="79D27FA4"/>
    <w:rsid w:val="7C8917B4"/>
    <w:rsid w:val="7D7A71D0"/>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rPr>
      <w:rFonts w:ascii="Times New Roman" w:hAnsi="Times New Roman"/>
      <w:kern w:val="0"/>
      <w:sz w:val="18"/>
      <w:szCs w:val="18"/>
    </w:rPr>
  </w:style>
  <w:style w:type="paragraph" w:styleId="4">
    <w:name w:val="Body Text"/>
    <w:basedOn w:val="1"/>
    <w:next w:val="5"/>
    <w:autoRedefine/>
    <w:qFormat/>
    <w:uiPriority w:val="0"/>
    <w:pPr>
      <w:spacing w:after="120"/>
    </w:pPr>
  </w:style>
  <w:style w:type="paragraph" w:styleId="5">
    <w:name w:val="Subtitle"/>
    <w:basedOn w:val="1"/>
    <w:next w:val="1"/>
    <w:autoRedefine/>
    <w:qFormat/>
    <w:uiPriority w:val="0"/>
    <w:pPr>
      <w:spacing w:before="240" w:after="60" w:line="312" w:lineRule="auto"/>
      <w:jc w:val="center"/>
      <w:outlineLvl w:val="1"/>
    </w:pPr>
    <w:rPr>
      <w:rFonts w:ascii="Arial" w:hAnsi="Arial" w:eastAsia="宋体" w:cs="Arial"/>
      <w:b/>
      <w:bCs/>
      <w:kern w:val="28"/>
      <w:sz w:val="32"/>
      <w:szCs w:val="32"/>
    </w:rPr>
  </w:style>
  <w:style w:type="paragraph" w:customStyle="1" w:styleId="8">
    <w:name w:val="列表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427</Words>
  <Characters>427</Characters>
  <Lines>1</Lines>
  <Paragraphs>1</Paragraphs>
  <TotalTime>4</TotalTime>
  <ScaleCrop>false</ScaleCrop>
  <LinksUpToDate>false</LinksUpToDate>
  <CharactersWithSpaces>427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SQ-X</cp:lastModifiedBy>
  <dcterms:modified xsi:type="dcterms:W3CDTF">2026-04-08T11:12:50Z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E08A4C49B22240ADA66C00B5AEE9B65A</vt:lpwstr>
  </property>
  <property fmtid="{D5CDD505-2E9C-101B-9397-08002B2CF9AE}" pid="4" name="KSOTemplateDocerSaveRecord">
    <vt:lpwstr>eyJoZGlkIjoiZDEyM2Y1NGM3MjM2ZDA3ZjMzNWQ4ZmE5YTI3YzYyMTUiLCJ1c2VySWQiOiIxMTI5ODkzNjg5In0=</vt:lpwstr>
  </property>
</Properties>
</file>