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A9ECE">
      <w:pPr>
        <w:pStyle w:val="4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其他要求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4E7838C5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455DFBA0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14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5245"/>
        <w:gridCol w:w="5246"/>
        <w:gridCol w:w="2813"/>
      </w:tblGrid>
      <w:tr w14:paraId="3DB8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032" w:type="dxa"/>
            <w:noWrap w:val="0"/>
            <w:vAlign w:val="center"/>
          </w:tcPr>
          <w:p w14:paraId="7F9B9B73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 w14:paraId="1A0D6762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招标文件要求</w:t>
            </w:r>
          </w:p>
        </w:tc>
        <w:tc>
          <w:tcPr>
            <w:tcW w:w="5246" w:type="dxa"/>
            <w:noWrap w:val="0"/>
            <w:vAlign w:val="center"/>
          </w:tcPr>
          <w:p w14:paraId="4BE52288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文件响应</w:t>
            </w:r>
          </w:p>
        </w:tc>
        <w:tc>
          <w:tcPr>
            <w:tcW w:w="2813" w:type="dxa"/>
            <w:noWrap w:val="0"/>
            <w:vAlign w:val="center"/>
          </w:tcPr>
          <w:p w14:paraId="3A19435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偏离说明</w:t>
            </w:r>
          </w:p>
          <w:p w14:paraId="5BF01A4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（填写“正偏离”或者“负偏离”或者“无偏离”）</w:t>
            </w:r>
          </w:p>
        </w:tc>
      </w:tr>
      <w:tr w14:paraId="53539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2E887F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4B426B0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0E206DF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5463475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684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ACCC09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1844448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5CCA607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1A17A33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D3A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0134A9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2CF4A74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60CF753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78D5A6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A29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A24D49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4AEDB5F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5BE4BA1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5AFA9B8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F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FE70CC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1860EE7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1E20B25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276E9BE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ACD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02072D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15C5DA8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4A9ED66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06B260C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9C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7180F7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7B9A9FB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6B44E77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391A11F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60C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EBBA22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5" w:type="dxa"/>
            <w:noWrap w:val="0"/>
            <w:vAlign w:val="center"/>
          </w:tcPr>
          <w:p w14:paraId="4C7CF89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6" w:type="dxa"/>
            <w:noWrap w:val="0"/>
            <w:vAlign w:val="center"/>
          </w:tcPr>
          <w:p w14:paraId="7DD7A6F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13" w:type="dxa"/>
            <w:noWrap w:val="0"/>
            <w:vAlign w:val="center"/>
          </w:tcPr>
          <w:p w14:paraId="4578EBA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7652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7C2DA2A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5245" w:type="dxa"/>
            <w:noWrap w:val="0"/>
            <w:vAlign w:val="center"/>
          </w:tcPr>
          <w:p w14:paraId="665A0524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5246" w:type="dxa"/>
            <w:noWrap w:val="0"/>
            <w:vAlign w:val="center"/>
          </w:tcPr>
          <w:p w14:paraId="2D00D97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2813" w:type="dxa"/>
            <w:noWrap w:val="0"/>
            <w:vAlign w:val="center"/>
          </w:tcPr>
          <w:p w14:paraId="3DD9B552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1FD01E0B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581D8583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注：1．投标人把招标文件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3.4.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其他要求”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sz w:val="24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并进行响应。招标文件“3.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  <w:lang w:eastAsia="zh-CN"/>
        </w:rPr>
        <w:t>.其他要求”中“四、</w:t>
      </w:r>
      <w:r>
        <w:rPr>
          <w:rFonts w:ascii="宋体" w:hAnsi="宋体" w:eastAsia="宋体" w:cs="宋体"/>
          <w:sz w:val="24"/>
          <w:szCs w:val="24"/>
        </w:rPr>
        <w:t>其他</w:t>
      </w:r>
      <w:r>
        <w:rPr>
          <w:rFonts w:hint="eastAsia" w:ascii="宋体" w:hAnsi="宋体" w:cs="宋体"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、“五、本国产品价格扣除”</w:t>
      </w:r>
      <w:r>
        <w:rPr>
          <w:rFonts w:hint="eastAsia" w:ascii="宋体" w:hAnsi="宋体" w:cs="宋体"/>
          <w:sz w:val="24"/>
          <w:highlight w:val="none"/>
          <w:lang w:eastAsia="zh-CN"/>
        </w:rPr>
        <w:t>的内容可以不列入上表。</w:t>
      </w:r>
    </w:p>
    <w:p w14:paraId="6C686737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2．按照招标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.其他要求”中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61AEAF8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3．投标人必须据实填写，不得虚假填写，否则将取消其投</w:t>
      </w:r>
      <w:r>
        <w:rPr>
          <w:rFonts w:hint="eastAsia" w:ascii="宋体" w:hAnsi="宋体" w:eastAsia="宋体" w:cs="宋体"/>
          <w:sz w:val="24"/>
        </w:rPr>
        <w:t>标或中标资格。</w:t>
      </w:r>
    </w:p>
    <w:p w14:paraId="0977911F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</w:p>
    <w:p w14:paraId="2D2ECE4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bookmarkStart w:id="0" w:name="_GoBack"/>
      <w:bookmarkEnd w:id="0"/>
    </w:p>
    <w:p w14:paraId="47231D7C">
      <w:pPr>
        <w:widowControl/>
        <w:spacing w:line="360" w:lineRule="auto"/>
        <w:ind w:firstLine="411" w:firstLineChars="196"/>
        <w:jc w:val="left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9016473"/>
    <w:rsid w:val="090B72F2"/>
    <w:rsid w:val="0A5C7196"/>
    <w:rsid w:val="0B9C6927"/>
    <w:rsid w:val="0E0F009C"/>
    <w:rsid w:val="0E386761"/>
    <w:rsid w:val="1003761A"/>
    <w:rsid w:val="12DD7B9D"/>
    <w:rsid w:val="135F0966"/>
    <w:rsid w:val="137B286B"/>
    <w:rsid w:val="14A30C42"/>
    <w:rsid w:val="1552386D"/>
    <w:rsid w:val="15E213DA"/>
    <w:rsid w:val="16A37D08"/>
    <w:rsid w:val="16CE6044"/>
    <w:rsid w:val="18EB4636"/>
    <w:rsid w:val="1FD91AA0"/>
    <w:rsid w:val="21E62252"/>
    <w:rsid w:val="25F76697"/>
    <w:rsid w:val="26B24DF9"/>
    <w:rsid w:val="27DA63B5"/>
    <w:rsid w:val="2B020F63"/>
    <w:rsid w:val="2F53113E"/>
    <w:rsid w:val="312144C1"/>
    <w:rsid w:val="32C0264B"/>
    <w:rsid w:val="340D18C0"/>
    <w:rsid w:val="36647E0C"/>
    <w:rsid w:val="36952DEB"/>
    <w:rsid w:val="37CF1362"/>
    <w:rsid w:val="383E473E"/>
    <w:rsid w:val="3ED5640C"/>
    <w:rsid w:val="3EFA0DC8"/>
    <w:rsid w:val="458A049C"/>
    <w:rsid w:val="463F3C9A"/>
    <w:rsid w:val="4A143551"/>
    <w:rsid w:val="4A9326C8"/>
    <w:rsid w:val="4C66628B"/>
    <w:rsid w:val="4CD86250"/>
    <w:rsid w:val="4F700E05"/>
    <w:rsid w:val="50AC472B"/>
    <w:rsid w:val="564B1D2B"/>
    <w:rsid w:val="57572CCF"/>
    <w:rsid w:val="5B011452"/>
    <w:rsid w:val="5E420235"/>
    <w:rsid w:val="625B7B17"/>
    <w:rsid w:val="62E96ED1"/>
    <w:rsid w:val="65D572AA"/>
    <w:rsid w:val="6A136F29"/>
    <w:rsid w:val="6F6F69B0"/>
    <w:rsid w:val="732918B6"/>
    <w:rsid w:val="74DA0D6F"/>
    <w:rsid w:val="763472E6"/>
    <w:rsid w:val="763A0C41"/>
    <w:rsid w:val="795D3D1D"/>
    <w:rsid w:val="7B9A1D59"/>
    <w:rsid w:val="7E68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227</Characters>
  <Lines>0</Lines>
  <Paragraphs>0</Paragraphs>
  <TotalTime>1</TotalTime>
  <ScaleCrop>false</ScaleCrop>
  <LinksUpToDate>false</LinksUpToDate>
  <CharactersWithSpaces>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2026-04-03T09:14:57Z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