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015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Style w:val="13"/>
          <w:lang w:val="en-US" w:eastAsia="zh-CN" w:bidi="ar"/>
        </w:rPr>
      </w:pPr>
      <w:r>
        <w:rPr>
          <w:rFonts w:hint="eastAsia" w:ascii="宋体" w:hAnsi="宋体" w:eastAsia="宋体" w:cs="宋体"/>
          <w:b/>
          <w:i w:val="0"/>
          <w:color w:val="000000"/>
          <w:kern w:val="0"/>
          <w:sz w:val="36"/>
          <w:szCs w:val="36"/>
          <w:u w:val="none"/>
          <w:lang w:val="en-US" w:eastAsia="zh-CN" w:bidi="ar"/>
        </w:rPr>
        <w:t>理塘公路分局2026年</w:t>
      </w:r>
      <w:r>
        <w:rPr>
          <w:rStyle w:val="12"/>
          <w:lang w:val="en-US" w:eastAsia="zh-CN" w:bidi="ar"/>
        </w:rPr>
        <w:t xml:space="preserve">  </w:t>
      </w:r>
      <w:r>
        <w:rPr>
          <w:rStyle w:val="13"/>
          <w:lang w:val="en-US" w:eastAsia="zh-CN" w:bidi="ar"/>
        </w:rPr>
        <w:t>月考核标准</w:t>
      </w:r>
    </w:p>
    <w:p w14:paraId="0B84B8CB">
      <w:pPr>
        <w:bidi w:val="0"/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 w14:paraId="3E2F0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Style w:val="12"/>
          <w:rFonts w:hint="eastAsia"/>
          <w:sz w:val="15"/>
          <w:szCs w:val="15"/>
          <w:lang w:val="en-US" w:eastAsia="zh-CN"/>
          <w:woUserID w:val="0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理塘公路分局</w:t>
      </w:r>
      <w:r>
        <w:rPr>
          <w:rStyle w:val="14"/>
          <w:lang w:val="en-US" w:eastAsia="zh-CN" w:bidi="ar"/>
        </w:rPr>
        <w:t xml:space="preserve">         </w:t>
      </w:r>
      <w:r>
        <w:rPr>
          <w:rStyle w:val="15"/>
          <w:lang w:val="en-US" w:eastAsia="zh-CN" w:bidi="ar"/>
        </w:rPr>
        <w:t>养护站</w:t>
      </w:r>
    </w:p>
    <w:tbl>
      <w:tblPr>
        <w:tblStyle w:val="7"/>
        <w:tblW w:w="104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86"/>
        <w:gridCol w:w="1076"/>
        <w:gridCol w:w="3900"/>
        <w:gridCol w:w="3414"/>
        <w:gridCol w:w="441"/>
        <w:gridCol w:w="315"/>
        <w:gridCol w:w="497"/>
      </w:tblGrid>
      <w:tr w14:paraId="2F946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8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356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</w:t>
            </w:r>
          </w:p>
        </w:tc>
        <w:tc>
          <w:tcPr>
            <w:tcW w:w="10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951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考核内容</w:t>
            </w:r>
          </w:p>
        </w:tc>
        <w:tc>
          <w:tcPr>
            <w:tcW w:w="39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4AC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考核标准</w:t>
            </w:r>
          </w:p>
        </w:tc>
        <w:tc>
          <w:tcPr>
            <w:tcW w:w="341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A32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扣分细则</w:t>
            </w:r>
          </w:p>
        </w:tc>
        <w:tc>
          <w:tcPr>
            <w:tcW w:w="756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E21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标准分</w:t>
            </w:r>
          </w:p>
        </w:tc>
        <w:tc>
          <w:tcPr>
            <w:tcW w:w="49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E92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扣分</w:t>
            </w:r>
          </w:p>
        </w:tc>
      </w:tr>
      <w:tr w14:paraId="7D1AB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  <w:jc w:val="center"/>
        </w:trPr>
        <w:tc>
          <w:tcPr>
            <w:tcW w:w="786" w:type="dxa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9C9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日常养护工作</w:t>
            </w:r>
          </w:p>
        </w:tc>
        <w:tc>
          <w:tcPr>
            <w:tcW w:w="10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97D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路 面</w:t>
            </w:r>
          </w:p>
        </w:tc>
        <w:tc>
          <w:tcPr>
            <w:tcW w:w="39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52BBBB2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按养护里程全面检查：保持路面平整、无坑槽、无碎石路肩整洁无杂草，做好打冰除雪工作。</w:t>
            </w:r>
          </w:p>
        </w:tc>
        <w:tc>
          <w:tcPr>
            <w:tcW w:w="341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638BC3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累计5个坑槽以上每次扣5分；路面有飞石、碎石、杂物等每处扣1—5分；路肩杂草处扣 1—5分，暗冰处扣1—5分，累计10个白色垃圾以上每个扣1分</w:t>
            </w:r>
          </w:p>
        </w:tc>
        <w:tc>
          <w:tcPr>
            <w:tcW w:w="441" w:type="dxa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4ED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40</w:t>
            </w:r>
          </w:p>
        </w:tc>
        <w:tc>
          <w:tcPr>
            <w:tcW w:w="3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7E6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49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34FE026"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07BF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  <w:jc w:val="center"/>
        </w:trPr>
        <w:tc>
          <w:tcPr>
            <w:tcW w:w="786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720C3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3D4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排水沟</w:t>
            </w:r>
          </w:p>
        </w:tc>
        <w:tc>
          <w:tcPr>
            <w:tcW w:w="39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1BF1B8C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按标准清理保证边沟整洁、排水畅通（包括农牧区及水毁路段）。</w:t>
            </w:r>
          </w:p>
        </w:tc>
        <w:tc>
          <w:tcPr>
            <w:tcW w:w="341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7ED4CD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未按标准清理每50米扣0.1—0.5分；水沟堵塞每处扣0.5分。</w:t>
            </w:r>
          </w:p>
        </w:tc>
        <w:tc>
          <w:tcPr>
            <w:tcW w:w="441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77D05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3C1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5F2F6BE4"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64CBF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  <w:jc w:val="center"/>
        </w:trPr>
        <w:tc>
          <w:tcPr>
            <w:tcW w:w="786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C783A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AAA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挡防工程</w:t>
            </w:r>
          </w:p>
        </w:tc>
        <w:tc>
          <w:tcPr>
            <w:tcW w:w="39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425685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挡防完好无杂草，泄水孔无堵塞。</w:t>
            </w:r>
          </w:p>
        </w:tc>
        <w:tc>
          <w:tcPr>
            <w:tcW w:w="341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24429E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每处扣0.5分。</w:t>
            </w:r>
          </w:p>
        </w:tc>
        <w:tc>
          <w:tcPr>
            <w:tcW w:w="441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DD47C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ABB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DA3C713"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37C5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786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EE8AE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066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水毁抢修</w:t>
            </w:r>
          </w:p>
        </w:tc>
        <w:tc>
          <w:tcPr>
            <w:tcW w:w="39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67B30B9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及时清理公路小型泥石流、塌方，保证有效车宽；确保车辆安全通行，发现路基缺口、坍塌等病害及时上报并采取措施。</w:t>
            </w:r>
          </w:p>
        </w:tc>
        <w:tc>
          <w:tcPr>
            <w:tcW w:w="341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65B4A52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不按要求每次扣（处）1分</w:t>
            </w:r>
          </w:p>
        </w:tc>
        <w:tc>
          <w:tcPr>
            <w:tcW w:w="441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0BC14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B21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6BD51245"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2B5B0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786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CFCDD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DCF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桥梁、涵洞</w:t>
            </w:r>
          </w:p>
        </w:tc>
        <w:tc>
          <w:tcPr>
            <w:tcW w:w="39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3C0DA7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按日常保养管理办法和公路保洁标准养护，加强桥、涵日常巡查及经常性检查，内业记录规范完整、评定准确。</w:t>
            </w:r>
          </w:p>
        </w:tc>
        <w:tc>
          <w:tcPr>
            <w:tcW w:w="341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6228A4B">
            <w:pPr>
              <w:keepNext w:val="0"/>
              <w:keepLines w:val="0"/>
              <w:widowControl/>
              <w:suppressLineNumbers w:val="0"/>
              <w:spacing w:after="160" w:afterAutospacing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桥梁日常养护按公路保洁标准养护，未按标准养护每处扣0.5分，桥梁日常巡查每天一次，频率不达标的桥每次扣0.5分，检查不按要求记录不规范每次扣1分。</w:t>
            </w:r>
          </w:p>
        </w:tc>
        <w:tc>
          <w:tcPr>
            <w:tcW w:w="441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A5082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276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734352C"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6595D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  <w:jc w:val="center"/>
        </w:trPr>
        <w:tc>
          <w:tcPr>
            <w:tcW w:w="786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E8AA3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9BB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隧道</w:t>
            </w:r>
          </w:p>
        </w:tc>
        <w:tc>
          <w:tcPr>
            <w:tcW w:w="39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7174BE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按隧道养护技术标准养护、加强日常巡查及经常性检查，记录规范完整、评定准确。</w:t>
            </w:r>
            <w:bookmarkStart w:id="0" w:name="_GoBack"/>
            <w:bookmarkEnd w:id="0"/>
          </w:p>
        </w:tc>
        <w:tc>
          <w:tcPr>
            <w:tcW w:w="341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574827B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隧道日常养护按隧道养护技术标准，隧道内装饰设施保持清洁，未达要求每处扣0.5分，隧道巡查及机电日常巡查未达标准每次扣0.5分，检查不按要求记录不规范每次扣1分。</w:t>
            </w:r>
          </w:p>
        </w:tc>
        <w:tc>
          <w:tcPr>
            <w:tcW w:w="441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3EFD4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C83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0D28C0C"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6BA9E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  <w:jc w:val="center"/>
        </w:trPr>
        <w:tc>
          <w:tcPr>
            <w:tcW w:w="786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05B4D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9F4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预防性养护</w:t>
            </w:r>
          </w:p>
        </w:tc>
        <w:tc>
          <w:tcPr>
            <w:tcW w:w="39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59E8867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预防性养护灌缝、坑凼修补、公路设施修复、路肩培土等措施效果良好。</w:t>
            </w:r>
          </w:p>
        </w:tc>
        <w:tc>
          <w:tcPr>
            <w:tcW w:w="341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096D49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做的好得3分，一般得1分，差的不得分。</w:t>
            </w:r>
          </w:p>
        </w:tc>
        <w:tc>
          <w:tcPr>
            <w:tcW w:w="441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DE67E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45B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8C40A9A"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59FD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  <w:jc w:val="center"/>
        </w:trPr>
        <w:tc>
          <w:tcPr>
            <w:tcW w:w="786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D8BC7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3BD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日常养护工作常态化</w:t>
            </w:r>
          </w:p>
        </w:tc>
        <w:tc>
          <w:tcPr>
            <w:tcW w:w="39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D1C8B1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6"/>
                <w:szCs w:val="16"/>
                <w:lang w:val="en-US" w:eastAsia="zh-CN"/>
              </w:rPr>
              <w:t>考核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6"/>
                <w:szCs w:val="16"/>
              </w:rPr>
              <w:t>小组各成员在下一线进行工作检查各站日常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6"/>
                <w:szCs w:val="16"/>
                <w:lang w:val="en-US" w:eastAsia="zh-CN"/>
              </w:rPr>
              <w:t>养护等常态化工作</w:t>
            </w:r>
          </w:p>
        </w:tc>
        <w:tc>
          <w:tcPr>
            <w:tcW w:w="341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928C68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6"/>
                <w:szCs w:val="16"/>
                <w:lang w:val="en-US" w:eastAsia="zh-CN"/>
              </w:rPr>
              <w:t>考核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6"/>
                <w:szCs w:val="16"/>
              </w:rPr>
              <w:t>小组各成员在下一线进行工作检查各站日常工作情况得分，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做的好得5分，一般得3分，差的不得分。</w:t>
            </w:r>
          </w:p>
        </w:tc>
        <w:tc>
          <w:tcPr>
            <w:tcW w:w="441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009C1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</w:p>
        </w:tc>
        <w:tc>
          <w:tcPr>
            <w:tcW w:w="3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24F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1B443494"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5F9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8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C1F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2"/>
                <w:szCs w:val="1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环境综合治理</w:t>
            </w:r>
          </w:p>
        </w:tc>
        <w:tc>
          <w:tcPr>
            <w:tcW w:w="10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9D9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公路保洁</w:t>
            </w:r>
          </w:p>
        </w:tc>
        <w:tc>
          <w:tcPr>
            <w:tcW w:w="39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E9261F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随时清除公路两侧垃圾废物、堆放物、白色垃圾。停车区服务区干净整洁，“甘快传”小程序上报等。</w:t>
            </w:r>
          </w:p>
        </w:tc>
        <w:tc>
          <w:tcPr>
            <w:tcW w:w="341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1E74B28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凡检查路面、路肩、桥涵、边沟有垃圾、杂物，停车，服务区，路容路貌不整洁每处扣1分，扣完为止。“甘快传”小程序做的好的得5分。</w:t>
            </w:r>
          </w:p>
        </w:tc>
        <w:tc>
          <w:tcPr>
            <w:tcW w:w="441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861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10</w:t>
            </w:r>
          </w:p>
        </w:tc>
        <w:tc>
          <w:tcPr>
            <w:tcW w:w="3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A33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10</w:t>
            </w:r>
          </w:p>
        </w:tc>
        <w:tc>
          <w:tcPr>
            <w:tcW w:w="49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6C4BC185"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A0E6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786" w:type="dxa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B67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信息化养护</w:t>
            </w:r>
          </w:p>
        </w:tc>
        <w:tc>
          <w:tcPr>
            <w:tcW w:w="10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A9A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公路日常巡查</w:t>
            </w:r>
          </w:p>
        </w:tc>
        <w:tc>
          <w:tcPr>
            <w:tcW w:w="39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4761C9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每日（包含周末、节假日）对所管养路段进行全程巡查上报，巡查率要达到100%。</w:t>
            </w:r>
          </w:p>
        </w:tc>
        <w:tc>
          <w:tcPr>
            <w:tcW w:w="341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17AEF31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凡一日未进行巡查扣2分，巡查率不达标扣1分。</w:t>
            </w:r>
          </w:p>
        </w:tc>
        <w:tc>
          <w:tcPr>
            <w:tcW w:w="441" w:type="dxa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E09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6FE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42573D5"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9A35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786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F6564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C15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桥梁日常巡查</w:t>
            </w:r>
          </w:p>
        </w:tc>
        <w:tc>
          <w:tcPr>
            <w:tcW w:w="39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F9CF3B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每日（包含周末、节假日）对所管养路段每座桥进行巡查上报。</w:t>
            </w:r>
          </w:p>
        </w:tc>
        <w:tc>
          <w:tcPr>
            <w:tcW w:w="341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28C0A6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凡每日未进行桥梁日常巡查，每座桥扣1分。</w:t>
            </w:r>
          </w:p>
        </w:tc>
        <w:tc>
          <w:tcPr>
            <w:tcW w:w="441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775CC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832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5</w:t>
            </w:r>
          </w:p>
        </w:tc>
        <w:tc>
          <w:tcPr>
            <w:tcW w:w="49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88196DA"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DB89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786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A28E4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BDB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任务交办</w:t>
            </w:r>
          </w:p>
        </w:tc>
        <w:tc>
          <w:tcPr>
            <w:tcW w:w="39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F5AC30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接收、办理、反馈分局在智慧公路APP里面下达的各项日常和临时日常保养任务</w:t>
            </w:r>
          </w:p>
        </w:tc>
        <w:tc>
          <w:tcPr>
            <w:tcW w:w="341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2949BA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凡未按要求接收、办理、反馈分局交办的日常和临时日常保养任务的扣2分，不及时的扣0.5分。</w:t>
            </w:r>
          </w:p>
        </w:tc>
        <w:tc>
          <w:tcPr>
            <w:tcW w:w="441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0B73F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824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49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C2CA100"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374F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786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465A7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007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养护作业</w:t>
            </w:r>
          </w:p>
        </w:tc>
        <w:tc>
          <w:tcPr>
            <w:tcW w:w="39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6DA213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每周1至5上报当日养护作业情况并附照片</w:t>
            </w:r>
          </w:p>
        </w:tc>
        <w:tc>
          <w:tcPr>
            <w:tcW w:w="341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19FAAD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上报不准确，没有真实性或未上报扣1分。</w:t>
            </w:r>
          </w:p>
        </w:tc>
        <w:tc>
          <w:tcPr>
            <w:tcW w:w="441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64422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625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49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904FB0C"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57B1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786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DB8BC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B32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隐患上报</w:t>
            </w:r>
          </w:p>
        </w:tc>
        <w:tc>
          <w:tcPr>
            <w:tcW w:w="39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E55132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发现安全隐患及时上报。</w:t>
            </w:r>
          </w:p>
        </w:tc>
        <w:tc>
          <w:tcPr>
            <w:tcW w:w="341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99EDF3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凡有新增隐患未上报一次扣2分。</w:t>
            </w:r>
          </w:p>
        </w:tc>
        <w:tc>
          <w:tcPr>
            <w:tcW w:w="441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FE493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2B1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4</w:t>
            </w:r>
          </w:p>
        </w:tc>
        <w:tc>
          <w:tcPr>
            <w:tcW w:w="49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10B5C4BD"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F4B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786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BBE38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1AB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考勤</w:t>
            </w:r>
          </w:p>
        </w:tc>
        <w:tc>
          <w:tcPr>
            <w:tcW w:w="39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5B71177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每周1至5上报当日考勤。</w:t>
            </w:r>
          </w:p>
        </w:tc>
        <w:tc>
          <w:tcPr>
            <w:tcW w:w="341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1EF661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凡一日未上报扣2分。</w:t>
            </w:r>
          </w:p>
        </w:tc>
        <w:tc>
          <w:tcPr>
            <w:tcW w:w="441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13D01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EEF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49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05417B8"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6B72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786" w:type="dxa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676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班组管理</w:t>
            </w:r>
          </w:p>
        </w:tc>
        <w:tc>
          <w:tcPr>
            <w:tcW w:w="10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171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劳动纪律</w:t>
            </w:r>
          </w:p>
        </w:tc>
        <w:tc>
          <w:tcPr>
            <w:tcW w:w="39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D34423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严格上下班制度。</w:t>
            </w:r>
          </w:p>
        </w:tc>
        <w:tc>
          <w:tcPr>
            <w:tcW w:w="341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11DC6FE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宋体" w:hAnsi="宋体" w:eastAsia="宋体" w:cs="宋体"/>
                <w:i w:val="0"/>
                <w:color w:val="000000"/>
                <w:sz w:val="16"/>
                <w:szCs w:val="16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如有迟到、早退、旷工等现象，一经发现扣1—5分并按照分局《劳动管理办法》执行</w:t>
            </w:r>
          </w:p>
        </w:tc>
        <w:tc>
          <w:tcPr>
            <w:tcW w:w="441" w:type="dxa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8C2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D3E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49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2A5F7EA"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8F12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9" w:hRule="atLeast"/>
          <w:jc w:val="center"/>
        </w:trPr>
        <w:tc>
          <w:tcPr>
            <w:tcW w:w="786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E4AFC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B6A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统计报表、各种记录、图表上墙</w:t>
            </w:r>
          </w:p>
        </w:tc>
        <w:tc>
          <w:tcPr>
            <w:tcW w:w="39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18A2E5B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及时、全面、准确、规范、按要求报送。</w:t>
            </w:r>
          </w:p>
        </w:tc>
        <w:tc>
          <w:tcPr>
            <w:tcW w:w="341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52C7DF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报送不及时、不全面、不准确、不规范、不按要求每次扣1分</w:t>
            </w:r>
          </w:p>
        </w:tc>
        <w:tc>
          <w:tcPr>
            <w:tcW w:w="441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5FE3E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64D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1088943"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CF66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786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62135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523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班组规范管理</w:t>
            </w:r>
          </w:p>
        </w:tc>
        <w:tc>
          <w:tcPr>
            <w:tcW w:w="39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1F8AF23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完成月度生产计划，图表上墙，做好原始记录。</w:t>
            </w:r>
          </w:p>
        </w:tc>
        <w:tc>
          <w:tcPr>
            <w:tcW w:w="341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09BB3E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工作好的得2分，一般得1分，差不得分</w:t>
            </w:r>
          </w:p>
        </w:tc>
        <w:tc>
          <w:tcPr>
            <w:tcW w:w="441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152C7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FF4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E46A000"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7132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86" w:type="dxa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C3D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安全生产</w:t>
            </w:r>
          </w:p>
        </w:tc>
        <w:tc>
          <w:tcPr>
            <w:tcW w:w="10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E62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安全生产</w:t>
            </w:r>
          </w:p>
        </w:tc>
        <w:tc>
          <w:tcPr>
            <w:tcW w:w="39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59F8AD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上路作业必须穿戴标志服（帽），危险路段必须戴安全帽，强化安全生产，自觉遵守安全操作规程。每月召开安全生产例会，学习贯彻分局安全生产相关文件及会议精神，形成学习记录。</w:t>
            </w:r>
          </w:p>
        </w:tc>
        <w:tc>
          <w:tcPr>
            <w:tcW w:w="341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ADCA7F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不按规定发现一次扣1分。</w:t>
            </w:r>
          </w:p>
        </w:tc>
        <w:tc>
          <w:tcPr>
            <w:tcW w:w="441" w:type="dxa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EA2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BAE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1100BF46"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C562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786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6BFBF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CEB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隐患路段、危病桥管理</w:t>
            </w:r>
          </w:p>
        </w:tc>
        <w:tc>
          <w:tcPr>
            <w:tcW w:w="39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77C2A0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发现安全隐患及时上报并采取有效临时处理措施，加强危病桥的监督管理。</w:t>
            </w:r>
          </w:p>
        </w:tc>
        <w:tc>
          <w:tcPr>
            <w:tcW w:w="341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F669B9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不按要求每次（处）扣1分</w:t>
            </w:r>
          </w:p>
        </w:tc>
        <w:tc>
          <w:tcPr>
            <w:tcW w:w="441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40008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F9D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B3A08C8"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216C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786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A4284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9F5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安保设施</w:t>
            </w:r>
          </w:p>
        </w:tc>
        <w:tc>
          <w:tcPr>
            <w:tcW w:w="39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9AAAE4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对沿线标志牌、标线、波形护栏、防撞护栏等安保设施进行日常维护，发现破坏、丢失及时上报修理、增补。</w:t>
            </w:r>
          </w:p>
        </w:tc>
        <w:tc>
          <w:tcPr>
            <w:tcW w:w="341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D2356F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不按要求每次（处）扣1分</w:t>
            </w:r>
          </w:p>
        </w:tc>
        <w:tc>
          <w:tcPr>
            <w:tcW w:w="441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0AC14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8CD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FBC596C"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2A05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786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786AA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7B3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用电用火用气安全</w:t>
            </w:r>
          </w:p>
        </w:tc>
        <w:tc>
          <w:tcPr>
            <w:tcW w:w="39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6106F5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加强养护站内用电用火用气，按规定堆放柴火等易燃易爆物品，电线搭接规范，防火措施有力。</w:t>
            </w:r>
          </w:p>
        </w:tc>
        <w:tc>
          <w:tcPr>
            <w:tcW w:w="341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627736B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不按要求每次（处）扣1分，因违规用电用火用气，发生安全事故后果自负，并扣除当月相应全部分数。</w:t>
            </w:r>
          </w:p>
        </w:tc>
        <w:tc>
          <w:tcPr>
            <w:tcW w:w="441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54809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E5A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021F6ED"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EF80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786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DF429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42A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突发事件</w:t>
            </w:r>
          </w:p>
        </w:tc>
        <w:tc>
          <w:tcPr>
            <w:tcW w:w="39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A3123E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发生车祸、灾害、道路阻断等突发事件，上报及时。</w:t>
            </w:r>
          </w:p>
        </w:tc>
        <w:tc>
          <w:tcPr>
            <w:tcW w:w="341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6A5EE8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做得好的得3分，一般得2分，差的不得分。未及时上报取消全站当月绩效。</w:t>
            </w:r>
          </w:p>
        </w:tc>
        <w:tc>
          <w:tcPr>
            <w:tcW w:w="441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84C19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CF9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9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731306A"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6D51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786" w:type="dxa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6C3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精神文明</w:t>
            </w:r>
          </w:p>
        </w:tc>
        <w:tc>
          <w:tcPr>
            <w:tcW w:w="10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4BF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班容班貌</w:t>
            </w:r>
          </w:p>
        </w:tc>
        <w:tc>
          <w:tcPr>
            <w:tcW w:w="39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6C275C8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搞好环境卫生和个人卫生、学习室整洁美观，外墙清洁。</w:t>
            </w:r>
          </w:p>
        </w:tc>
        <w:tc>
          <w:tcPr>
            <w:tcW w:w="341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6A6C69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做得好的得2分，一般得1分，差的不得分。</w:t>
            </w:r>
          </w:p>
        </w:tc>
        <w:tc>
          <w:tcPr>
            <w:tcW w:w="441" w:type="dxa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829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425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809FE31"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97D5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786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EF667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AFC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政治思想工作</w:t>
            </w:r>
          </w:p>
        </w:tc>
        <w:tc>
          <w:tcPr>
            <w:tcW w:w="39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DCA4D6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深入学习党的群众路线、甘孜法治建设、基层党组织建设，开展好群众工作，养护站内团结，制度逗硬，无违法乱纪。</w:t>
            </w:r>
          </w:p>
        </w:tc>
        <w:tc>
          <w:tcPr>
            <w:tcW w:w="341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37A654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做得好的得1分，一般得0.5分，差的不得分。</w:t>
            </w:r>
          </w:p>
        </w:tc>
        <w:tc>
          <w:tcPr>
            <w:tcW w:w="441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AB12F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3D3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  <w:lang w:val="en-US"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01C0BE0"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8B6B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786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27B2D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653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好人好事</w:t>
            </w:r>
          </w:p>
        </w:tc>
        <w:tc>
          <w:tcPr>
            <w:tcW w:w="39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1F5440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争做好人好事、热情接待过往车辆及游客。</w:t>
            </w:r>
          </w:p>
        </w:tc>
        <w:tc>
          <w:tcPr>
            <w:tcW w:w="341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1CA823C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做得好的得1分，一般得0.5分，差的不得分。</w:t>
            </w:r>
          </w:p>
        </w:tc>
        <w:tc>
          <w:tcPr>
            <w:tcW w:w="441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009A6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736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52109A9"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11D8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786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A54EC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60D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思想、业务学习</w:t>
            </w:r>
          </w:p>
        </w:tc>
        <w:tc>
          <w:tcPr>
            <w:tcW w:w="390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1D1491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每周坚持学习省、州、县文件精神，加强学习，提高思想、文化水平，业务能力。</w:t>
            </w:r>
          </w:p>
        </w:tc>
        <w:tc>
          <w:tcPr>
            <w:tcW w:w="341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33797F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做得好的得1分，一般得0.5分，差的不得分。</w:t>
            </w:r>
          </w:p>
        </w:tc>
        <w:tc>
          <w:tcPr>
            <w:tcW w:w="441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8224E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53F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49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515C1DB6"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3333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78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3BD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8390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55E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100分</w:t>
            </w:r>
          </w:p>
        </w:tc>
        <w:tc>
          <w:tcPr>
            <w:tcW w:w="756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DC4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实得分</w:t>
            </w:r>
          </w:p>
        </w:tc>
        <w:tc>
          <w:tcPr>
            <w:tcW w:w="49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82DB7E0"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20BEA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0429" w:type="dxa"/>
            <w:gridSpan w:val="7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51C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QC小组：                                                             养护站长：          </w:t>
            </w:r>
          </w:p>
        </w:tc>
      </w:tr>
    </w:tbl>
    <w:p w14:paraId="4FA881FF">
      <w:pPr>
        <w:spacing w:line="580" w:lineRule="exact"/>
        <w:rPr>
          <w:rFonts w:hint="eastAsia" w:ascii="仿宋_GB2312" w:eastAsia="仿宋_GB2312"/>
          <w:b w:val="0"/>
          <w:bCs w:val="0"/>
          <w:color w:val="000000"/>
          <w:sz w:val="28"/>
          <w:szCs w:val="28"/>
        </w:rPr>
      </w:pPr>
    </w:p>
    <w:sectPr>
      <w:footerReference r:id="rId4" w:type="default"/>
      <w:headerReference r:id="rId3" w:type="even"/>
      <w:footerReference r:id="rId5" w:type="even"/>
      <w:pgSz w:w="11906" w:h="16838"/>
      <w:pgMar w:top="1417" w:right="1417" w:bottom="1417" w:left="1417" w:header="851" w:footer="964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1" w:fontKey="{059E13C6-6DC0-4C0B-8299-6DC87C1ED4F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2CC28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5220970</wp:posOffset>
              </wp:positionH>
              <wp:positionV relativeFrom="paragraph">
                <wp:posOffset>-504190</wp:posOffset>
              </wp:positionV>
              <wp:extent cx="276225" cy="241935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225" cy="2419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B4D836">
                          <w:pPr>
                            <w:pStyle w:val="5"/>
                            <w:rPr>
                              <w:rFonts w:hint="eastAsia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11.1pt;margin-top:-39.7pt;height:19.05pt;width:21.75pt;mso-position-horizontal-relative:margin;z-index:251659264;mso-width-relative:page;mso-height-relative:page;" filled="f" stroked="f" coordsize="21600,21600" o:gfxdata="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MUXmW2gAAAAsBAAAPAAAAAAAAAAEAIAAAACIAAABkcnMvZG93&#10;bnJldi54bWxQSwECFAAUAAAACACHTuJAztIKQTcCAABhBAAADgAAAAAAAAABACAAAAAp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3BB4D836">
                    <w:pPr>
                      <w:pStyle w:val="5"/>
                      <w:rPr>
                        <w:rFonts w:hint="eastAsia" w:eastAsia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8FC5C3">
    <w:pPr>
      <w:pStyle w:val="5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400" w:lineRule="exact"/>
      <w:textAlignment w:val="auto"/>
      <w:outlineLvl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9525</wp:posOffset>
              </wp:positionH>
              <wp:positionV relativeFrom="paragraph">
                <wp:posOffset>-419100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08F329">
                          <w:pPr>
                            <w:pStyle w:val="5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spacing w:line="400" w:lineRule="exact"/>
                            <w:textAlignment w:val="auto"/>
                            <w:outlineLvl w:val="9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.75pt;margin-top:-33pt;height:144pt;width:144pt;mso-position-horizontal-relative:margin;mso-wrap-style:none;z-index:251660288;mso-width-relative:page;mso-height-relative:page;" filled="f" stroked="f" coordsize="21600,21600" o:gfxdata="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Ikk8R1AAAAAkBAAAPAAAAAAAAAAEAIAAAACIAAABkcnMvZG93bnJldi54bWxQSwEC&#10;FAAUAAAACACHTuJAMIkSXjECAABhBAAADgAAAAAAAAABACAAAAAj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08F329">
                    <w:pPr>
                      <w:pStyle w:val="5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spacing w:line="400" w:lineRule="exact"/>
                      <w:textAlignment w:val="auto"/>
                      <w:outlineLvl w:val="9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B417B1">
    <w:pPr>
      <w:pStyle w:val="6"/>
      <w:tabs>
        <w:tab w:val="clear" w:pos="4153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TrueTypeFonts/>
  <w:saveSubset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2ODY0NDJkOWU1NjQxYzU5NjYzZDBiNzk1YTU5YzEifQ=="/>
  </w:docVars>
  <w:rsids>
    <w:rsidRoot w:val="006B40F5"/>
    <w:rsid w:val="002E2FD3"/>
    <w:rsid w:val="00443541"/>
    <w:rsid w:val="00636346"/>
    <w:rsid w:val="006A544F"/>
    <w:rsid w:val="006B40F5"/>
    <w:rsid w:val="0074610F"/>
    <w:rsid w:val="008937EF"/>
    <w:rsid w:val="00902318"/>
    <w:rsid w:val="00962895"/>
    <w:rsid w:val="00A15B45"/>
    <w:rsid w:val="00C74367"/>
    <w:rsid w:val="00CA37EF"/>
    <w:rsid w:val="00D903A7"/>
    <w:rsid w:val="00EA1FED"/>
    <w:rsid w:val="0111034B"/>
    <w:rsid w:val="01695955"/>
    <w:rsid w:val="018B3451"/>
    <w:rsid w:val="01E92F3E"/>
    <w:rsid w:val="024D6C30"/>
    <w:rsid w:val="026600C6"/>
    <w:rsid w:val="0301202D"/>
    <w:rsid w:val="03227C2F"/>
    <w:rsid w:val="03380B54"/>
    <w:rsid w:val="035D21B4"/>
    <w:rsid w:val="03736735"/>
    <w:rsid w:val="03B629A7"/>
    <w:rsid w:val="040A3603"/>
    <w:rsid w:val="04353DAC"/>
    <w:rsid w:val="04B05649"/>
    <w:rsid w:val="050E318E"/>
    <w:rsid w:val="054A633B"/>
    <w:rsid w:val="05743586"/>
    <w:rsid w:val="05840108"/>
    <w:rsid w:val="05B4435C"/>
    <w:rsid w:val="05C63706"/>
    <w:rsid w:val="05E80ABB"/>
    <w:rsid w:val="05FF7D3E"/>
    <w:rsid w:val="070908D7"/>
    <w:rsid w:val="07C916F0"/>
    <w:rsid w:val="07E217A5"/>
    <w:rsid w:val="080F7AB4"/>
    <w:rsid w:val="084D1349"/>
    <w:rsid w:val="08613DF9"/>
    <w:rsid w:val="08B125BC"/>
    <w:rsid w:val="08D560E0"/>
    <w:rsid w:val="08ED7A04"/>
    <w:rsid w:val="094104AD"/>
    <w:rsid w:val="096114AF"/>
    <w:rsid w:val="09706A8B"/>
    <w:rsid w:val="09736B4C"/>
    <w:rsid w:val="099E251D"/>
    <w:rsid w:val="0A873FB6"/>
    <w:rsid w:val="0B087AA5"/>
    <w:rsid w:val="0B603C52"/>
    <w:rsid w:val="0B9C4D9E"/>
    <w:rsid w:val="0BF757AC"/>
    <w:rsid w:val="0C5A2647"/>
    <w:rsid w:val="0D3C5E7D"/>
    <w:rsid w:val="0D4F3069"/>
    <w:rsid w:val="0DBA3094"/>
    <w:rsid w:val="0E0C4203"/>
    <w:rsid w:val="0EB00F94"/>
    <w:rsid w:val="0F136FCB"/>
    <w:rsid w:val="0F610834"/>
    <w:rsid w:val="0FF4778C"/>
    <w:rsid w:val="102879EA"/>
    <w:rsid w:val="1030763E"/>
    <w:rsid w:val="105E5624"/>
    <w:rsid w:val="107D580A"/>
    <w:rsid w:val="111C68B9"/>
    <w:rsid w:val="115554D6"/>
    <w:rsid w:val="118712CE"/>
    <w:rsid w:val="12874222"/>
    <w:rsid w:val="12EE1D75"/>
    <w:rsid w:val="13060B00"/>
    <w:rsid w:val="131D4BE7"/>
    <w:rsid w:val="134A331A"/>
    <w:rsid w:val="138A6124"/>
    <w:rsid w:val="13924AFD"/>
    <w:rsid w:val="14351BC1"/>
    <w:rsid w:val="14775A23"/>
    <w:rsid w:val="14B26F05"/>
    <w:rsid w:val="14EF3878"/>
    <w:rsid w:val="155362A8"/>
    <w:rsid w:val="156F7E69"/>
    <w:rsid w:val="15AA060C"/>
    <w:rsid w:val="15CD6C39"/>
    <w:rsid w:val="1645556B"/>
    <w:rsid w:val="168C7E0C"/>
    <w:rsid w:val="16A14DF1"/>
    <w:rsid w:val="17EB5F47"/>
    <w:rsid w:val="17FD2901"/>
    <w:rsid w:val="181106C0"/>
    <w:rsid w:val="182069AD"/>
    <w:rsid w:val="18493546"/>
    <w:rsid w:val="184A22E6"/>
    <w:rsid w:val="19412BFE"/>
    <w:rsid w:val="19D06802"/>
    <w:rsid w:val="19DE26FD"/>
    <w:rsid w:val="1A812E80"/>
    <w:rsid w:val="1A85798C"/>
    <w:rsid w:val="1B295BC6"/>
    <w:rsid w:val="1B6E7498"/>
    <w:rsid w:val="1BFF2B76"/>
    <w:rsid w:val="1C4A4D75"/>
    <w:rsid w:val="1C9E2280"/>
    <w:rsid w:val="1CFE13A0"/>
    <w:rsid w:val="1D0F70BC"/>
    <w:rsid w:val="1D1012BA"/>
    <w:rsid w:val="1D470A6E"/>
    <w:rsid w:val="1D4F43EE"/>
    <w:rsid w:val="1D536E09"/>
    <w:rsid w:val="1D9A1698"/>
    <w:rsid w:val="1DFE701D"/>
    <w:rsid w:val="1F355723"/>
    <w:rsid w:val="1F50506D"/>
    <w:rsid w:val="1F540602"/>
    <w:rsid w:val="1FA37E2C"/>
    <w:rsid w:val="1FA90F7F"/>
    <w:rsid w:val="207E5971"/>
    <w:rsid w:val="20A06292"/>
    <w:rsid w:val="20A319ED"/>
    <w:rsid w:val="20DD0BAC"/>
    <w:rsid w:val="220513B5"/>
    <w:rsid w:val="22665141"/>
    <w:rsid w:val="235339A2"/>
    <w:rsid w:val="23555E01"/>
    <w:rsid w:val="23CE09AE"/>
    <w:rsid w:val="242300DD"/>
    <w:rsid w:val="249A5FEE"/>
    <w:rsid w:val="24BC54EC"/>
    <w:rsid w:val="255C0ABF"/>
    <w:rsid w:val="25AF4086"/>
    <w:rsid w:val="25DD571A"/>
    <w:rsid w:val="26E72CF4"/>
    <w:rsid w:val="27184E29"/>
    <w:rsid w:val="27CB7F20"/>
    <w:rsid w:val="280A2BE3"/>
    <w:rsid w:val="291978D3"/>
    <w:rsid w:val="295F2107"/>
    <w:rsid w:val="2962037B"/>
    <w:rsid w:val="298A3F3A"/>
    <w:rsid w:val="29AA6439"/>
    <w:rsid w:val="29BC5593"/>
    <w:rsid w:val="29BE7749"/>
    <w:rsid w:val="29D959C8"/>
    <w:rsid w:val="29F86FC6"/>
    <w:rsid w:val="2A6B01D9"/>
    <w:rsid w:val="2B041FC3"/>
    <w:rsid w:val="2B292F92"/>
    <w:rsid w:val="2B40111A"/>
    <w:rsid w:val="2B413784"/>
    <w:rsid w:val="2B5F22DD"/>
    <w:rsid w:val="2C271DEC"/>
    <w:rsid w:val="2C4B0627"/>
    <w:rsid w:val="2C9534E6"/>
    <w:rsid w:val="2C9D62D9"/>
    <w:rsid w:val="2D7F458D"/>
    <w:rsid w:val="2D8F379E"/>
    <w:rsid w:val="2E184800"/>
    <w:rsid w:val="2E5C3A3B"/>
    <w:rsid w:val="2F2D326E"/>
    <w:rsid w:val="30722DCA"/>
    <w:rsid w:val="30733792"/>
    <w:rsid w:val="308A7389"/>
    <w:rsid w:val="30912526"/>
    <w:rsid w:val="30E07CD1"/>
    <w:rsid w:val="31017C9A"/>
    <w:rsid w:val="313E0256"/>
    <w:rsid w:val="317F4543"/>
    <w:rsid w:val="31881549"/>
    <w:rsid w:val="32371C40"/>
    <w:rsid w:val="32C4736C"/>
    <w:rsid w:val="33051DC0"/>
    <w:rsid w:val="331E4E23"/>
    <w:rsid w:val="333C4DE7"/>
    <w:rsid w:val="34184207"/>
    <w:rsid w:val="34357460"/>
    <w:rsid w:val="344167C7"/>
    <w:rsid w:val="34420637"/>
    <w:rsid w:val="35183DAA"/>
    <w:rsid w:val="35246050"/>
    <w:rsid w:val="35690161"/>
    <w:rsid w:val="364D63A5"/>
    <w:rsid w:val="366B5955"/>
    <w:rsid w:val="36A26F78"/>
    <w:rsid w:val="36A71259"/>
    <w:rsid w:val="36DD2800"/>
    <w:rsid w:val="372E2A2E"/>
    <w:rsid w:val="37D710A6"/>
    <w:rsid w:val="383B3AC8"/>
    <w:rsid w:val="384E4DC1"/>
    <w:rsid w:val="38712827"/>
    <w:rsid w:val="387B7C35"/>
    <w:rsid w:val="38FC6FFD"/>
    <w:rsid w:val="39512463"/>
    <w:rsid w:val="398F4FFD"/>
    <w:rsid w:val="39E92A43"/>
    <w:rsid w:val="39F74EDA"/>
    <w:rsid w:val="3A705B70"/>
    <w:rsid w:val="3A8F64D6"/>
    <w:rsid w:val="3AC13FDE"/>
    <w:rsid w:val="3AC32CD9"/>
    <w:rsid w:val="3AFE2E55"/>
    <w:rsid w:val="3B197282"/>
    <w:rsid w:val="3BAE55AA"/>
    <w:rsid w:val="3CA864F3"/>
    <w:rsid w:val="3D4F0C80"/>
    <w:rsid w:val="3D651A82"/>
    <w:rsid w:val="3D8175A7"/>
    <w:rsid w:val="3DB801B5"/>
    <w:rsid w:val="3DBD2566"/>
    <w:rsid w:val="3DBD7EAD"/>
    <w:rsid w:val="3E104881"/>
    <w:rsid w:val="3E657BF8"/>
    <w:rsid w:val="3E9332E2"/>
    <w:rsid w:val="3F0A7C77"/>
    <w:rsid w:val="3F1124EE"/>
    <w:rsid w:val="3F5545DE"/>
    <w:rsid w:val="3F671417"/>
    <w:rsid w:val="400C0EBB"/>
    <w:rsid w:val="40233CD9"/>
    <w:rsid w:val="404832F4"/>
    <w:rsid w:val="40EA31A1"/>
    <w:rsid w:val="40F57530"/>
    <w:rsid w:val="417D5902"/>
    <w:rsid w:val="41D2798B"/>
    <w:rsid w:val="41DF1C84"/>
    <w:rsid w:val="41FE1AD4"/>
    <w:rsid w:val="42894808"/>
    <w:rsid w:val="42FA73ED"/>
    <w:rsid w:val="42FE6FA4"/>
    <w:rsid w:val="435B0580"/>
    <w:rsid w:val="437D2BD1"/>
    <w:rsid w:val="439F6E6A"/>
    <w:rsid w:val="43EE4803"/>
    <w:rsid w:val="447E1947"/>
    <w:rsid w:val="44CB50EA"/>
    <w:rsid w:val="44CD3E71"/>
    <w:rsid w:val="45DD2199"/>
    <w:rsid w:val="45DF642F"/>
    <w:rsid w:val="45EB030C"/>
    <w:rsid w:val="47887CE4"/>
    <w:rsid w:val="47C53279"/>
    <w:rsid w:val="481622C2"/>
    <w:rsid w:val="48677F17"/>
    <w:rsid w:val="48FF5824"/>
    <w:rsid w:val="49221E7B"/>
    <w:rsid w:val="49480447"/>
    <w:rsid w:val="49517597"/>
    <w:rsid w:val="49E31157"/>
    <w:rsid w:val="4A6512C6"/>
    <w:rsid w:val="4B147C35"/>
    <w:rsid w:val="4B205ACF"/>
    <w:rsid w:val="4B3337AB"/>
    <w:rsid w:val="4B3D6AD7"/>
    <w:rsid w:val="4B525B6F"/>
    <w:rsid w:val="4B57133A"/>
    <w:rsid w:val="4B9C0C9C"/>
    <w:rsid w:val="4BFA37C5"/>
    <w:rsid w:val="4C55038A"/>
    <w:rsid w:val="4CA07244"/>
    <w:rsid w:val="4D177792"/>
    <w:rsid w:val="4D5E2A20"/>
    <w:rsid w:val="4DA7089B"/>
    <w:rsid w:val="4DAD3EFF"/>
    <w:rsid w:val="4E1D2DFF"/>
    <w:rsid w:val="4E325316"/>
    <w:rsid w:val="4E590F58"/>
    <w:rsid w:val="4EEC6E09"/>
    <w:rsid w:val="4F063CDA"/>
    <w:rsid w:val="4F55055E"/>
    <w:rsid w:val="4FE0508C"/>
    <w:rsid w:val="51226553"/>
    <w:rsid w:val="513656C9"/>
    <w:rsid w:val="5164287C"/>
    <w:rsid w:val="51914BA1"/>
    <w:rsid w:val="51FD7749"/>
    <w:rsid w:val="521340EE"/>
    <w:rsid w:val="52156840"/>
    <w:rsid w:val="524010B5"/>
    <w:rsid w:val="52A010DE"/>
    <w:rsid w:val="52B12D79"/>
    <w:rsid w:val="52C764D4"/>
    <w:rsid w:val="53137FF5"/>
    <w:rsid w:val="531D336C"/>
    <w:rsid w:val="53275E79"/>
    <w:rsid w:val="535F0C60"/>
    <w:rsid w:val="53D33B35"/>
    <w:rsid w:val="544346D0"/>
    <w:rsid w:val="54502464"/>
    <w:rsid w:val="54840186"/>
    <w:rsid w:val="54DB6154"/>
    <w:rsid w:val="55C077D8"/>
    <w:rsid w:val="56176851"/>
    <w:rsid w:val="56FB55C5"/>
    <w:rsid w:val="57066343"/>
    <w:rsid w:val="57BC687D"/>
    <w:rsid w:val="584119B5"/>
    <w:rsid w:val="58705427"/>
    <w:rsid w:val="58C813F4"/>
    <w:rsid w:val="58FC2A8C"/>
    <w:rsid w:val="59C759D8"/>
    <w:rsid w:val="59D363DB"/>
    <w:rsid w:val="59F82547"/>
    <w:rsid w:val="5A034413"/>
    <w:rsid w:val="5A313FA9"/>
    <w:rsid w:val="5A6A594A"/>
    <w:rsid w:val="5A9164F8"/>
    <w:rsid w:val="5B3D3E8B"/>
    <w:rsid w:val="5B9E55DE"/>
    <w:rsid w:val="5BBF7212"/>
    <w:rsid w:val="5BCF34C5"/>
    <w:rsid w:val="5BD87FEB"/>
    <w:rsid w:val="5C36626D"/>
    <w:rsid w:val="5C961809"/>
    <w:rsid w:val="5CB07861"/>
    <w:rsid w:val="5CB550AC"/>
    <w:rsid w:val="5CCD2EDA"/>
    <w:rsid w:val="5CCD43A0"/>
    <w:rsid w:val="5D602644"/>
    <w:rsid w:val="5D67264C"/>
    <w:rsid w:val="5DC3740D"/>
    <w:rsid w:val="5EE72758"/>
    <w:rsid w:val="5EF922E0"/>
    <w:rsid w:val="5F052746"/>
    <w:rsid w:val="5F5046EA"/>
    <w:rsid w:val="5FBE36D4"/>
    <w:rsid w:val="5FF372E4"/>
    <w:rsid w:val="60517607"/>
    <w:rsid w:val="6079075D"/>
    <w:rsid w:val="60CE03DF"/>
    <w:rsid w:val="612565DD"/>
    <w:rsid w:val="61914D9C"/>
    <w:rsid w:val="62020D0C"/>
    <w:rsid w:val="62523A0A"/>
    <w:rsid w:val="629D09DA"/>
    <w:rsid w:val="62AC633C"/>
    <w:rsid w:val="630F0E21"/>
    <w:rsid w:val="63F024E1"/>
    <w:rsid w:val="64632B14"/>
    <w:rsid w:val="64D54401"/>
    <w:rsid w:val="65F8273F"/>
    <w:rsid w:val="662901A0"/>
    <w:rsid w:val="6663085A"/>
    <w:rsid w:val="66644488"/>
    <w:rsid w:val="66BD630E"/>
    <w:rsid w:val="66C2447C"/>
    <w:rsid w:val="671465AA"/>
    <w:rsid w:val="685E30C9"/>
    <w:rsid w:val="6863673C"/>
    <w:rsid w:val="697414BE"/>
    <w:rsid w:val="6A004944"/>
    <w:rsid w:val="6A1567FD"/>
    <w:rsid w:val="6A5923BA"/>
    <w:rsid w:val="6A600814"/>
    <w:rsid w:val="6AAA163C"/>
    <w:rsid w:val="6B313E6C"/>
    <w:rsid w:val="6B501CF8"/>
    <w:rsid w:val="6B585DE8"/>
    <w:rsid w:val="6BB81B79"/>
    <w:rsid w:val="6BDA0E02"/>
    <w:rsid w:val="6C066A7C"/>
    <w:rsid w:val="6CCC4241"/>
    <w:rsid w:val="6CE16E6B"/>
    <w:rsid w:val="6D660597"/>
    <w:rsid w:val="6D883FC0"/>
    <w:rsid w:val="6DAC1DA1"/>
    <w:rsid w:val="6DD20B60"/>
    <w:rsid w:val="6E072DB6"/>
    <w:rsid w:val="6E4B042F"/>
    <w:rsid w:val="6EB87F35"/>
    <w:rsid w:val="6F1D40C8"/>
    <w:rsid w:val="6F3B6E8A"/>
    <w:rsid w:val="6F5B73A8"/>
    <w:rsid w:val="6FB64284"/>
    <w:rsid w:val="6FEA5D29"/>
    <w:rsid w:val="6FF0358B"/>
    <w:rsid w:val="6FF3746F"/>
    <w:rsid w:val="70370A27"/>
    <w:rsid w:val="70910A88"/>
    <w:rsid w:val="717C5A5E"/>
    <w:rsid w:val="71C1726B"/>
    <w:rsid w:val="72846271"/>
    <w:rsid w:val="72E651DB"/>
    <w:rsid w:val="72EA2E73"/>
    <w:rsid w:val="72FA0103"/>
    <w:rsid w:val="732D5E85"/>
    <w:rsid w:val="73665E02"/>
    <w:rsid w:val="73BF6553"/>
    <w:rsid w:val="74115083"/>
    <w:rsid w:val="74524963"/>
    <w:rsid w:val="74651405"/>
    <w:rsid w:val="74B84955"/>
    <w:rsid w:val="74DE1CCD"/>
    <w:rsid w:val="74FE287D"/>
    <w:rsid w:val="754F0E3E"/>
    <w:rsid w:val="75DE31F0"/>
    <w:rsid w:val="760B1A49"/>
    <w:rsid w:val="76435460"/>
    <w:rsid w:val="77185C97"/>
    <w:rsid w:val="772E7EC8"/>
    <w:rsid w:val="77C15CBD"/>
    <w:rsid w:val="782303E7"/>
    <w:rsid w:val="78600CE7"/>
    <w:rsid w:val="786C2842"/>
    <w:rsid w:val="78975968"/>
    <w:rsid w:val="78DB7D00"/>
    <w:rsid w:val="78EF6F06"/>
    <w:rsid w:val="79041E32"/>
    <w:rsid w:val="792B62DE"/>
    <w:rsid w:val="793C60F5"/>
    <w:rsid w:val="79797DE9"/>
    <w:rsid w:val="79853F6B"/>
    <w:rsid w:val="79A84999"/>
    <w:rsid w:val="79AD3B87"/>
    <w:rsid w:val="7A7E79CF"/>
    <w:rsid w:val="7B3F192C"/>
    <w:rsid w:val="7B515B6A"/>
    <w:rsid w:val="7BA72E21"/>
    <w:rsid w:val="7C1E3C2F"/>
    <w:rsid w:val="7C5B2DC8"/>
    <w:rsid w:val="7D172435"/>
    <w:rsid w:val="7D627322"/>
    <w:rsid w:val="7D74352F"/>
    <w:rsid w:val="7D777735"/>
    <w:rsid w:val="7E1C5FA6"/>
    <w:rsid w:val="7E271A86"/>
    <w:rsid w:val="7E576FA1"/>
    <w:rsid w:val="7EFE38AC"/>
    <w:rsid w:val="7F166206"/>
    <w:rsid w:val="7F330CBF"/>
    <w:rsid w:val="7F5E7584"/>
    <w:rsid w:val="7F660C7A"/>
    <w:rsid w:val="7F7A313D"/>
    <w:rsid w:val="7F7F333C"/>
    <w:rsid w:val="7FAC50B6"/>
    <w:rsid w:val="7FCB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4">
    <w:name w:val="Date"/>
    <w:basedOn w:val="1"/>
    <w:next w:val="1"/>
    <w:link w:val="9"/>
    <w:autoRedefine/>
    <w:unhideWhenUsed/>
    <w:qFormat/>
    <w:uiPriority w:val="99"/>
    <w:pPr>
      <w:ind w:left="100" w:leftChars="2500"/>
    </w:pPr>
  </w:style>
  <w:style w:type="paragraph" w:styleId="5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9">
    <w:name w:val="日期 Char"/>
    <w:basedOn w:val="8"/>
    <w:link w:val="4"/>
    <w:autoRedefine/>
    <w:semiHidden/>
    <w:qFormat/>
    <w:uiPriority w:val="99"/>
  </w:style>
  <w:style w:type="paragraph" w:customStyle="1" w:styleId="10">
    <w:name w:val="p16"/>
    <w:basedOn w:val="1"/>
    <w:autoRedefine/>
    <w:qFormat/>
    <w:uiPriority w:val="0"/>
    <w:pPr>
      <w:widowControl/>
      <w:spacing w:before="100" w:beforeLines="0" w:after="100" w:afterLines="0"/>
      <w:jc w:val="left"/>
    </w:pPr>
    <w:rPr>
      <w:rFonts w:ascii="宋体" w:hAnsi="宋体" w:cs="宋体"/>
      <w:kern w:val="0"/>
      <w:sz w:val="24"/>
    </w:rPr>
  </w:style>
  <w:style w:type="paragraph" w:customStyle="1" w:styleId="11">
    <w:name w:val="p0"/>
    <w:basedOn w:val="1"/>
    <w:autoRedefine/>
    <w:qFormat/>
    <w:uiPriority w:val="0"/>
    <w:pPr>
      <w:widowControl/>
    </w:pPr>
    <w:rPr>
      <w:kern w:val="0"/>
      <w:szCs w:val="21"/>
    </w:rPr>
  </w:style>
  <w:style w:type="character" w:customStyle="1" w:styleId="12">
    <w:name w:val="font81"/>
    <w:basedOn w:val="8"/>
    <w:autoRedefine/>
    <w:qFormat/>
    <w:uiPriority w:val="0"/>
    <w:rPr>
      <w:rFonts w:hint="eastAsia" w:ascii="宋体" w:hAnsi="宋体" w:eastAsia="宋体" w:cs="宋体"/>
      <w:b/>
      <w:color w:val="000000"/>
      <w:sz w:val="36"/>
      <w:szCs w:val="36"/>
      <w:u w:val="single"/>
    </w:rPr>
  </w:style>
  <w:style w:type="character" w:customStyle="1" w:styleId="13">
    <w:name w:val="font61"/>
    <w:basedOn w:val="8"/>
    <w:autoRedefine/>
    <w:qFormat/>
    <w:uiPriority w:val="0"/>
    <w:rPr>
      <w:rFonts w:hint="eastAsia" w:ascii="宋体" w:hAnsi="宋体" w:eastAsia="宋体" w:cs="宋体"/>
      <w:b/>
      <w:color w:val="000000"/>
      <w:sz w:val="36"/>
      <w:szCs w:val="36"/>
      <w:u w:val="none"/>
    </w:rPr>
  </w:style>
  <w:style w:type="character" w:customStyle="1" w:styleId="14">
    <w:name w:val="font31"/>
    <w:basedOn w:val="8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single"/>
    </w:rPr>
  </w:style>
  <w:style w:type="character" w:customStyle="1" w:styleId="15">
    <w:name w:val="font11"/>
    <w:basedOn w:val="8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3cf6c922-96b8-43d0-b4fb-7446bf4dc063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2638BC36</paraID>
      <start>30</start>
      <end>31</end>
      <status>modified</status>
      <modifiedWord>—</modifiedWord>
      <trackRevisions>false</trackRevisions>
    </reviewItem>
    <reviewItem>
      <errorID>8289ceb0-d082-4400-ba0f-e9155cb9bbbd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2638BC36</paraID>
      <start>42</start>
      <end>43</end>
      <status>modified</status>
      <modifiedWord>—</modifiedWord>
      <trackRevisions>false</trackRevisions>
    </reviewItem>
    <reviewItem>
      <errorID>c88c0b3b-5c28-4af8-844a-a2fa83c19e99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2638BC36</paraID>
      <start>51</start>
      <end>52</end>
      <status>modified</status>
      <modifiedWord>—</modifiedWord>
      <trackRevisions>false</trackRevisions>
    </reviewItem>
    <reviewItem>
      <errorID>dae7c91b-5321-4b33-8836-d806de329372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7ED4CDF</paraID>
      <start>14</start>
      <end>15</end>
      <status>modified</status>
      <modifiedWord>—</modifiedWord>
      <trackRevisions>false</trackRevisions>
    </reviewItem>
    <reviewItem>
      <errorID>dc48dac5-2555-4147-bed8-b51f98434999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 7ED4CDF</paraID>
      <start>31</start>
      <end>32</end>
      <status>modified</status>
      <modifiedWord>。</modifiedWord>
      <trackRevisions>false</trackRevisions>
    </reviewItem>
    <reviewItem>
      <errorID>3fc73d82-fda3-4296-9bb8-f2d3cdd90871</errorID>
      <errorWord>的</errorWord>
      <group>L1_Word</group>
      <groupName>字词问题</groupName>
      <ability>L2_DDD</ability>
      <abilityName>的地得用法</abilityName>
      <candidateList>
        <item>得</item>
      </candidateList>
      <explain>“得”常用在动词或形容词后面，表示动作结果、程度或状态评价。</explain>
      <paraID>3096D494</paraID>
      <start>1</start>
      <end>2</end>
      <status>unmodified</status>
      <modifiedWord/>
      <trackRevisions>false</trackRevisions>
    </reviewItem>
    <reviewItem>
      <errorID>aef9c5dd-70ec-424a-91cd-9ef3f485667f</errorID>
      <errorWord>的</errorWord>
      <group>L1_Word</group>
      <groupName>字词问题</groupName>
      <ability>L2_DDD</ability>
      <abilityName>的地得用法</abilityName>
      <candidateList>
        <item>得</item>
      </candidateList>
      <explain>“得”常用在动词或形容词后面，表示动作结果、程度或状态评价。</explain>
      <paraID>7928C686</paraID>
      <start>29</start>
      <end>30</end>
      <status>unmodified</status>
      <modifiedWord/>
      <trackRevisions>false</trackRevisions>
    </reviewItem>
    <reviewItem>
      <errorID>86fac795-4170-4eb5-a076-08666f9f8fcf</errorID>
      <errorWord>区服务区干净整洁，</errorWord>
      <group>L1_Grammar</group>
      <groupName>语法问题</groupName>
      <ability>L2_Order</ability>
      <abilityName>语序不当</abilityName>
      <candidateList>
        <item>区干净整洁，服务区</item>
      </candidateList>
      <explain>句子可能没有遵循时空、逻辑顺序，或者介词、关联词等位置不当。</explain>
      <paraID> E9261F2</paraID>
      <start>24</start>
      <end>33</end>
      <status>unmodified</status>
      <modifiedWord/>
      <trackRevisions>false</trackRevisions>
    </reviewItem>
    <reviewItem>
      <errorID>22a7f7c7-975a-42c9-8986-3e44f84d9663</errorID>
      <errorWord>的</errorWord>
      <group>L1_Word</group>
      <groupName>字词问题</groupName>
      <ability>L2_DDD</ability>
      <abilityName>的地得用法</abilityName>
      <candidateList>
        <item>得</item>
      </candidateList>
      <explain>“得”常用在动词或形容词后面，表示动作结果、程度或状态评价。</explain>
      <paraID>1E74B280</paraID>
      <start>55</start>
      <end>56</end>
      <status>unmodified</status>
      <modifiedWord/>
      <trackRevisions>false</trackRevisions>
    </reviewItem>
    <reviewItem>
      <errorID>5a8ee788-4201-4e44-85a8-18b53eb124a1</errorID>
      <errorWord>全场</errorWord>
      <group>L1_Word</group>
      <groupName>字词问题</groupName>
      <ability>L2_Typo</ability>
      <abilityName>字词错误</abilityName>
      <candidateList>
        <item>全程</item>
      </candidateList>
      <explain/>
      <paraID> 4761C99</paraID>
      <start>20</start>
      <end>22</end>
      <status>modified</status>
      <modifiedWord>全程</modifiedWord>
      <trackRevisions>false</trackRevisions>
    </reviewItem>
    <reviewItem>
      <errorID>ccce2c42-2aef-4d24-88a9-44945c859c85</errorID>
      <errorWord>凡如</errorWord>
      <group>L1_Word</group>
      <groupName>字词问题</groupName>
      <ability>L2_Typo</ability>
      <abilityName>字词错误</abilityName>
      <candidateList>
        <item>凡</item>
      </candidateList>
      <explain/>
      <paraID>499EDF3A</paraID>
      <start>0</start>
      <end>1</end>
      <status>modified</status>
      <modifiedWord>凡</modifiedWord>
      <trackRevisions>false</trackRevisions>
    </reviewItem>
    <reviewItem>
      <errorID>dd283c41-aa4d-4c2c-99c8-7631677f7544</errorID>
      <errorWord>、等</errorWord>
      <group>L1_Punc</group>
      <groupName>标点问题</groupName>
      <ability>L2_Punc</ability>
      <abilityName>标点符号检查</abilityName>
      <candidateList>
        <item>等</item>
      </candidateList>
      <explain>“及”“和”“等”连词前不宜使用顿号，建议删除（或使用逗号）。</explain>
      <paraID>11DC6FE3</paraID>
      <start>10</start>
      <end>11</end>
      <status>modified</status>
      <modifiedWord>等</modifiedWord>
      <trackRevisions>false</trackRevisions>
    </reviewItem>
    <reviewItem>
      <errorID>ec60d232-c130-4ae5-97c9-3e9b1b197b31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11DC6FE3</paraID>
      <start>20</start>
      <end>21</end>
      <status>modified</status>
      <modifiedWord>—</modifiedWord>
      <trackRevisions>false</trackRevisions>
    </reviewItem>
    <reviewItem>
      <errorID>58bc29d5-84f2-40ce-a547-df80082a7cdd</errorID>
      <errorWord>贯彻学习</errorWord>
      <group>L1_Word</group>
      <groupName>字词问题</groupName>
      <ability>L2_Typo</ability>
      <abilityName>字词错误</abilityName>
      <candidateList>
        <item>学习贯彻</item>
      </candidateList>
      <explain/>
      <paraID>359F8AD8</paraID>
      <start>55</start>
      <end>59</end>
      <status>modified</status>
      <modifiedWord>学习贯彻</modifiedWord>
      <trackRevisions>false</trackRevisions>
    </reviewItem>
    <reviewItem>
      <errorID>a56932ef-035d-40a2-af3a-59509cbe5e63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7ADCA7FB</paraID>
      <start>11</start>
      <end>12</end>
      <status>modified</status>
      <modifiedWord>。</modifiedWord>
      <trackRevisions>false</trackRevisions>
    </reviewItem>
    <reviewItem>
      <errorID>0a396401-b4c4-4433-9b4f-758d83e369e7</errorID>
      <errorWord>及时得当</errorWord>
      <group>L1_Grammar</group>
      <groupName>语法问题</groupName>
      <ability>L2_Illogical</ability>
      <abilityName>不合逻辑</abilityName>
      <candidateList>
        <item>及时</item>
      </candidateList>
      <explain>句子中可能存在因果关系错误、自相矛盾、概念误用、主客倒置、否定不当、前后缺乏呼应等问题。</explain>
      <paraID> A3123E0</paraID>
      <start>20</start>
      <end>22</end>
      <status>modified</status>
      <modifiedWord>及时</modifiedWord>
      <trackRevisions>false</trackRevisions>
    </reviewItem>
    <reviewItem>
      <errorID>b26ff198-d984-49d3-9a1d-c55e18cb0148</errorID>
      <errorWord>法制建设</errorWord>
      <group>L1_Word</group>
      <groupName>字词问题</groupName>
      <ability>L2_Typo</ability>
      <abilityName>字词错误</abilityName>
      <candidateList>
        <item>法治建设</item>
      </candidateList>
      <explain/>
      <paraID>2DCA4D6E</paraID>
      <start>13</start>
      <end>17</end>
      <status>modified</status>
      <modifiedWord>法治建设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82a85e-1ab1-463b-9269-8e76a86e68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1920</Words>
  <Characters>1974</Characters>
  <Lines>2</Lines>
  <Paragraphs>1</Paragraphs>
  <TotalTime>1</TotalTime>
  <ScaleCrop>false</ScaleCrop>
  <LinksUpToDate>false</LinksUpToDate>
  <CharactersWithSpaces>2058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2018-06-21T12:42:00Z</dcterms:created>
  <dc:creator>lenovo</dc:creator>
  <cp:lastModifiedBy>     紫。</cp:lastModifiedBy>
  <cp:lastPrinted>2026-01-26T06:32:00Z</cp:lastPrinted>
  <dcterms:modified xsi:type="dcterms:W3CDTF">2026-04-24T03:25:38Z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68E5656977614AA487E76E0440A09DB2_13</vt:lpwstr>
  </property>
  <property fmtid="{D5CDD505-2E9C-101B-9397-08002B2CF9AE}" pid="4" name="KSOTemplateDocerSaveRecord">
    <vt:lpwstr>eyJoZGlkIjoiODgzNjc5ZjU4YTE5NzYxNjAxYTU5MmJjNjkxZjA3Y2MiLCJ1c2VySWQiOiI0NTczMTAwMzAifQ==</vt:lpwstr>
  </property>
</Properties>
</file>