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版本号：N511826202600002420260415002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芦山县姜城小学家具等设备采购项目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N5118262026000024</w:t>
      </w:r>
    </w:p>
    <w:p>
      <w:pPr>
        <w:pStyle w:val="null3"/>
        <w:jc w:val="left"/>
        <w:outlineLvl w:val="2"/>
      </w:pPr>
      <w:r>
        <w:rPr>
          <w:rFonts w:ascii="仿宋_GB2312" w:hAnsi="仿宋_GB2312" w:cs="仿宋_GB2312" w:eastAsia="仿宋_GB2312"/>
          <w:sz w:val="28"/>
          <w:b/>
        </w:rPr>
        <w:t>芦山县教育局</w:t>
      </w:r>
    </w:p>
    <w:p>
      <w:pPr>
        <w:pStyle w:val="null3"/>
        <w:jc w:val="center"/>
        <w:outlineLvl w:val="2"/>
      </w:pPr>
      <w:r>
        <w:rPr>
          <w:rFonts w:ascii="仿宋_GB2312" w:hAnsi="仿宋_GB2312" w:cs="仿宋_GB2312" w:eastAsia="仿宋_GB2312"/>
          <w:sz w:val="28"/>
          <w:b/>
        </w:rPr>
        <w:t>芦山县政府采购中心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芦山县政府采购中心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芦山县教育局</w:t>
      </w:r>
      <w:r>
        <w:rPr>
          <w:rFonts w:ascii="仿宋_GB2312" w:hAnsi="仿宋_GB2312" w:cs="仿宋_GB2312" w:eastAsia="仿宋_GB2312"/>
        </w:rPr>
        <w:t xml:space="preserve"> 委托，拟对 </w:t>
      </w:r>
      <w:r>
        <w:rPr>
          <w:rFonts w:ascii="仿宋_GB2312" w:hAnsi="仿宋_GB2312" w:cs="仿宋_GB2312" w:eastAsia="仿宋_GB2312"/>
        </w:rPr>
        <w:t>芦山县姜城小学家具等设备采购项目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雅安市芦山县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N5118262026000024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芦山县姜城小学家具等设备采购项目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完成芦山县姜城小学行政、教师的办公家具及其学生课桌椅等设备的建设，提升学校装备水平，有助于提升学校教师的工作效率和学生的学习效率，提升学校形象和竞争力。</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芦山县教育局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芦山县芦阳街道青羌北路31号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0835-6521336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芦山县政府采购中心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四川省雅安市芦山县芦山县芦阳街道迎宾大道151号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0835-6522817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采购包1：1,216,016.00元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芦山县教育局</w:t>
      </w:r>
      <w:r>
        <w:rPr>
          <w:rFonts w:ascii="仿宋_GB2312" w:hAnsi="仿宋_GB2312" w:cs="仿宋_GB2312" w:eastAsia="仿宋_GB2312"/>
        </w:rPr>
        <w:t xml:space="preserve"> 和 </w:t>
      </w:r>
      <w:r>
        <w:rPr>
          <w:rFonts w:ascii="仿宋_GB2312" w:hAnsi="仿宋_GB2312" w:cs="仿宋_GB2312" w:eastAsia="仿宋_GB2312"/>
        </w:rPr>
        <w:t>芦山县政府采购中心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芦山县教育局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芦山县政府采购中心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完成设备安装并调试完成</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交付标准：按照《财政部关于进一步加强政府采购需求和履约验收管理的指导意见》（财库〔2016〕205号）、《雅安市财政局关于规范政府采购履约验收工作的通知》（雅财采〔2021〕50号）、《政府采购需求管理办法》（财库〔2021〕22号）和采购文件相关要求以及供应商的响应文件进行验收。 验收交付方法：由采购人组织履约验收小组开展项目验收工作。达到国家相关标准、行业标准、地方标准或者其他标准、规范要求为标准，根据采购文件、中标（成交）供应商的响应文件和双方签订的《采购合同》，审查项目相关文档，对产品的规格型号检查、功能性测试、性能测试、安全性检查、外观与包装等方面进行检查和评估，并根据最终验收情况出具验收报告。 验收程序：（1）验收时如发现所提供的产品不符合标准及合同约定情形的，采购人做出详尽的现场记录，或由合同双方签署备忘录，此记录或备忘录可用作补充、缺失和整改的有效证据，由此产生的时间延误与有关费用由中标（成交）供应商承担，验收期限相应顺延；（2）如验收合格，双方签署验收报告；（3）项目验收结果合格的，中标（成交）供应商凭《验收报告》办理相关手续；验收不合格且拒不整改的，将不予支付采购资金，并报告同级财政部门按有关法律法规处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雅安市财政局关于规范政府采购履约验收工作的通知》（雅财采〔2021〕50号）、《政府采购需求管理办法》（财库〔2021〕22号）和采购文件相关要求以及供应商的响应文件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芦山县教育局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芦山县政府采购中心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芦山县政府采购中心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联系人：何老师</w:t>
      </w:r>
    </w:p>
    <w:p>
      <w:pPr>
        <w:pStyle w:val="null3"/>
        <w:jc w:val="left"/>
      </w:pPr>
      <w:r>
        <w:rPr>
          <w:rFonts w:ascii="仿宋_GB2312" w:hAnsi="仿宋_GB2312" w:cs="仿宋_GB2312" w:eastAsia="仿宋_GB2312"/>
        </w:rPr>
        <w:t>联系电话：18980171901</w:t>
      </w:r>
    </w:p>
    <w:p>
      <w:pPr>
        <w:pStyle w:val="null3"/>
        <w:jc w:val="left"/>
      </w:pPr>
      <w:r>
        <w:rPr>
          <w:rFonts w:ascii="仿宋_GB2312" w:hAnsi="仿宋_GB2312" w:cs="仿宋_GB2312" w:eastAsia="仿宋_GB2312"/>
        </w:rPr>
        <w:t>地址：芦山县芦阳街道青羌北路31号</w:t>
      </w:r>
    </w:p>
    <w:p>
      <w:pPr>
        <w:pStyle w:val="null3"/>
        <w:jc w:val="left"/>
      </w:pPr>
      <w:r>
        <w:rPr>
          <w:rFonts w:ascii="仿宋_GB2312" w:hAnsi="仿宋_GB2312" w:cs="仿宋_GB2312" w:eastAsia="仿宋_GB2312"/>
        </w:rPr>
        <w:t>邮编：625600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联系人：杨主任</w:t>
      </w:r>
    </w:p>
    <w:p>
      <w:pPr>
        <w:pStyle w:val="null3"/>
        <w:jc w:val="left"/>
      </w:pPr>
      <w:r>
        <w:rPr>
          <w:rFonts w:ascii="仿宋_GB2312" w:hAnsi="仿宋_GB2312" w:cs="仿宋_GB2312" w:eastAsia="仿宋_GB2312"/>
        </w:rPr>
        <w:t>联系电话：0835-6522817</w:t>
      </w:r>
    </w:p>
    <w:p>
      <w:pPr>
        <w:pStyle w:val="null3"/>
        <w:jc w:val="left"/>
      </w:pPr>
      <w:r>
        <w:rPr>
          <w:rFonts w:ascii="仿宋_GB2312" w:hAnsi="仿宋_GB2312" w:cs="仿宋_GB2312" w:eastAsia="仿宋_GB2312"/>
        </w:rPr>
        <w:t>地址：芦山县芦阳街道迎宾大道151号</w:t>
      </w:r>
    </w:p>
    <w:p>
      <w:pPr>
        <w:pStyle w:val="null3"/>
        <w:jc w:val="left"/>
      </w:pPr>
      <w:r>
        <w:rPr>
          <w:rFonts w:ascii="仿宋_GB2312" w:hAnsi="仿宋_GB2312" w:cs="仿宋_GB2312" w:eastAsia="仿宋_GB2312"/>
        </w:rPr>
        <w:t>邮编：625600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1,216,016.00</w:t>
      </w:r>
    </w:p>
    <w:p>
      <w:pPr>
        <w:pStyle w:val="null3"/>
        <w:jc w:val="left"/>
      </w:pPr>
      <w:r>
        <w:rPr>
          <w:rFonts w:ascii="仿宋_GB2312" w:hAnsi="仿宋_GB2312" w:cs="仿宋_GB2312" w:eastAsia="仿宋_GB2312"/>
        </w:rPr>
        <w:t>采购包最高限价（元）: 1,208,016.00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A05010203 教学、实验用桌</w:t>
            </w:r>
          </w:p>
        </w:tc>
        <w:tc>
          <w:tcPr>
            <w:tcW w:type="dxa" w:w="821"/>
          </w:tcPr>
          <w:p>
            <w:pPr>
              <w:pStyle w:val="null3"/>
              <w:jc w:val="left"/>
            </w:pPr>
            <w:r>
              <w:rPr>
                <w:rFonts w:ascii="仿宋_GB2312" w:hAnsi="仿宋_GB2312" w:cs="仿宋_GB2312" w:eastAsia="仿宋_GB2312"/>
              </w:rPr>
              <w:t>午休学生课桌椅</w:t>
            </w:r>
          </w:p>
        </w:tc>
        <w:tc>
          <w:tcPr>
            <w:tcW w:type="dxa" w:w="821"/>
          </w:tcPr>
          <w:p>
            <w:pPr>
              <w:pStyle w:val="null3"/>
              <w:jc w:val="right"/>
            </w:pPr>
            <w:r>
              <w:rPr>
                <w:rFonts w:ascii="仿宋_GB2312" w:hAnsi="仿宋_GB2312" w:cs="仿宋_GB2312" w:eastAsia="仿宋_GB2312"/>
              </w:rPr>
              <w:t>1,200.00（套）</w:t>
            </w:r>
          </w:p>
        </w:tc>
        <w:tc>
          <w:tcPr>
            <w:tcW w:type="dxa" w:w="821"/>
          </w:tcPr>
          <w:p>
            <w:pPr>
              <w:pStyle w:val="null3"/>
              <w:jc w:val="right"/>
            </w:pPr>
            <w:r>
              <w:rPr>
                <w:rFonts w:ascii="仿宋_GB2312" w:hAnsi="仿宋_GB2312" w:cs="仿宋_GB2312" w:eastAsia="仿宋_GB2312"/>
              </w:rPr>
              <w:t>756,000.00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A05010800 组合家具</w:t>
            </w:r>
          </w:p>
        </w:tc>
        <w:tc>
          <w:tcPr>
            <w:tcW w:type="dxa" w:w="821"/>
          </w:tcPr>
          <w:p>
            <w:pPr>
              <w:pStyle w:val="null3"/>
              <w:jc w:val="left"/>
            </w:pPr>
            <w:r>
              <w:rPr>
                <w:rFonts w:ascii="仿宋_GB2312" w:hAnsi="仿宋_GB2312" w:cs="仿宋_GB2312" w:eastAsia="仿宋_GB2312"/>
              </w:rPr>
              <w:t>礼堂椅</w:t>
            </w:r>
          </w:p>
        </w:tc>
        <w:tc>
          <w:tcPr>
            <w:tcW w:type="dxa" w:w="821"/>
          </w:tcPr>
          <w:p>
            <w:pPr>
              <w:pStyle w:val="null3"/>
              <w:jc w:val="right"/>
            </w:pPr>
            <w:r>
              <w:rPr>
                <w:rFonts w:ascii="仿宋_GB2312" w:hAnsi="仿宋_GB2312" w:cs="仿宋_GB2312" w:eastAsia="仿宋_GB2312"/>
              </w:rPr>
              <w:t>405.00（张）</w:t>
            </w:r>
          </w:p>
        </w:tc>
        <w:tc>
          <w:tcPr>
            <w:tcW w:type="dxa" w:w="821"/>
          </w:tcPr>
          <w:p>
            <w:pPr>
              <w:pStyle w:val="null3"/>
              <w:jc w:val="right"/>
            </w:pPr>
            <w:r>
              <w:rPr>
                <w:rFonts w:ascii="仿宋_GB2312" w:hAnsi="仿宋_GB2312" w:cs="仿宋_GB2312" w:eastAsia="仿宋_GB2312"/>
              </w:rPr>
              <w:t>206,550.00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A05010203 教学、实验用桌</w:t>
            </w:r>
          </w:p>
        </w:tc>
        <w:tc>
          <w:tcPr>
            <w:tcW w:type="dxa" w:w="821"/>
          </w:tcPr>
          <w:p>
            <w:pPr>
              <w:pStyle w:val="null3"/>
              <w:jc w:val="left"/>
            </w:pPr>
            <w:r>
              <w:rPr>
                <w:rFonts w:ascii="仿宋_GB2312" w:hAnsi="仿宋_GB2312" w:cs="仿宋_GB2312" w:eastAsia="仿宋_GB2312"/>
              </w:rPr>
              <w:t>学生桌凳</w:t>
            </w:r>
          </w:p>
        </w:tc>
        <w:tc>
          <w:tcPr>
            <w:tcW w:type="dxa" w:w="821"/>
          </w:tcPr>
          <w:p>
            <w:pPr>
              <w:pStyle w:val="null3"/>
              <w:jc w:val="right"/>
            </w:pPr>
            <w:r>
              <w:rPr>
                <w:rFonts w:ascii="仿宋_GB2312" w:hAnsi="仿宋_GB2312" w:cs="仿宋_GB2312" w:eastAsia="仿宋_GB2312"/>
              </w:rPr>
              <w:t>50.00（套）</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A05010203 教学、实验用桌</w:t>
            </w:r>
          </w:p>
        </w:tc>
        <w:tc>
          <w:tcPr>
            <w:tcW w:type="dxa" w:w="821"/>
          </w:tcPr>
          <w:p>
            <w:pPr>
              <w:pStyle w:val="null3"/>
              <w:jc w:val="left"/>
            </w:pPr>
            <w:r>
              <w:rPr>
                <w:rFonts w:ascii="仿宋_GB2312" w:hAnsi="仿宋_GB2312" w:cs="仿宋_GB2312" w:eastAsia="仿宋_GB2312"/>
              </w:rPr>
              <w:t>学生课桌</w:t>
            </w:r>
          </w:p>
        </w:tc>
        <w:tc>
          <w:tcPr>
            <w:tcW w:type="dxa" w:w="821"/>
          </w:tcPr>
          <w:p>
            <w:pPr>
              <w:pStyle w:val="null3"/>
              <w:jc w:val="right"/>
            </w:pPr>
            <w:r>
              <w:rPr>
                <w:rFonts w:ascii="仿宋_GB2312" w:hAnsi="仿宋_GB2312" w:cs="仿宋_GB2312" w:eastAsia="仿宋_GB2312"/>
              </w:rPr>
              <w:t>48.00（套）</w:t>
            </w:r>
          </w:p>
        </w:tc>
        <w:tc>
          <w:tcPr>
            <w:tcW w:type="dxa" w:w="821"/>
          </w:tcPr>
          <w:p>
            <w:pPr>
              <w:pStyle w:val="null3"/>
              <w:jc w:val="right"/>
            </w:pPr>
            <w:r>
              <w:rPr>
                <w:rFonts w:ascii="仿宋_GB2312" w:hAnsi="仿宋_GB2312" w:cs="仿宋_GB2312" w:eastAsia="仿宋_GB2312"/>
              </w:rPr>
              <w:t>14,400.00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A05010800 组合家具</w:t>
            </w:r>
          </w:p>
        </w:tc>
        <w:tc>
          <w:tcPr>
            <w:tcW w:type="dxa" w:w="821"/>
          </w:tcPr>
          <w:p>
            <w:pPr>
              <w:pStyle w:val="null3"/>
              <w:jc w:val="left"/>
            </w:pPr>
            <w:r>
              <w:rPr>
                <w:rFonts w:ascii="仿宋_GB2312" w:hAnsi="仿宋_GB2312" w:cs="仿宋_GB2312" w:eastAsia="仿宋_GB2312"/>
              </w:rPr>
              <w:t>发言台</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550.00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A05010800 组合家具</w:t>
            </w:r>
          </w:p>
        </w:tc>
        <w:tc>
          <w:tcPr>
            <w:tcW w:type="dxa" w:w="821"/>
          </w:tcPr>
          <w:p>
            <w:pPr>
              <w:pStyle w:val="null3"/>
              <w:jc w:val="left"/>
            </w:pPr>
            <w:r>
              <w:rPr>
                <w:rFonts w:ascii="仿宋_GB2312" w:hAnsi="仿宋_GB2312" w:cs="仿宋_GB2312" w:eastAsia="仿宋_GB2312"/>
              </w:rPr>
              <w:t>主席台条桌</w:t>
            </w:r>
          </w:p>
        </w:tc>
        <w:tc>
          <w:tcPr>
            <w:tcW w:type="dxa" w:w="821"/>
          </w:tcPr>
          <w:p>
            <w:pPr>
              <w:pStyle w:val="null3"/>
              <w:jc w:val="right"/>
            </w:pPr>
            <w:r>
              <w:rPr>
                <w:rFonts w:ascii="仿宋_GB2312" w:hAnsi="仿宋_GB2312" w:cs="仿宋_GB2312" w:eastAsia="仿宋_GB2312"/>
              </w:rPr>
              <w:t>4.00（张）</w:t>
            </w:r>
          </w:p>
        </w:tc>
        <w:tc>
          <w:tcPr>
            <w:tcW w:type="dxa" w:w="821"/>
          </w:tcPr>
          <w:p>
            <w:pPr>
              <w:pStyle w:val="null3"/>
              <w:jc w:val="right"/>
            </w:pPr>
            <w:r>
              <w:rPr>
                <w:rFonts w:ascii="仿宋_GB2312" w:hAnsi="仿宋_GB2312" w:cs="仿宋_GB2312" w:eastAsia="仿宋_GB2312"/>
              </w:rPr>
              <w:t>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A05010800 组合家具</w:t>
            </w:r>
          </w:p>
        </w:tc>
        <w:tc>
          <w:tcPr>
            <w:tcW w:type="dxa" w:w="821"/>
          </w:tcPr>
          <w:p>
            <w:pPr>
              <w:pStyle w:val="null3"/>
              <w:jc w:val="left"/>
            </w:pPr>
            <w:r>
              <w:rPr>
                <w:rFonts w:ascii="仿宋_GB2312" w:hAnsi="仿宋_GB2312" w:cs="仿宋_GB2312" w:eastAsia="仿宋_GB2312"/>
              </w:rPr>
              <w:t>主席椅</w:t>
            </w:r>
          </w:p>
        </w:tc>
        <w:tc>
          <w:tcPr>
            <w:tcW w:type="dxa" w:w="821"/>
          </w:tcPr>
          <w:p>
            <w:pPr>
              <w:pStyle w:val="null3"/>
              <w:jc w:val="right"/>
            </w:pPr>
            <w:r>
              <w:rPr>
                <w:rFonts w:ascii="仿宋_GB2312" w:hAnsi="仿宋_GB2312" w:cs="仿宋_GB2312" w:eastAsia="仿宋_GB2312"/>
              </w:rPr>
              <w:t>8.00（张）</w:t>
            </w:r>
          </w:p>
        </w:tc>
        <w:tc>
          <w:tcPr>
            <w:tcW w:type="dxa" w:w="821"/>
          </w:tcPr>
          <w:p>
            <w:pPr>
              <w:pStyle w:val="null3"/>
              <w:jc w:val="right"/>
            </w:pPr>
            <w:r>
              <w:rPr>
                <w:rFonts w:ascii="仿宋_GB2312" w:hAnsi="仿宋_GB2312" w:cs="仿宋_GB2312" w:eastAsia="仿宋_GB2312"/>
              </w:rPr>
              <w:t>2,400.00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A05010800 组合家具</w:t>
            </w:r>
          </w:p>
        </w:tc>
        <w:tc>
          <w:tcPr>
            <w:tcW w:type="dxa" w:w="821"/>
          </w:tcPr>
          <w:p>
            <w:pPr>
              <w:pStyle w:val="null3"/>
              <w:jc w:val="left"/>
            </w:pPr>
            <w:r>
              <w:rPr>
                <w:rFonts w:ascii="仿宋_GB2312" w:hAnsi="仿宋_GB2312" w:cs="仿宋_GB2312" w:eastAsia="仿宋_GB2312"/>
              </w:rPr>
              <w:t>教师办公桌</w:t>
            </w:r>
          </w:p>
        </w:tc>
        <w:tc>
          <w:tcPr>
            <w:tcW w:type="dxa" w:w="821"/>
          </w:tcPr>
          <w:p>
            <w:pPr>
              <w:pStyle w:val="null3"/>
              <w:jc w:val="right"/>
            </w:pPr>
            <w:r>
              <w:rPr>
                <w:rFonts w:ascii="仿宋_GB2312" w:hAnsi="仿宋_GB2312" w:cs="仿宋_GB2312" w:eastAsia="仿宋_GB2312"/>
              </w:rPr>
              <w:t>84.00（套）</w:t>
            </w:r>
          </w:p>
        </w:tc>
        <w:tc>
          <w:tcPr>
            <w:tcW w:type="dxa" w:w="821"/>
          </w:tcPr>
          <w:p>
            <w:pPr>
              <w:pStyle w:val="null3"/>
              <w:jc w:val="right"/>
            </w:pPr>
            <w:r>
              <w:rPr>
                <w:rFonts w:ascii="仿宋_GB2312" w:hAnsi="仿宋_GB2312" w:cs="仿宋_GB2312" w:eastAsia="仿宋_GB2312"/>
              </w:rPr>
              <w:t>75,600.00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A05010800 组合家具</w:t>
            </w:r>
          </w:p>
        </w:tc>
        <w:tc>
          <w:tcPr>
            <w:tcW w:type="dxa" w:w="821"/>
          </w:tcPr>
          <w:p>
            <w:pPr>
              <w:pStyle w:val="null3"/>
              <w:jc w:val="left"/>
            </w:pPr>
            <w:r>
              <w:rPr>
                <w:rFonts w:ascii="仿宋_GB2312" w:hAnsi="仿宋_GB2312" w:cs="仿宋_GB2312" w:eastAsia="仿宋_GB2312"/>
              </w:rPr>
              <w:t>教师办公椅</w:t>
            </w:r>
          </w:p>
        </w:tc>
        <w:tc>
          <w:tcPr>
            <w:tcW w:type="dxa" w:w="821"/>
          </w:tcPr>
          <w:p>
            <w:pPr>
              <w:pStyle w:val="null3"/>
              <w:jc w:val="right"/>
            </w:pPr>
            <w:r>
              <w:rPr>
                <w:rFonts w:ascii="仿宋_GB2312" w:hAnsi="仿宋_GB2312" w:cs="仿宋_GB2312" w:eastAsia="仿宋_GB2312"/>
              </w:rPr>
              <w:t>84.00（张）</w:t>
            </w:r>
          </w:p>
        </w:tc>
        <w:tc>
          <w:tcPr>
            <w:tcW w:type="dxa" w:w="821"/>
          </w:tcPr>
          <w:p>
            <w:pPr>
              <w:pStyle w:val="null3"/>
              <w:jc w:val="right"/>
            </w:pPr>
            <w:r>
              <w:rPr>
                <w:rFonts w:ascii="仿宋_GB2312" w:hAnsi="仿宋_GB2312" w:cs="仿宋_GB2312" w:eastAsia="仿宋_GB2312"/>
              </w:rPr>
              <w:t>35,280.00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A05010800 组合家具</w:t>
            </w:r>
          </w:p>
        </w:tc>
        <w:tc>
          <w:tcPr>
            <w:tcW w:type="dxa" w:w="821"/>
          </w:tcPr>
          <w:p>
            <w:pPr>
              <w:pStyle w:val="null3"/>
              <w:jc w:val="left"/>
            </w:pPr>
            <w:r>
              <w:rPr>
                <w:rFonts w:ascii="仿宋_GB2312" w:hAnsi="仿宋_GB2312" w:cs="仿宋_GB2312" w:eastAsia="仿宋_GB2312"/>
              </w:rPr>
              <w:t>行政办公桌</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2,800.00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A05010800 组合家具</w:t>
            </w:r>
          </w:p>
        </w:tc>
        <w:tc>
          <w:tcPr>
            <w:tcW w:type="dxa" w:w="821"/>
          </w:tcPr>
          <w:p>
            <w:pPr>
              <w:pStyle w:val="null3"/>
              <w:jc w:val="left"/>
            </w:pPr>
            <w:r>
              <w:rPr>
                <w:rFonts w:ascii="仿宋_GB2312" w:hAnsi="仿宋_GB2312" w:cs="仿宋_GB2312" w:eastAsia="仿宋_GB2312"/>
              </w:rPr>
              <w:t>行政办公椅</w:t>
            </w:r>
          </w:p>
        </w:tc>
        <w:tc>
          <w:tcPr>
            <w:tcW w:type="dxa" w:w="821"/>
          </w:tcPr>
          <w:p>
            <w:pPr>
              <w:pStyle w:val="null3"/>
              <w:jc w:val="right"/>
            </w:pPr>
            <w:r>
              <w:rPr>
                <w:rFonts w:ascii="仿宋_GB2312" w:hAnsi="仿宋_GB2312" w:cs="仿宋_GB2312" w:eastAsia="仿宋_GB2312"/>
              </w:rPr>
              <w:t>2.00（张）</w:t>
            </w:r>
          </w:p>
        </w:tc>
        <w:tc>
          <w:tcPr>
            <w:tcW w:type="dxa" w:w="821"/>
          </w:tcPr>
          <w:p>
            <w:pPr>
              <w:pStyle w:val="null3"/>
              <w:jc w:val="right"/>
            </w:pPr>
            <w:r>
              <w:rPr>
                <w:rFonts w:ascii="仿宋_GB2312" w:hAnsi="仿宋_GB2312" w:cs="仿宋_GB2312" w:eastAsia="仿宋_GB2312"/>
              </w:rPr>
              <w:t>1,176.00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A05010800 组合家具</w:t>
            </w:r>
          </w:p>
        </w:tc>
        <w:tc>
          <w:tcPr>
            <w:tcW w:type="dxa" w:w="821"/>
          </w:tcPr>
          <w:p>
            <w:pPr>
              <w:pStyle w:val="null3"/>
              <w:jc w:val="left"/>
            </w:pPr>
            <w:r>
              <w:rPr>
                <w:rFonts w:ascii="仿宋_GB2312" w:hAnsi="仿宋_GB2312" w:cs="仿宋_GB2312" w:eastAsia="仿宋_GB2312"/>
              </w:rPr>
              <w:t>沙发</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A05010800 组合家具</w:t>
            </w:r>
          </w:p>
        </w:tc>
        <w:tc>
          <w:tcPr>
            <w:tcW w:type="dxa" w:w="821"/>
          </w:tcPr>
          <w:p>
            <w:pPr>
              <w:pStyle w:val="null3"/>
              <w:jc w:val="left"/>
            </w:pPr>
            <w:r>
              <w:rPr>
                <w:rFonts w:ascii="仿宋_GB2312" w:hAnsi="仿宋_GB2312" w:cs="仿宋_GB2312" w:eastAsia="仿宋_GB2312"/>
              </w:rPr>
              <w:t>茶几</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1,400.00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A05010800 组合家具</w:t>
            </w:r>
          </w:p>
        </w:tc>
        <w:tc>
          <w:tcPr>
            <w:tcW w:type="dxa" w:w="821"/>
          </w:tcPr>
          <w:p>
            <w:pPr>
              <w:pStyle w:val="null3"/>
              <w:jc w:val="left"/>
            </w:pPr>
            <w:r>
              <w:rPr>
                <w:rFonts w:ascii="仿宋_GB2312" w:hAnsi="仿宋_GB2312" w:cs="仿宋_GB2312" w:eastAsia="仿宋_GB2312"/>
              </w:rPr>
              <w:t>会议室桌</w:t>
            </w:r>
          </w:p>
        </w:tc>
        <w:tc>
          <w:tcPr>
            <w:tcW w:type="dxa" w:w="821"/>
          </w:tcPr>
          <w:p>
            <w:pPr>
              <w:pStyle w:val="null3"/>
              <w:jc w:val="right"/>
            </w:pPr>
            <w:r>
              <w:rPr>
                <w:rFonts w:ascii="仿宋_GB2312" w:hAnsi="仿宋_GB2312" w:cs="仿宋_GB2312" w:eastAsia="仿宋_GB2312"/>
              </w:rPr>
              <w:t>24.00（套）</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A05010800 组合家具</w:t>
            </w:r>
          </w:p>
        </w:tc>
        <w:tc>
          <w:tcPr>
            <w:tcW w:type="dxa" w:w="821"/>
          </w:tcPr>
          <w:p>
            <w:pPr>
              <w:pStyle w:val="null3"/>
              <w:jc w:val="left"/>
            </w:pPr>
            <w:r>
              <w:rPr>
                <w:rFonts w:ascii="仿宋_GB2312" w:hAnsi="仿宋_GB2312" w:cs="仿宋_GB2312" w:eastAsia="仿宋_GB2312"/>
              </w:rPr>
              <w:t>椅子</w:t>
            </w:r>
          </w:p>
        </w:tc>
        <w:tc>
          <w:tcPr>
            <w:tcW w:type="dxa" w:w="821"/>
          </w:tcPr>
          <w:p>
            <w:pPr>
              <w:pStyle w:val="null3"/>
              <w:jc w:val="right"/>
            </w:pPr>
            <w:r>
              <w:rPr>
                <w:rFonts w:ascii="仿宋_GB2312" w:hAnsi="仿宋_GB2312" w:cs="仿宋_GB2312" w:eastAsia="仿宋_GB2312"/>
              </w:rPr>
              <w:t>48.00（张）</w:t>
            </w:r>
          </w:p>
        </w:tc>
        <w:tc>
          <w:tcPr>
            <w:tcW w:type="dxa" w:w="821"/>
          </w:tcPr>
          <w:p>
            <w:pPr>
              <w:pStyle w:val="null3"/>
              <w:jc w:val="right"/>
            </w:pPr>
            <w:r>
              <w:rPr>
                <w:rFonts w:ascii="仿宋_GB2312" w:hAnsi="仿宋_GB2312" w:cs="仿宋_GB2312" w:eastAsia="仿宋_GB2312"/>
              </w:rPr>
              <w:t>14,400.00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A05010800 组合家具</w:t>
            </w:r>
          </w:p>
        </w:tc>
        <w:tc>
          <w:tcPr>
            <w:tcW w:type="dxa" w:w="821"/>
          </w:tcPr>
          <w:p>
            <w:pPr>
              <w:pStyle w:val="null3"/>
              <w:jc w:val="left"/>
            </w:pPr>
            <w:r>
              <w:rPr>
                <w:rFonts w:ascii="仿宋_GB2312" w:hAnsi="仿宋_GB2312" w:cs="仿宋_GB2312" w:eastAsia="仿宋_GB2312"/>
              </w:rPr>
              <w:t>资料柜</w:t>
            </w:r>
          </w:p>
        </w:tc>
        <w:tc>
          <w:tcPr>
            <w:tcW w:type="dxa" w:w="821"/>
          </w:tcPr>
          <w:p>
            <w:pPr>
              <w:pStyle w:val="null3"/>
              <w:jc w:val="right"/>
            </w:pPr>
            <w:r>
              <w:rPr>
                <w:rFonts w:ascii="仿宋_GB2312" w:hAnsi="仿宋_GB2312" w:cs="仿宋_GB2312" w:eastAsia="仿宋_GB2312"/>
              </w:rPr>
              <w:t>40.00（项）</w:t>
            </w:r>
          </w:p>
        </w:tc>
        <w:tc>
          <w:tcPr>
            <w:tcW w:type="dxa" w:w="821"/>
          </w:tcPr>
          <w:p>
            <w:pPr>
              <w:pStyle w:val="null3"/>
              <w:jc w:val="right"/>
            </w:pPr>
            <w:r>
              <w:rPr>
                <w:rFonts w:ascii="仿宋_GB2312" w:hAnsi="仿宋_GB2312" w:cs="仿宋_GB2312" w:eastAsia="仿宋_GB2312"/>
              </w:rPr>
              <w:t>28,000.00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A05010800 组合家具</w:t>
            </w:r>
          </w:p>
        </w:tc>
        <w:tc>
          <w:tcPr>
            <w:tcW w:type="dxa" w:w="821"/>
          </w:tcPr>
          <w:p>
            <w:pPr>
              <w:pStyle w:val="null3"/>
              <w:jc w:val="left"/>
            </w:pPr>
            <w:r>
              <w:rPr>
                <w:rFonts w:ascii="仿宋_GB2312" w:hAnsi="仿宋_GB2312" w:cs="仿宋_GB2312" w:eastAsia="仿宋_GB2312"/>
              </w:rPr>
              <w:t>讲桌</w:t>
            </w:r>
          </w:p>
        </w:tc>
        <w:tc>
          <w:tcPr>
            <w:tcW w:type="dxa" w:w="821"/>
          </w:tcPr>
          <w:p>
            <w:pPr>
              <w:pStyle w:val="null3"/>
              <w:jc w:val="right"/>
            </w:pPr>
            <w:r>
              <w:rPr>
                <w:rFonts w:ascii="仿宋_GB2312" w:hAnsi="仿宋_GB2312" w:cs="仿宋_GB2312" w:eastAsia="仿宋_GB2312"/>
              </w:rPr>
              <w:t>24.00（项）</w:t>
            </w:r>
          </w:p>
        </w:tc>
        <w:tc>
          <w:tcPr>
            <w:tcW w:type="dxa" w:w="821"/>
          </w:tcPr>
          <w:p>
            <w:pPr>
              <w:pStyle w:val="null3"/>
              <w:jc w:val="right"/>
            </w:pPr>
            <w:r>
              <w:rPr>
                <w:rFonts w:ascii="仿宋_GB2312" w:hAnsi="仿宋_GB2312" w:cs="仿宋_GB2312" w:eastAsia="仿宋_GB2312"/>
              </w:rPr>
              <w:t>14,400.00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A05010800 组合家具</w:t>
            </w:r>
          </w:p>
        </w:tc>
        <w:tc>
          <w:tcPr>
            <w:tcW w:type="dxa" w:w="821"/>
          </w:tcPr>
          <w:p>
            <w:pPr>
              <w:pStyle w:val="null3"/>
              <w:jc w:val="left"/>
            </w:pPr>
            <w:r>
              <w:rPr>
                <w:rFonts w:ascii="仿宋_GB2312" w:hAnsi="仿宋_GB2312" w:cs="仿宋_GB2312" w:eastAsia="仿宋_GB2312"/>
              </w:rPr>
              <w:t>老师桌椅</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1,960.00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A05010800 组合家具</w:t>
            </w:r>
          </w:p>
        </w:tc>
        <w:tc>
          <w:tcPr>
            <w:tcW w:type="dxa" w:w="821"/>
          </w:tcPr>
          <w:p>
            <w:pPr>
              <w:pStyle w:val="null3"/>
              <w:jc w:val="left"/>
            </w:pPr>
            <w:r>
              <w:rPr>
                <w:rFonts w:ascii="仿宋_GB2312" w:hAnsi="仿宋_GB2312" w:cs="仿宋_GB2312" w:eastAsia="仿宋_GB2312"/>
              </w:rPr>
              <w:t>多媒体讲桌</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午休学生课桌椅</w:t>
            </w:r>
          </w:p>
        </w:tc>
        <w:tc>
          <w:tcPr>
            <w:tcW w:type="dxa" w:w="1138"/>
          </w:tcPr>
          <w:p>
            <w:pPr>
              <w:pStyle w:val="null3"/>
              <w:jc w:val="center"/>
            </w:pPr>
            <w:r>
              <w:rPr>
                <w:rFonts w:ascii="仿宋_GB2312" w:hAnsi="仿宋_GB2312" w:cs="仿宋_GB2312" w:eastAsia="仿宋_GB2312"/>
              </w:rPr>
              <w:t>1,200.00（套）</w:t>
            </w:r>
          </w:p>
        </w:tc>
        <w:tc>
          <w:tcPr>
            <w:tcW w:type="dxa" w:w="1365"/>
          </w:tcPr>
          <w:p>
            <w:pPr>
              <w:pStyle w:val="null3"/>
              <w:jc w:val="center"/>
            </w:pPr>
            <w:r>
              <w:rPr>
                <w:rFonts w:ascii="仿宋_GB2312" w:hAnsi="仿宋_GB2312" w:cs="仿宋_GB2312" w:eastAsia="仿宋_GB2312"/>
              </w:rPr>
              <w:t>756,000.00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礼堂椅</w:t>
            </w:r>
          </w:p>
        </w:tc>
        <w:tc>
          <w:tcPr>
            <w:tcW w:type="dxa" w:w="1138"/>
          </w:tcPr>
          <w:p>
            <w:pPr>
              <w:pStyle w:val="null3"/>
              <w:jc w:val="center"/>
            </w:pPr>
            <w:r>
              <w:rPr>
                <w:rFonts w:ascii="仿宋_GB2312" w:hAnsi="仿宋_GB2312" w:cs="仿宋_GB2312" w:eastAsia="仿宋_GB2312"/>
              </w:rPr>
              <w:t>405.00（张）</w:t>
            </w:r>
          </w:p>
        </w:tc>
        <w:tc>
          <w:tcPr>
            <w:tcW w:type="dxa" w:w="1365"/>
          </w:tcPr>
          <w:p>
            <w:pPr>
              <w:pStyle w:val="null3"/>
              <w:jc w:val="center"/>
            </w:pPr>
            <w:r>
              <w:rPr>
                <w:rFonts w:ascii="仿宋_GB2312" w:hAnsi="仿宋_GB2312" w:cs="仿宋_GB2312" w:eastAsia="仿宋_GB2312"/>
              </w:rPr>
              <w:t>206,550.00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学生桌凳</w:t>
            </w:r>
          </w:p>
        </w:tc>
        <w:tc>
          <w:tcPr>
            <w:tcW w:type="dxa" w:w="1138"/>
          </w:tcPr>
          <w:p>
            <w:pPr>
              <w:pStyle w:val="null3"/>
              <w:jc w:val="center"/>
            </w:pPr>
            <w:r>
              <w:rPr>
                <w:rFonts w:ascii="仿宋_GB2312" w:hAnsi="仿宋_GB2312" w:cs="仿宋_GB2312" w:eastAsia="仿宋_GB2312"/>
              </w:rPr>
              <w:t>50.00（套）</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学生课桌</w:t>
            </w:r>
          </w:p>
        </w:tc>
        <w:tc>
          <w:tcPr>
            <w:tcW w:type="dxa" w:w="1138"/>
          </w:tcPr>
          <w:p>
            <w:pPr>
              <w:pStyle w:val="null3"/>
              <w:jc w:val="center"/>
            </w:pPr>
            <w:r>
              <w:rPr>
                <w:rFonts w:ascii="仿宋_GB2312" w:hAnsi="仿宋_GB2312" w:cs="仿宋_GB2312" w:eastAsia="仿宋_GB2312"/>
              </w:rPr>
              <w:t>48.00（套）</w:t>
            </w:r>
          </w:p>
        </w:tc>
        <w:tc>
          <w:tcPr>
            <w:tcW w:type="dxa" w:w="1365"/>
          </w:tcPr>
          <w:p>
            <w:pPr>
              <w:pStyle w:val="null3"/>
              <w:jc w:val="center"/>
            </w:pPr>
            <w:r>
              <w:rPr>
                <w:rFonts w:ascii="仿宋_GB2312" w:hAnsi="仿宋_GB2312" w:cs="仿宋_GB2312" w:eastAsia="仿宋_GB2312"/>
              </w:rPr>
              <w:t>14,400.00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发言台</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550.00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主席台条桌</w:t>
            </w:r>
          </w:p>
        </w:tc>
        <w:tc>
          <w:tcPr>
            <w:tcW w:type="dxa" w:w="1138"/>
          </w:tcPr>
          <w:p>
            <w:pPr>
              <w:pStyle w:val="null3"/>
              <w:jc w:val="center"/>
            </w:pPr>
            <w:r>
              <w:rPr>
                <w:rFonts w:ascii="仿宋_GB2312" w:hAnsi="仿宋_GB2312" w:cs="仿宋_GB2312" w:eastAsia="仿宋_GB2312"/>
              </w:rPr>
              <w:t>4.00（张）</w:t>
            </w:r>
          </w:p>
        </w:tc>
        <w:tc>
          <w:tcPr>
            <w:tcW w:type="dxa" w:w="1365"/>
          </w:tcPr>
          <w:p>
            <w:pPr>
              <w:pStyle w:val="null3"/>
              <w:jc w:val="center"/>
            </w:pPr>
            <w:r>
              <w:rPr>
                <w:rFonts w:ascii="仿宋_GB2312" w:hAnsi="仿宋_GB2312" w:cs="仿宋_GB2312" w:eastAsia="仿宋_GB2312"/>
              </w:rPr>
              <w:t>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主席椅</w:t>
            </w:r>
          </w:p>
        </w:tc>
        <w:tc>
          <w:tcPr>
            <w:tcW w:type="dxa" w:w="1138"/>
          </w:tcPr>
          <w:p>
            <w:pPr>
              <w:pStyle w:val="null3"/>
              <w:jc w:val="center"/>
            </w:pPr>
            <w:r>
              <w:rPr>
                <w:rFonts w:ascii="仿宋_GB2312" w:hAnsi="仿宋_GB2312" w:cs="仿宋_GB2312" w:eastAsia="仿宋_GB2312"/>
              </w:rPr>
              <w:t>8.00（张）</w:t>
            </w:r>
          </w:p>
        </w:tc>
        <w:tc>
          <w:tcPr>
            <w:tcW w:type="dxa" w:w="1365"/>
          </w:tcPr>
          <w:p>
            <w:pPr>
              <w:pStyle w:val="null3"/>
              <w:jc w:val="center"/>
            </w:pPr>
            <w:r>
              <w:rPr>
                <w:rFonts w:ascii="仿宋_GB2312" w:hAnsi="仿宋_GB2312" w:cs="仿宋_GB2312" w:eastAsia="仿宋_GB2312"/>
              </w:rPr>
              <w:t>2,400.00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教师办公桌</w:t>
            </w:r>
          </w:p>
        </w:tc>
        <w:tc>
          <w:tcPr>
            <w:tcW w:type="dxa" w:w="1138"/>
          </w:tcPr>
          <w:p>
            <w:pPr>
              <w:pStyle w:val="null3"/>
              <w:jc w:val="center"/>
            </w:pPr>
            <w:r>
              <w:rPr>
                <w:rFonts w:ascii="仿宋_GB2312" w:hAnsi="仿宋_GB2312" w:cs="仿宋_GB2312" w:eastAsia="仿宋_GB2312"/>
              </w:rPr>
              <w:t>84.00（套）</w:t>
            </w:r>
          </w:p>
        </w:tc>
        <w:tc>
          <w:tcPr>
            <w:tcW w:type="dxa" w:w="1365"/>
          </w:tcPr>
          <w:p>
            <w:pPr>
              <w:pStyle w:val="null3"/>
              <w:jc w:val="center"/>
            </w:pPr>
            <w:r>
              <w:rPr>
                <w:rFonts w:ascii="仿宋_GB2312" w:hAnsi="仿宋_GB2312" w:cs="仿宋_GB2312" w:eastAsia="仿宋_GB2312"/>
              </w:rPr>
              <w:t>75,600.00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教师办公椅</w:t>
            </w:r>
          </w:p>
        </w:tc>
        <w:tc>
          <w:tcPr>
            <w:tcW w:type="dxa" w:w="1138"/>
          </w:tcPr>
          <w:p>
            <w:pPr>
              <w:pStyle w:val="null3"/>
              <w:jc w:val="center"/>
            </w:pPr>
            <w:r>
              <w:rPr>
                <w:rFonts w:ascii="仿宋_GB2312" w:hAnsi="仿宋_GB2312" w:cs="仿宋_GB2312" w:eastAsia="仿宋_GB2312"/>
              </w:rPr>
              <w:t>84.00（张）</w:t>
            </w:r>
          </w:p>
        </w:tc>
        <w:tc>
          <w:tcPr>
            <w:tcW w:type="dxa" w:w="1365"/>
          </w:tcPr>
          <w:p>
            <w:pPr>
              <w:pStyle w:val="null3"/>
              <w:jc w:val="center"/>
            </w:pPr>
            <w:r>
              <w:rPr>
                <w:rFonts w:ascii="仿宋_GB2312" w:hAnsi="仿宋_GB2312" w:cs="仿宋_GB2312" w:eastAsia="仿宋_GB2312"/>
              </w:rPr>
              <w:t>35,280.00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行政办公桌</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行政办公椅</w:t>
            </w:r>
          </w:p>
        </w:tc>
        <w:tc>
          <w:tcPr>
            <w:tcW w:type="dxa" w:w="1138"/>
          </w:tcPr>
          <w:p>
            <w:pPr>
              <w:pStyle w:val="null3"/>
              <w:jc w:val="center"/>
            </w:pPr>
            <w:r>
              <w:rPr>
                <w:rFonts w:ascii="仿宋_GB2312" w:hAnsi="仿宋_GB2312" w:cs="仿宋_GB2312" w:eastAsia="仿宋_GB2312"/>
              </w:rPr>
              <w:t>2.00（张）</w:t>
            </w:r>
          </w:p>
        </w:tc>
        <w:tc>
          <w:tcPr>
            <w:tcW w:type="dxa" w:w="1365"/>
          </w:tcPr>
          <w:p>
            <w:pPr>
              <w:pStyle w:val="null3"/>
              <w:jc w:val="center"/>
            </w:pPr>
            <w:r>
              <w:rPr>
                <w:rFonts w:ascii="仿宋_GB2312" w:hAnsi="仿宋_GB2312" w:cs="仿宋_GB2312" w:eastAsia="仿宋_GB2312"/>
              </w:rPr>
              <w:t>1,176.00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沙发</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茶几</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1,400.00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会议室桌</w:t>
            </w:r>
          </w:p>
        </w:tc>
        <w:tc>
          <w:tcPr>
            <w:tcW w:type="dxa" w:w="1138"/>
          </w:tcPr>
          <w:p>
            <w:pPr>
              <w:pStyle w:val="null3"/>
              <w:jc w:val="center"/>
            </w:pPr>
            <w:r>
              <w:rPr>
                <w:rFonts w:ascii="仿宋_GB2312" w:hAnsi="仿宋_GB2312" w:cs="仿宋_GB2312" w:eastAsia="仿宋_GB2312"/>
              </w:rPr>
              <w:t>24.00（套）</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椅子</w:t>
            </w:r>
          </w:p>
        </w:tc>
        <w:tc>
          <w:tcPr>
            <w:tcW w:type="dxa" w:w="1138"/>
          </w:tcPr>
          <w:p>
            <w:pPr>
              <w:pStyle w:val="null3"/>
              <w:jc w:val="center"/>
            </w:pPr>
            <w:r>
              <w:rPr>
                <w:rFonts w:ascii="仿宋_GB2312" w:hAnsi="仿宋_GB2312" w:cs="仿宋_GB2312" w:eastAsia="仿宋_GB2312"/>
              </w:rPr>
              <w:t>48.00（张）</w:t>
            </w:r>
          </w:p>
        </w:tc>
        <w:tc>
          <w:tcPr>
            <w:tcW w:type="dxa" w:w="1365"/>
          </w:tcPr>
          <w:p>
            <w:pPr>
              <w:pStyle w:val="null3"/>
              <w:jc w:val="center"/>
            </w:pPr>
            <w:r>
              <w:rPr>
                <w:rFonts w:ascii="仿宋_GB2312" w:hAnsi="仿宋_GB2312" w:cs="仿宋_GB2312" w:eastAsia="仿宋_GB2312"/>
              </w:rPr>
              <w:t>14,400.00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资料柜</w:t>
            </w:r>
          </w:p>
        </w:tc>
        <w:tc>
          <w:tcPr>
            <w:tcW w:type="dxa" w:w="1138"/>
          </w:tcPr>
          <w:p>
            <w:pPr>
              <w:pStyle w:val="null3"/>
              <w:jc w:val="center"/>
            </w:pPr>
            <w:r>
              <w:rPr>
                <w:rFonts w:ascii="仿宋_GB2312" w:hAnsi="仿宋_GB2312" w:cs="仿宋_GB2312" w:eastAsia="仿宋_GB2312"/>
              </w:rPr>
              <w:t>40.00（项）</w:t>
            </w:r>
          </w:p>
        </w:tc>
        <w:tc>
          <w:tcPr>
            <w:tcW w:type="dxa" w:w="1365"/>
          </w:tcPr>
          <w:p>
            <w:pPr>
              <w:pStyle w:val="null3"/>
              <w:jc w:val="center"/>
            </w:pPr>
            <w:r>
              <w:rPr>
                <w:rFonts w:ascii="仿宋_GB2312" w:hAnsi="仿宋_GB2312" w:cs="仿宋_GB2312" w:eastAsia="仿宋_GB2312"/>
              </w:rPr>
              <w:t>28,000.00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讲桌</w:t>
            </w:r>
          </w:p>
        </w:tc>
        <w:tc>
          <w:tcPr>
            <w:tcW w:type="dxa" w:w="1138"/>
          </w:tcPr>
          <w:p>
            <w:pPr>
              <w:pStyle w:val="null3"/>
              <w:jc w:val="center"/>
            </w:pPr>
            <w:r>
              <w:rPr>
                <w:rFonts w:ascii="仿宋_GB2312" w:hAnsi="仿宋_GB2312" w:cs="仿宋_GB2312" w:eastAsia="仿宋_GB2312"/>
              </w:rPr>
              <w:t>24.00（项）</w:t>
            </w:r>
          </w:p>
        </w:tc>
        <w:tc>
          <w:tcPr>
            <w:tcW w:type="dxa" w:w="1365"/>
          </w:tcPr>
          <w:p>
            <w:pPr>
              <w:pStyle w:val="null3"/>
              <w:jc w:val="center"/>
            </w:pPr>
            <w:r>
              <w:rPr>
                <w:rFonts w:ascii="仿宋_GB2312" w:hAnsi="仿宋_GB2312" w:cs="仿宋_GB2312" w:eastAsia="仿宋_GB2312"/>
              </w:rPr>
              <w:t>14,400.00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老师桌椅</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1,960.00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多媒体讲桌</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午休学生课桌椅</w:t>
            </w:r>
          </w:p>
        </w:tc>
        <w:tc>
          <w:tcPr>
            <w:tcW w:type="dxa" w:w="2492"/>
          </w:tcPr>
          <w:p>
            <w:pPr>
              <w:pStyle w:val="null3"/>
              <w:jc w:val="left"/>
            </w:pPr>
            <w:r>
              <w:rPr>
                <w:rFonts w:ascii="仿宋_GB2312" w:hAnsi="仿宋_GB2312" w:cs="仿宋_GB2312" w:eastAsia="仿宋_GB2312"/>
              </w:rPr>
              <w:t>午休学生课桌椅</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午休学生课桌椅</w:t>
            </w:r>
          </w:p>
        </w:tc>
        <w:tc>
          <w:tcPr>
            <w:tcW w:type="dxa" w:w="2492"/>
          </w:tcPr>
          <w:p>
            <w:pPr>
              <w:pStyle w:val="null3"/>
              <w:jc w:val="left"/>
            </w:pPr>
            <w:r>
              <w:rPr>
                <w:rFonts w:ascii="仿宋_GB2312" w:hAnsi="仿宋_GB2312" w:cs="仿宋_GB2312" w:eastAsia="仿宋_GB2312"/>
              </w:rPr>
              <w:t>午休学生课桌椅</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A05010800 组合家具</w:t>
            </w:r>
          </w:p>
        </w:tc>
        <w:tc>
          <w:tcPr>
            <w:tcW w:type="dxa" w:w="2492"/>
          </w:tcPr>
          <w:p>
            <w:pPr>
              <w:pStyle w:val="null3"/>
              <w:jc w:val="left"/>
            </w:pPr>
            <w:r>
              <w:rPr>
                <w:rFonts w:ascii="仿宋_GB2312" w:hAnsi="仿宋_GB2312" w:cs="仿宋_GB2312" w:eastAsia="仿宋_GB2312"/>
              </w:rPr>
              <w:t>礼堂椅</w:t>
            </w:r>
          </w:p>
        </w:tc>
        <w:tc>
          <w:tcPr>
            <w:tcW w:type="dxa" w:w="2492"/>
          </w:tcPr>
          <w:p>
            <w:pPr>
              <w:pStyle w:val="null3"/>
              <w:jc w:val="left"/>
            </w:pPr>
            <w:r>
              <w:rPr>
                <w:rFonts w:ascii="仿宋_GB2312" w:hAnsi="仿宋_GB2312" w:cs="仿宋_GB2312" w:eastAsia="仿宋_GB2312"/>
              </w:rPr>
              <w:t>礼堂椅</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学生桌凳</w:t>
            </w:r>
          </w:p>
        </w:tc>
        <w:tc>
          <w:tcPr>
            <w:tcW w:type="dxa" w:w="2492"/>
          </w:tcPr>
          <w:p>
            <w:pPr>
              <w:pStyle w:val="null3"/>
              <w:jc w:val="left"/>
            </w:pPr>
            <w:r>
              <w:rPr>
                <w:rFonts w:ascii="仿宋_GB2312" w:hAnsi="仿宋_GB2312" w:cs="仿宋_GB2312" w:eastAsia="仿宋_GB2312"/>
              </w:rPr>
              <w:t>学生桌凳</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学生课桌</w:t>
            </w:r>
          </w:p>
        </w:tc>
        <w:tc>
          <w:tcPr>
            <w:tcW w:type="dxa" w:w="2492"/>
          </w:tcPr>
          <w:p>
            <w:pPr>
              <w:pStyle w:val="null3"/>
              <w:jc w:val="left"/>
            </w:pPr>
            <w:r>
              <w:rPr>
                <w:rFonts w:ascii="仿宋_GB2312" w:hAnsi="仿宋_GB2312" w:cs="仿宋_GB2312" w:eastAsia="仿宋_GB2312"/>
              </w:rPr>
              <w:t>学生课桌</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A05010800 组合家具</w:t>
            </w:r>
          </w:p>
        </w:tc>
        <w:tc>
          <w:tcPr>
            <w:tcW w:type="dxa" w:w="2492"/>
          </w:tcPr>
          <w:p>
            <w:pPr>
              <w:pStyle w:val="null3"/>
              <w:jc w:val="left"/>
            </w:pPr>
            <w:r>
              <w:rPr>
                <w:rFonts w:ascii="仿宋_GB2312" w:hAnsi="仿宋_GB2312" w:cs="仿宋_GB2312" w:eastAsia="仿宋_GB2312"/>
              </w:rPr>
              <w:t>发言台</w:t>
            </w:r>
          </w:p>
        </w:tc>
        <w:tc>
          <w:tcPr>
            <w:tcW w:type="dxa" w:w="2492"/>
          </w:tcPr>
          <w:p>
            <w:pPr>
              <w:pStyle w:val="null3"/>
              <w:jc w:val="left"/>
            </w:pPr>
            <w:r>
              <w:rPr>
                <w:rFonts w:ascii="仿宋_GB2312" w:hAnsi="仿宋_GB2312" w:cs="仿宋_GB2312" w:eastAsia="仿宋_GB2312"/>
              </w:rPr>
              <w:t>发言台</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A05010800 组合家具</w:t>
            </w:r>
          </w:p>
        </w:tc>
        <w:tc>
          <w:tcPr>
            <w:tcW w:type="dxa" w:w="2492"/>
          </w:tcPr>
          <w:p>
            <w:pPr>
              <w:pStyle w:val="null3"/>
              <w:jc w:val="left"/>
            </w:pPr>
            <w:r>
              <w:rPr>
                <w:rFonts w:ascii="仿宋_GB2312" w:hAnsi="仿宋_GB2312" w:cs="仿宋_GB2312" w:eastAsia="仿宋_GB2312"/>
              </w:rPr>
              <w:t>主席台条桌</w:t>
            </w:r>
          </w:p>
        </w:tc>
        <w:tc>
          <w:tcPr>
            <w:tcW w:type="dxa" w:w="2492"/>
          </w:tcPr>
          <w:p>
            <w:pPr>
              <w:pStyle w:val="null3"/>
              <w:jc w:val="left"/>
            </w:pPr>
            <w:r>
              <w:rPr>
                <w:rFonts w:ascii="仿宋_GB2312" w:hAnsi="仿宋_GB2312" w:cs="仿宋_GB2312" w:eastAsia="仿宋_GB2312"/>
              </w:rPr>
              <w:t>主席台条桌</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A05010800 组合家具</w:t>
            </w:r>
          </w:p>
        </w:tc>
        <w:tc>
          <w:tcPr>
            <w:tcW w:type="dxa" w:w="2492"/>
          </w:tcPr>
          <w:p>
            <w:pPr>
              <w:pStyle w:val="null3"/>
              <w:jc w:val="left"/>
            </w:pPr>
            <w:r>
              <w:rPr>
                <w:rFonts w:ascii="仿宋_GB2312" w:hAnsi="仿宋_GB2312" w:cs="仿宋_GB2312" w:eastAsia="仿宋_GB2312"/>
              </w:rPr>
              <w:t>主席椅</w:t>
            </w:r>
          </w:p>
        </w:tc>
        <w:tc>
          <w:tcPr>
            <w:tcW w:type="dxa" w:w="2492"/>
          </w:tcPr>
          <w:p>
            <w:pPr>
              <w:pStyle w:val="null3"/>
              <w:jc w:val="left"/>
            </w:pPr>
            <w:r>
              <w:rPr>
                <w:rFonts w:ascii="仿宋_GB2312" w:hAnsi="仿宋_GB2312" w:cs="仿宋_GB2312" w:eastAsia="仿宋_GB2312"/>
              </w:rPr>
              <w:t>主席椅</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A05010800 组合家具</w:t>
            </w:r>
          </w:p>
        </w:tc>
        <w:tc>
          <w:tcPr>
            <w:tcW w:type="dxa" w:w="2492"/>
          </w:tcPr>
          <w:p>
            <w:pPr>
              <w:pStyle w:val="null3"/>
              <w:jc w:val="left"/>
            </w:pPr>
            <w:r>
              <w:rPr>
                <w:rFonts w:ascii="仿宋_GB2312" w:hAnsi="仿宋_GB2312" w:cs="仿宋_GB2312" w:eastAsia="仿宋_GB2312"/>
              </w:rPr>
              <w:t>教师办公桌</w:t>
            </w:r>
          </w:p>
        </w:tc>
        <w:tc>
          <w:tcPr>
            <w:tcW w:type="dxa" w:w="2492"/>
          </w:tcPr>
          <w:p>
            <w:pPr>
              <w:pStyle w:val="null3"/>
              <w:jc w:val="left"/>
            </w:pPr>
            <w:r>
              <w:rPr>
                <w:rFonts w:ascii="仿宋_GB2312" w:hAnsi="仿宋_GB2312" w:cs="仿宋_GB2312" w:eastAsia="仿宋_GB2312"/>
              </w:rPr>
              <w:t>教师办公桌</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A05010800 组合家具</w:t>
            </w:r>
          </w:p>
        </w:tc>
        <w:tc>
          <w:tcPr>
            <w:tcW w:type="dxa" w:w="2492"/>
          </w:tcPr>
          <w:p>
            <w:pPr>
              <w:pStyle w:val="null3"/>
              <w:jc w:val="left"/>
            </w:pPr>
            <w:r>
              <w:rPr>
                <w:rFonts w:ascii="仿宋_GB2312" w:hAnsi="仿宋_GB2312" w:cs="仿宋_GB2312" w:eastAsia="仿宋_GB2312"/>
              </w:rPr>
              <w:t>教师办公椅</w:t>
            </w:r>
          </w:p>
        </w:tc>
        <w:tc>
          <w:tcPr>
            <w:tcW w:type="dxa" w:w="2492"/>
          </w:tcPr>
          <w:p>
            <w:pPr>
              <w:pStyle w:val="null3"/>
              <w:jc w:val="left"/>
            </w:pPr>
            <w:r>
              <w:rPr>
                <w:rFonts w:ascii="仿宋_GB2312" w:hAnsi="仿宋_GB2312" w:cs="仿宋_GB2312" w:eastAsia="仿宋_GB2312"/>
              </w:rPr>
              <w:t>教师办公椅</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A05010800 组合家具</w:t>
            </w:r>
          </w:p>
        </w:tc>
        <w:tc>
          <w:tcPr>
            <w:tcW w:type="dxa" w:w="2492"/>
          </w:tcPr>
          <w:p>
            <w:pPr>
              <w:pStyle w:val="null3"/>
              <w:jc w:val="left"/>
            </w:pPr>
            <w:r>
              <w:rPr>
                <w:rFonts w:ascii="仿宋_GB2312" w:hAnsi="仿宋_GB2312" w:cs="仿宋_GB2312" w:eastAsia="仿宋_GB2312"/>
              </w:rPr>
              <w:t>行政办公桌</w:t>
            </w:r>
          </w:p>
        </w:tc>
        <w:tc>
          <w:tcPr>
            <w:tcW w:type="dxa" w:w="2492"/>
          </w:tcPr>
          <w:p>
            <w:pPr>
              <w:pStyle w:val="null3"/>
              <w:jc w:val="left"/>
            </w:pPr>
            <w:r>
              <w:rPr>
                <w:rFonts w:ascii="仿宋_GB2312" w:hAnsi="仿宋_GB2312" w:cs="仿宋_GB2312" w:eastAsia="仿宋_GB2312"/>
              </w:rPr>
              <w:t>行政办公桌</w:t>
            </w:r>
          </w:p>
        </w:tc>
      </w:tr>
      <w:tr>
        <w:tc>
          <w:tcPr>
            <w:tcW w:type="dxa" w:w="831"/>
          </w:tcPr>
          <w:p>
            <w:pPr>
              <w:pStyle w:val="null3"/>
              <w:jc w:val="left"/>
            </w:pPr>
            <w:r>
              <w:rPr>
                <w:rFonts w:ascii="仿宋_GB2312" w:hAnsi="仿宋_GB2312" w:cs="仿宋_GB2312" w:eastAsia="仿宋_GB2312"/>
              </w:rPr>
              <w:t>11</w:t>
            </w:r>
          </w:p>
        </w:tc>
        <w:tc>
          <w:tcPr>
            <w:tcW w:type="dxa" w:w="2492"/>
          </w:tcPr>
          <w:p>
            <w:pPr>
              <w:pStyle w:val="null3"/>
              <w:jc w:val="left"/>
            </w:pPr>
            <w:r>
              <w:rPr>
                <w:rFonts w:ascii="仿宋_GB2312" w:hAnsi="仿宋_GB2312" w:cs="仿宋_GB2312" w:eastAsia="仿宋_GB2312"/>
              </w:rPr>
              <w:t>A05010800 组合家具</w:t>
            </w:r>
          </w:p>
        </w:tc>
        <w:tc>
          <w:tcPr>
            <w:tcW w:type="dxa" w:w="2492"/>
          </w:tcPr>
          <w:p>
            <w:pPr>
              <w:pStyle w:val="null3"/>
              <w:jc w:val="left"/>
            </w:pPr>
            <w:r>
              <w:rPr>
                <w:rFonts w:ascii="仿宋_GB2312" w:hAnsi="仿宋_GB2312" w:cs="仿宋_GB2312" w:eastAsia="仿宋_GB2312"/>
              </w:rPr>
              <w:t>行政办公椅</w:t>
            </w:r>
          </w:p>
        </w:tc>
        <w:tc>
          <w:tcPr>
            <w:tcW w:type="dxa" w:w="2492"/>
          </w:tcPr>
          <w:p>
            <w:pPr>
              <w:pStyle w:val="null3"/>
              <w:jc w:val="left"/>
            </w:pPr>
            <w:r>
              <w:rPr>
                <w:rFonts w:ascii="仿宋_GB2312" w:hAnsi="仿宋_GB2312" w:cs="仿宋_GB2312" w:eastAsia="仿宋_GB2312"/>
              </w:rPr>
              <w:t>行政办公椅</w:t>
            </w:r>
          </w:p>
        </w:tc>
      </w:tr>
      <w:tr>
        <w:tc>
          <w:tcPr>
            <w:tcW w:type="dxa" w:w="831"/>
          </w:tcPr>
          <w:p>
            <w:pPr>
              <w:pStyle w:val="null3"/>
              <w:jc w:val="left"/>
            </w:pPr>
            <w:r>
              <w:rPr>
                <w:rFonts w:ascii="仿宋_GB2312" w:hAnsi="仿宋_GB2312" w:cs="仿宋_GB2312" w:eastAsia="仿宋_GB2312"/>
              </w:rPr>
              <w:t>12</w:t>
            </w:r>
          </w:p>
        </w:tc>
        <w:tc>
          <w:tcPr>
            <w:tcW w:type="dxa" w:w="2492"/>
          </w:tcPr>
          <w:p>
            <w:pPr>
              <w:pStyle w:val="null3"/>
              <w:jc w:val="left"/>
            </w:pPr>
            <w:r>
              <w:rPr>
                <w:rFonts w:ascii="仿宋_GB2312" w:hAnsi="仿宋_GB2312" w:cs="仿宋_GB2312" w:eastAsia="仿宋_GB2312"/>
              </w:rPr>
              <w:t>A05010800 组合家具</w:t>
            </w:r>
          </w:p>
        </w:tc>
        <w:tc>
          <w:tcPr>
            <w:tcW w:type="dxa" w:w="2492"/>
          </w:tcPr>
          <w:p>
            <w:pPr>
              <w:pStyle w:val="null3"/>
              <w:jc w:val="left"/>
            </w:pPr>
            <w:r>
              <w:rPr>
                <w:rFonts w:ascii="仿宋_GB2312" w:hAnsi="仿宋_GB2312" w:cs="仿宋_GB2312" w:eastAsia="仿宋_GB2312"/>
              </w:rPr>
              <w:t>沙发</w:t>
            </w:r>
          </w:p>
        </w:tc>
        <w:tc>
          <w:tcPr>
            <w:tcW w:type="dxa" w:w="2492"/>
          </w:tcPr>
          <w:p>
            <w:pPr>
              <w:pStyle w:val="null3"/>
              <w:jc w:val="left"/>
            </w:pPr>
            <w:r>
              <w:rPr>
                <w:rFonts w:ascii="仿宋_GB2312" w:hAnsi="仿宋_GB2312" w:cs="仿宋_GB2312" w:eastAsia="仿宋_GB2312"/>
              </w:rPr>
              <w:t>沙发</w:t>
            </w:r>
          </w:p>
        </w:tc>
      </w:tr>
      <w:tr>
        <w:tc>
          <w:tcPr>
            <w:tcW w:type="dxa" w:w="831"/>
          </w:tcPr>
          <w:p>
            <w:pPr>
              <w:pStyle w:val="null3"/>
              <w:jc w:val="left"/>
            </w:pPr>
            <w:r>
              <w:rPr>
                <w:rFonts w:ascii="仿宋_GB2312" w:hAnsi="仿宋_GB2312" w:cs="仿宋_GB2312" w:eastAsia="仿宋_GB2312"/>
              </w:rPr>
              <w:t>13</w:t>
            </w:r>
          </w:p>
        </w:tc>
        <w:tc>
          <w:tcPr>
            <w:tcW w:type="dxa" w:w="2492"/>
          </w:tcPr>
          <w:p>
            <w:pPr>
              <w:pStyle w:val="null3"/>
              <w:jc w:val="left"/>
            </w:pPr>
            <w:r>
              <w:rPr>
                <w:rFonts w:ascii="仿宋_GB2312" w:hAnsi="仿宋_GB2312" w:cs="仿宋_GB2312" w:eastAsia="仿宋_GB2312"/>
              </w:rPr>
              <w:t>A05010800 组合家具</w:t>
            </w:r>
          </w:p>
        </w:tc>
        <w:tc>
          <w:tcPr>
            <w:tcW w:type="dxa" w:w="2492"/>
          </w:tcPr>
          <w:p>
            <w:pPr>
              <w:pStyle w:val="null3"/>
              <w:jc w:val="left"/>
            </w:pPr>
            <w:r>
              <w:rPr>
                <w:rFonts w:ascii="仿宋_GB2312" w:hAnsi="仿宋_GB2312" w:cs="仿宋_GB2312" w:eastAsia="仿宋_GB2312"/>
              </w:rPr>
              <w:t>茶几</w:t>
            </w:r>
          </w:p>
        </w:tc>
        <w:tc>
          <w:tcPr>
            <w:tcW w:type="dxa" w:w="2492"/>
          </w:tcPr>
          <w:p>
            <w:pPr>
              <w:pStyle w:val="null3"/>
              <w:jc w:val="left"/>
            </w:pPr>
            <w:r>
              <w:rPr>
                <w:rFonts w:ascii="仿宋_GB2312" w:hAnsi="仿宋_GB2312" w:cs="仿宋_GB2312" w:eastAsia="仿宋_GB2312"/>
              </w:rPr>
              <w:t>茶几</w:t>
            </w:r>
          </w:p>
        </w:tc>
      </w:tr>
      <w:tr>
        <w:tc>
          <w:tcPr>
            <w:tcW w:type="dxa" w:w="831"/>
          </w:tcPr>
          <w:p>
            <w:pPr>
              <w:pStyle w:val="null3"/>
              <w:jc w:val="left"/>
            </w:pPr>
            <w:r>
              <w:rPr>
                <w:rFonts w:ascii="仿宋_GB2312" w:hAnsi="仿宋_GB2312" w:cs="仿宋_GB2312" w:eastAsia="仿宋_GB2312"/>
              </w:rPr>
              <w:t>14</w:t>
            </w:r>
          </w:p>
        </w:tc>
        <w:tc>
          <w:tcPr>
            <w:tcW w:type="dxa" w:w="2492"/>
          </w:tcPr>
          <w:p>
            <w:pPr>
              <w:pStyle w:val="null3"/>
              <w:jc w:val="left"/>
            </w:pPr>
            <w:r>
              <w:rPr>
                <w:rFonts w:ascii="仿宋_GB2312" w:hAnsi="仿宋_GB2312" w:cs="仿宋_GB2312" w:eastAsia="仿宋_GB2312"/>
              </w:rPr>
              <w:t>A05010800 组合家具</w:t>
            </w:r>
          </w:p>
        </w:tc>
        <w:tc>
          <w:tcPr>
            <w:tcW w:type="dxa" w:w="2492"/>
          </w:tcPr>
          <w:p>
            <w:pPr>
              <w:pStyle w:val="null3"/>
              <w:jc w:val="left"/>
            </w:pPr>
            <w:r>
              <w:rPr>
                <w:rFonts w:ascii="仿宋_GB2312" w:hAnsi="仿宋_GB2312" w:cs="仿宋_GB2312" w:eastAsia="仿宋_GB2312"/>
              </w:rPr>
              <w:t>会议室桌</w:t>
            </w:r>
          </w:p>
        </w:tc>
        <w:tc>
          <w:tcPr>
            <w:tcW w:type="dxa" w:w="2492"/>
          </w:tcPr>
          <w:p>
            <w:pPr>
              <w:pStyle w:val="null3"/>
              <w:jc w:val="left"/>
            </w:pPr>
            <w:r>
              <w:rPr>
                <w:rFonts w:ascii="仿宋_GB2312" w:hAnsi="仿宋_GB2312" w:cs="仿宋_GB2312" w:eastAsia="仿宋_GB2312"/>
              </w:rPr>
              <w:t>会议室桌</w:t>
            </w:r>
          </w:p>
        </w:tc>
      </w:tr>
      <w:tr>
        <w:tc>
          <w:tcPr>
            <w:tcW w:type="dxa" w:w="831"/>
          </w:tcPr>
          <w:p>
            <w:pPr>
              <w:pStyle w:val="null3"/>
              <w:jc w:val="left"/>
            </w:pPr>
            <w:r>
              <w:rPr>
                <w:rFonts w:ascii="仿宋_GB2312" w:hAnsi="仿宋_GB2312" w:cs="仿宋_GB2312" w:eastAsia="仿宋_GB2312"/>
              </w:rPr>
              <w:t>15</w:t>
            </w:r>
          </w:p>
        </w:tc>
        <w:tc>
          <w:tcPr>
            <w:tcW w:type="dxa" w:w="2492"/>
          </w:tcPr>
          <w:p>
            <w:pPr>
              <w:pStyle w:val="null3"/>
              <w:jc w:val="left"/>
            </w:pPr>
            <w:r>
              <w:rPr>
                <w:rFonts w:ascii="仿宋_GB2312" w:hAnsi="仿宋_GB2312" w:cs="仿宋_GB2312" w:eastAsia="仿宋_GB2312"/>
              </w:rPr>
              <w:t>A05010800 组合家具</w:t>
            </w:r>
          </w:p>
        </w:tc>
        <w:tc>
          <w:tcPr>
            <w:tcW w:type="dxa" w:w="2492"/>
          </w:tcPr>
          <w:p>
            <w:pPr>
              <w:pStyle w:val="null3"/>
              <w:jc w:val="left"/>
            </w:pPr>
            <w:r>
              <w:rPr>
                <w:rFonts w:ascii="仿宋_GB2312" w:hAnsi="仿宋_GB2312" w:cs="仿宋_GB2312" w:eastAsia="仿宋_GB2312"/>
              </w:rPr>
              <w:t>椅子</w:t>
            </w:r>
          </w:p>
        </w:tc>
        <w:tc>
          <w:tcPr>
            <w:tcW w:type="dxa" w:w="2492"/>
          </w:tcPr>
          <w:p>
            <w:pPr>
              <w:pStyle w:val="null3"/>
              <w:jc w:val="left"/>
            </w:pPr>
            <w:r>
              <w:rPr>
                <w:rFonts w:ascii="仿宋_GB2312" w:hAnsi="仿宋_GB2312" w:cs="仿宋_GB2312" w:eastAsia="仿宋_GB2312"/>
              </w:rPr>
              <w:t>椅子</w:t>
            </w:r>
          </w:p>
        </w:tc>
      </w:tr>
      <w:tr>
        <w:tc>
          <w:tcPr>
            <w:tcW w:type="dxa" w:w="831"/>
          </w:tcPr>
          <w:p>
            <w:pPr>
              <w:pStyle w:val="null3"/>
              <w:jc w:val="left"/>
            </w:pPr>
            <w:r>
              <w:rPr>
                <w:rFonts w:ascii="仿宋_GB2312" w:hAnsi="仿宋_GB2312" w:cs="仿宋_GB2312" w:eastAsia="仿宋_GB2312"/>
              </w:rPr>
              <w:t>16</w:t>
            </w:r>
          </w:p>
        </w:tc>
        <w:tc>
          <w:tcPr>
            <w:tcW w:type="dxa" w:w="2492"/>
          </w:tcPr>
          <w:p>
            <w:pPr>
              <w:pStyle w:val="null3"/>
              <w:jc w:val="left"/>
            </w:pPr>
            <w:r>
              <w:rPr>
                <w:rFonts w:ascii="仿宋_GB2312" w:hAnsi="仿宋_GB2312" w:cs="仿宋_GB2312" w:eastAsia="仿宋_GB2312"/>
              </w:rPr>
              <w:t>A05010800 组合家具</w:t>
            </w:r>
          </w:p>
        </w:tc>
        <w:tc>
          <w:tcPr>
            <w:tcW w:type="dxa" w:w="2492"/>
          </w:tcPr>
          <w:p>
            <w:pPr>
              <w:pStyle w:val="null3"/>
              <w:jc w:val="left"/>
            </w:pPr>
            <w:r>
              <w:rPr>
                <w:rFonts w:ascii="仿宋_GB2312" w:hAnsi="仿宋_GB2312" w:cs="仿宋_GB2312" w:eastAsia="仿宋_GB2312"/>
              </w:rPr>
              <w:t>资料柜</w:t>
            </w:r>
          </w:p>
        </w:tc>
        <w:tc>
          <w:tcPr>
            <w:tcW w:type="dxa" w:w="2492"/>
          </w:tcPr>
          <w:p>
            <w:pPr>
              <w:pStyle w:val="null3"/>
              <w:jc w:val="left"/>
            </w:pPr>
            <w:r>
              <w:rPr>
                <w:rFonts w:ascii="仿宋_GB2312" w:hAnsi="仿宋_GB2312" w:cs="仿宋_GB2312" w:eastAsia="仿宋_GB2312"/>
              </w:rPr>
              <w:t>资料柜</w:t>
            </w:r>
          </w:p>
        </w:tc>
      </w:tr>
      <w:tr>
        <w:tc>
          <w:tcPr>
            <w:tcW w:type="dxa" w:w="831"/>
          </w:tcPr>
          <w:p>
            <w:pPr>
              <w:pStyle w:val="null3"/>
              <w:jc w:val="left"/>
            </w:pPr>
            <w:r>
              <w:rPr>
                <w:rFonts w:ascii="仿宋_GB2312" w:hAnsi="仿宋_GB2312" w:cs="仿宋_GB2312" w:eastAsia="仿宋_GB2312"/>
              </w:rPr>
              <w:t>17</w:t>
            </w:r>
          </w:p>
        </w:tc>
        <w:tc>
          <w:tcPr>
            <w:tcW w:type="dxa" w:w="2492"/>
          </w:tcPr>
          <w:p>
            <w:pPr>
              <w:pStyle w:val="null3"/>
              <w:jc w:val="left"/>
            </w:pPr>
            <w:r>
              <w:rPr>
                <w:rFonts w:ascii="仿宋_GB2312" w:hAnsi="仿宋_GB2312" w:cs="仿宋_GB2312" w:eastAsia="仿宋_GB2312"/>
              </w:rPr>
              <w:t>A05010800 组合家具</w:t>
            </w:r>
          </w:p>
        </w:tc>
        <w:tc>
          <w:tcPr>
            <w:tcW w:type="dxa" w:w="2492"/>
          </w:tcPr>
          <w:p>
            <w:pPr>
              <w:pStyle w:val="null3"/>
              <w:jc w:val="left"/>
            </w:pPr>
            <w:r>
              <w:rPr>
                <w:rFonts w:ascii="仿宋_GB2312" w:hAnsi="仿宋_GB2312" w:cs="仿宋_GB2312" w:eastAsia="仿宋_GB2312"/>
              </w:rPr>
              <w:t>讲桌</w:t>
            </w:r>
          </w:p>
        </w:tc>
        <w:tc>
          <w:tcPr>
            <w:tcW w:type="dxa" w:w="2492"/>
          </w:tcPr>
          <w:p>
            <w:pPr>
              <w:pStyle w:val="null3"/>
              <w:jc w:val="left"/>
            </w:pPr>
            <w:r>
              <w:rPr>
                <w:rFonts w:ascii="仿宋_GB2312" w:hAnsi="仿宋_GB2312" w:cs="仿宋_GB2312" w:eastAsia="仿宋_GB2312"/>
              </w:rPr>
              <w:t>讲桌</w:t>
            </w:r>
          </w:p>
        </w:tc>
      </w:tr>
      <w:tr>
        <w:tc>
          <w:tcPr>
            <w:tcW w:type="dxa" w:w="831"/>
          </w:tcPr>
          <w:p>
            <w:pPr>
              <w:pStyle w:val="null3"/>
              <w:jc w:val="left"/>
            </w:pPr>
            <w:r>
              <w:rPr>
                <w:rFonts w:ascii="仿宋_GB2312" w:hAnsi="仿宋_GB2312" w:cs="仿宋_GB2312" w:eastAsia="仿宋_GB2312"/>
              </w:rPr>
              <w:t>18</w:t>
            </w:r>
          </w:p>
        </w:tc>
        <w:tc>
          <w:tcPr>
            <w:tcW w:type="dxa" w:w="2492"/>
          </w:tcPr>
          <w:p>
            <w:pPr>
              <w:pStyle w:val="null3"/>
              <w:jc w:val="left"/>
            </w:pPr>
            <w:r>
              <w:rPr>
                <w:rFonts w:ascii="仿宋_GB2312" w:hAnsi="仿宋_GB2312" w:cs="仿宋_GB2312" w:eastAsia="仿宋_GB2312"/>
              </w:rPr>
              <w:t>A05010800 组合家具</w:t>
            </w:r>
          </w:p>
        </w:tc>
        <w:tc>
          <w:tcPr>
            <w:tcW w:type="dxa" w:w="2492"/>
          </w:tcPr>
          <w:p>
            <w:pPr>
              <w:pStyle w:val="null3"/>
              <w:jc w:val="left"/>
            </w:pPr>
            <w:r>
              <w:rPr>
                <w:rFonts w:ascii="仿宋_GB2312" w:hAnsi="仿宋_GB2312" w:cs="仿宋_GB2312" w:eastAsia="仿宋_GB2312"/>
              </w:rPr>
              <w:t>老师桌椅</w:t>
            </w:r>
          </w:p>
        </w:tc>
        <w:tc>
          <w:tcPr>
            <w:tcW w:type="dxa" w:w="2492"/>
          </w:tcPr>
          <w:p>
            <w:pPr>
              <w:pStyle w:val="null3"/>
              <w:jc w:val="left"/>
            </w:pPr>
            <w:r>
              <w:rPr>
                <w:rFonts w:ascii="仿宋_GB2312" w:hAnsi="仿宋_GB2312" w:cs="仿宋_GB2312" w:eastAsia="仿宋_GB2312"/>
              </w:rPr>
              <w:t>老师桌椅</w:t>
            </w:r>
          </w:p>
        </w:tc>
      </w:tr>
      <w:tr>
        <w:tc>
          <w:tcPr>
            <w:tcW w:type="dxa" w:w="831"/>
          </w:tcPr>
          <w:p>
            <w:pPr>
              <w:pStyle w:val="null3"/>
              <w:jc w:val="left"/>
            </w:pPr>
            <w:r>
              <w:rPr>
                <w:rFonts w:ascii="仿宋_GB2312" w:hAnsi="仿宋_GB2312" w:cs="仿宋_GB2312" w:eastAsia="仿宋_GB2312"/>
              </w:rPr>
              <w:t>19</w:t>
            </w:r>
          </w:p>
        </w:tc>
        <w:tc>
          <w:tcPr>
            <w:tcW w:type="dxa" w:w="2492"/>
          </w:tcPr>
          <w:p>
            <w:pPr>
              <w:pStyle w:val="null3"/>
              <w:jc w:val="left"/>
            </w:pPr>
            <w:r>
              <w:rPr>
                <w:rFonts w:ascii="仿宋_GB2312" w:hAnsi="仿宋_GB2312" w:cs="仿宋_GB2312" w:eastAsia="仿宋_GB2312"/>
              </w:rPr>
              <w:t>A05010800 组合家具</w:t>
            </w:r>
          </w:p>
        </w:tc>
        <w:tc>
          <w:tcPr>
            <w:tcW w:type="dxa" w:w="2492"/>
          </w:tcPr>
          <w:p>
            <w:pPr>
              <w:pStyle w:val="null3"/>
              <w:jc w:val="left"/>
            </w:pPr>
            <w:r>
              <w:rPr>
                <w:rFonts w:ascii="仿宋_GB2312" w:hAnsi="仿宋_GB2312" w:cs="仿宋_GB2312" w:eastAsia="仿宋_GB2312"/>
              </w:rPr>
              <w:t>多媒体讲桌</w:t>
            </w:r>
          </w:p>
        </w:tc>
        <w:tc>
          <w:tcPr>
            <w:tcW w:type="dxa" w:w="2492"/>
          </w:tcPr>
          <w:p>
            <w:pPr>
              <w:pStyle w:val="null3"/>
              <w:jc w:val="left"/>
            </w:pPr>
            <w:r>
              <w:rPr>
                <w:rFonts w:ascii="仿宋_GB2312" w:hAnsi="仿宋_GB2312" w:cs="仿宋_GB2312" w:eastAsia="仿宋_GB2312"/>
              </w:rPr>
              <w:t>多媒体讲桌</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标的名称：午休学生课桌椅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午休学生课桌椅</w:t>
            </w:r>
          </w:p>
        </w:tc>
        <w:tc>
          <w:tcPr>
            <w:tcW w:type="dxa" w:w="5814"/>
          </w:tcPr>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1、桌子尺寸：600*400*5</w:t>
            </w:r>
            <w:r>
              <w:rPr>
                <w:rFonts w:ascii="仿宋_GB2312" w:hAnsi="仿宋_GB2312" w:cs="仿宋_GB2312" w:eastAsia="仿宋_GB2312"/>
                <w:sz w:val="22"/>
                <w:color w:val="000000"/>
              </w:rPr>
              <w:t>80-780mm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±10mm）</w:t>
            </w:r>
          </w:p>
          <w:p>
            <w:pPr>
              <w:pStyle w:val="null3"/>
              <w:jc w:val="left"/>
            </w:pPr>
            <w:r>
              <w:rPr>
                <w:rFonts w:ascii="仿宋_GB2312" w:hAnsi="仿宋_GB2312" w:cs="仿宋_GB2312" w:eastAsia="仿宋_GB2312"/>
                <w:sz w:val="22"/>
                <w:color w:val="000000"/>
              </w:rPr>
              <w:t>2、桌面距地面手摇调节高度：580mm-780mm，桌面高度可通过手摇工具无极升降调节，立柱激光打标升降尺寸。桌面距地面高度可调节,可自由调节，无极升降，立柱激光打标升降尺寸。</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、抗压改性塑料桌面：材质采用环保</w:t>
            </w:r>
            <w:r>
              <w:rPr>
                <w:rFonts w:ascii="仿宋_GB2312" w:hAnsi="仿宋_GB2312" w:cs="仿宋_GB2312" w:eastAsia="仿宋_GB2312"/>
                <w:sz w:val="22"/>
                <w:color w:val="000000"/>
              </w:rPr>
              <w:t>ABS耐冲击一级新料一体射出成型，耐冲击，耐抗压，耐磨。抗压改性塑料桌面符合GB/T32487-2016 塑料家具通用技术条件、GB/T 40908-2021 家具产品及其材料中禁限用物质测定方法 阻燃剂 要求，且检测项目包括但不仅限于：塑料材料冲击强度≥13J/m2、多环芳烃未检出、6种有机磷阻燃剂未检出。（</w:t>
            </w:r>
            <w:r>
              <w:rPr>
                <w:rFonts w:ascii="仿宋_GB2312" w:hAnsi="仿宋_GB2312" w:cs="仿宋_GB2312" w:eastAsia="仿宋_GB2312"/>
                <w:sz w:val="22"/>
                <w:b/>
                <w:color w:val="000000"/>
              </w:rPr>
              <w:t>提供国家认可的第三方检验检测机构出具带有</w:t>
            </w:r>
            <w:r>
              <w:rPr>
                <w:rFonts w:ascii="仿宋_GB2312" w:hAnsi="仿宋_GB2312" w:cs="仿宋_GB2312" w:eastAsia="仿宋_GB2312"/>
                <w:sz w:val="22"/>
                <w:b/>
                <w:color w:val="000000"/>
              </w:rPr>
              <w:t>CMA标识的检测（检验）报告扫描件</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、桌面尺寸：长</w:t>
            </w:r>
            <w:r>
              <w:rPr>
                <w:rFonts w:ascii="仿宋_GB2312" w:hAnsi="仿宋_GB2312" w:cs="仿宋_GB2312" w:eastAsia="仿宋_GB2312"/>
                <w:sz w:val="22"/>
                <w:color w:val="000000"/>
              </w:rPr>
              <w:t>600mm*宽400mm*厚30mm（±</w:t>
            </w:r>
            <w:r>
              <w:rPr>
                <w:rFonts w:ascii="仿宋_GB2312" w:hAnsi="仿宋_GB2312" w:cs="仿宋_GB2312" w:eastAsia="仿宋_GB2312"/>
                <w:sz w:val="22"/>
                <w:color w:val="000000"/>
              </w:rPr>
              <w:t>2</w:t>
            </w:r>
            <w:r>
              <w:rPr>
                <w:rFonts w:ascii="仿宋_GB2312" w:hAnsi="仿宋_GB2312" w:cs="仿宋_GB2312" w:eastAsia="仿宋_GB2312"/>
                <w:sz w:val="22"/>
                <w:color w:val="000000"/>
              </w:rPr>
              <w:t>mm）,面板上无杯槽，无笔槽，桌面前方带门型凸起，靠胸前有个长度400mm（±</w:t>
            </w:r>
            <w:r>
              <w:rPr>
                <w:rFonts w:ascii="仿宋_GB2312" w:hAnsi="仿宋_GB2312" w:cs="仿宋_GB2312" w:eastAsia="仿宋_GB2312"/>
                <w:sz w:val="22"/>
                <w:color w:val="000000"/>
              </w:rPr>
              <w:t>2</w:t>
            </w:r>
            <w:r>
              <w:rPr>
                <w:rFonts w:ascii="仿宋_GB2312" w:hAnsi="仿宋_GB2312" w:cs="仿宋_GB2312" w:eastAsia="仿宋_GB2312"/>
                <w:sz w:val="22"/>
                <w:color w:val="000000"/>
              </w:rPr>
              <w:t>mm）， 深度27.6mm（±</w:t>
            </w:r>
            <w:r>
              <w:rPr>
                <w:rFonts w:ascii="仿宋_GB2312" w:hAnsi="仿宋_GB2312" w:cs="仿宋_GB2312" w:eastAsia="仿宋_GB2312"/>
                <w:sz w:val="22"/>
                <w:color w:val="000000"/>
              </w:rPr>
              <w:t>2</w:t>
            </w:r>
            <w:r>
              <w:rPr>
                <w:rFonts w:ascii="仿宋_GB2312" w:hAnsi="仿宋_GB2312" w:cs="仿宋_GB2312" w:eastAsia="仿宋_GB2312"/>
                <w:sz w:val="22"/>
                <w:color w:val="000000"/>
              </w:rPr>
              <w:t>mm）的凹型长条，使胸部贴合更舒适。面板颜色可选，桌面四周边沿平滑，四角倒角设计。面板底部设有強化承重之设计，可以嵌入30*15mm的方管。</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、书</w:t>
            </w:r>
            <w:r>
              <w:rPr>
                <w:rFonts w:ascii="仿宋_GB2312" w:hAnsi="仿宋_GB2312" w:cs="仿宋_GB2312" w:eastAsia="仿宋_GB2312"/>
                <w:sz w:val="22"/>
                <w:b/>
                <w:color w:val="000000"/>
              </w:rPr>
              <w:t>包</w:t>
            </w:r>
            <w:r>
              <w:rPr>
                <w:rFonts w:ascii="仿宋_GB2312" w:hAnsi="仿宋_GB2312" w:cs="仿宋_GB2312" w:eastAsia="仿宋_GB2312"/>
                <w:sz w:val="22"/>
                <w:color w:val="000000"/>
              </w:rPr>
              <w:t>斗规格：书包斗整体的尺寸为：</w:t>
            </w:r>
            <w:r>
              <w:rPr>
                <w:rFonts w:ascii="仿宋_GB2312" w:hAnsi="仿宋_GB2312" w:cs="仿宋_GB2312" w:eastAsia="仿宋_GB2312"/>
                <w:sz w:val="22"/>
                <w:color w:val="000000"/>
              </w:rPr>
              <w:t>550mm*385mm*105mm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±2mm）</w:t>
            </w:r>
            <w:r>
              <w:rPr>
                <w:rFonts w:ascii="仿宋_GB2312" w:hAnsi="仿宋_GB2312" w:cs="仿宋_GB2312" w:eastAsia="仿宋_GB2312"/>
                <w:sz w:val="22"/>
                <w:color w:val="000000"/>
              </w:rPr>
              <w:t>，内净空尺寸：</w:t>
            </w:r>
            <w:r>
              <w:rPr>
                <w:rFonts w:ascii="仿宋_GB2312" w:hAnsi="仿宋_GB2312" w:cs="仿宋_GB2312" w:eastAsia="仿宋_GB2312"/>
                <w:sz w:val="22"/>
                <w:color w:val="000000"/>
              </w:rPr>
              <w:t>470mm*350mm*100mm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±2mm）</w:t>
            </w:r>
            <w:r>
              <w:rPr>
                <w:rFonts w:ascii="仿宋_GB2312" w:hAnsi="仿宋_GB2312" w:cs="仿宋_GB2312" w:eastAsia="仿宋_GB2312"/>
                <w:sz w:val="22"/>
                <w:color w:val="000000"/>
              </w:rPr>
              <w:t>,材质</w:t>
            </w:r>
            <w:r>
              <w:rPr>
                <w:rFonts w:ascii="仿宋_GB2312" w:hAnsi="仿宋_GB2312" w:cs="仿宋_GB2312" w:eastAsia="仿宋_GB2312"/>
                <w:sz w:val="22"/>
              </w:rPr>
              <w:t>为全新环保一级工程塑料</w:t>
            </w:r>
            <w:r>
              <w:rPr>
                <w:rFonts w:ascii="仿宋_GB2312" w:hAnsi="仿宋_GB2312" w:cs="仿宋_GB2312" w:eastAsia="仿宋_GB2312"/>
                <w:sz w:val="22"/>
                <w:color w:val="000000"/>
              </w:rPr>
              <w:t>PP料，一次注塑而成；书斗三壁为多孔镂空设计，圆孔直径为5mm，以防夹手指，起到通风透气作用；桌斗左右两侧均设有不少于165个孔径为</w:t>
            </w:r>
            <w:r>
              <w:rPr>
                <w:rFonts w:ascii="仿宋_GB2312" w:hAnsi="仿宋_GB2312" w:cs="仿宋_GB2312" w:eastAsia="仿宋_GB2312"/>
                <w:sz w:val="22"/>
                <w:b/>
                <w:color w:val="000000"/>
              </w:rPr>
              <w:t>≥</w:t>
            </w:r>
            <w:r>
              <w:rPr>
                <w:rFonts w:ascii="仿宋_GB2312" w:hAnsi="仿宋_GB2312" w:cs="仿宋_GB2312" w:eastAsia="仿宋_GB2312"/>
                <w:sz w:val="22"/>
                <w:color w:val="000000"/>
              </w:rPr>
              <w:t>5mm的透气圆孔，后侧板设有9*32排共288个孔径为</w:t>
            </w:r>
            <w:r>
              <w:rPr>
                <w:rFonts w:ascii="仿宋_GB2312" w:hAnsi="仿宋_GB2312" w:cs="仿宋_GB2312" w:eastAsia="仿宋_GB2312"/>
                <w:sz w:val="22"/>
                <w:b/>
                <w:color w:val="000000"/>
              </w:rPr>
              <w:t>≥</w:t>
            </w:r>
            <w:r>
              <w:rPr>
                <w:rFonts w:ascii="仿宋_GB2312" w:hAnsi="仿宋_GB2312" w:cs="仿宋_GB2312" w:eastAsia="仿宋_GB2312"/>
                <w:sz w:val="22"/>
                <w:color w:val="000000"/>
              </w:rPr>
              <w:t>5mm的透气圆孔；桌斗底部设有27条波浪式弧形条纹，防止物品滑动产生噪音，底部四角落均设有“∞”字型开孔以便排水；桌斗前方开口倾斜设计，并设有一长410mm宽40mm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±2mm）</w:t>
            </w:r>
            <w:r>
              <w:rPr>
                <w:rFonts w:ascii="仿宋_GB2312" w:hAnsi="仿宋_GB2312" w:cs="仿宋_GB2312" w:eastAsia="仿宋_GB2312"/>
                <w:sz w:val="22"/>
                <w:color w:val="000000"/>
              </w:rPr>
              <w:t>的弧形三段式笔槽用以放置文具。（</w:t>
            </w:r>
            <w:r>
              <w:rPr>
                <w:rFonts w:ascii="仿宋_GB2312" w:hAnsi="仿宋_GB2312" w:cs="仿宋_GB2312" w:eastAsia="仿宋_GB2312"/>
                <w:sz w:val="22"/>
                <w:b/>
                <w:color w:val="000000"/>
              </w:rPr>
              <w:t>提供国家认可的第三方检验检测机构出具带有</w:t>
            </w:r>
            <w:r>
              <w:rPr>
                <w:rFonts w:ascii="仿宋_GB2312" w:hAnsi="仿宋_GB2312" w:cs="仿宋_GB2312" w:eastAsia="仿宋_GB2312"/>
                <w:sz w:val="22"/>
                <w:b/>
                <w:color w:val="000000"/>
              </w:rPr>
              <w:t>CMA标识的检测（检验）报告扫描件</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、金属桌架：采用优质冷轧高频焊管，贴地管和立柱呈</w:t>
            </w:r>
            <w:r>
              <w:rPr>
                <w:rFonts w:ascii="仿宋_GB2312" w:hAnsi="仿宋_GB2312" w:cs="仿宋_GB2312" w:eastAsia="仿宋_GB2312"/>
                <w:sz w:val="22"/>
                <w:color w:val="000000"/>
              </w:rPr>
              <w:t>75度焊接，地脚管采用30mm*60mm*1.5mm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±2mm）</w:t>
            </w:r>
            <w:r>
              <w:rPr>
                <w:rFonts w:ascii="仿宋_GB2312" w:hAnsi="仿宋_GB2312" w:cs="仿宋_GB2312" w:eastAsia="仿宋_GB2312"/>
                <w:sz w:val="22"/>
                <w:color w:val="000000"/>
              </w:rPr>
              <w:t>椭圆管，立柱采用</w:t>
            </w:r>
            <w:r>
              <w:rPr>
                <w:rFonts w:ascii="仿宋_GB2312" w:hAnsi="仿宋_GB2312" w:cs="仿宋_GB2312" w:eastAsia="仿宋_GB2312"/>
                <w:sz w:val="22"/>
                <w:color w:val="000000"/>
              </w:rPr>
              <w:t>33mm*66mm*1.2mm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±2mm）</w:t>
            </w:r>
            <w:r>
              <w:rPr>
                <w:rFonts w:ascii="仿宋_GB2312" w:hAnsi="仿宋_GB2312" w:cs="仿宋_GB2312" w:eastAsia="仿宋_GB2312"/>
                <w:sz w:val="22"/>
                <w:color w:val="000000"/>
              </w:rPr>
              <w:t>椭圆眼镜管，升降管采用</w:t>
            </w:r>
            <w:r>
              <w:rPr>
                <w:rFonts w:ascii="仿宋_GB2312" w:hAnsi="仿宋_GB2312" w:cs="仿宋_GB2312" w:eastAsia="仿宋_GB2312"/>
                <w:sz w:val="22"/>
                <w:color w:val="000000"/>
              </w:rPr>
              <w:t>6mm*59mm*1.2mm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±2mm）</w:t>
            </w:r>
            <w:r>
              <w:rPr>
                <w:rFonts w:ascii="仿宋_GB2312" w:hAnsi="仿宋_GB2312" w:cs="仿宋_GB2312" w:eastAsia="仿宋_GB2312"/>
                <w:sz w:val="22"/>
                <w:color w:val="000000"/>
              </w:rPr>
              <w:t>椭圆眼镜管，桌脚连档采用</w:t>
            </w:r>
            <w:r>
              <w:rPr>
                <w:rFonts w:ascii="仿宋_GB2312" w:hAnsi="仿宋_GB2312" w:cs="仿宋_GB2312" w:eastAsia="仿宋_GB2312"/>
                <w:sz w:val="22"/>
                <w:color w:val="000000"/>
              </w:rPr>
              <w:t>20*50*1.2mm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±2mm）</w:t>
            </w:r>
            <w:r>
              <w:rPr>
                <w:rFonts w:ascii="仿宋_GB2312" w:hAnsi="仿宋_GB2312" w:cs="仿宋_GB2312" w:eastAsia="仿宋_GB2312"/>
                <w:sz w:val="22"/>
                <w:color w:val="000000"/>
              </w:rPr>
              <w:t>椭圆管，升降管侧面采用激光打印高度尺寸，尺寸精度</w:t>
            </w:r>
            <w:r>
              <w:rPr>
                <w:rFonts w:ascii="仿宋_GB2312" w:hAnsi="仿宋_GB2312" w:cs="仿宋_GB2312" w:eastAsia="仿宋_GB2312"/>
                <w:sz w:val="22"/>
                <w:color w:val="000000"/>
              </w:rPr>
              <w:t>5mm。桌子自由调节高度为580mm-780mm，桌面静负载300KG重物桌子整体不变形。桌托采用294*32.5*49mm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±2mm）</w:t>
            </w:r>
            <w:r>
              <w:rPr>
                <w:rFonts w:ascii="仿宋_GB2312" w:hAnsi="仿宋_GB2312" w:cs="仿宋_GB2312" w:eastAsia="仿宋_GB2312"/>
                <w:sz w:val="22"/>
                <w:color w:val="000000"/>
              </w:rPr>
              <w:t>厚</w:t>
            </w:r>
            <w:r>
              <w:rPr>
                <w:rFonts w:ascii="仿宋_GB2312" w:hAnsi="仿宋_GB2312" w:cs="仿宋_GB2312" w:eastAsia="仿宋_GB2312"/>
                <w:sz w:val="22"/>
                <w:b/>
                <w:color w:val="000000"/>
              </w:rPr>
              <w:t>≥</w:t>
            </w:r>
            <w:r>
              <w:rPr>
                <w:rFonts w:ascii="仿宋_GB2312" w:hAnsi="仿宋_GB2312" w:cs="仿宋_GB2312" w:eastAsia="仿宋_GB2312"/>
                <w:sz w:val="22"/>
                <w:color w:val="000000"/>
              </w:rPr>
              <w:t>1.5mm钢板成型，三角支架支撑桌面，调节支座采用84*44*28.5mm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±2mm）</w:t>
            </w:r>
            <w:r>
              <w:rPr>
                <w:rFonts w:ascii="仿宋_GB2312" w:hAnsi="仿宋_GB2312" w:cs="仿宋_GB2312" w:eastAsia="仿宋_GB2312"/>
                <w:sz w:val="22"/>
                <w:color w:val="000000"/>
              </w:rPr>
              <w:t>厚</w:t>
            </w:r>
            <w:r>
              <w:rPr>
                <w:rFonts w:ascii="仿宋_GB2312" w:hAnsi="仿宋_GB2312" w:cs="仿宋_GB2312" w:eastAsia="仿宋_GB2312"/>
                <w:sz w:val="22"/>
                <w:b/>
                <w:color w:val="000000"/>
              </w:rPr>
              <w:t>≥</w:t>
            </w:r>
            <w:r>
              <w:rPr>
                <w:rFonts w:ascii="仿宋_GB2312" w:hAnsi="仿宋_GB2312" w:cs="仿宋_GB2312" w:eastAsia="仿宋_GB2312"/>
                <w:sz w:val="22"/>
                <w:color w:val="000000"/>
              </w:rPr>
              <w:t>2.0mm钢板成型连接升降管。</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、课桌椅立柱符合：金属件</w:t>
            </w:r>
            <w:r>
              <w:rPr>
                <w:rFonts w:ascii="仿宋_GB2312" w:hAnsi="仿宋_GB2312" w:cs="仿宋_GB2312" w:eastAsia="仿宋_GB2312"/>
                <w:sz w:val="22"/>
                <w:color w:val="000000"/>
              </w:rPr>
              <w:t>-喷漆（塑）涂层：无漏喷、锈蚀、脱色、掉色等，光滑均匀，色泽一致，无流挂、疙瘩、皱皮、飞漆等；金属喷漆（塑）涂层铅笔硬度H，无塑性变形和/或内聚破坏；冲击高度</w:t>
            </w:r>
            <w:r>
              <w:rPr>
                <w:rFonts w:ascii="仿宋_GB2312" w:hAnsi="仿宋_GB2312" w:cs="仿宋_GB2312" w:eastAsia="仿宋_GB2312"/>
                <w:sz w:val="22"/>
                <w:b/>
                <w:color w:val="000000"/>
              </w:rPr>
              <w:t>≥</w:t>
            </w:r>
            <w:r>
              <w:rPr>
                <w:rFonts w:ascii="仿宋_GB2312" w:hAnsi="仿宋_GB2312" w:cs="仿宋_GB2312" w:eastAsia="仿宋_GB2312"/>
                <w:sz w:val="22"/>
                <w:color w:val="000000"/>
              </w:rPr>
              <w:t>400mm,无剥落、裂纹、皱纹；附着力优于2级；耐盐浴符合要求；屈服强度≥260N/mm2、410N/mm2≤抗拉强度≤500N/mm2、断后伸长率≥30%；化学成分碳、硫、锰、磷、硅含量合格；中性盐雾试验连续喷雾48h，涂层本身耐腐蚀等级10级，涂层对基体保护等级10级。（</w:t>
            </w:r>
            <w:r>
              <w:rPr>
                <w:rFonts w:ascii="仿宋_GB2312" w:hAnsi="仿宋_GB2312" w:cs="仿宋_GB2312" w:eastAsia="仿宋_GB2312"/>
                <w:sz w:val="22"/>
                <w:b/>
                <w:color w:val="000000"/>
              </w:rPr>
              <w:t>提供国家认可的第三方检验检测机构出具带有</w:t>
            </w:r>
            <w:r>
              <w:rPr>
                <w:rFonts w:ascii="仿宋_GB2312" w:hAnsi="仿宋_GB2312" w:cs="仿宋_GB2312" w:eastAsia="仿宋_GB2312"/>
                <w:sz w:val="22"/>
                <w:b/>
                <w:color w:val="000000"/>
              </w:rPr>
              <w:t>CMA标识的检测（检验）报告扫描件</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8</w:t>
            </w:r>
            <w:r>
              <w:rPr>
                <w:rFonts w:ascii="仿宋_GB2312" w:hAnsi="仿宋_GB2312" w:cs="仿宋_GB2312" w:eastAsia="仿宋_GB2312"/>
                <w:sz w:val="22"/>
                <w:color w:val="000000"/>
              </w:rPr>
              <w:t>、金属书包钩用螺丝固定于三角支架前端，并且电镀光亮整洁，尺寸</w:t>
            </w:r>
            <w:r>
              <w:rPr>
                <w:rFonts w:ascii="仿宋_GB2312" w:hAnsi="仿宋_GB2312" w:cs="仿宋_GB2312" w:eastAsia="仿宋_GB2312"/>
                <w:sz w:val="22"/>
                <w:color w:val="000000"/>
              </w:rPr>
              <w:t>68mm*28mm*20*2mm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0.5</w:t>
            </w:r>
            <w:r>
              <w:rPr>
                <w:rFonts w:ascii="仿宋_GB2312" w:hAnsi="仿宋_GB2312" w:cs="仿宋_GB2312" w:eastAsia="仿宋_GB2312"/>
                <w:sz w:val="22"/>
                <w:b/>
                <w:color w:val="000000"/>
              </w:rPr>
              <w:t>mm）</w:t>
            </w:r>
            <w:r>
              <w:rPr>
                <w:rFonts w:ascii="仿宋_GB2312" w:hAnsi="仿宋_GB2312" w:cs="仿宋_GB2312" w:eastAsia="仿宋_GB2312"/>
                <w:sz w:val="22"/>
                <w:color w:val="000000"/>
              </w:rPr>
              <w:t>。书包钩可活动，可随桌面的翻转而活动并处于垂直位置。</w:t>
            </w:r>
          </w:p>
          <w:p>
            <w:pPr>
              <w:pStyle w:val="null3"/>
              <w:jc w:val="left"/>
            </w:pPr>
            <w:r>
              <w:rPr>
                <w:rFonts w:ascii="仿宋_GB2312" w:hAnsi="仿宋_GB2312" w:cs="仿宋_GB2312" w:eastAsia="仿宋_GB2312"/>
                <w:sz w:val="22"/>
                <w:color w:val="000000"/>
              </w:rPr>
              <w:t>9</w:t>
            </w:r>
            <w:r>
              <w:rPr>
                <w:rFonts w:ascii="仿宋_GB2312" w:hAnsi="仿宋_GB2312" w:cs="仿宋_GB2312" w:eastAsia="仿宋_GB2312"/>
                <w:sz w:val="22"/>
                <w:color w:val="000000"/>
              </w:rPr>
              <w:t>、三角支架内侧带隐藏式调节塑料扳手，</w:t>
            </w:r>
            <w:r>
              <w:rPr>
                <w:rFonts w:ascii="仿宋_GB2312" w:hAnsi="仿宋_GB2312" w:cs="仿宋_GB2312" w:eastAsia="仿宋_GB2312"/>
                <w:sz w:val="22"/>
              </w:rPr>
              <w:t>并且连接桌面三角支架内部的卡销，通过轻按的方式实现桌面桌斗可整体翻转呈</w:t>
            </w:r>
            <w:r>
              <w:rPr>
                <w:rFonts w:ascii="仿宋_GB2312" w:hAnsi="仿宋_GB2312" w:cs="仿宋_GB2312" w:eastAsia="仿宋_GB2312"/>
                <w:sz w:val="22"/>
              </w:rPr>
              <w:t>39°倾斜，便于前排学生躺平时不用升起课桌，午睡时操作方便实用。</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课桌升降结构：高度调节采用手摇升降结构，钢制耐用复合材料组合设计，组合成升降器由中间传动軸连接左右桌腿可以同时升降，采用手摇千斤顶承载式上下安全升降结构原理，由下往上顶可以保证结构高强度和坚固性耐用，使用顺畅。</w:t>
            </w:r>
          </w:p>
          <w:p>
            <w:pPr>
              <w:pStyle w:val="null3"/>
              <w:jc w:val="left"/>
            </w:pPr>
            <w:r>
              <w:rPr>
                <w:rFonts w:ascii="仿宋_GB2312" w:hAnsi="仿宋_GB2312" w:cs="仿宋_GB2312" w:eastAsia="仿宋_GB2312"/>
                <w:sz w:val="22"/>
              </w:rPr>
              <w:t>手摇柄调节桌面高度可从</w:t>
            </w:r>
            <w:r>
              <w:rPr>
                <w:rFonts w:ascii="仿宋_GB2312" w:hAnsi="仿宋_GB2312" w:cs="仿宋_GB2312" w:eastAsia="仿宋_GB2312"/>
                <w:sz w:val="22"/>
                <w:color w:val="000000"/>
              </w:rPr>
              <w:t>桌高</w:t>
            </w:r>
            <w:r>
              <w:rPr>
                <w:rFonts w:ascii="仿宋_GB2312" w:hAnsi="仿宋_GB2312" w:cs="仿宋_GB2312" w:eastAsia="仿宋_GB2312"/>
                <w:sz w:val="22"/>
                <w:color w:val="000000"/>
              </w:rPr>
              <w:t>580mm至780mm，升降幅度范围为200mm±2mm。</w:t>
            </w:r>
          </w:p>
          <w:p>
            <w:pPr>
              <w:pStyle w:val="null3"/>
              <w:jc w:val="left"/>
            </w:pPr>
            <w:r>
              <w:rPr>
                <w:rFonts w:ascii="仿宋_GB2312" w:hAnsi="仿宋_GB2312" w:cs="仿宋_GB2312" w:eastAsia="仿宋_GB2312"/>
                <w:sz w:val="22"/>
                <w:color w:val="000000"/>
              </w:rPr>
              <w:t>11</w:t>
            </w:r>
            <w:r>
              <w:rPr>
                <w:rFonts w:ascii="仿宋_GB2312" w:hAnsi="仿宋_GB2312" w:cs="仿宋_GB2312" w:eastAsia="仿宋_GB2312"/>
                <w:sz w:val="22"/>
                <w:color w:val="000000"/>
              </w:rPr>
              <w:t>、脚套：尺寸</w:t>
            </w:r>
            <w:r>
              <w:rPr>
                <w:rFonts w:ascii="仿宋_GB2312" w:hAnsi="仿宋_GB2312" w:cs="仿宋_GB2312" w:eastAsia="仿宋_GB2312"/>
                <w:sz w:val="22"/>
                <w:color w:val="000000"/>
              </w:rPr>
              <w:t>100*65*40mm（</w:t>
            </w:r>
            <w:r>
              <w:rPr>
                <w:rFonts w:ascii="仿宋_GB2312" w:hAnsi="仿宋_GB2312" w:cs="仿宋_GB2312" w:eastAsia="仿宋_GB2312"/>
                <w:sz w:val="22"/>
                <w:b/>
                <w:color w:val="000000"/>
              </w:rPr>
              <w:t>±2mm</w:t>
            </w:r>
            <w:r>
              <w:rPr>
                <w:rFonts w:ascii="仿宋_GB2312" w:hAnsi="仿宋_GB2312" w:cs="仿宋_GB2312" w:eastAsia="仿宋_GB2312"/>
                <w:sz w:val="22"/>
                <w:color w:val="000000"/>
              </w:rPr>
              <w:t>）</w:t>
            </w:r>
            <w:r>
              <w:rPr>
                <w:rFonts w:ascii="仿宋_GB2312" w:hAnsi="仿宋_GB2312" w:cs="仿宋_GB2312" w:eastAsia="仿宋_GB2312"/>
                <w:sz w:val="22"/>
                <w:color w:val="000000"/>
              </w:rPr>
              <w:t>,采</w:t>
            </w:r>
            <w:r>
              <w:rPr>
                <w:rFonts w:ascii="仿宋_GB2312" w:hAnsi="仿宋_GB2312" w:cs="仿宋_GB2312" w:eastAsia="仿宋_GB2312"/>
                <w:sz w:val="22"/>
              </w:rPr>
              <w:t>用</w:t>
            </w:r>
            <w:r>
              <w:rPr>
                <w:rFonts w:ascii="仿宋_GB2312" w:hAnsi="仿宋_GB2312" w:cs="仿宋_GB2312" w:eastAsia="仿宋_GB2312"/>
                <w:sz w:val="22"/>
              </w:rPr>
              <w:t>PP塑料一体注塑成型脚套；并用1支螺丝锁付，桌子后端脚垫左右配1个水平调节螺丝。功能：脚套底部有防滑防刮设计，增大摩擦力，减小因脚套摩擦带来的噪音。</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w:t>
            </w:r>
            <w:r>
              <w:rPr>
                <w:rFonts w:ascii="仿宋_GB2312" w:hAnsi="仿宋_GB2312" w:cs="仿宋_GB2312" w:eastAsia="仿宋_GB2312"/>
                <w:sz w:val="22"/>
                <w:color w:val="000000"/>
              </w:rPr>
              <w:t>课桌结构功能特点：桌斗桌面可呈一定角度翻转，待学生午休时，学生仅需轻按调节翻转器按纽，桌面桌斗即可完成一定角度翻转，翻转后与椅子靠背呈同角度倾斜，为学生午休时腾出更多的空间。</w:t>
            </w:r>
          </w:p>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3</w:t>
            </w:r>
            <w:r>
              <w:rPr>
                <w:rFonts w:ascii="仿宋_GB2312" w:hAnsi="仿宋_GB2312" w:cs="仿宋_GB2312" w:eastAsia="仿宋_GB2312"/>
                <w:sz w:val="22"/>
                <w:color w:val="000000"/>
              </w:rPr>
              <w:t>、靠背材质：采用符合国家标准的</w:t>
            </w:r>
            <w:r>
              <w:rPr>
                <w:rFonts w:ascii="仿宋_GB2312" w:hAnsi="仿宋_GB2312" w:cs="仿宋_GB2312" w:eastAsia="仿宋_GB2312"/>
                <w:sz w:val="22"/>
                <w:color w:val="000000"/>
              </w:rPr>
              <w:t>PP耐冲击一级新料一体射出成型，耐冲击，耐抗压，耐磨；尺寸：440*430*155mm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±2mm）</w:t>
            </w:r>
            <w:r>
              <w:rPr>
                <w:rFonts w:ascii="仿宋_GB2312" w:hAnsi="仿宋_GB2312" w:cs="仿宋_GB2312" w:eastAsia="仿宋_GB2312"/>
                <w:sz w:val="22"/>
                <w:color w:val="000000"/>
              </w:rPr>
              <w:t>；功能：靠背上端设有一个的头枕，（头枕尺寸为</w:t>
            </w:r>
            <w:r>
              <w:rPr>
                <w:rFonts w:ascii="仿宋_GB2312" w:hAnsi="仿宋_GB2312" w:cs="仿宋_GB2312" w:eastAsia="仿宋_GB2312"/>
                <w:sz w:val="22"/>
                <w:color w:val="000000"/>
              </w:rPr>
              <w:t>300*161*48mm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±2mm）</w:t>
            </w:r>
            <w:r>
              <w:rPr>
                <w:rFonts w:ascii="仿宋_GB2312" w:hAnsi="仿宋_GB2312" w:cs="仿宋_GB2312" w:eastAsia="仿宋_GB2312"/>
                <w:sz w:val="22"/>
                <w:color w:val="000000"/>
              </w:rPr>
              <w:t>；采用符合国家标准的</w:t>
            </w:r>
            <w:r>
              <w:rPr>
                <w:rFonts w:ascii="仿宋_GB2312" w:hAnsi="仿宋_GB2312" w:cs="仿宋_GB2312" w:eastAsia="仿宋_GB2312"/>
                <w:sz w:val="22"/>
                <w:color w:val="000000"/>
              </w:rPr>
              <w:t>PP耐冲击一级新料一体射出成型。头枕采用2根钢片连接,两侧用螺丝拧紧固定。头枕可活动翻转折叠，椅子在学习状态下头枕位于靠背底部作为腰托，使学生学习时坐姿更为舒适；在午睡状态下可拉出头枕翻转至靠背最顶端处使学生午睡时能托住头部颈部更为舒适）。靠背壁厚不小于4mm,靠背与头枕有透气散热孔，靠背条形透气散热孔≥32个，解决学生午休时长时间背部发热弊端，躺靠舒适，保护学生脖颈，腰部；靠背设计有完整的曲线弧度，靠背左右两侧包覆性设计，很服帖地包覆支撑着正在成长中学童的背部脊椎；</w:t>
            </w:r>
          </w:p>
          <w:p>
            <w:pPr>
              <w:pStyle w:val="null3"/>
              <w:jc w:val="left"/>
            </w:pPr>
            <w:r>
              <w:rPr>
                <w:rFonts w:ascii="仿宋_GB2312" w:hAnsi="仿宋_GB2312" w:cs="仿宋_GB2312" w:eastAsia="仿宋_GB2312"/>
                <w:sz w:val="22"/>
                <w:color w:val="000000"/>
              </w:rPr>
              <w:t>14</w:t>
            </w:r>
            <w:r>
              <w:rPr>
                <w:rFonts w:ascii="仿宋_GB2312" w:hAnsi="仿宋_GB2312" w:cs="仿宋_GB2312" w:eastAsia="仿宋_GB2312"/>
                <w:sz w:val="22"/>
                <w:color w:val="000000"/>
              </w:rPr>
              <w:t>、坐垫材质：采用符合国家标准的</w:t>
            </w:r>
            <w:r>
              <w:rPr>
                <w:rFonts w:ascii="仿宋_GB2312" w:hAnsi="仿宋_GB2312" w:cs="仿宋_GB2312" w:eastAsia="仿宋_GB2312"/>
                <w:sz w:val="22"/>
                <w:color w:val="000000"/>
              </w:rPr>
              <w:t>PP耐冲击一级新料一体射出成型，耐冲击，耐抗压，耐磨；尺寸：430*420*80mm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±2mm）</w:t>
            </w:r>
            <w:r>
              <w:rPr>
                <w:rFonts w:ascii="仿宋_GB2312" w:hAnsi="仿宋_GB2312" w:cs="仿宋_GB2312" w:eastAsia="仿宋_GB2312"/>
                <w:sz w:val="22"/>
                <w:color w:val="000000"/>
              </w:rPr>
              <w:t>，坐垫整体呈内凹形，前端适当凸起后端内凹且带有</w:t>
            </w:r>
            <w:r>
              <w:rPr>
                <w:rFonts w:ascii="仿宋_GB2312" w:hAnsi="仿宋_GB2312" w:cs="仿宋_GB2312" w:eastAsia="仿宋_GB2312"/>
                <w:sz w:val="22"/>
                <w:color w:val="000000"/>
              </w:rPr>
              <w:t>≥66根条形散热孔，解决学生长时间学习与午休发热弊端；</w:t>
            </w: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2"/>
                <w:color w:val="000000"/>
              </w:rPr>
              <w:t>15</w:t>
            </w:r>
            <w:r>
              <w:rPr>
                <w:rFonts w:ascii="仿宋_GB2312" w:hAnsi="仿宋_GB2312" w:cs="仿宋_GB2312" w:eastAsia="仿宋_GB2312"/>
                <w:sz w:val="22"/>
                <w:color w:val="000000"/>
              </w:rPr>
              <w:t>、腿托板：材质：采用符合国家标准的</w:t>
            </w:r>
            <w:r>
              <w:rPr>
                <w:rFonts w:ascii="仿宋_GB2312" w:hAnsi="仿宋_GB2312" w:cs="仿宋_GB2312" w:eastAsia="仿宋_GB2312"/>
                <w:sz w:val="22"/>
                <w:color w:val="000000"/>
              </w:rPr>
              <w:t>PP耐冲击一级新料一体射出成型，耐冲击，耐抗压，耐磨；尺寸：310*205*50mm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±2mm）</w:t>
            </w:r>
            <w:r>
              <w:rPr>
                <w:rFonts w:ascii="仿宋_GB2312" w:hAnsi="仿宋_GB2312" w:cs="仿宋_GB2312" w:eastAsia="仿宋_GB2312"/>
                <w:sz w:val="22"/>
                <w:color w:val="000000"/>
              </w:rPr>
              <w:t>；功能：腿托板壁厚不小于</w:t>
            </w:r>
            <w:r>
              <w:rPr>
                <w:rFonts w:ascii="仿宋_GB2312" w:hAnsi="仿宋_GB2312" w:cs="仿宋_GB2312" w:eastAsia="仿宋_GB2312"/>
                <w:sz w:val="22"/>
                <w:color w:val="000000"/>
              </w:rPr>
              <w:t>5mm且可翻转，午睡躺平的时候可拉伸出来通过翻转即可托起腿部不滑落，学习端坐的时候可收缩放置，收放自如且带有24条出气孔使得整体椅子配套使得产品更为美观。腿拖下方设置钢制托架尺寸为15*30*1.5mm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0.1</w:t>
            </w:r>
            <w:r>
              <w:rPr>
                <w:rFonts w:ascii="仿宋_GB2312" w:hAnsi="仿宋_GB2312" w:cs="仿宋_GB2312" w:eastAsia="仿宋_GB2312"/>
                <w:sz w:val="22"/>
                <w:b/>
                <w:color w:val="000000"/>
              </w:rPr>
              <w:t>mm）</w:t>
            </w:r>
            <w:r>
              <w:rPr>
                <w:rFonts w:ascii="仿宋_GB2312" w:hAnsi="仿宋_GB2312" w:cs="仿宋_GB2312" w:eastAsia="仿宋_GB2312"/>
                <w:sz w:val="22"/>
                <w:color w:val="000000"/>
              </w:rPr>
              <w:t>可增强腿托板的强度。</w:t>
            </w:r>
          </w:p>
          <w:p>
            <w:pPr>
              <w:pStyle w:val="null3"/>
              <w:jc w:val="left"/>
            </w:pPr>
            <w:r>
              <w:rPr>
                <w:rFonts w:ascii="仿宋_GB2312" w:hAnsi="仿宋_GB2312" w:cs="仿宋_GB2312" w:eastAsia="仿宋_GB2312"/>
                <w:sz w:val="22"/>
                <w:color w:val="000000"/>
              </w:rPr>
              <w:t>16</w:t>
            </w:r>
            <w:r>
              <w:rPr>
                <w:rFonts w:ascii="仿宋_GB2312" w:hAnsi="仿宋_GB2312" w:cs="仿宋_GB2312" w:eastAsia="仿宋_GB2312"/>
                <w:sz w:val="22"/>
                <w:color w:val="000000"/>
              </w:rPr>
              <w:t>、金属椅架</w:t>
            </w:r>
            <w:r>
              <w:rPr>
                <w:rFonts w:ascii="仿宋_GB2312" w:hAnsi="仿宋_GB2312" w:cs="仿宋_GB2312" w:eastAsia="仿宋_GB2312"/>
                <w:sz w:val="22"/>
                <w:color w:val="000000"/>
              </w:rPr>
              <w:t>;采用Q195优质冷轧高频焊管，贴地管和立柱呈75度焊接，地脚管采用30mm*60m*1.5mm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±2mm）</w:t>
            </w:r>
            <w:r>
              <w:rPr>
                <w:rFonts w:ascii="仿宋_GB2312" w:hAnsi="仿宋_GB2312" w:cs="仿宋_GB2312" w:eastAsia="仿宋_GB2312"/>
                <w:sz w:val="22"/>
                <w:color w:val="000000"/>
              </w:rPr>
              <w:t>椭圆管，立柱采用</w:t>
            </w:r>
            <w:r>
              <w:rPr>
                <w:rFonts w:ascii="仿宋_GB2312" w:hAnsi="仿宋_GB2312" w:cs="仿宋_GB2312" w:eastAsia="仿宋_GB2312"/>
                <w:sz w:val="22"/>
                <w:color w:val="000000"/>
              </w:rPr>
              <w:t>33mm*66mm*1.2mm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±2mm）</w:t>
            </w:r>
            <w:r>
              <w:rPr>
                <w:rFonts w:ascii="仿宋_GB2312" w:hAnsi="仿宋_GB2312" w:cs="仿宋_GB2312" w:eastAsia="仿宋_GB2312"/>
                <w:sz w:val="22"/>
                <w:color w:val="000000"/>
              </w:rPr>
              <w:t>椭圆眼镜管，升降管采用</w:t>
            </w:r>
            <w:r>
              <w:rPr>
                <w:rFonts w:ascii="仿宋_GB2312" w:hAnsi="仿宋_GB2312" w:cs="仿宋_GB2312" w:eastAsia="仿宋_GB2312"/>
                <w:sz w:val="22"/>
                <w:color w:val="000000"/>
              </w:rPr>
              <w:t>26mm*59mm*1.2mm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±2mm）</w:t>
            </w:r>
            <w:r>
              <w:rPr>
                <w:rFonts w:ascii="仿宋_GB2312" w:hAnsi="仿宋_GB2312" w:cs="仿宋_GB2312" w:eastAsia="仿宋_GB2312"/>
                <w:sz w:val="22"/>
                <w:color w:val="000000"/>
              </w:rPr>
              <w:t>椭圆眼镜管，椅脚连档采用</w:t>
            </w:r>
            <w:r>
              <w:rPr>
                <w:rFonts w:ascii="仿宋_GB2312" w:hAnsi="仿宋_GB2312" w:cs="仿宋_GB2312" w:eastAsia="仿宋_GB2312"/>
                <w:sz w:val="22"/>
                <w:color w:val="000000"/>
              </w:rPr>
              <w:t>20*40*1.2mm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±2mm）</w:t>
            </w:r>
            <w:r>
              <w:rPr>
                <w:rFonts w:ascii="仿宋_GB2312" w:hAnsi="仿宋_GB2312" w:cs="仿宋_GB2312" w:eastAsia="仿宋_GB2312"/>
                <w:sz w:val="22"/>
                <w:color w:val="000000"/>
              </w:rPr>
              <w:t>椭圆管，升降管侧面激光打印高度尺寸。靠背管采用直径</w:t>
            </w:r>
            <w:r>
              <w:rPr>
                <w:rFonts w:ascii="仿宋_GB2312" w:hAnsi="仿宋_GB2312" w:cs="仿宋_GB2312" w:eastAsia="仿宋_GB2312"/>
                <w:sz w:val="22"/>
                <w:color w:val="000000"/>
              </w:rPr>
              <w:t>25mm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±2mm）</w:t>
            </w:r>
            <w:r>
              <w:rPr>
                <w:rFonts w:ascii="仿宋_GB2312" w:hAnsi="仿宋_GB2312" w:cs="仿宋_GB2312" w:eastAsia="仿宋_GB2312"/>
                <w:sz w:val="22"/>
                <w:color w:val="000000"/>
              </w:rPr>
              <w:t>圆管焊接弯管而成，坐垫托架采用</w:t>
            </w:r>
            <w:r>
              <w:rPr>
                <w:rFonts w:ascii="仿宋_GB2312" w:hAnsi="仿宋_GB2312" w:cs="仿宋_GB2312" w:eastAsia="仿宋_GB2312"/>
                <w:sz w:val="22"/>
                <w:color w:val="000000"/>
              </w:rPr>
              <w:t>25mm*50mm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±2mm）</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17</w:t>
            </w:r>
            <w:r>
              <w:rPr>
                <w:rFonts w:ascii="仿宋_GB2312" w:hAnsi="仿宋_GB2312" w:cs="仿宋_GB2312" w:eastAsia="仿宋_GB2312"/>
                <w:sz w:val="22"/>
                <w:color w:val="000000"/>
              </w:rPr>
              <w:t>、书包篮材质：采用符合国家标准的</w:t>
            </w:r>
            <w:r>
              <w:rPr>
                <w:rFonts w:ascii="仿宋_GB2312" w:hAnsi="仿宋_GB2312" w:cs="仿宋_GB2312" w:eastAsia="仿宋_GB2312"/>
                <w:sz w:val="22"/>
                <w:color w:val="000000"/>
              </w:rPr>
              <w:t>PP耐冲击一级新料一体射出成型，耐冲击，耐抗压，耐磨；尺寸：372*297*100mm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±2mm）</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rPr>
              <w:t>18</w:t>
            </w:r>
            <w:r>
              <w:rPr>
                <w:rFonts w:ascii="仿宋_GB2312" w:hAnsi="仿宋_GB2312" w:cs="仿宋_GB2312" w:eastAsia="仿宋_GB2312"/>
                <w:sz w:val="22"/>
              </w:rPr>
              <w:t>、脚套：尺寸</w:t>
            </w:r>
            <w:r>
              <w:rPr>
                <w:rFonts w:ascii="仿宋_GB2312" w:hAnsi="仿宋_GB2312" w:cs="仿宋_GB2312" w:eastAsia="仿宋_GB2312"/>
                <w:sz w:val="22"/>
              </w:rPr>
              <w:t>100*65*40</w:t>
            </w:r>
            <w:r>
              <w:rPr>
                <w:rFonts w:ascii="仿宋_GB2312" w:hAnsi="仿宋_GB2312" w:cs="仿宋_GB2312" w:eastAsia="仿宋_GB2312"/>
                <w:sz w:val="22"/>
                <w:color w:val="000000"/>
              </w:rPr>
              <w:t>mm（</w:t>
            </w:r>
            <w:r>
              <w:rPr>
                <w:rFonts w:ascii="仿宋_GB2312" w:hAnsi="仿宋_GB2312" w:cs="仿宋_GB2312" w:eastAsia="仿宋_GB2312"/>
                <w:sz w:val="22"/>
                <w:b/>
                <w:color w:val="000000"/>
              </w:rPr>
              <w:t>±2mm</w:t>
            </w:r>
            <w:r>
              <w:rPr>
                <w:rFonts w:ascii="仿宋_GB2312" w:hAnsi="仿宋_GB2312" w:cs="仿宋_GB2312" w:eastAsia="仿宋_GB2312"/>
                <w:sz w:val="22"/>
                <w:color w:val="000000"/>
              </w:rPr>
              <w:t>）</w:t>
            </w:r>
            <w:r>
              <w:rPr>
                <w:rFonts w:ascii="仿宋_GB2312" w:hAnsi="仿宋_GB2312" w:cs="仿宋_GB2312" w:eastAsia="仿宋_GB2312"/>
                <w:sz w:val="22"/>
                <w:color w:val="000000"/>
              </w:rPr>
              <w:t>,采用PP塑料一体注塑成型脚套；</w:t>
            </w:r>
          </w:p>
          <w:p>
            <w:pPr>
              <w:pStyle w:val="null3"/>
              <w:jc w:val="left"/>
            </w:pPr>
            <w:r>
              <w:rPr>
                <w:rFonts w:ascii="仿宋_GB2312" w:hAnsi="仿宋_GB2312" w:cs="仿宋_GB2312" w:eastAsia="仿宋_GB2312"/>
                <w:sz w:val="22"/>
              </w:rPr>
              <w:t>并用</w:t>
            </w:r>
            <w:r>
              <w:rPr>
                <w:rFonts w:ascii="仿宋_GB2312" w:hAnsi="仿宋_GB2312" w:cs="仿宋_GB2312" w:eastAsia="仿宋_GB2312"/>
                <w:sz w:val="22"/>
              </w:rPr>
              <w:t>1支螺丝锁付，椅子后端脚垫左右配1个水平调节螺丝。</w:t>
            </w:r>
          </w:p>
          <w:p>
            <w:pPr>
              <w:pStyle w:val="null3"/>
              <w:jc w:val="left"/>
            </w:pPr>
            <w:r>
              <w:rPr>
                <w:rFonts w:ascii="仿宋_GB2312" w:hAnsi="仿宋_GB2312" w:cs="仿宋_GB2312" w:eastAsia="仿宋_GB2312"/>
                <w:sz w:val="22"/>
              </w:rPr>
              <w:t>功能：脚套底部有防滑防刮设计，增大摩擦力，减小因脚套摩擦带来的噪音。</w:t>
            </w:r>
          </w:p>
          <w:p>
            <w:pPr>
              <w:pStyle w:val="null3"/>
              <w:jc w:val="left"/>
            </w:pPr>
            <w:r>
              <w:rPr>
                <w:rFonts w:ascii="仿宋_GB2312" w:hAnsi="仿宋_GB2312" w:cs="仿宋_GB2312" w:eastAsia="仿宋_GB2312"/>
                <w:sz w:val="22"/>
              </w:rPr>
              <w:t>19</w:t>
            </w:r>
            <w:r>
              <w:rPr>
                <w:rFonts w:ascii="仿宋_GB2312" w:hAnsi="仿宋_GB2312" w:cs="仿宋_GB2312" w:eastAsia="仿宋_GB2312"/>
                <w:sz w:val="22"/>
              </w:rPr>
              <w:t>、课椅结构功能：高度调节采用手摇升降结构，钢制耐用复合材料组合设计，组合成升降器由中间传动軸连接左右桌腿可以同时升降，采用手摇千斤顶承载式上下安全升降结构原理，由下往上顶可以保证结构高强度和坚固性耐用，使用顺畅。椅面调节高度为</w:t>
            </w:r>
            <w:r>
              <w:rPr>
                <w:rFonts w:ascii="仿宋_GB2312" w:hAnsi="仿宋_GB2312" w:cs="仿宋_GB2312" w:eastAsia="仿宋_GB2312"/>
                <w:sz w:val="22"/>
              </w:rPr>
              <w:t>360mm-440mm，升降幅度范围为80mm。如要躺下午休时，往上按动右侧座板下开关即可，靠背可在90°-165°范围内任意调节，无极变速，操作简洁方便 。</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20</w:t>
            </w:r>
            <w:r>
              <w:rPr>
                <w:rFonts w:ascii="仿宋_GB2312" w:hAnsi="仿宋_GB2312" w:cs="仿宋_GB2312" w:eastAsia="仿宋_GB2312"/>
                <w:sz w:val="22"/>
              </w:rPr>
              <w:t>、质量要求：钢塑课桌椅检测项目包含：课桌椅形状和位置公差，面板翘曲度</w:t>
            </w:r>
            <w:r>
              <w:rPr>
                <w:rFonts w:ascii="仿宋_GB2312" w:hAnsi="仿宋_GB2312" w:cs="仿宋_GB2312" w:eastAsia="仿宋_GB2312"/>
                <w:sz w:val="22"/>
              </w:rPr>
              <w:t>≤1.0mm；面板平整度≤0.10mm；邻边垂直度合格；底脚平稳性≤1.0mm；塑料件硬度（邵氏硬度）≥HD66；人</w:t>
            </w:r>
            <w:r>
              <w:rPr>
                <w:rFonts w:ascii="仿宋_GB2312" w:hAnsi="仿宋_GB2312" w:cs="仿宋_GB2312" w:eastAsia="仿宋_GB2312"/>
                <w:sz w:val="22"/>
                <w:color w:val="000000"/>
              </w:rPr>
              <w:t>造气氛腐蚀试验（盐雾试验）试验周期</w:t>
            </w:r>
            <w:r>
              <w:rPr>
                <w:rFonts w:ascii="仿宋_GB2312" w:hAnsi="仿宋_GB2312" w:cs="仿宋_GB2312" w:eastAsia="仿宋_GB2312"/>
                <w:sz w:val="22"/>
                <w:color w:val="000000"/>
              </w:rPr>
              <w:t>24h，达到10级。（</w:t>
            </w:r>
            <w:r>
              <w:rPr>
                <w:rFonts w:ascii="仿宋_GB2312" w:hAnsi="仿宋_GB2312" w:cs="仿宋_GB2312" w:eastAsia="仿宋_GB2312"/>
                <w:sz w:val="22"/>
                <w:b/>
                <w:color w:val="000000"/>
              </w:rPr>
              <w:t>提供国家认可的第三方检验检测机构出具带有</w:t>
            </w:r>
            <w:r>
              <w:rPr>
                <w:rFonts w:ascii="仿宋_GB2312" w:hAnsi="仿宋_GB2312" w:cs="仿宋_GB2312" w:eastAsia="仿宋_GB2312"/>
                <w:sz w:val="22"/>
                <w:b/>
                <w:color w:val="000000"/>
              </w:rPr>
              <w:t>CMA标识的检测（检验）报告扫描件</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21</w:t>
            </w:r>
            <w:r>
              <w:rPr>
                <w:rFonts w:ascii="仿宋_GB2312" w:hAnsi="仿宋_GB2312" w:cs="仿宋_GB2312" w:eastAsia="仿宋_GB2312"/>
                <w:sz w:val="22"/>
                <w:color w:val="000000"/>
              </w:rPr>
              <w:t>、</w:t>
            </w:r>
            <w:r>
              <w:rPr>
                <w:rFonts w:ascii="仿宋_GB2312" w:hAnsi="仿宋_GB2312" w:cs="仿宋_GB2312" w:eastAsia="仿宋_GB2312"/>
                <w:sz w:val="22"/>
                <w:b/>
                <w:color w:val="000000"/>
              </w:rPr>
              <w:t>整套座椅</w:t>
            </w:r>
            <w:r>
              <w:rPr>
                <w:rFonts w:ascii="仿宋_GB2312" w:hAnsi="仿宋_GB2312" w:cs="仿宋_GB2312" w:eastAsia="仿宋_GB2312"/>
                <w:sz w:val="22"/>
                <w:b/>
                <w:color w:val="000000"/>
              </w:rPr>
              <w:t>外围不得有毛边，必须有倒圆角制造工艺，</w:t>
            </w:r>
            <w:r>
              <w:rPr>
                <w:rFonts w:ascii="仿宋_GB2312" w:hAnsi="仿宋_GB2312" w:cs="仿宋_GB2312" w:eastAsia="仿宋_GB2312"/>
                <w:sz w:val="22"/>
                <w:b/>
                <w:color w:val="000000"/>
              </w:rPr>
              <w:t>使得外围形成圆弧面，避免刮</w:t>
            </w:r>
            <w:r>
              <w:rPr>
                <w:rFonts w:ascii="仿宋_GB2312" w:hAnsi="仿宋_GB2312" w:cs="仿宋_GB2312" w:eastAsia="仿宋_GB2312"/>
                <w:sz w:val="22"/>
                <w:b/>
                <w:color w:val="000000"/>
              </w:rPr>
              <w:t>伤</w:t>
            </w:r>
            <w:r>
              <w:rPr>
                <w:rFonts w:ascii="仿宋_GB2312" w:hAnsi="仿宋_GB2312" w:cs="仿宋_GB2312" w:eastAsia="仿宋_GB2312"/>
                <w:sz w:val="22"/>
                <w:b/>
                <w:color w:val="000000"/>
              </w:rPr>
              <w:t>。</w:t>
            </w:r>
          </w:p>
        </w:tc>
      </w:tr>
    </w:tbl>
    <w:p>
      <w:pPr>
        <w:pStyle w:val="null3"/>
        <w:jc w:val="left"/>
      </w:pPr>
      <w:r>
        <w:rPr>
          <w:rFonts w:ascii="仿宋_GB2312" w:hAnsi="仿宋_GB2312" w:cs="仿宋_GB2312" w:eastAsia="仿宋_GB2312"/>
        </w:rPr>
        <w:t>标的名称：礼堂椅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礼堂椅</w:t>
            </w:r>
          </w:p>
        </w:tc>
        <w:tc>
          <w:tcPr>
            <w:tcW w:type="dxa" w:w="5814"/>
          </w:tcPr>
          <w:p>
            <w:pPr>
              <w:pStyle w:val="null3"/>
              <w:jc w:val="left"/>
            </w:pPr>
            <w:r>
              <w:rPr>
                <w:rFonts w:ascii="仿宋_GB2312" w:hAnsi="仿宋_GB2312" w:cs="仿宋_GB2312" w:eastAsia="仿宋_GB2312"/>
                <w:sz w:val="22"/>
              </w:rPr>
              <w:t>▲1、礼堂椅海绵均为软质聚氨酯泡沫材料，尺寸为：680*450*100mm（±10mm）。海绵要求多环芳烃的含量：苯并(a)芘≤0.2mg/kg，苯并(e)芘≤0.2mg/kg，苯并(a)蒽≤0.2mg/kg,苯并(b)荧蒽≤0.2mg/kg,苯并(j)荧蒽≤0.2mg/kg , 苯并 (k)荧蒽≤0.2mg/kg, 䓛≤0.2mg/kg , 二苯并(a,h)蒽≤0.2mg/kg, 苯并(g,h,i)苝≤0.2mg/kg, 茚并(1,2,3-cd)芘≤0.2mg/kg，菲≤1.4mg/kg,芘≤0.</w:t>
            </w:r>
            <w:r>
              <w:rPr>
                <w:rFonts w:ascii="仿宋_GB2312" w:hAnsi="仿宋_GB2312" w:cs="仿宋_GB2312" w:eastAsia="仿宋_GB2312"/>
                <w:sz w:val="22"/>
                <w:color w:val="000000"/>
              </w:rPr>
              <w:t>2mg/kg,蒽≤0.2mg/kg,荧蒽≤0.2mg/kg，萘≤0.9mg/kg。（</w:t>
            </w:r>
            <w:r>
              <w:rPr>
                <w:rFonts w:ascii="仿宋_GB2312" w:hAnsi="仿宋_GB2312" w:cs="仿宋_GB2312" w:eastAsia="仿宋_GB2312"/>
                <w:sz w:val="22"/>
                <w:b/>
                <w:color w:val="000000"/>
              </w:rPr>
              <w:t>提供国家认可的第三方检验检测机构出具带有</w:t>
            </w:r>
            <w:r>
              <w:rPr>
                <w:rFonts w:ascii="仿宋_GB2312" w:hAnsi="仿宋_GB2312" w:cs="仿宋_GB2312" w:eastAsia="仿宋_GB2312"/>
                <w:sz w:val="22"/>
                <w:b/>
                <w:color w:val="000000"/>
              </w:rPr>
              <w:t>CMA标识的检测（检验）报告扫描件</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2、背外板采用优质多层板经过模具热压成型，尺寸为：770*500*16mm(±2</w:t>
            </w:r>
            <w:r>
              <w:rPr>
                <w:rFonts w:ascii="仿宋_GB2312" w:hAnsi="仿宋_GB2312" w:cs="仿宋_GB2312" w:eastAsia="仿宋_GB2312"/>
                <w:sz w:val="22"/>
                <w:color w:val="000000"/>
              </w:rPr>
              <w:t>mm</w:t>
            </w:r>
            <w:r>
              <w:rPr>
                <w:rFonts w:ascii="仿宋_GB2312" w:hAnsi="仿宋_GB2312" w:cs="仿宋_GB2312" w:eastAsia="仿宋_GB2312"/>
                <w:sz w:val="22"/>
                <w:color w:val="000000"/>
              </w:rPr>
              <w:t>),表面压实木皮，并经油漆饰面，采用全封闭漆工艺。</w:t>
            </w:r>
          </w:p>
          <w:p>
            <w:pPr>
              <w:pStyle w:val="null3"/>
              <w:jc w:val="left"/>
            </w:pPr>
            <w:r>
              <w:rPr>
                <w:rFonts w:ascii="仿宋_GB2312" w:hAnsi="仿宋_GB2312" w:cs="仿宋_GB2312" w:eastAsia="仿宋_GB2312"/>
                <w:sz w:val="22"/>
                <w:color w:val="000000"/>
              </w:rPr>
              <w:t>▲3、座椅面料：面料材质为针织透气或仿毛透气麻绒布料，具有较好透湿性，耐磨性高。染色牢度-耐酸汗渍色牢度C类≥</w:t>
            </w:r>
            <w:r>
              <w:rPr>
                <w:rFonts w:ascii="仿宋_GB2312" w:hAnsi="仿宋_GB2312" w:cs="仿宋_GB2312" w:eastAsia="仿宋_GB2312"/>
                <w:sz w:val="22"/>
                <w:color w:val="000000"/>
              </w:rPr>
              <w:t>3</w:t>
            </w:r>
            <w:r>
              <w:rPr>
                <w:rFonts w:ascii="仿宋_GB2312" w:hAnsi="仿宋_GB2312" w:cs="仿宋_GB2312" w:eastAsia="仿宋_GB2312"/>
                <w:sz w:val="22"/>
                <w:color w:val="000000"/>
              </w:rPr>
              <w:t>级；染色牢度</w:t>
            </w:r>
            <w:r>
              <w:rPr>
                <w:rFonts w:ascii="仿宋_GB2312" w:hAnsi="仿宋_GB2312" w:cs="仿宋_GB2312" w:eastAsia="仿宋_GB2312"/>
                <w:sz w:val="22"/>
                <w:color w:val="000000"/>
              </w:rPr>
              <w:t>-耐碱汗渍色牢度C类≥</w:t>
            </w:r>
            <w:r>
              <w:rPr>
                <w:rFonts w:ascii="仿宋_GB2312" w:hAnsi="仿宋_GB2312" w:cs="仿宋_GB2312" w:eastAsia="仿宋_GB2312"/>
                <w:sz w:val="22"/>
                <w:color w:val="000000"/>
              </w:rPr>
              <w:t>3</w:t>
            </w:r>
            <w:r>
              <w:rPr>
                <w:rFonts w:ascii="仿宋_GB2312" w:hAnsi="仿宋_GB2312" w:cs="仿宋_GB2312" w:eastAsia="仿宋_GB2312"/>
                <w:sz w:val="22"/>
                <w:color w:val="000000"/>
              </w:rPr>
              <w:t>级；染色牢度</w:t>
            </w:r>
            <w:r>
              <w:rPr>
                <w:rFonts w:ascii="仿宋_GB2312" w:hAnsi="仿宋_GB2312" w:cs="仿宋_GB2312" w:eastAsia="仿宋_GB2312"/>
                <w:sz w:val="22"/>
                <w:color w:val="000000"/>
              </w:rPr>
              <w:t>-耐干摩擦色牢度C类≥</w:t>
            </w:r>
            <w:r>
              <w:rPr>
                <w:rFonts w:ascii="仿宋_GB2312" w:hAnsi="仿宋_GB2312" w:cs="仿宋_GB2312" w:eastAsia="仿宋_GB2312"/>
                <w:sz w:val="22"/>
                <w:color w:val="000000"/>
              </w:rPr>
              <w:t>3</w:t>
            </w:r>
            <w:r>
              <w:rPr>
                <w:rFonts w:ascii="仿宋_GB2312" w:hAnsi="仿宋_GB2312" w:cs="仿宋_GB2312" w:eastAsia="仿宋_GB2312"/>
                <w:sz w:val="22"/>
                <w:color w:val="000000"/>
              </w:rPr>
              <w:t>级。（</w:t>
            </w:r>
            <w:r>
              <w:rPr>
                <w:rFonts w:ascii="仿宋_GB2312" w:hAnsi="仿宋_GB2312" w:cs="仿宋_GB2312" w:eastAsia="仿宋_GB2312"/>
                <w:sz w:val="22"/>
                <w:b/>
                <w:color w:val="000000"/>
              </w:rPr>
              <w:t>提供国家认可的第三方检验检测机构出具带有</w:t>
            </w:r>
            <w:r>
              <w:rPr>
                <w:rFonts w:ascii="仿宋_GB2312" w:hAnsi="仿宋_GB2312" w:cs="仿宋_GB2312" w:eastAsia="仿宋_GB2312"/>
                <w:sz w:val="22"/>
                <w:b/>
                <w:color w:val="000000"/>
              </w:rPr>
              <w:t>CMA标识的检测（检验）报告扫描件</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rPr>
              <w:t>4、座海绵均为软质聚氨酯泡沫材料尺寸为：500*465*150mm（±10</w:t>
            </w:r>
            <w:r>
              <w:rPr>
                <w:rFonts w:ascii="仿宋_GB2312" w:hAnsi="仿宋_GB2312" w:cs="仿宋_GB2312" w:eastAsia="仿宋_GB2312"/>
                <w:sz w:val="22"/>
              </w:rPr>
              <w:t>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5、座框架框架采用1.5mm热轧板通过冲压焊接等工艺制作，结实、可靠、耐用，座框架尺寸430*420*55mm（±2</w:t>
            </w:r>
            <w:r>
              <w:rPr>
                <w:rFonts w:ascii="仿宋_GB2312" w:hAnsi="仿宋_GB2312" w:cs="仿宋_GB2312" w:eastAsia="仿宋_GB2312"/>
                <w:sz w:val="22"/>
              </w:rPr>
              <w:t>mm</w:t>
            </w:r>
            <w:r>
              <w:rPr>
                <w:rFonts w:ascii="仿宋_GB2312" w:hAnsi="仿宋_GB2312" w:cs="仿宋_GB2312" w:eastAsia="仿宋_GB2312"/>
                <w:sz w:val="22"/>
              </w:rPr>
              <w:t>）座框架上装钉座内板，座内板材质为多层夹板，座内板尺寸</w:t>
            </w:r>
            <w:r>
              <w:rPr>
                <w:rFonts w:ascii="仿宋_GB2312" w:hAnsi="仿宋_GB2312" w:cs="仿宋_GB2312" w:eastAsia="仿宋_GB2312"/>
                <w:sz w:val="22"/>
              </w:rPr>
              <w:t>430*420*5mm(±2</w:t>
            </w:r>
            <w:r>
              <w:rPr>
                <w:rFonts w:ascii="仿宋_GB2312" w:hAnsi="仿宋_GB2312" w:cs="仿宋_GB2312" w:eastAsia="仿宋_GB2312"/>
                <w:sz w:val="22"/>
              </w:rPr>
              <w:t>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6、座外板采用优质多层板经过模具热压成型尺寸为460*430*16mm(±2</w:t>
            </w:r>
            <w:r>
              <w:rPr>
                <w:rFonts w:ascii="仿宋_GB2312" w:hAnsi="仿宋_GB2312" w:cs="仿宋_GB2312" w:eastAsia="仿宋_GB2312"/>
                <w:sz w:val="22"/>
              </w:rPr>
              <w:t>mm</w:t>
            </w:r>
            <w:r>
              <w:rPr>
                <w:rFonts w:ascii="仿宋_GB2312" w:hAnsi="仿宋_GB2312" w:cs="仿宋_GB2312" w:eastAsia="仿宋_GB2312"/>
                <w:sz w:val="22"/>
              </w:rPr>
              <w:t>)，表面压实木皮，并经油漆饰面，采用全封闭漆工艺，座外板带吸音孔和排气孔，具备完善的吸音和排气功能。</w:t>
            </w:r>
          </w:p>
          <w:p>
            <w:pPr>
              <w:pStyle w:val="null3"/>
              <w:jc w:val="left"/>
            </w:pPr>
            <w:r>
              <w:rPr>
                <w:rFonts w:ascii="仿宋_GB2312" w:hAnsi="仿宋_GB2312" w:cs="仿宋_GB2312" w:eastAsia="仿宋_GB2312"/>
                <w:sz w:val="22"/>
              </w:rPr>
              <w:t>7、座包的回位机构为气杆慢回位机构，该机构具有回位力度轻柔、回位速度平缓、回位没有噪音的特点，回位结构稳定耐用。</w:t>
            </w:r>
          </w:p>
          <w:p>
            <w:pPr>
              <w:pStyle w:val="null3"/>
              <w:jc w:val="left"/>
            </w:pPr>
            <w:r>
              <w:rPr>
                <w:rFonts w:ascii="仿宋_GB2312" w:hAnsi="仿宋_GB2312" w:cs="仿宋_GB2312" w:eastAsia="仿宋_GB2312"/>
                <w:sz w:val="22"/>
              </w:rPr>
              <w:t>8、写字板为活动写字板采用高密度板制成,写字板尺寸为265*235*16mm（±2</w:t>
            </w:r>
            <w:r>
              <w:rPr>
                <w:rFonts w:ascii="仿宋_GB2312" w:hAnsi="仿宋_GB2312" w:cs="仿宋_GB2312" w:eastAsia="仿宋_GB2312"/>
                <w:sz w:val="22"/>
              </w:rPr>
              <w:t>mm</w:t>
            </w:r>
            <w:r>
              <w:rPr>
                <w:rFonts w:ascii="仿宋_GB2312" w:hAnsi="仿宋_GB2312" w:cs="仿宋_GB2312" w:eastAsia="仿宋_GB2312"/>
                <w:sz w:val="22"/>
              </w:rPr>
              <w:t>）。写字板表面贴三胺板、周边塑料封边，写字板上带塑料笔槽。通过写字板圆铁支架和脚架连接，写字板使用灵活，耐用。写字板可以收藏在扶手内。</w:t>
            </w:r>
          </w:p>
          <w:p>
            <w:pPr>
              <w:pStyle w:val="null3"/>
              <w:jc w:val="left"/>
            </w:pPr>
            <w:r>
              <w:rPr>
                <w:rFonts w:ascii="仿宋_GB2312" w:hAnsi="仿宋_GB2312" w:cs="仿宋_GB2312" w:eastAsia="仿宋_GB2312"/>
                <w:sz w:val="22"/>
              </w:rPr>
              <w:t>9、上脚框：(按照座椅脚架尺寸图制作) 脚架采用T1.8mm的热轧板冲压折弯而成，经过焊接工序把各种配件组合成脚架，脚架表面经喷涂处理，使得脚架耐用、耐氧化，上脚框尺寸为415*379*75mm(±2</w:t>
            </w:r>
            <w:r>
              <w:rPr>
                <w:rFonts w:ascii="仿宋_GB2312" w:hAnsi="仿宋_GB2312" w:cs="仿宋_GB2312" w:eastAsia="仿宋_GB2312"/>
                <w:sz w:val="22"/>
              </w:rPr>
              <w:t>mm</w:t>
            </w:r>
            <w:r>
              <w:rPr>
                <w:rFonts w:ascii="仿宋_GB2312" w:hAnsi="仿宋_GB2312" w:cs="仿宋_GB2312" w:eastAsia="仿宋_GB2312"/>
                <w:sz w:val="22"/>
              </w:rPr>
              <w:t>)，脚框外形为2分一椭圆形。</w:t>
            </w:r>
          </w:p>
          <w:p>
            <w:pPr>
              <w:pStyle w:val="null3"/>
              <w:jc w:val="left"/>
            </w:pPr>
            <w:r>
              <w:rPr>
                <w:rFonts w:ascii="仿宋_GB2312" w:hAnsi="仿宋_GB2312" w:cs="仿宋_GB2312" w:eastAsia="仿宋_GB2312"/>
                <w:sz w:val="22"/>
              </w:rPr>
              <w:t>10、侧板优质中纤板制作厚度≥3mm，表面贴棉后扪布，美观耐用，侧板通过拱门造型设计，可以创造出一种优雅而富有艺术感的视觉效果。拱门的设计能够将侧板的形状和线条凸显出来，使其更加立体和生动。同时，拱门的曲线和侧板的直线形成对比，增加了空间的层次感和动态感。，采用内插式侧板，相对于传统外扣式更牢固且不易脱落。</w:t>
            </w:r>
          </w:p>
          <w:p>
            <w:pPr>
              <w:pStyle w:val="null3"/>
              <w:jc w:val="left"/>
            </w:pPr>
            <w:r>
              <w:rPr>
                <w:rFonts w:ascii="仿宋_GB2312" w:hAnsi="仿宋_GB2312" w:cs="仿宋_GB2312" w:eastAsia="仿宋_GB2312"/>
                <w:sz w:val="22"/>
              </w:rPr>
              <w:t>11、下脚板：(按照座椅脚架尺寸图制作) 下脚板材质为铝合金压铸成型，脚板尺寸为370*254*75mm(±2</w:t>
            </w:r>
            <w:r>
              <w:rPr>
                <w:rFonts w:ascii="仿宋_GB2312" w:hAnsi="仿宋_GB2312" w:cs="仿宋_GB2312" w:eastAsia="仿宋_GB2312"/>
                <w:sz w:val="22"/>
              </w:rPr>
              <w:t>mm</w:t>
            </w:r>
            <w:r>
              <w:rPr>
                <w:rFonts w:ascii="仿宋_GB2312" w:hAnsi="仿宋_GB2312" w:cs="仿宋_GB2312" w:eastAsia="仿宋_GB2312"/>
                <w:sz w:val="22"/>
              </w:rPr>
              <w:t>),下脚板地脚孔位前后中心距离≥306mm,脚板的上部宽度≥75mm,下部宽度≥55mm,下脚板和脚框通过4颗定位螺丝连接，增加脚框和脚板的承受力，下脚板和脚框均为曲线配合，铝合金下脚左右两侧带波浪形纹理，两个侧共有凸起的波浪纹理，脚架下部带三角形镂空，三角形底边长度≥207mm，高度≥75mm。背角码冷轧钢板制作，表面喷涂。</w:t>
            </w:r>
          </w:p>
          <w:p>
            <w:pPr>
              <w:pStyle w:val="null3"/>
              <w:jc w:val="left"/>
            </w:pPr>
            <w:r>
              <w:rPr>
                <w:rFonts w:ascii="仿宋_GB2312" w:hAnsi="仿宋_GB2312" w:cs="仿宋_GB2312" w:eastAsia="仿宋_GB2312"/>
                <w:sz w:val="22"/>
              </w:rPr>
              <w:t>12、扶手面为优质实木制作尺寸为420*78*25mm(±2</w:t>
            </w:r>
            <w:r>
              <w:rPr>
                <w:rFonts w:ascii="仿宋_GB2312" w:hAnsi="仿宋_GB2312" w:cs="仿宋_GB2312" w:eastAsia="仿宋_GB2312"/>
                <w:sz w:val="22"/>
              </w:rPr>
              <w:t>mm</w:t>
            </w:r>
            <w:r>
              <w:rPr>
                <w:rFonts w:ascii="仿宋_GB2312" w:hAnsi="仿宋_GB2312" w:cs="仿宋_GB2312" w:eastAsia="仿宋_GB2312"/>
                <w:sz w:val="22"/>
              </w:rPr>
              <w:t>)，外涂聚酯漆。</w:t>
            </w:r>
          </w:p>
          <w:p>
            <w:pPr>
              <w:pStyle w:val="null3"/>
              <w:jc w:val="left"/>
            </w:pPr>
            <w:r>
              <w:rPr>
                <w:rFonts w:ascii="仿宋_GB2312" w:hAnsi="仿宋_GB2312" w:cs="仿宋_GB2312" w:eastAsia="仿宋_GB2312"/>
                <w:sz w:val="22"/>
              </w:rPr>
              <w:t>13、地面固定：地脚螺丝采用钢制内六角螺丝使座椅与地面固定，地脚螺丝需要对应地面结构灵活更换。</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14、座椅规格：椅高：1010±10mm,坐高450±10mm，背到座670±10mm，背到写字板790±10mm，写字板高610±10mm，座深440±10mm，中心距570±5mm。</w:t>
            </w:r>
          </w:p>
          <w:p>
            <w:pPr>
              <w:pStyle w:val="null3"/>
              <w:jc w:val="left"/>
            </w:pPr>
            <w:r>
              <w:rPr>
                <w:rFonts w:ascii="仿宋_GB2312" w:hAnsi="仿宋_GB2312" w:cs="仿宋_GB2312" w:eastAsia="仿宋_GB2312"/>
                <w:sz w:val="22"/>
              </w:rPr>
              <w:t>▲15、质量要求：人造板含水率4%~13%；软质聚氨酯泡沫回弹性≥35%；软质聚氨酯泡沫的密度（座面密度≥40kg/m3，其他部位密度≥30kg/m3）；软硬质覆面附着力不低于3级；软硬质覆面耐磨性不低于2级；座面,椅背静载荷联合试验a)座椅零部件应无断裂或豁裂现象;b)加载部位应无明显变形</w:t>
            </w:r>
            <w:r>
              <w:rPr>
                <w:rFonts w:ascii="仿宋_GB2312" w:hAnsi="仿宋_GB2312" w:cs="仿宋_GB2312" w:eastAsia="仿宋_GB2312"/>
                <w:sz w:val="22"/>
                <w:color w:val="000000"/>
              </w:rPr>
              <w:t>;c)座椅结构应无松动;d)翻转结构应翻转灵活自如；座面、椅背、扶手冲击试验。（</w:t>
            </w:r>
            <w:r>
              <w:rPr>
                <w:rFonts w:ascii="仿宋_GB2312" w:hAnsi="仿宋_GB2312" w:cs="仿宋_GB2312" w:eastAsia="仿宋_GB2312"/>
                <w:sz w:val="22"/>
                <w:b/>
                <w:color w:val="000000"/>
              </w:rPr>
              <w:t>提供国家认可的第三方检验检测机构出具带有</w:t>
            </w:r>
            <w:r>
              <w:rPr>
                <w:rFonts w:ascii="仿宋_GB2312" w:hAnsi="仿宋_GB2312" w:cs="仿宋_GB2312" w:eastAsia="仿宋_GB2312"/>
                <w:sz w:val="22"/>
                <w:b/>
                <w:color w:val="000000"/>
              </w:rPr>
              <w:t>CMA标识的检测（检验）报告扫描件</w:t>
            </w:r>
            <w:r>
              <w:rPr>
                <w:rFonts w:ascii="仿宋_GB2312" w:hAnsi="仿宋_GB2312" w:cs="仿宋_GB2312" w:eastAsia="仿宋_GB2312"/>
                <w:sz w:val="22"/>
                <w:color w:val="000000"/>
              </w:rPr>
              <w:t>）</w:t>
            </w:r>
          </w:p>
        </w:tc>
      </w:tr>
    </w:tbl>
    <w:p>
      <w:pPr>
        <w:pStyle w:val="null3"/>
        <w:jc w:val="left"/>
      </w:pPr>
      <w:r>
        <w:rPr>
          <w:rFonts w:ascii="仿宋_GB2312" w:hAnsi="仿宋_GB2312" w:cs="仿宋_GB2312" w:eastAsia="仿宋_GB2312"/>
        </w:rPr>
        <w:t>标的名称：学生桌凳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学生桌凳</w:t>
            </w:r>
          </w:p>
        </w:tc>
        <w:tc>
          <w:tcPr>
            <w:tcW w:type="dxa" w:w="5814"/>
          </w:tcPr>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color w:val="000000"/>
              </w:rPr>
              <w:t>桌规格：</w:t>
            </w:r>
            <w:r>
              <w:rPr>
                <w:rFonts w:ascii="仿宋_GB2312" w:hAnsi="仿宋_GB2312" w:cs="仿宋_GB2312" w:eastAsia="仿宋_GB2312"/>
                <w:sz w:val="22"/>
                <w:color w:val="000000"/>
              </w:rPr>
              <w:t>1400*600*700mm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±2mm）</w:t>
            </w:r>
            <w:r>
              <w:rPr>
                <w:rFonts w:ascii="仿宋_GB2312" w:hAnsi="仿宋_GB2312" w:cs="仿宋_GB2312" w:eastAsia="仿宋_GB2312"/>
                <w:sz w:val="22"/>
                <w:color w:val="000000"/>
              </w:rPr>
              <w:t>；凳：</w:t>
            </w:r>
            <w:r>
              <w:rPr>
                <w:rFonts w:ascii="仿宋_GB2312" w:hAnsi="仿宋_GB2312" w:cs="仿宋_GB2312" w:eastAsia="仿宋_GB2312"/>
                <w:sz w:val="22"/>
                <w:color w:val="000000"/>
              </w:rPr>
              <w:t>360*260*420mm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±2mm）</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2、桌面：采用</w:t>
            </w:r>
            <w:r>
              <w:rPr>
                <w:rFonts w:ascii="仿宋_GB2312" w:hAnsi="仿宋_GB2312" w:cs="仿宋_GB2312" w:eastAsia="仿宋_GB2312"/>
                <w:sz w:val="22"/>
              </w:rPr>
              <w:t>18mm±</w:t>
            </w:r>
            <w:r>
              <w:rPr>
                <w:rFonts w:ascii="仿宋_GB2312" w:hAnsi="仿宋_GB2312" w:cs="仿宋_GB2312" w:eastAsia="仿宋_GB2312"/>
                <w:sz w:val="22"/>
              </w:rPr>
              <w:t>1</w:t>
            </w:r>
            <w:r>
              <w:rPr>
                <w:rFonts w:ascii="仿宋_GB2312" w:hAnsi="仿宋_GB2312" w:cs="仿宋_GB2312" w:eastAsia="仿宋_GB2312"/>
                <w:sz w:val="22"/>
              </w:rPr>
              <w:t>mm厚三聚氰胺饰面实木颗粒板，环保型，四周PVC封边。桌后方设有走线槽，框架采用20*10*1.0mm方管支撑，其余采用15mm±</w:t>
            </w:r>
            <w:r>
              <w:rPr>
                <w:rFonts w:ascii="仿宋_GB2312" w:hAnsi="仿宋_GB2312" w:cs="仿宋_GB2312" w:eastAsia="仿宋_GB2312"/>
                <w:sz w:val="22"/>
              </w:rPr>
              <w:t>1</w:t>
            </w:r>
            <w:r>
              <w:rPr>
                <w:rFonts w:ascii="仿宋_GB2312" w:hAnsi="仿宋_GB2312" w:cs="仿宋_GB2312" w:eastAsia="仿宋_GB2312"/>
                <w:sz w:val="22"/>
              </w:rPr>
              <w:t>mm三聚氰胺饰面实木颗粒板。桌面后方翻板方便检查维修。连接件采用优质五金配件。桌面预留有两个φ53mm过线孔。</w:t>
            </w:r>
          </w:p>
          <w:p>
            <w:pPr>
              <w:pStyle w:val="null3"/>
              <w:jc w:val="left"/>
            </w:pPr>
            <w:r>
              <w:rPr>
                <w:rFonts w:ascii="仿宋_GB2312" w:hAnsi="仿宋_GB2312" w:cs="仿宋_GB2312" w:eastAsia="仿宋_GB2312"/>
                <w:sz w:val="22"/>
              </w:rPr>
              <w:t>3、桌背板：板材采用15mm±</w:t>
            </w:r>
            <w:r>
              <w:rPr>
                <w:rFonts w:ascii="仿宋_GB2312" w:hAnsi="仿宋_GB2312" w:cs="仿宋_GB2312" w:eastAsia="仿宋_GB2312"/>
                <w:sz w:val="22"/>
              </w:rPr>
              <w:t>1</w:t>
            </w:r>
            <w:r>
              <w:rPr>
                <w:rFonts w:ascii="仿宋_GB2312" w:hAnsi="仿宋_GB2312" w:cs="仿宋_GB2312" w:eastAsia="仿宋_GB2312"/>
                <w:sz w:val="22"/>
              </w:rPr>
              <w:t>mm三聚氰胺饰面实木颗粒板。</w:t>
            </w:r>
          </w:p>
          <w:p>
            <w:pPr>
              <w:pStyle w:val="null3"/>
              <w:jc w:val="left"/>
            </w:pPr>
            <w:r>
              <w:rPr>
                <w:rFonts w:ascii="仿宋_GB2312" w:hAnsi="仿宋_GB2312" w:cs="仿宋_GB2312" w:eastAsia="仿宋_GB2312"/>
                <w:sz w:val="22"/>
              </w:rPr>
              <w:t>4、桌架：桌立柱采用58*46*1.2mm±</w:t>
            </w:r>
            <w:r>
              <w:rPr>
                <w:rFonts w:ascii="仿宋_GB2312" w:hAnsi="仿宋_GB2312" w:cs="仿宋_GB2312" w:eastAsia="仿宋_GB2312"/>
                <w:sz w:val="22"/>
              </w:rPr>
              <w:t>0.1</w:t>
            </w:r>
            <w:r>
              <w:rPr>
                <w:rFonts w:ascii="仿宋_GB2312" w:hAnsi="仿宋_GB2312" w:cs="仿宋_GB2312" w:eastAsia="仿宋_GB2312"/>
                <w:sz w:val="22"/>
              </w:rPr>
              <w:t>mm直面弧形管，拉换采用40*30*1.2mm±</w:t>
            </w:r>
            <w:r>
              <w:rPr>
                <w:rFonts w:ascii="仿宋_GB2312" w:hAnsi="仿宋_GB2312" w:cs="仿宋_GB2312" w:eastAsia="仿宋_GB2312"/>
                <w:sz w:val="22"/>
              </w:rPr>
              <w:t>0.1</w:t>
            </w:r>
            <w:r>
              <w:rPr>
                <w:rFonts w:ascii="仿宋_GB2312" w:hAnsi="仿宋_GB2312" w:cs="仿宋_GB2312" w:eastAsia="仿宋_GB2312"/>
                <w:sz w:val="22"/>
              </w:rPr>
              <w:t>mm矩管，整体焊接。侧排后方设有走线槽，走线槽采用0.8mm±</w:t>
            </w:r>
            <w:r>
              <w:rPr>
                <w:rFonts w:ascii="仿宋_GB2312" w:hAnsi="仿宋_GB2312" w:cs="仿宋_GB2312" w:eastAsia="仿宋_GB2312"/>
                <w:sz w:val="22"/>
              </w:rPr>
              <w:t>0.1</w:t>
            </w:r>
            <w:r>
              <w:rPr>
                <w:rFonts w:ascii="仿宋_GB2312" w:hAnsi="仿宋_GB2312" w:cs="仿宋_GB2312" w:eastAsia="仿宋_GB2312"/>
                <w:sz w:val="22"/>
              </w:rPr>
              <w:t>mm冷轧钢板冲压成型，上带φ53mm圆孔及条形透气孔，不仅美观且实用。</w:t>
            </w:r>
          </w:p>
          <w:p>
            <w:pPr>
              <w:pStyle w:val="null3"/>
              <w:jc w:val="left"/>
            </w:pPr>
            <w:r>
              <w:rPr>
                <w:rFonts w:ascii="仿宋_GB2312" w:hAnsi="仿宋_GB2312" w:cs="仿宋_GB2312" w:eastAsia="仿宋_GB2312"/>
                <w:sz w:val="22"/>
              </w:rPr>
              <w:t>5、主机箱架采用25*25*1.0mm±</w:t>
            </w:r>
            <w:r>
              <w:rPr>
                <w:rFonts w:ascii="仿宋_GB2312" w:hAnsi="仿宋_GB2312" w:cs="仿宋_GB2312" w:eastAsia="仿宋_GB2312"/>
                <w:sz w:val="22"/>
              </w:rPr>
              <w:t>0.1</w:t>
            </w:r>
            <w:r>
              <w:rPr>
                <w:rFonts w:ascii="仿宋_GB2312" w:hAnsi="仿宋_GB2312" w:cs="仿宋_GB2312" w:eastAsia="仿宋_GB2312"/>
                <w:sz w:val="22"/>
              </w:rPr>
              <w:t>mm方管与20*20*1.0mm±</w:t>
            </w:r>
            <w:r>
              <w:rPr>
                <w:rFonts w:ascii="仿宋_GB2312" w:hAnsi="仿宋_GB2312" w:cs="仿宋_GB2312" w:eastAsia="仿宋_GB2312"/>
                <w:sz w:val="22"/>
              </w:rPr>
              <w:t>0.1</w:t>
            </w:r>
            <w:r>
              <w:rPr>
                <w:rFonts w:ascii="仿宋_GB2312" w:hAnsi="仿宋_GB2312" w:cs="仿宋_GB2312" w:eastAsia="仿宋_GB2312"/>
                <w:sz w:val="22"/>
              </w:rPr>
              <w:t>mm方管整体焊接，底板采用0.8mm±</w:t>
            </w:r>
            <w:r>
              <w:rPr>
                <w:rFonts w:ascii="仿宋_GB2312" w:hAnsi="仿宋_GB2312" w:cs="仿宋_GB2312" w:eastAsia="仿宋_GB2312"/>
                <w:sz w:val="22"/>
              </w:rPr>
              <w:t>0.1</w:t>
            </w:r>
            <w:r>
              <w:rPr>
                <w:rFonts w:ascii="仿宋_GB2312" w:hAnsi="仿宋_GB2312" w:cs="仿宋_GB2312" w:eastAsia="仿宋_GB2312"/>
                <w:sz w:val="22"/>
              </w:rPr>
              <w:t>mm冷轧钢板冲压成型，上带有圆形透气孔。</w:t>
            </w:r>
          </w:p>
          <w:p>
            <w:pPr>
              <w:pStyle w:val="null3"/>
              <w:jc w:val="left"/>
            </w:pPr>
            <w:r>
              <w:rPr>
                <w:rFonts w:ascii="仿宋_GB2312" w:hAnsi="仿宋_GB2312" w:cs="仿宋_GB2312" w:eastAsia="仿宋_GB2312"/>
                <w:sz w:val="22"/>
              </w:rPr>
              <w:t>6、凳面：凳面规格为360*260*23mm±</w:t>
            </w:r>
            <w:r>
              <w:rPr>
                <w:rFonts w:ascii="仿宋_GB2312" w:hAnsi="仿宋_GB2312" w:cs="仿宋_GB2312" w:eastAsia="仿宋_GB2312"/>
                <w:sz w:val="22"/>
              </w:rPr>
              <w:t>1</w:t>
            </w:r>
            <w:r>
              <w:rPr>
                <w:rFonts w:ascii="仿宋_GB2312" w:hAnsi="仿宋_GB2312" w:cs="仿宋_GB2312" w:eastAsia="仿宋_GB2312"/>
                <w:sz w:val="22"/>
              </w:rPr>
              <w:t>mm，采用ABS塑料一次注塑成型，四角为R40mm圆角设计，长方双凹进6mm圆弧性成荷叶边，短方双凹进5mm圆弧形成荷叶边,中间呈265*198mm椭圆形凹下部分为磨砂面，椭圆形中有22*6mm条形透气孔12个，座感舒适。凳面塑料厚度≥4mm,下带有不少于76个大小不一的方格形成加强筋，加强筋厚度为2mm,并预埋Ф6mm安装连接螺帽4颗，与凳架连接更加牢固，延长凳面使用寿</w:t>
            </w:r>
            <w:r>
              <w:rPr>
                <w:rFonts w:ascii="仿宋_GB2312" w:hAnsi="仿宋_GB2312" w:cs="仿宋_GB2312" w:eastAsia="仿宋_GB2312"/>
                <w:sz w:val="22"/>
                <w:color w:val="000000"/>
              </w:rPr>
              <w:t>面。凳面规格误差不超过</w:t>
            </w:r>
            <w:r>
              <w:rPr>
                <w:rFonts w:ascii="仿宋_GB2312" w:hAnsi="仿宋_GB2312" w:cs="仿宋_GB2312" w:eastAsia="仿宋_GB2312"/>
                <w:sz w:val="22"/>
                <w:color w:val="000000"/>
              </w:rPr>
              <w:t>2mm。</w:t>
            </w:r>
          </w:p>
          <w:p>
            <w:pPr>
              <w:pStyle w:val="null3"/>
              <w:jc w:val="left"/>
            </w:pPr>
            <w:r>
              <w:rPr>
                <w:rFonts w:ascii="仿宋_GB2312" w:hAnsi="仿宋_GB2312" w:cs="仿宋_GB2312" w:eastAsia="仿宋_GB2312"/>
                <w:sz w:val="22"/>
                <w:color w:val="000000"/>
              </w:rPr>
              <w:t>▲7、塑料凳面材料理化性能，室内用耐老化性，经500小时后，外观颜色变色评级≥4级。（</w:t>
            </w:r>
            <w:r>
              <w:rPr>
                <w:rFonts w:ascii="仿宋_GB2312" w:hAnsi="仿宋_GB2312" w:cs="仿宋_GB2312" w:eastAsia="仿宋_GB2312"/>
                <w:sz w:val="22"/>
                <w:b/>
                <w:color w:val="000000"/>
              </w:rPr>
              <w:t>提供国家认可的第三方检验检测机构出具带有</w:t>
            </w:r>
            <w:r>
              <w:rPr>
                <w:rFonts w:ascii="仿宋_GB2312" w:hAnsi="仿宋_GB2312" w:cs="仿宋_GB2312" w:eastAsia="仿宋_GB2312"/>
                <w:sz w:val="22"/>
                <w:b/>
                <w:color w:val="000000"/>
              </w:rPr>
              <w:t>CMA标识的检测（检验）报告扫描件</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、凳子立柱为</w:t>
            </w:r>
            <w:r>
              <w:rPr>
                <w:rFonts w:ascii="仿宋_GB2312" w:hAnsi="仿宋_GB2312" w:cs="仿宋_GB2312" w:eastAsia="仿宋_GB2312"/>
                <w:sz w:val="22"/>
              </w:rPr>
              <w:t>25*25mm±</w:t>
            </w:r>
            <w:r>
              <w:rPr>
                <w:rFonts w:ascii="仿宋_GB2312" w:hAnsi="仿宋_GB2312" w:cs="仿宋_GB2312" w:eastAsia="仿宋_GB2312"/>
                <w:sz w:val="22"/>
              </w:rPr>
              <w:t>1</w:t>
            </w:r>
            <w:r>
              <w:rPr>
                <w:rFonts w:ascii="仿宋_GB2312" w:hAnsi="仿宋_GB2312" w:cs="仿宋_GB2312" w:eastAsia="仿宋_GB2312"/>
                <w:sz w:val="22"/>
              </w:rPr>
              <w:t>mm方管，壁厚≥1.2mm，拉杆为20*20mm±</w:t>
            </w:r>
            <w:r>
              <w:rPr>
                <w:rFonts w:ascii="仿宋_GB2312" w:hAnsi="仿宋_GB2312" w:cs="仿宋_GB2312" w:eastAsia="仿宋_GB2312"/>
                <w:sz w:val="22"/>
              </w:rPr>
              <w:t>1</w:t>
            </w:r>
            <w:r>
              <w:rPr>
                <w:rFonts w:ascii="仿宋_GB2312" w:hAnsi="仿宋_GB2312" w:cs="仿宋_GB2312" w:eastAsia="仿宋_GB2312"/>
                <w:sz w:val="22"/>
              </w:rPr>
              <w:t>mm方管，壁厚≥1.0mm，与≥25mm角铁，壁厚≥1.2mm。</w:t>
            </w:r>
          </w:p>
        </w:tc>
      </w:tr>
    </w:tbl>
    <w:p>
      <w:pPr>
        <w:pStyle w:val="null3"/>
        <w:jc w:val="left"/>
      </w:pPr>
      <w:r>
        <w:rPr>
          <w:rFonts w:ascii="仿宋_GB2312" w:hAnsi="仿宋_GB2312" w:cs="仿宋_GB2312" w:eastAsia="仿宋_GB2312"/>
        </w:rPr>
        <w:t>标的名称：学生课桌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学生课桌</w:t>
            </w:r>
          </w:p>
        </w:tc>
        <w:tc>
          <w:tcPr>
            <w:tcW w:type="dxa" w:w="5814"/>
          </w:tcPr>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1、桌面：尺寸为600*400*18mm±</w:t>
            </w:r>
            <w:r>
              <w:rPr>
                <w:rFonts w:ascii="仿宋_GB2312" w:hAnsi="仿宋_GB2312" w:cs="仿宋_GB2312" w:eastAsia="仿宋_GB2312"/>
                <w:sz w:val="22"/>
              </w:rPr>
              <w:t>2</w:t>
            </w:r>
            <w:r>
              <w:rPr>
                <w:rFonts w:ascii="仿宋_GB2312" w:hAnsi="仿宋_GB2312" w:cs="仿宋_GB2312" w:eastAsia="仿宋_GB2312"/>
                <w:sz w:val="22"/>
              </w:rPr>
              <w:t>mm</w:t>
            </w:r>
          </w:p>
          <w:p>
            <w:pPr>
              <w:pStyle w:val="null3"/>
              <w:jc w:val="left"/>
            </w:pPr>
            <w:r>
              <w:rPr>
                <w:rFonts w:ascii="仿宋_GB2312" w:hAnsi="仿宋_GB2312" w:cs="仿宋_GB2312" w:eastAsia="仿宋_GB2312"/>
                <w:sz w:val="22"/>
              </w:rPr>
              <w:t>2、基材采用环保E1级18mm厚三聚氰胺饰面实木颗粒板制作。</w:t>
            </w:r>
          </w:p>
          <w:p>
            <w:pPr>
              <w:pStyle w:val="null3"/>
              <w:jc w:val="left"/>
            </w:pPr>
            <w:r>
              <w:rPr>
                <w:rFonts w:ascii="仿宋_GB2312" w:hAnsi="仿宋_GB2312" w:cs="仿宋_GB2312" w:eastAsia="仿宋_GB2312"/>
                <w:sz w:val="22"/>
              </w:rPr>
              <w:t>▲3、桌/椅立柱：金属件-喷漆（塑）涂层：无漏喷、锈蚀、脱色、掉色等，光滑均匀，色泽一致，无流挂、疙瘩、皱皮、飞漆等；金属喷漆（塑）涂层铅笔硬度H，无塑性变形和/或内聚破坏；冲击高度400mm,无剥落、裂纹、皱纹；附着力优于2级；耐盐浴符合要求；屈服强度≥260N/mm2、410N/mm2</w:t>
            </w:r>
            <w:r>
              <w:rPr>
                <w:rFonts w:ascii="仿宋_GB2312" w:hAnsi="仿宋_GB2312" w:cs="仿宋_GB2312" w:eastAsia="仿宋_GB2312"/>
                <w:sz w:val="22"/>
                <w:color w:val="000000"/>
              </w:rPr>
              <w:t>≤抗拉强度≤500N/mm2、断后伸长率≥30%；化学成分碳、硫、锰、磷、硅含量合格；中性盐雾试验连续喷雾≥48h，涂层本身耐腐蚀等级≥10级，涂层对基体保护等级≥10级。（</w:t>
            </w:r>
            <w:r>
              <w:rPr>
                <w:rFonts w:ascii="仿宋_GB2312" w:hAnsi="仿宋_GB2312" w:cs="仿宋_GB2312" w:eastAsia="仿宋_GB2312"/>
                <w:sz w:val="22"/>
                <w:b/>
                <w:color w:val="000000"/>
              </w:rPr>
              <w:t>提供国家认可的第三方检验检测机构出具带有</w:t>
            </w:r>
            <w:r>
              <w:rPr>
                <w:rFonts w:ascii="仿宋_GB2312" w:hAnsi="仿宋_GB2312" w:cs="仿宋_GB2312" w:eastAsia="仿宋_GB2312"/>
                <w:sz w:val="22"/>
                <w:b/>
                <w:color w:val="000000"/>
              </w:rPr>
              <w:t>CMA标识的检测（检验）报告扫描件</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rPr>
              <w:t>4、立柱后端脚垫采用环保聚丙烯（PP）一次注塑成型，外形尺寸长137mm*宽47mm*高82mm±</w:t>
            </w:r>
            <w:r>
              <w:rPr>
                <w:rFonts w:ascii="仿宋_GB2312" w:hAnsi="仿宋_GB2312" w:cs="仿宋_GB2312" w:eastAsia="仿宋_GB2312"/>
                <w:sz w:val="22"/>
              </w:rPr>
              <w:t>2</w:t>
            </w:r>
            <w:r>
              <w:rPr>
                <w:rFonts w:ascii="仿宋_GB2312" w:hAnsi="仿宋_GB2312" w:cs="仿宋_GB2312" w:eastAsia="仿宋_GB2312"/>
                <w:sz w:val="22"/>
              </w:rPr>
              <w:t>mm塑料,具有降音防噪功能，有效保护地面不被划伤。</w:t>
            </w:r>
          </w:p>
          <w:p>
            <w:pPr>
              <w:pStyle w:val="null3"/>
              <w:jc w:val="left"/>
            </w:pPr>
            <w:r>
              <w:rPr>
                <w:rFonts w:ascii="仿宋_GB2312" w:hAnsi="仿宋_GB2312" w:cs="仿宋_GB2312" w:eastAsia="仿宋_GB2312"/>
                <w:sz w:val="22"/>
              </w:rPr>
              <w:t>5、立柱前端胶套采用环保聚丙烯（PP）一次注塑成型，外形尺寸长62mm*宽47mm*高47mm。内里开有一个φ21mm圆通孔。外套内中空套入（ABS）一次注塑成型內塞长26mm*宽26mm*高31mm塑料尺寸±2mm，采用2个件合并使用，便于稳固连接，不松动摇晃。</w:t>
            </w:r>
          </w:p>
          <w:p>
            <w:pPr>
              <w:pStyle w:val="null3"/>
              <w:jc w:val="left"/>
            </w:pPr>
            <w:r>
              <w:rPr>
                <w:rFonts w:ascii="仿宋_GB2312" w:hAnsi="仿宋_GB2312" w:cs="仿宋_GB2312" w:eastAsia="仿宋_GB2312"/>
                <w:sz w:val="22"/>
              </w:rPr>
              <w:t>6、书斗：采用φ12*1.0mm圆管与φ5mm圆钢制作。</w:t>
            </w:r>
          </w:p>
          <w:p>
            <w:pPr>
              <w:pStyle w:val="null3"/>
              <w:jc w:val="left"/>
            </w:pPr>
            <w:r>
              <w:rPr>
                <w:rFonts w:ascii="仿宋_GB2312" w:hAnsi="仿宋_GB2312" w:cs="仿宋_GB2312" w:eastAsia="仿宋_GB2312"/>
                <w:sz w:val="22"/>
              </w:rPr>
              <w:t>7、书包挂钩：采用φ5mm圆钢制作。</w:t>
            </w:r>
          </w:p>
          <w:p>
            <w:pPr>
              <w:pStyle w:val="null3"/>
              <w:jc w:val="left"/>
            </w:pPr>
            <w:r>
              <w:rPr>
                <w:rFonts w:ascii="仿宋_GB2312" w:hAnsi="仿宋_GB2312" w:cs="仿宋_GB2312" w:eastAsia="仿宋_GB2312"/>
                <w:sz w:val="22"/>
              </w:rPr>
              <w:t>8、挡板：采用环保E1级15mm厚三聚氰胺饰面实木颗粒板，采用环保PVC封边。</w:t>
            </w:r>
          </w:p>
          <w:p>
            <w:pPr>
              <w:pStyle w:val="null3"/>
              <w:jc w:val="left"/>
            </w:pPr>
            <w:r>
              <w:rPr>
                <w:rFonts w:ascii="仿宋_GB2312" w:hAnsi="仿宋_GB2312" w:cs="仿宋_GB2312" w:eastAsia="仿宋_GB2312"/>
                <w:sz w:val="22"/>
              </w:rPr>
              <w:t>9、桌/椅拉换：采用φ22圆管，壁厚≥1.0mm。</w:t>
            </w:r>
          </w:p>
          <w:p>
            <w:pPr>
              <w:pStyle w:val="null3"/>
              <w:jc w:val="left"/>
            </w:pPr>
            <w:r>
              <w:rPr>
                <w:rFonts w:ascii="仿宋_GB2312" w:hAnsi="仿宋_GB2312" w:cs="仿宋_GB2312" w:eastAsia="仿宋_GB2312"/>
                <w:sz w:val="22"/>
              </w:rPr>
              <w:t>10、椅架：采用20*20*1.2mm±</w:t>
            </w:r>
            <w:r>
              <w:rPr>
                <w:rFonts w:ascii="仿宋_GB2312" w:hAnsi="仿宋_GB2312" w:cs="仿宋_GB2312" w:eastAsia="仿宋_GB2312"/>
                <w:sz w:val="22"/>
              </w:rPr>
              <w:t>0.1</w:t>
            </w:r>
            <w:r>
              <w:rPr>
                <w:rFonts w:ascii="仿宋_GB2312" w:hAnsi="仿宋_GB2312" w:cs="仿宋_GB2312" w:eastAsia="仿宋_GB2312"/>
                <w:sz w:val="22"/>
              </w:rPr>
              <w:t>mm方管弯曲成型，横换采用20*10*1.0mm±</w:t>
            </w:r>
            <w:r>
              <w:rPr>
                <w:rFonts w:ascii="仿宋_GB2312" w:hAnsi="仿宋_GB2312" w:cs="仿宋_GB2312" w:eastAsia="仿宋_GB2312"/>
                <w:sz w:val="22"/>
              </w:rPr>
              <w:t>0.1</w:t>
            </w:r>
            <w:r>
              <w:rPr>
                <w:rFonts w:ascii="仿宋_GB2312" w:hAnsi="仿宋_GB2312" w:cs="仿宋_GB2312" w:eastAsia="仿宋_GB2312"/>
                <w:sz w:val="22"/>
              </w:rPr>
              <w:t>mm扁管。</w:t>
            </w:r>
          </w:p>
          <w:p>
            <w:pPr>
              <w:pStyle w:val="null3"/>
              <w:jc w:val="left"/>
            </w:pPr>
            <w:r>
              <w:rPr>
                <w:rFonts w:ascii="仿宋_GB2312" w:hAnsi="仿宋_GB2312" w:cs="仿宋_GB2312" w:eastAsia="仿宋_GB2312"/>
                <w:sz w:val="22"/>
              </w:rPr>
              <w:t>11、座背板：背板380*190*12mm，坐板380*410*12mm±</w:t>
            </w:r>
            <w:r>
              <w:rPr>
                <w:rFonts w:ascii="仿宋_GB2312" w:hAnsi="仿宋_GB2312" w:cs="仿宋_GB2312" w:eastAsia="仿宋_GB2312"/>
                <w:sz w:val="22"/>
              </w:rPr>
              <w:t>1</w:t>
            </w:r>
            <w:r>
              <w:rPr>
                <w:rFonts w:ascii="仿宋_GB2312" w:hAnsi="仿宋_GB2312" w:cs="仿宋_GB2312" w:eastAsia="仿宋_GB2312"/>
                <w:sz w:val="22"/>
              </w:rPr>
              <w:t>mm，采用环保E1级12mm多层板，面贴优质防火板。</w:t>
            </w:r>
          </w:p>
          <w:p>
            <w:pPr>
              <w:pStyle w:val="null3"/>
              <w:jc w:val="left"/>
            </w:pPr>
            <w:r>
              <w:rPr>
                <w:rFonts w:ascii="仿宋_GB2312" w:hAnsi="仿宋_GB2312" w:cs="仿宋_GB2312" w:eastAsia="仿宋_GB2312"/>
                <w:sz w:val="22"/>
              </w:rPr>
              <w:t>▲12、质量要求：课桌椅（凳）邻边垂直度、翘曲度、平整度、位差度、分缝、抽屉下垂度、抽屉摆动度、底脚平稳性符合要求；金属件-喷漆（塑）涂层：无漏喷、锈蚀、脱色、掉色等，光滑均匀，色泽一致，无流挂、疙瘩、皱皮、飞漆等；软硬质覆面人造板干花、湿花、污斑、划痕、压痕、变色、鼓泡、鼓包、龟裂、分层、皱纹、疵点等符合要求；人造板部件的非交接面进行封边或涂饰处理，板件或部件在接触人体或贮物部位无毛刺、刃口或棱角等木工要求合格；金属喷漆（塑）涂层铅笔硬度H，无塑性变形和/或内聚破坏；冲击高度400mm,无剥落、裂纹、皱纹；附着力</w:t>
            </w:r>
            <w:r>
              <w:rPr>
                <w:rFonts w:ascii="仿宋_GB2312" w:hAnsi="仿宋_GB2312" w:cs="仿宋_GB2312" w:eastAsia="仿宋_GB2312"/>
                <w:sz w:val="22"/>
                <w:color w:val="000000"/>
              </w:rPr>
              <w:t>优于</w:t>
            </w:r>
            <w:r>
              <w:rPr>
                <w:rFonts w:ascii="仿宋_GB2312" w:hAnsi="仿宋_GB2312" w:cs="仿宋_GB2312" w:eastAsia="仿宋_GB2312"/>
                <w:sz w:val="22"/>
                <w:color w:val="000000"/>
              </w:rPr>
              <w:t>2级；桌面垂直静载荷符合要求；中性盐雾试验连续喷雾≥48h，外观评级≥10级，保护评级≥10级。（</w:t>
            </w:r>
            <w:r>
              <w:rPr>
                <w:rFonts w:ascii="仿宋_GB2312" w:hAnsi="仿宋_GB2312" w:cs="仿宋_GB2312" w:eastAsia="仿宋_GB2312"/>
                <w:sz w:val="22"/>
                <w:b/>
                <w:color w:val="000000"/>
              </w:rPr>
              <w:t>提供国家认可的第三方检验检测机构出具带有</w:t>
            </w:r>
            <w:r>
              <w:rPr>
                <w:rFonts w:ascii="仿宋_GB2312" w:hAnsi="仿宋_GB2312" w:cs="仿宋_GB2312" w:eastAsia="仿宋_GB2312"/>
                <w:sz w:val="22"/>
                <w:b/>
                <w:color w:val="000000"/>
              </w:rPr>
              <w:t>CMA标识的检测（检验）报告扫描件</w:t>
            </w:r>
            <w:r>
              <w:rPr>
                <w:rFonts w:ascii="仿宋_GB2312" w:hAnsi="仿宋_GB2312" w:cs="仿宋_GB2312" w:eastAsia="仿宋_GB2312"/>
                <w:sz w:val="22"/>
                <w:color w:val="000000"/>
              </w:rPr>
              <w:t>）</w:t>
            </w:r>
          </w:p>
        </w:tc>
      </w:tr>
    </w:tbl>
    <w:p>
      <w:pPr>
        <w:pStyle w:val="null3"/>
        <w:jc w:val="left"/>
      </w:pPr>
      <w:r>
        <w:rPr>
          <w:rFonts w:ascii="仿宋_GB2312" w:hAnsi="仿宋_GB2312" w:cs="仿宋_GB2312" w:eastAsia="仿宋_GB2312"/>
        </w:rPr>
        <w:t>标的名称：发言台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发言台</w:t>
            </w:r>
          </w:p>
        </w:tc>
        <w:tc>
          <w:tcPr>
            <w:tcW w:type="dxa" w:w="5814"/>
          </w:tcPr>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1、规格：750*560*1150mm（±5mm）</w:t>
            </w:r>
            <w:r>
              <w:br/>
            </w:r>
            <w:r>
              <w:rPr>
                <w:rFonts w:ascii="仿宋_GB2312" w:hAnsi="仿宋_GB2312" w:cs="仿宋_GB2312" w:eastAsia="仿宋_GB2312"/>
                <w:sz w:val="22"/>
              </w:rPr>
              <w:t>2、面材：胡桃木皮，纹理清晰自然，色泽一致，分布均均。</w:t>
            </w:r>
            <w:r>
              <w:br/>
            </w:r>
            <w:r>
              <w:rPr>
                <w:rFonts w:ascii="仿宋_GB2312" w:hAnsi="仿宋_GB2312" w:cs="仿宋_GB2312" w:eastAsia="仿宋_GB2312"/>
                <w:sz w:val="22"/>
              </w:rPr>
              <w:t>3、基材：采用中纤板制作，板材密度在730-780之间。</w:t>
            </w:r>
          </w:p>
          <w:p>
            <w:pPr>
              <w:pStyle w:val="null3"/>
              <w:jc w:val="left"/>
            </w:pPr>
            <w:r>
              <w:rPr>
                <w:rFonts w:ascii="仿宋_GB2312" w:hAnsi="仿宋_GB2312" w:cs="仿宋_GB2312" w:eastAsia="仿宋_GB2312"/>
                <w:sz w:val="22"/>
              </w:rPr>
              <w:t>4、五金配件：采用防腐，防锈处理。</w:t>
            </w:r>
          </w:p>
        </w:tc>
      </w:tr>
    </w:tbl>
    <w:p>
      <w:pPr>
        <w:pStyle w:val="null3"/>
        <w:jc w:val="left"/>
      </w:pPr>
      <w:r>
        <w:rPr>
          <w:rFonts w:ascii="仿宋_GB2312" w:hAnsi="仿宋_GB2312" w:cs="仿宋_GB2312" w:eastAsia="仿宋_GB2312"/>
        </w:rPr>
        <w:t>标的名称：主席台条桌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主席台条桌</w:t>
            </w:r>
          </w:p>
        </w:tc>
        <w:tc>
          <w:tcPr>
            <w:tcW w:type="dxa" w:w="5814"/>
          </w:tcPr>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1、规格：1400*600*760mm（±5mm）</w:t>
            </w:r>
            <w:r>
              <w:br/>
            </w:r>
            <w:r>
              <w:rPr>
                <w:rFonts w:ascii="仿宋_GB2312" w:hAnsi="仿宋_GB2312" w:cs="仿宋_GB2312" w:eastAsia="仿宋_GB2312"/>
                <w:sz w:val="22"/>
              </w:rPr>
              <w:t>2、整体采用三聚氰胺板，环保型，板材厚≥15mm，桌面厚≥25mm。采用优质五金配件。</w:t>
            </w:r>
          </w:p>
        </w:tc>
      </w:tr>
    </w:tbl>
    <w:p>
      <w:pPr>
        <w:pStyle w:val="null3"/>
        <w:jc w:val="left"/>
      </w:pPr>
      <w:r>
        <w:rPr>
          <w:rFonts w:ascii="仿宋_GB2312" w:hAnsi="仿宋_GB2312" w:cs="仿宋_GB2312" w:eastAsia="仿宋_GB2312"/>
        </w:rPr>
        <w:t>标的名称：主席椅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主席椅</w:t>
            </w:r>
          </w:p>
        </w:tc>
        <w:tc>
          <w:tcPr>
            <w:tcW w:type="dxa" w:w="5814"/>
          </w:tcPr>
          <w:p>
            <w:pPr>
              <w:pStyle w:val="null3"/>
              <w:jc w:val="left"/>
            </w:pPr>
            <w:r>
              <w:rPr>
                <w:rFonts w:ascii="仿宋_GB2312" w:hAnsi="仿宋_GB2312" w:cs="仿宋_GB2312" w:eastAsia="仿宋_GB2312"/>
                <w:sz w:val="22"/>
                <w:color w:val="000000"/>
              </w:rPr>
              <w:t>1、面料：采用西皮，拉伸负荷（纵向、横向）≥180N，撕裂负荷（纵向、横向）≥25N，颜色迁移性≥4级，耐光性（变褪色）≥4级；禁用偶氮染料（至少23项）≤30mg/kg；皮革中五氯苯酚≤0.5mg/kg；富马酸二甲酯≤0.05mg/kg；</w:t>
            </w:r>
          </w:p>
          <w:p>
            <w:pPr>
              <w:pStyle w:val="null3"/>
              <w:jc w:val="left"/>
            </w:pPr>
            <w:r>
              <w:rPr>
                <w:rFonts w:ascii="仿宋_GB2312" w:hAnsi="仿宋_GB2312" w:cs="仿宋_GB2312" w:eastAsia="仿宋_GB2312"/>
                <w:sz w:val="22"/>
                <w:color w:val="000000"/>
              </w:rPr>
              <w:t>2、框架：采用橡胶木，木材应无贯通裂缝；木材含水率8～17%；板件或部件在接触人体或贮物部位不应有毛刺、刃口或棱角；</w:t>
            </w:r>
          </w:p>
          <w:p>
            <w:pPr>
              <w:pStyle w:val="null3"/>
              <w:jc w:val="left"/>
            </w:pPr>
            <w:r>
              <w:rPr>
                <w:rFonts w:ascii="仿宋_GB2312" w:hAnsi="仿宋_GB2312" w:cs="仿宋_GB2312" w:eastAsia="仿宋_GB2312"/>
                <w:sz w:val="22"/>
                <w:color w:val="000000"/>
              </w:rPr>
              <w:t>3、海绵：回弹率≥50%，拉伸强度≥140kPa，断裂伸长率≥120%，撕裂强度≥1.8N/cm，75％压缩永久变形≤5%，25％压陷硬度≥120N，干热老化后拉伸强度≥120kPa，湿热老化后拉伸强度≥120kPa；</w:t>
            </w:r>
          </w:p>
          <w:p>
            <w:pPr>
              <w:pStyle w:val="null3"/>
              <w:jc w:val="left"/>
            </w:pPr>
            <w:r>
              <w:rPr>
                <w:rFonts w:ascii="仿宋_GB2312" w:hAnsi="仿宋_GB2312" w:cs="仿宋_GB2312" w:eastAsia="仿宋_GB2312"/>
                <w:sz w:val="22"/>
                <w:color w:val="000000"/>
              </w:rPr>
              <w:t>★4：规格</w:t>
            </w:r>
            <w:r>
              <w:rPr>
                <w:rFonts w:ascii="仿宋_GB2312" w:hAnsi="仿宋_GB2312" w:cs="仿宋_GB2312" w:eastAsia="仿宋_GB2312"/>
                <w:sz w:val="22"/>
                <w:color w:val="000000"/>
              </w:rPr>
              <w:t>720*640*1120</w:t>
            </w:r>
            <w:r>
              <w:rPr>
                <w:rFonts w:ascii="仿宋_GB2312" w:hAnsi="仿宋_GB2312" w:cs="仿宋_GB2312" w:eastAsia="仿宋_GB2312"/>
                <w:sz w:val="22"/>
                <w:color w:val="000000"/>
              </w:rPr>
              <w:t>mm（±2mm）。</w:t>
            </w:r>
          </w:p>
        </w:tc>
      </w:tr>
    </w:tbl>
    <w:p>
      <w:pPr>
        <w:pStyle w:val="null3"/>
        <w:jc w:val="left"/>
      </w:pPr>
      <w:r>
        <w:rPr>
          <w:rFonts w:ascii="仿宋_GB2312" w:hAnsi="仿宋_GB2312" w:cs="仿宋_GB2312" w:eastAsia="仿宋_GB2312"/>
        </w:rPr>
        <w:t>标的名称：教师办公桌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教室办公桌</w:t>
            </w:r>
          </w:p>
        </w:tc>
        <w:tc>
          <w:tcPr>
            <w:tcW w:type="dxa" w:w="5814"/>
          </w:tcPr>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1、规格：1400*600*760mm</w:t>
            </w:r>
            <w:r>
              <w:rPr>
                <w:rFonts w:ascii="仿宋_GB2312" w:hAnsi="仿宋_GB2312" w:cs="仿宋_GB2312" w:eastAsia="仿宋_GB2312"/>
                <w:sz w:val="22"/>
              </w:rPr>
              <w:t>（</w:t>
            </w:r>
            <w:r>
              <w:rPr>
                <w:rFonts w:ascii="仿宋_GB2312" w:hAnsi="仿宋_GB2312" w:cs="仿宋_GB2312" w:eastAsia="仿宋_GB2312"/>
                <w:sz w:val="22"/>
              </w:rPr>
              <w:t>±5mm）</w:t>
            </w:r>
          </w:p>
          <w:p>
            <w:pPr>
              <w:pStyle w:val="null3"/>
              <w:jc w:val="left"/>
            </w:pPr>
            <w:r>
              <w:rPr>
                <w:rFonts w:ascii="仿宋_GB2312" w:hAnsi="仿宋_GB2312" w:cs="仿宋_GB2312" w:eastAsia="仿宋_GB2312"/>
                <w:sz w:val="22"/>
              </w:rPr>
              <w:t>2、桌面采用环保E1级25mm厚三聚氰胺饰面实木颗粒板。</w:t>
            </w:r>
          </w:p>
          <w:p>
            <w:pPr>
              <w:pStyle w:val="null3"/>
              <w:jc w:val="left"/>
            </w:pPr>
            <w:r>
              <w:rPr>
                <w:rFonts w:ascii="仿宋_GB2312" w:hAnsi="仿宋_GB2312" w:cs="仿宋_GB2312" w:eastAsia="仿宋_GB2312"/>
                <w:sz w:val="22"/>
              </w:rPr>
              <w:t>▲3、四周采用环保型PVC封边，无胶、无缝、防水；封边颜色为板材近似色，封边热熔胶胶合性能极佳，抗温差候变较强、不易老化，不脱胶，不褪色、柔韧适中，无异味。PVC封边条符合 《家具用封边条技术要求》 产品技术要求；合格项至少包含：外观：塑料封边条（背胶处理应均匀、边缘应光滑平直无缺损）、规格尺寸及其偏差和形状公差、理化性能：塑料封边条（耐干热性、耐磨性、耐开裂性（耐龟裂性）、耐老化性、耐冷热循环性、耐光色牢度（灰色样卡））均检测合格，可迁移元素（可溶性重金属）：铅Pb、 镉Cd、 铬Cr、汞Hg、砷As、钡Ba、硒Se均未检出，氯乙烯单</w:t>
            </w:r>
            <w:r>
              <w:rPr>
                <w:rFonts w:ascii="仿宋_GB2312" w:hAnsi="仿宋_GB2312" w:cs="仿宋_GB2312" w:eastAsia="仿宋_GB2312"/>
                <w:sz w:val="22"/>
                <w:color w:val="000000"/>
              </w:rPr>
              <w:t>体</w:t>
            </w:r>
            <w:r>
              <w:rPr>
                <w:rFonts w:ascii="仿宋_GB2312" w:hAnsi="仿宋_GB2312" w:cs="仿宋_GB2312" w:eastAsia="仿宋_GB2312"/>
                <w:sz w:val="22"/>
                <w:color w:val="000000"/>
              </w:rPr>
              <w:t>≤0.5mg/kg，多溴联苯≤5mg/kg，多溴联苯醚≤5mg/kg。（</w:t>
            </w:r>
            <w:r>
              <w:rPr>
                <w:rFonts w:ascii="仿宋_GB2312" w:hAnsi="仿宋_GB2312" w:cs="仿宋_GB2312" w:eastAsia="仿宋_GB2312"/>
                <w:sz w:val="22"/>
                <w:b/>
                <w:color w:val="000000"/>
              </w:rPr>
              <w:t>提供国家认可的第三方检验检测机构出具带有</w:t>
            </w:r>
            <w:r>
              <w:rPr>
                <w:rFonts w:ascii="仿宋_GB2312" w:hAnsi="仿宋_GB2312" w:cs="仿宋_GB2312" w:eastAsia="仿宋_GB2312"/>
                <w:sz w:val="22"/>
                <w:b/>
                <w:color w:val="000000"/>
              </w:rPr>
              <w:t>CMA标识的检测（检验）报告扫描件</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4、桌下带抽带柜设计，主材采用环保E1级1</w:t>
            </w:r>
            <w:r>
              <w:rPr>
                <w:rFonts w:ascii="仿宋_GB2312" w:hAnsi="仿宋_GB2312" w:cs="仿宋_GB2312" w:eastAsia="仿宋_GB2312"/>
                <w:sz w:val="22"/>
              </w:rPr>
              <w:t>5mm厚三聚氰胺饰面实木颗粒板，背板及抽底板采用环保E1级5mm厚中密度板制作。</w:t>
            </w:r>
          </w:p>
          <w:p>
            <w:pPr>
              <w:pStyle w:val="null3"/>
              <w:jc w:val="left"/>
            </w:pPr>
            <w:r>
              <w:rPr>
                <w:rFonts w:ascii="仿宋_GB2312" w:hAnsi="仿宋_GB2312" w:cs="仿宋_GB2312" w:eastAsia="仿宋_GB2312"/>
                <w:sz w:val="22"/>
              </w:rPr>
              <w:t>5、抽面及柜门均配置注塑拉手，柜门拉手由底板和拉手组成，底板外形尺寸为135*35*5mm，预留有22*7mm锁孔位置，底板上预留有螺丝孔位，便于安装固定。拉手外形尺寸为135*35*27mm，拉手与底板接触面长度为95mm、高度为17mm，便于使用。拉手上有十条加强筋，结构稳固不变形，且预留有螺丝孔位。拉手正面内凹2mm嵌入有环保E1级5mm厚中密度板。底板与拉手安装成型尺寸为135*35*31mm，外形为正椭圆形造型，美观耐用。</w:t>
            </w:r>
          </w:p>
          <w:p>
            <w:pPr>
              <w:pStyle w:val="null3"/>
              <w:jc w:val="left"/>
            </w:pPr>
            <w:r>
              <w:rPr>
                <w:rFonts w:ascii="仿宋_GB2312" w:hAnsi="仿宋_GB2312" w:cs="仿宋_GB2312" w:eastAsia="仿宋_GB2312"/>
                <w:sz w:val="22"/>
              </w:rPr>
              <w:t>6、五金配件采用 优质五金配件。</w:t>
            </w:r>
          </w:p>
        </w:tc>
      </w:tr>
    </w:tbl>
    <w:p>
      <w:pPr>
        <w:pStyle w:val="null3"/>
        <w:jc w:val="left"/>
      </w:pPr>
      <w:r>
        <w:rPr>
          <w:rFonts w:ascii="仿宋_GB2312" w:hAnsi="仿宋_GB2312" w:cs="仿宋_GB2312" w:eastAsia="仿宋_GB2312"/>
        </w:rPr>
        <w:t>标的名称：教师办公椅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教室办公椅</w:t>
            </w:r>
          </w:p>
        </w:tc>
        <w:tc>
          <w:tcPr>
            <w:tcW w:type="dxa" w:w="5814"/>
          </w:tcPr>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1、规格：635*675*975-10</w:t>
            </w:r>
            <w:r>
              <w:rPr>
                <w:rFonts w:ascii="仿宋_GB2312" w:hAnsi="仿宋_GB2312" w:cs="仿宋_GB2312" w:eastAsia="仿宋_GB2312"/>
                <w:sz w:val="22"/>
                <w:color w:val="000000"/>
              </w:rPr>
              <w:t>75</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±5mm）</w:t>
            </w:r>
          </w:p>
          <w:p>
            <w:pPr>
              <w:pStyle w:val="null3"/>
              <w:jc w:val="left"/>
            </w:pPr>
            <w:r>
              <w:rPr>
                <w:rFonts w:ascii="仿宋_GB2312" w:hAnsi="仿宋_GB2312" w:cs="仿宋_GB2312" w:eastAsia="仿宋_GB2312"/>
                <w:sz w:val="22"/>
              </w:rPr>
              <w:t>2、背为TW-01网布；椅座填充高密度成型泡棉，进口高级弹性伸缩布面料；黑色塑胶座背框架，PP腰枕，PU扶手垫；扶手支撑架钢制电镀，进口100mm气压泵，尼龙椅脚，60mm尼龙滑轮。</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功能：同步倾仰，多段锁定底盘；后仰弹力调整；椅背可高低调整；坐垫可高低调整；扶手可高低升降，可调整座椅宽度。</w:t>
            </w:r>
          </w:p>
        </w:tc>
      </w:tr>
    </w:tbl>
    <w:p>
      <w:pPr>
        <w:pStyle w:val="null3"/>
        <w:jc w:val="left"/>
      </w:pPr>
      <w:r>
        <w:rPr>
          <w:rFonts w:ascii="仿宋_GB2312" w:hAnsi="仿宋_GB2312" w:cs="仿宋_GB2312" w:eastAsia="仿宋_GB2312"/>
        </w:rPr>
        <w:t>标的名称：行政办公桌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行政办公桌</w:t>
            </w:r>
          </w:p>
        </w:tc>
        <w:tc>
          <w:tcPr>
            <w:tcW w:type="dxa" w:w="5814"/>
          </w:tcPr>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1、规格：双人位1800*1200*760mm</w:t>
            </w:r>
            <w:r>
              <w:rPr>
                <w:rFonts w:ascii="仿宋_GB2312" w:hAnsi="仿宋_GB2312" w:cs="仿宋_GB2312" w:eastAsia="仿宋_GB2312"/>
                <w:sz w:val="22"/>
              </w:rPr>
              <w:t>（</w:t>
            </w:r>
            <w:r>
              <w:rPr>
                <w:rFonts w:ascii="仿宋_GB2312" w:hAnsi="仿宋_GB2312" w:cs="仿宋_GB2312" w:eastAsia="仿宋_GB2312"/>
                <w:sz w:val="22"/>
              </w:rPr>
              <w:t>±5mm）</w:t>
            </w:r>
          </w:p>
          <w:p>
            <w:pPr>
              <w:pStyle w:val="null3"/>
              <w:jc w:val="left"/>
            </w:pPr>
            <w:r>
              <w:rPr>
                <w:rFonts w:ascii="仿宋_GB2312" w:hAnsi="仿宋_GB2312" w:cs="仿宋_GB2312" w:eastAsia="仿宋_GB2312"/>
                <w:sz w:val="22"/>
              </w:rPr>
              <w:t>2、基材：采用优质三聚氰胺饰面刨花板。</w:t>
            </w:r>
          </w:p>
          <w:p>
            <w:pPr>
              <w:pStyle w:val="null3"/>
              <w:jc w:val="left"/>
            </w:pPr>
            <w:r>
              <w:rPr>
                <w:rFonts w:ascii="仿宋_GB2312" w:hAnsi="仿宋_GB2312" w:cs="仿宋_GB2312" w:eastAsia="仿宋_GB2312"/>
                <w:sz w:val="22"/>
                <w:color w:val="000000"/>
              </w:rPr>
              <w:t>▲3、封边胶采用优质环保热熔胶，总挥发性有机物≤5g/L，游离甲苯二异氰酸酯</w:t>
            </w:r>
            <w:r>
              <w:rPr>
                <w:rFonts w:ascii="仿宋_GB2312" w:hAnsi="仿宋_GB2312" w:cs="仿宋_GB2312" w:eastAsia="仿宋_GB2312"/>
                <w:sz w:val="22"/>
                <w:color w:val="000000"/>
              </w:rPr>
              <w:t>≤1g/kg。（</w:t>
            </w:r>
            <w:r>
              <w:rPr>
                <w:rFonts w:ascii="仿宋_GB2312" w:hAnsi="仿宋_GB2312" w:cs="仿宋_GB2312" w:eastAsia="仿宋_GB2312"/>
                <w:sz w:val="22"/>
                <w:b/>
                <w:color w:val="000000"/>
              </w:rPr>
              <w:t>提供国家认可的第三方检验检测机构出具带有</w:t>
            </w:r>
            <w:r>
              <w:rPr>
                <w:rFonts w:ascii="仿宋_GB2312" w:hAnsi="仿宋_GB2312" w:cs="仿宋_GB2312" w:eastAsia="仿宋_GB2312"/>
                <w:sz w:val="22"/>
                <w:b/>
                <w:color w:val="000000"/>
              </w:rPr>
              <w:t>CMA标识的检测（检验）报告扫描件</w:t>
            </w:r>
            <w:r>
              <w:rPr>
                <w:rFonts w:ascii="仿宋_GB2312" w:hAnsi="仿宋_GB2312" w:cs="仿宋_GB2312" w:eastAsia="仿宋_GB2312"/>
                <w:sz w:val="22"/>
                <w:color w:val="000000"/>
              </w:rPr>
              <w:t>）</w:t>
            </w:r>
          </w:p>
        </w:tc>
      </w:tr>
    </w:tbl>
    <w:p>
      <w:pPr>
        <w:pStyle w:val="null3"/>
        <w:jc w:val="left"/>
      </w:pPr>
      <w:r>
        <w:rPr>
          <w:rFonts w:ascii="仿宋_GB2312" w:hAnsi="仿宋_GB2312" w:cs="仿宋_GB2312" w:eastAsia="仿宋_GB2312"/>
        </w:rPr>
        <w:t>标的名称：行政办公椅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教室办公椅</w:t>
            </w:r>
          </w:p>
        </w:tc>
        <w:tc>
          <w:tcPr>
            <w:tcW w:type="dxa" w:w="5814"/>
          </w:tcPr>
          <w:p>
            <w:pPr>
              <w:pStyle w:val="null3"/>
              <w:jc w:val="left"/>
            </w:pPr>
            <w:r>
              <w:rPr>
                <w:rFonts w:ascii="仿宋_GB2312" w:hAnsi="仿宋_GB2312" w:cs="仿宋_GB2312" w:eastAsia="仿宋_GB2312"/>
                <w:sz w:val="22"/>
                <w:color w:val="000000"/>
              </w:rPr>
              <w:t>1、头枕可以上下调节+旋转，采用PA尼龙玻纤。</w:t>
            </w:r>
          </w:p>
          <w:p>
            <w:pPr>
              <w:pStyle w:val="null3"/>
              <w:jc w:val="left"/>
            </w:pPr>
            <w:r>
              <w:rPr>
                <w:rFonts w:ascii="仿宋_GB2312" w:hAnsi="仿宋_GB2312" w:cs="仿宋_GB2312" w:eastAsia="仿宋_GB2312"/>
                <w:sz w:val="22"/>
                <w:color w:val="000000"/>
              </w:rPr>
              <w:t>2、清新透气网背：靠背采用透气特网网布，耐撕裂，抗压性佳，循环透气，拒绝背部闷热感，靠背可以左右摇摆角度300。</w:t>
            </w:r>
          </w:p>
          <w:p>
            <w:pPr>
              <w:pStyle w:val="null3"/>
              <w:jc w:val="left"/>
            </w:pPr>
            <w:r>
              <w:rPr>
                <w:rFonts w:ascii="仿宋_GB2312" w:hAnsi="仿宋_GB2312" w:cs="仿宋_GB2312" w:eastAsia="仿宋_GB2312"/>
                <w:sz w:val="22"/>
                <w:color w:val="000000"/>
              </w:rPr>
              <w:t>3、软质腰靠+孔雀龙骨设计，托紧贴合腰部支撑，更加舒适；</w:t>
            </w:r>
          </w:p>
          <w:p>
            <w:pPr>
              <w:pStyle w:val="null3"/>
              <w:jc w:val="left"/>
            </w:pPr>
            <w:r>
              <w:rPr>
                <w:rFonts w:ascii="仿宋_GB2312" w:hAnsi="仿宋_GB2312" w:cs="仿宋_GB2312" w:eastAsia="仿宋_GB2312"/>
                <w:sz w:val="22"/>
                <w:color w:val="000000"/>
              </w:rPr>
              <w:t>4、曲面坐垫设计：定型高回弹海绵填充。</w:t>
            </w:r>
          </w:p>
          <w:p>
            <w:pPr>
              <w:pStyle w:val="null3"/>
              <w:jc w:val="left"/>
            </w:pPr>
            <w:r>
              <w:rPr>
                <w:rFonts w:ascii="仿宋_GB2312" w:hAnsi="仿宋_GB2312" w:cs="仿宋_GB2312" w:eastAsia="仿宋_GB2312"/>
                <w:sz w:val="22"/>
                <w:color w:val="000000"/>
              </w:rPr>
              <w:t>5、可任意角度锁定1500。</w:t>
            </w:r>
          </w:p>
          <w:p>
            <w:pPr>
              <w:pStyle w:val="null3"/>
              <w:jc w:val="left"/>
            </w:pPr>
            <w:r>
              <w:rPr>
                <w:rFonts w:ascii="仿宋_GB2312" w:hAnsi="仿宋_GB2312" w:cs="仿宋_GB2312" w:eastAsia="仿宋_GB2312"/>
                <w:sz w:val="22"/>
                <w:color w:val="000000"/>
              </w:rPr>
              <w:t>6、气杆可由100mm缩至50mm。</w:t>
            </w:r>
          </w:p>
          <w:p>
            <w:pPr>
              <w:pStyle w:val="null3"/>
              <w:jc w:val="left"/>
            </w:pPr>
            <w:r>
              <w:rPr>
                <w:rFonts w:ascii="仿宋_GB2312" w:hAnsi="仿宋_GB2312" w:cs="仿宋_GB2312" w:eastAsia="仿宋_GB2312"/>
                <w:sz w:val="22"/>
                <w:color w:val="000000"/>
              </w:rPr>
              <w:t>7、配置≥350mm铝合金方锥脚。</w:t>
            </w:r>
          </w:p>
          <w:p>
            <w:pPr>
              <w:pStyle w:val="null3"/>
              <w:jc w:val="left"/>
            </w:pPr>
            <w:r>
              <w:rPr>
                <w:rFonts w:ascii="仿宋_GB2312" w:hAnsi="仿宋_GB2312" w:cs="仿宋_GB2312" w:eastAsia="仿宋_GB2312"/>
                <w:sz w:val="22"/>
                <w:color w:val="000000"/>
              </w:rPr>
              <w:t>8、</w:t>
            </w:r>
            <w:r>
              <w:rPr>
                <w:rFonts w:ascii="仿宋_GB2312" w:hAnsi="仿宋_GB2312" w:cs="仿宋_GB2312" w:eastAsia="仿宋_GB2312"/>
                <w:sz w:val="22"/>
                <w:color w:val="000000"/>
              </w:rPr>
              <w:t>配置</w:t>
            </w:r>
            <w:r>
              <w:rPr>
                <w:rFonts w:ascii="仿宋_GB2312" w:hAnsi="仿宋_GB2312" w:cs="仿宋_GB2312" w:eastAsia="仿宋_GB2312"/>
                <w:sz w:val="22"/>
                <w:color w:val="000000"/>
              </w:rPr>
              <w:t>≥</w:t>
            </w:r>
            <w:r>
              <w:rPr>
                <w:rFonts w:ascii="仿宋_GB2312" w:hAnsi="仿宋_GB2312" w:cs="仿宋_GB2312" w:eastAsia="仿宋_GB2312"/>
                <w:sz w:val="22"/>
                <w:color w:val="000000"/>
              </w:rPr>
              <w:t>60mm尼龙+PU静音脚轮。</w:t>
            </w:r>
          </w:p>
          <w:p>
            <w:pPr>
              <w:pStyle w:val="null3"/>
              <w:jc w:val="left"/>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9、座宽490mm（±5mm)，座深490mm（±5mm)，座高470mm（±5mm)，靠背高740mm（±5mm)，总高1200mm（±5mm)</w:t>
            </w:r>
            <w:r>
              <w:rPr>
                <w:rFonts w:ascii="仿宋_GB2312" w:hAnsi="仿宋_GB2312" w:cs="仿宋_GB2312" w:eastAsia="仿宋_GB2312"/>
                <w:sz w:val="22"/>
                <w:b/>
                <w:color w:val="000000"/>
              </w:rPr>
              <w:t>。</w:t>
            </w:r>
          </w:p>
        </w:tc>
      </w:tr>
    </w:tbl>
    <w:p>
      <w:pPr>
        <w:pStyle w:val="null3"/>
        <w:jc w:val="left"/>
      </w:pPr>
      <w:r>
        <w:rPr>
          <w:rFonts w:ascii="仿宋_GB2312" w:hAnsi="仿宋_GB2312" w:cs="仿宋_GB2312" w:eastAsia="仿宋_GB2312"/>
        </w:rPr>
        <w:t>标的名称：沙发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沙发</w:t>
            </w:r>
          </w:p>
        </w:tc>
        <w:tc>
          <w:tcPr>
            <w:tcW w:type="dxa" w:w="5814"/>
          </w:tcPr>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1、沙发：单人位尺寸：长1000mm*宽820mm*高850mm</w:t>
            </w:r>
            <w:r>
              <w:rPr>
                <w:rFonts w:ascii="仿宋_GB2312" w:hAnsi="仿宋_GB2312" w:cs="仿宋_GB2312" w:eastAsia="仿宋_GB2312"/>
                <w:sz w:val="22"/>
                <w:color w:val="000000"/>
              </w:rPr>
              <w:t>（</w:t>
            </w:r>
            <w:r>
              <w:rPr>
                <w:rFonts w:ascii="仿宋_GB2312" w:hAnsi="仿宋_GB2312" w:cs="仿宋_GB2312" w:eastAsia="仿宋_GB2312"/>
                <w:sz w:val="22"/>
                <w:color w:val="000000"/>
              </w:rPr>
              <w:t>±5mm）</w:t>
            </w:r>
            <w:r>
              <w:rPr>
                <w:rFonts w:ascii="仿宋_GB2312" w:hAnsi="仿宋_GB2312" w:cs="仿宋_GB2312" w:eastAsia="仿宋_GB2312"/>
                <w:sz w:val="22"/>
                <w:color w:val="000000"/>
              </w:rPr>
              <w:t>，三人位尺寸：长</w:t>
            </w:r>
            <w:r>
              <w:rPr>
                <w:rFonts w:ascii="仿宋_GB2312" w:hAnsi="仿宋_GB2312" w:cs="仿宋_GB2312" w:eastAsia="仿宋_GB2312"/>
                <w:sz w:val="22"/>
                <w:color w:val="000000"/>
              </w:rPr>
              <w:t>2020mm*宽820mm*高850mm</w:t>
            </w:r>
            <w:r>
              <w:rPr>
                <w:rFonts w:ascii="仿宋_GB2312" w:hAnsi="仿宋_GB2312" w:cs="仿宋_GB2312" w:eastAsia="仿宋_GB2312"/>
                <w:sz w:val="22"/>
                <w:color w:val="000000"/>
              </w:rPr>
              <w:t>（</w:t>
            </w:r>
            <w:r>
              <w:rPr>
                <w:rFonts w:ascii="仿宋_GB2312" w:hAnsi="仿宋_GB2312" w:cs="仿宋_GB2312" w:eastAsia="仿宋_GB2312"/>
                <w:sz w:val="22"/>
                <w:color w:val="000000"/>
              </w:rPr>
              <w:t>±5mm）</w:t>
            </w:r>
            <w:r>
              <w:rPr>
                <w:rFonts w:ascii="仿宋_GB2312" w:hAnsi="仿宋_GB2312" w:cs="仿宋_GB2312" w:eastAsia="仿宋_GB2312"/>
                <w:sz w:val="22"/>
                <w:color w:val="000000"/>
              </w:rPr>
              <w:t>，座深</w:t>
            </w:r>
            <w:r>
              <w:rPr>
                <w:rFonts w:ascii="仿宋_GB2312" w:hAnsi="仿宋_GB2312" w:cs="仿宋_GB2312" w:eastAsia="仿宋_GB2312"/>
                <w:sz w:val="22"/>
                <w:color w:val="000000"/>
              </w:rPr>
              <w:t>540mm</w:t>
            </w:r>
            <w:r>
              <w:rPr>
                <w:rFonts w:ascii="仿宋_GB2312" w:hAnsi="仿宋_GB2312" w:cs="仿宋_GB2312" w:eastAsia="仿宋_GB2312"/>
                <w:sz w:val="22"/>
                <w:color w:val="000000"/>
              </w:rPr>
              <w:t>（</w:t>
            </w:r>
            <w:r>
              <w:rPr>
                <w:rFonts w:ascii="仿宋_GB2312" w:hAnsi="仿宋_GB2312" w:cs="仿宋_GB2312" w:eastAsia="仿宋_GB2312"/>
                <w:sz w:val="22"/>
                <w:color w:val="000000"/>
              </w:rPr>
              <w:t>±5mm）</w:t>
            </w:r>
            <w:r>
              <w:rPr>
                <w:rFonts w:ascii="仿宋_GB2312" w:hAnsi="仿宋_GB2312" w:cs="仿宋_GB2312" w:eastAsia="仿宋_GB2312"/>
                <w:sz w:val="22"/>
                <w:color w:val="000000"/>
              </w:rPr>
              <w:t>，座高</w:t>
            </w:r>
            <w:r>
              <w:rPr>
                <w:rFonts w:ascii="仿宋_GB2312" w:hAnsi="仿宋_GB2312" w:cs="仿宋_GB2312" w:eastAsia="仿宋_GB2312"/>
                <w:sz w:val="22"/>
                <w:color w:val="000000"/>
              </w:rPr>
              <w:t>420mm</w:t>
            </w:r>
            <w:r>
              <w:rPr>
                <w:rFonts w:ascii="仿宋_GB2312" w:hAnsi="仿宋_GB2312" w:cs="仿宋_GB2312" w:eastAsia="仿宋_GB2312"/>
                <w:sz w:val="22"/>
                <w:color w:val="000000"/>
              </w:rPr>
              <w:t>（</w:t>
            </w:r>
            <w:r>
              <w:rPr>
                <w:rFonts w:ascii="仿宋_GB2312" w:hAnsi="仿宋_GB2312" w:cs="仿宋_GB2312" w:eastAsia="仿宋_GB2312"/>
                <w:sz w:val="22"/>
                <w:color w:val="000000"/>
              </w:rPr>
              <w:t>±5mm）</w:t>
            </w:r>
            <w:r>
              <w:rPr>
                <w:rFonts w:ascii="仿宋_GB2312" w:hAnsi="仿宋_GB2312" w:cs="仿宋_GB2312" w:eastAsia="仿宋_GB2312"/>
                <w:sz w:val="22"/>
                <w:color w:val="000000"/>
              </w:rPr>
              <w:t>。茶几：规格</w:t>
            </w:r>
            <w:r>
              <w:rPr>
                <w:rFonts w:ascii="仿宋_GB2312" w:hAnsi="仿宋_GB2312" w:cs="仿宋_GB2312" w:eastAsia="仿宋_GB2312"/>
                <w:sz w:val="22"/>
                <w:color w:val="000000"/>
              </w:rPr>
              <w:t>1200*600*420mm（±5mm）</w:t>
            </w:r>
          </w:p>
          <w:p>
            <w:pPr>
              <w:pStyle w:val="null3"/>
              <w:jc w:val="left"/>
            </w:pPr>
            <w:r>
              <w:rPr>
                <w:rFonts w:ascii="仿宋_GB2312" w:hAnsi="仿宋_GB2312" w:cs="仿宋_GB2312" w:eastAsia="仿宋_GB2312"/>
                <w:sz w:val="22"/>
                <w:color w:val="000000"/>
              </w:rPr>
              <w:t>2、沙发内框架：实木框架配多层夹板装钉而成,</w:t>
            </w:r>
          </w:p>
          <w:p>
            <w:pPr>
              <w:pStyle w:val="null3"/>
              <w:jc w:val="left"/>
            </w:pPr>
            <w:r>
              <w:rPr>
                <w:rFonts w:ascii="仿宋_GB2312" w:hAnsi="仿宋_GB2312" w:cs="仿宋_GB2312" w:eastAsia="仿宋_GB2312"/>
                <w:sz w:val="22"/>
                <w:color w:val="000000"/>
              </w:rPr>
              <w:t>3、沙发海绵：靠背为全新料公仔棉， 坐垫为密度高切割海棉；</w:t>
            </w:r>
          </w:p>
          <w:p>
            <w:pPr>
              <w:pStyle w:val="null3"/>
              <w:jc w:val="left"/>
            </w:pPr>
            <w:r>
              <w:rPr>
                <w:rFonts w:ascii="仿宋_GB2312" w:hAnsi="仿宋_GB2312" w:cs="仿宋_GB2312" w:eastAsia="仿宋_GB2312"/>
                <w:sz w:val="22"/>
                <w:color w:val="000000"/>
              </w:rPr>
              <w:t>4、沙发承重弹力结构：靠背装钉进口多条橡筋,  坐垫为标准间距蛇形簧+平衡进口橡筋+定位线；</w:t>
            </w:r>
          </w:p>
          <w:p>
            <w:pPr>
              <w:pStyle w:val="null3"/>
              <w:jc w:val="left"/>
            </w:pPr>
            <w:r>
              <w:rPr>
                <w:rFonts w:ascii="仿宋_GB2312" w:hAnsi="仿宋_GB2312" w:cs="仿宋_GB2312" w:eastAsia="仿宋_GB2312"/>
                <w:sz w:val="22"/>
                <w:color w:val="000000"/>
              </w:rPr>
              <w:t>5、沙发饰面：常规纳帕西皮，厚度≥1.0mm、耐磨性达标。</w:t>
            </w:r>
          </w:p>
          <w:p>
            <w:pPr>
              <w:pStyle w:val="null3"/>
              <w:jc w:val="left"/>
            </w:pPr>
            <w:r>
              <w:rPr>
                <w:rFonts w:ascii="仿宋_GB2312" w:hAnsi="仿宋_GB2312" w:cs="仿宋_GB2312" w:eastAsia="仿宋_GB2312"/>
                <w:sz w:val="22"/>
                <w:color w:val="000000"/>
              </w:rPr>
              <w:t>6、沙发五金：壁厚1.0黑色铸铁立脚。</w:t>
            </w:r>
          </w:p>
        </w:tc>
      </w:tr>
    </w:tbl>
    <w:p>
      <w:pPr>
        <w:pStyle w:val="null3"/>
        <w:jc w:val="left"/>
      </w:pPr>
      <w:r>
        <w:rPr>
          <w:rFonts w:ascii="仿宋_GB2312" w:hAnsi="仿宋_GB2312" w:cs="仿宋_GB2312" w:eastAsia="仿宋_GB2312"/>
        </w:rPr>
        <w:t>标的名称：茶几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茶几</w:t>
            </w:r>
          </w:p>
        </w:tc>
        <w:tc>
          <w:tcPr>
            <w:tcW w:type="dxa" w:w="5814"/>
          </w:tcPr>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1、1200*600*450（±5mm)</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茶几台面采用环保大理石台面。</w:t>
            </w:r>
          </w:p>
          <w:p>
            <w:pPr>
              <w:pStyle w:val="null3"/>
              <w:jc w:val="left"/>
            </w:pPr>
            <w:r>
              <w:rPr>
                <w:rFonts w:ascii="仿宋_GB2312" w:hAnsi="仿宋_GB2312" w:cs="仿宋_GB2312" w:eastAsia="仿宋_GB2312"/>
                <w:sz w:val="22"/>
                <w:color w:val="000000"/>
              </w:rPr>
              <w:t>3、茶几框架采用铁艺制造，人工打磨，经烤漆处理。</w:t>
            </w:r>
          </w:p>
        </w:tc>
      </w:tr>
    </w:tbl>
    <w:p>
      <w:pPr>
        <w:pStyle w:val="null3"/>
        <w:jc w:val="left"/>
      </w:pPr>
      <w:r>
        <w:rPr>
          <w:rFonts w:ascii="仿宋_GB2312" w:hAnsi="仿宋_GB2312" w:cs="仿宋_GB2312" w:eastAsia="仿宋_GB2312"/>
        </w:rPr>
        <w:t>标的名称：会议室桌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会议室桌</w:t>
            </w:r>
          </w:p>
        </w:tc>
        <w:tc>
          <w:tcPr>
            <w:tcW w:type="dxa" w:w="5814"/>
          </w:tcPr>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1、规格：1200*400*760（±5mm）</w:t>
            </w:r>
          </w:p>
          <w:p>
            <w:pPr>
              <w:pStyle w:val="null3"/>
              <w:jc w:val="left"/>
            </w:pPr>
            <w:r>
              <w:rPr>
                <w:rFonts w:ascii="仿宋_GB2312" w:hAnsi="仿宋_GB2312" w:cs="仿宋_GB2312" w:eastAsia="仿宋_GB2312"/>
                <w:sz w:val="22"/>
                <w:color w:val="000000"/>
              </w:rPr>
              <w:t>2、面材：采用优质三聚氰胺饰面板，防火、防静电、耐磨、抗紫外线；</w:t>
            </w:r>
          </w:p>
          <w:p>
            <w:pPr>
              <w:pStyle w:val="null3"/>
              <w:jc w:val="left"/>
            </w:pPr>
            <w:r>
              <w:rPr>
                <w:rFonts w:ascii="仿宋_GB2312" w:hAnsi="仿宋_GB2312" w:cs="仿宋_GB2312" w:eastAsia="仿宋_GB2312"/>
                <w:sz w:val="22"/>
                <w:color w:val="000000"/>
              </w:rPr>
              <w:t xml:space="preserve">3、基材：采用优质E1级刨花板，所有板材均经过防虫、防腐等化学处理，符合环保板材要求；  </w:t>
            </w:r>
          </w:p>
          <w:p>
            <w:pPr>
              <w:pStyle w:val="null3"/>
              <w:jc w:val="left"/>
            </w:pPr>
            <w:r>
              <w:rPr>
                <w:rFonts w:ascii="仿宋_GB2312" w:hAnsi="仿宋_GB2312" w:cs="仿宋_GB2312" w:eastAsia="仿宋_GB2312"/>
                <w:sz w:val="22"/>
                <w:color w:val="000000"/>
              </w:rPr>
              <w:t>4、封边：采用优质ABS封边条；</w:t>
            </w:r>
          </w:p>
          <w:p>
            <w:pPr>
              <w:pStyle w:val="null3"/>
              <w:jc w:val="left"/>
            </w:pPr>
            <w:r>
              <w:rPr>
                <w:rFonts w:ascii="仿宋_GB2312" w:hAnsi="仿宋_GB2312" w:cs="仿宋_GB2312" w:eastAsia="仿宋_GB2312"/>
                <w:sz w:val="22"/>
                <w:color w:val="000000"/>
              </w:rPr>
              <w:t>5、热熔胶：采用进口高级组装胶，粘性强，久不分层，具有防水性、防潮性、耐磨性、耐撞性。</w:t>
            </w:r>
          </w:p>
        </w:tc>
      </w:tr>
    </w:tbl>
    <w:p>
      <w:pPr>
        <w:pStyle w:val="null3"/>
        <w:jc w:val="left"/>
      </w:pPr>
      <w:r>
        <w:rPr>
          <w:rFonts w:ascii="仿宋_GB2312" w:hAnsi="仿宋_GB2312" w:cs="仿宋_GB2312" w:eastAsia="仿宋_GB2312"/>
        </w:rPr>
        <w:t>标的名称：椅子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椅子</w:t>
            </w:r>
          </w:p>
        </w:tc>
        <w:tc>
          <w:tcPr>
            <w:tcW w:type="dxa" w:w="5814"/>
          </w:tcPr>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1、规格：580*1000*500mm</w:t>
            </w:r>
            <w:r>
              <w:rPr>
                <w:rFonts w:ascii="仿宋_GB2312" w:hAnsi="仿宋_GB2312" w:cs="仿宋_GB2312" w:eastAsia="仿宋_GB2312"/>
                <w:sz w:val="22"/>
              </w:rPr>
              <w:t>（</w:t>
            </w:r>
            <w:r>
              <w:rPr>
                <w:rFonts w:ascii="仿宋_GB2312" w:hAnsi="仿宋_GB2312" w:cs="仿宋_GB2312" w:eastAsia="仿宋_GB2312"/>
                <w:sz w:val="22"/>
              </w:rPr>
              <w:t>±5mm）</w:t>
            </w:r>
          </w:p>
          <w:p>
            <w:pPr>
              <w:pStyle w:val="null3"/>
              <w:jc w:val="left"/>
            </w:pPr>
            <w:r>
              <w:rPr>
                <w:rFonts w:ascii="仿宋_GB2312" w:hAnsi="仿宋_GB2312" w:cs="仿宋_GB2312" w:eastAsia="仿宋_GB2312"/>
                <w:sz w:val="22"/>
              </w:rPr>
              <w:t>2、面材：采用国产头层牛皮饰面、防潮、防污处理，皮面柔软舒适，光泽持久，透气性能佳;</w:t>
            </w:r>
          </w:p>
          <w:p>
            <w:pPr>
              <w:pStyle w:val="null3"/>
              <w:jc w:val="left"/>
            </w:pPr>
            <w:r>
              <w:rPr>
                <w:rFonts w:ascii="仿宋_GB2312" w:hAnsi="仿宋_GB2312" w:cs="仿宋_GB2312" w:eastAsia="仿宋_GB2312"/>
                <w:sz w:val="22"/>
              </w:rPr>
              <w:t>3、海绵：成型发泡海绵，靠背为38#海绵，坐垫为45#海绵，需软硬适中，不变形；</w:t>
            </w:r>
          </w:p>
          <w:p>
            <w:pPr>
              <w:pStyle w:val="null3"/>
              <w:jc w:val="left"/>
            </w:pPr>
            <w:r>
              <w:rPr>
                <w:rFonts w:ascii="仿宋_GB2312" w:hAnsi="仿宋_GB2312" w:cs="仿宋_GB2312" w:eastAsia="仿宋_GB2312"/>
                <w:sz w:val="22"/>
              </w:rPr>
              <w:t>4、采用电镀钢制弓形脚，1.5+1.5mm双管结构。</w:t>
            </w:r>
          </w:p>
        </w:tc>
      </w:tr>
    </w:tbl>
    <w:p>
      <w:pPr>
        <w:pStyle w:val="null3"/>
        <w:jc w:val="left"/>
      </w:pPr>
      <w:r>
        <w:rPr>
          <w:rFonts w:ascii="仿宋_GB2312" w:hAnsi="仿宋_GB2312" w:cs="仿宋_GB2312" w:eastAsia="仿宋_GB2312"/>
        </w:rPr>
        <w:t>标的名称：资料柜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资料柜</w:t>
            </w:r>
          </w:p>
        </w:tc>
        <w:tc>
          <w:tcPr>
            <w:tcW w:type="dxa" w:w="5814"/>
          </w:tcPr>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1、规格：850*390*1800mm（±5mm）</w:t>
            </w:r>
          </w:p>
          <w:p>
            <w:pPr>
              <w:pStyle w:val="null3"/>
              <w:jc w:val="left"/>
            </w:pPr>
            <w:r>
              <w:rPr>
                <w:rFonts w:ascii="仿宋_GB2312" w:hAnsi="仿宋_GB2312" w:cs="仿宋_GB2312" w:eastAsia="仿宋_GB2312"/>
                <w:sz w:val="22"/>
              </w:rPr>
              <w:t>▲2、采用厚度≥0.6mm优质冷轧钢板压成型。冷轧钢板符合GB/T</w:t>
            </w:r>
            <w:r>
              <w:rPr>
                <w:rFonts w:ascii="仿宋_GB2312" w:hAnsi="仿宋_GB2312" w:cs="仿宋_GB2312" w:eastAsia="仿宋_GB2312"/>
                <w:sz w:val="22"/>
                <w:color w:val="000000"/>
              </w:rPr>
              <w:t>228.1-2021金属材料 拉伸试验 第1部分：室温试验方法、GB/T4336-2016碳素钢和中低合金钢 多元素含量的测定 火花放电原子发射光谱法 产品技术要求。430MPa≥抗拉强度≥390MPa、屈服强度≥200MPa、断后伸长率≥35%；化学成份（C、Mn、Si、S、P）含量检测符合要求。（</w:t>
            </w:r>
            <w:r>
              <w:rPr>
                <w:rFonts w:ascii="仿宋_GB2312" w:hAnsi="仿宋_GB2312" w:cs="仿宋_GB2312" w:eastAsia="仿宋_GB2312"/>
                <w:sz w:val="22"/>
                <w:b/>
                <w:color w:val="000000"/>
              </w:rPr>
              <w:t>提供国家认可的第三方检验检测机构出具带有</w:t>
            </w:r>
            <w:r>
              <w:rPr>
                <w:rFonts w:ascii="仿宋_GB2312" w:hAnsi="仿宋_GB2312" w:cs="仿宋_GB2312" w:eastAsia="仿宋_GB2312"/>
                <w:sz w:val="22"/>
                <w:b/>
                <w:color w:val="000000"/>
              </w:rPr>
              <w:t>CMA标识的检测（检验）报告扫描件</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3、表面经除油、去锈、磷化等九道工序，300°C的高温喷涂处理。国际流行色亚光静电喷粉，高温塑化而成。使用漆洁合力提高，喷塑表面平整、光滑，无流挂、起料、皱皮、露底脱落、伤痕等影响质量的缺陷。</w:t>
            </w:r>
          </w:p>
          <w:p>
            <w:pPr>
              <w:pStyle w:val="null3"/>
              <w:jc w:val="left"/>
            </w:pPr>
            <w:r>
              <w:rPr>
                <w:rFonts w:ascii="仿宋_GB2312" w:hAnsi="仿宋_GB2312" w:cs="仿宋_GB2312" w:eastAsia="仿宋_GB2312"/>
                <w:sz w:val="22"/>
                <w:color w:val="000000"/>
              </w:rPr>
              <w:t>▲4、塑粉附着力(干附着力)≤1级；耐冲击性（正向冲击）检测合格；耐磨性(750g/500r)≤15mg;耐酸性【3%(质量分数)盐酸溶液】240h检测无异常；耐碱性【5%(质量分数)氢化钠溶液】室内用:168h检测无异常；中性盐雾（500h 划痕处单向腐蚀蔓延宽度2mm，未见划痕区起泡、生锈、开裂、剥落等异常现象；耐湿性室内用：500h检测无异常；耐人工气候老化（500h),变色≤1级、失光≤1级，无粉化、起泡、开裂、剥落等异常现象。（</w:t>
            </w:r>
            <w:r>
              <w:rPr>
                <w:rFonts w:ascii="仿宋_GB2312" w:hAnsi="仿宋_GB2312" w:cs="仿宋_GB2312" w:eastAsia="仿宋_GB2312"/>
                <w:sz w:val="22"/>
                <w:b/>
                <w:color w:val="000000"/>
              </w:rPr>
              <w:t>提供国家认可的第三方检验检测机构出具带有</w:t>
            </w:r>
            <w:r>
              <w:rPr>
                <w:rFonts w:ascii="仿宋_GB2312" w:hAnsi="仿宋_GB2312" w:cs="仿宋_GB2312" w:eastAsia="仿宋_GB2312"/>
                <w:sz w:val="22"/>
                <w:b/>
                <w:color w:val="000000"/>
              </w:rPr>
              <w:t>CMA标识的检测（检验）报告扫描件</w:t>
            </w:r>
            <w:r>
              <w:rPr>
                <w:rFonts w:ascii="仿宋_GB2312" w:hAnsi="仿宋_GB2312" w:cs="仿宋_GB2312" w:eastAsia="仿宋_GB2312"/>
                <w:sz w:val="22"/>
                <w:color w:val="000000"/>
              </w:rPr>
              <w:t>）</w:t>
            </w:r>
          </w:p>
        </w:tc>
      </w:tr>
    </w:tbl>
    <w:p>
      <w:pPr>
        <w:pStyle w:val="null3"/>
        <w:jc w:val="left"/>
      </w:pPr>
      <w:r>
        <w:rPr>
          <w:rFonts w:ascii="仿宋_GB2312" w:hAnsi="仿宋_GB2312" w:cs="仿宋_GB2312" w:eastAsia="仿宋_GB2312"/>
        </w:rPr>
        <w:t>标的名称：讲桌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讲桌</w:t>
            </w:r>
          </w:p>
        </w:tc>
        <w:tc>
          <w:tcPr>
            <w:tcW w:type="dxa" w:w="5814"/>
          </w:tcPr>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1、规格：1200*600*</w:t>
            </w:r>
            <w:r>
              <w:rPr>
                <w:rFonts w:ascii="仿宋_GB2312" w:hAnsi="仿宋_GB2312" w:cs="仿宋_GB2312" w:eastAsia="仿宋_GB2312"/>
                <w:sz w:val="22"/>
                <w:color w:val="000000"/>
              </w:rPr>
              <w:t>1100mm（±</w:t>
            </w:r>
            <w:r>
              <w:rPr>
                <w:rFonts w:ascii="仿宋_GB2312" w:hAnsi="仿宋_GB2312" w:cs="仿宋_GB2312" w:eastAsia="仿宋_GB2312"/>
                <w:sz w:val="22"/>
                <w:color w:val="000000"/>
              </w:rPr>
              <w:t>5</w:t>
            </w:r>
            <w:r>
              <w:rPr>
                <w:rFonts w:ascii="仿宋_GB2312" w:hAnsi="仿宋_GB2312" w:cs="仿宋_GB2312" w:eastAsia="仿宋_GB2312"/>
                <w:sz w:val="22"/>
                <w:color w:val="000000"/>
              </w:rPr>
              <w:t>mm）</w:t>
            </w:r>
          </w:p>
          <w:p>
            <w:pPr>
              <w:pStyle w:val="null3"/>
              <w:jc w:val="left"/>
            </w:pPr>
            <w:r>
              <w:rPr>
                <w:rFonts w:ascii="仿宋_GB2312" w:hAnsi="仿宋_GB2312" w:cs="仿宋_GB2312" w:eastAsia="仿宋_GB2312"/>
                <w:sz w:val="22"/>
                <w:color w:val="000000"/>
              </w:rPr>
              <w:t>2、柜体材料选用环保优质E1级15mm±</w:t>
            </w:r>
            <w:r>
              <w:rPr>
                <w:rFonts w:ascii="仿宋_GB2312" w:hAnsi="仿宋_GB2312" w:cs="仿宋_GB2312" w:eastAsia="仿宋_GB2312"/>
                <w:sz w:val="22"/>
                <w:color w:val="000000"/>
              </w:rPr>
              <w:t>1</w:t>
            </w:r>
            <w:r>
              <w:rPr>
                <w:rFonts w:ascii="仿宋_GB2312" w:hAnsi="仿宋_GB2312" w:cs="仿宋_GB2312" w:eastAsia="仿宋_GB2312"/>
                <w:sz w:val="22"/>
                <w:color w:val="000000"/>
              </w:rPr>
              <w:t>mm</w:t>
            </w:r>
            <w:r>
              <w:rPr>
                <w:rFonts w:ascii="仿宋_GB2312" w:hAnsi="仿宋_GB2312" w:cs="仿宋_GB2312" w:eastAsia="仿宋_GB2312"/>
                <w:sz w:val="22"/>
              </w:rPr>
              <w:t>厚三聚氰胺饰面实木颗粒板，台面材料选用环保优质</w:t>
            </w:r>
            <w:r>
              <w:rPr>
                <w:rFonts w:ascii="仿宋_GB2312" w:hAnsi="仿宋_GB2312" w:cs="仿宋_GB2312" w:eastAsia="仿宋_GB2312"/>
                <w:sz w:val="22"/>
              </w:rPr>
              <w:t>E1级25mm±</w:t>
            </w:r>
            <w:r>
              <w:rPr>
                <w:rFonts w:ascii="仿宋_GB2312" w:hAnsi="仿宋_GB2312" w:cs="仿宋_GB2312" w:eastAsia="仿宋_GB2312"/>
                <w:sz w:val="22"/>
              </w:rPr>
              <w:t>1</w:t>
            </w:r>
            <w:r>
              <w:rPr>
                <w:rFonts w:ascii="仿宋_GB2312" w:hAnsi="仿宋_GB2312" w:cs="仿宋_GB2312" w:eastAsia="仿宋_GB2312"/>
                <w:sz w:val="22"/>
              </w:rPr>
              <w:t>mm厚三聚氰胺饰面实木颗粒板。桌面三方带挡水，挡水高度≥50mm。</w:t>
            </w:r>
          </w:p>
          <w:p>
            <w:pPr>
              <w:pStyle w:val="null3"/>
              <w:jc w:val="left"/>
            </w:pPr>
            <w:r>
              <w:rPr>
                <w:rFonts w:ascii="仿宋_GB2312" w:hAnsi="仿宋_GB2312" w:cs="仿宋_GB2312" w:eastAsia="仿宋_GB2312"/>
                <w:sz w:val="22"/>
              </w:rPr>
              <w:t>3、桌下带两空格设计，增加储物空间，高度≥200mm。下层带≥300mm宽搁板，采用环保优质E1级25mm厚三聚氰胺饰面实木颗粒板。下部分为裙角设计，高度≥200mm。</w:t>
            </w:r>
          </w:p>
          <w:p>
            <w:pPr>
              <w:pStyle w:val="null3"/>
              <w:jc w:val="left"/>
            </w:pPr>
            <w:r>
              <w:rPr>
                <w:rFonts w:ascii="仿宋_GB2312" w:hAnsi="仿宋_GB2312" w:cs="仿宋_GB2312" w:eastAsia="仿宋_GB2312"/>
                <w:sz w:val="22"/>
              </w:rPr>
              <w:t>4、五金选用优质配件。</w:t>
            </w:r>
          </w:p>
        </w:tc>
      </w:tr>
    </w:tbl>
    <w:p>
      <w:pPr>
        <w:pStyle w:val="null3"/>
        <w:jc w:val="left"/>
      </w:pPr>
      <w:r>
        <w:rPr>
          <w:rFonts w:ascii="仿宋_GB2312" w:hAnsi="仿宋_GB2312" w:cs="仿宋_GB2312" w:eastAsia="仿宋_GB2312"/>
        </w:rPr>
        <w:t>标的名称：老师桌椅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老师桌椅</w:t>
            </w:r>
          </w:p>
        </w:tc>
        <w:tc>
          <w:tcPr>
            <w:tcW w:type="dxa" w:w="5814"/>
          </w:tcPr>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1、桌规格：1500*600*70</w:t>
            </w:r>
            <w:r>
              <w:rPr>
                <w:rFonts w:ascii="仿宋_GB2312" w:hAnsi="仿宋_GB2312" w:cs="仿宋_GB2312" w:eastAsia="仿宋_GB2312"/>
                <w:sz w:val="22"/>
                <w:color w:val="000000"/>
              </w:rPr>
              <w:t>0mm</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±5mm）</w:t>
            </w:r>
          </w:p>
          <w:p>
            <w:pPr>
              <w:pStyle w:val="null3"/>
              <w:jc w:val="left"/>
            </w:pPr>
            <w:r>
              <w:rPr>
                <w:rFonts w:ascii="仿宋_GB2312" w:hAnsi="仿宋_GB2312" w:cs="仿宋_GB2312" w:eastAsia="仿宋_GB2312"/>
                <w:sz w:val="22"/>
                <w:color w:val="000000"/>
              </w:rPr>
              <w:t>2、桌面：采用18mm±</w:t>
            </w:r>
            <w:r>
              <w:rPr>
                <w:rFonts w:ascii="仿宋_GB2312" w:hAnsi="仿宋_GB2312" w:cs="仿宋_GB2312" w:eastAsia="仿宋_GB2312"/>
                <w:sz w:val="22"/>
                <w:color w:val="000000"/>
              </w:rPr>
              <w:t>1</w:t>
            </w:r>
            <w:r>
              <w:rPr>
                <w:rFonts w:ascii="仿宋_GB2312" w:hAnsi="仿宋_GB2312" w:cs="仿宋_GB2312" w:eastAsia="仿宋_GB2312"/>
                <w:sz w:val="22"/>
                <w:color w:val="000000"/>
              </w:rPr>
              <w:t>mm厚三聚氰胺饰面实</w:t>
            </w:r>
            <w:r>
              <w:rPr>
                <w:rFonts w:ascii="仿宋_GB2312" w:hAnsi="仿宋_GB2312" w:cs="仿宋_GB2312" w:eastAsia="仿宋_GB2312"/>
                <w:sz w:val="22"/>
              </w:rPr>
              <w:t>木颗粒板，环保型，四周</w:t>
            </w:r>
            <w:r>
              <w:rPr>
                <w:rFonts w:ascii="仿宋_GB2312" w:hAnsi="仿宋_GB2312" w:cs="仿宋_GB2312" w:eastAsia="仿宋_GB2312"/>
                <w:sz w:val="22"/>
              </w:rPr>
              <w:t>PVC封边。桌后方设有走线槽，框架采用20*10*1.0mm±0</w:t>
            </w:r>
            <w:r>
              <w:rPr>
                <w:rFonts w:ascii="仿宋_GB2312" w:hAnsi="仿宋_GB2312" w:cs="仿宋_GB2312" w:eastAsia="仿宋_GB2312"/>
                <w:sz w:val="22"/>
              </w:rPr>
              <w:t>.1</w:t>
            </w:r>
            <w:r>
              <w:rPr>
                <w:rFonts w:ascii="仿宋_GB2312" w:hAnsi="仿宋_GB2312" w:cs="仿宋_GB2312" w:eastAsia="仿宋_GB2312"/>
                <w:sz w:val="22"/>
              </w:rPr>
              <w:t>mm方管支撑，其余采用15mm±</w:t>
            </w:r>
            <w:r>
              <w:rPr>
                <w:rFonts w:ascii="仿宋_GB2312" w:hAnsi="仿宋_GB2312" w:cs="仿宋_GB2312" w:eastAsia="仿宋_GB2312"/>
                <w:sz w:val="22"/>
              </w:rPr>
              <w:t>1</w:t>
            </w:r>
            <w:r>
              <w:rPr>
                <w:rFonts w:ascii="仿宋_GB2312" w:hAnsi="仿宋_GB2312" w:cs="仿宋_GB2312" w:eastAsia="仿宋_GB2312"/>
                <w:sz w:val="22"/>
              </w:rPr>
              <w:t>mm三聚氰胺饰面实木颗粒板。桌面后方翻板方便检查维修。连接件采用优质五金配件。桌面预留有两个φ53mm过线孔。</w:t>
            </w:r>
          </w:p>
          <w:p>
            <w:pPr>
              <w:pStyle w:val="null3"/>
              <w:jc w:val="left"/>
            </w:pPr>
            <w:r>
              <w:rPr>
                <w:rFonts w:ascii="仿宋_GB2312" w:hAnsi="仿宋_GB2312" w:cs="仿宋_GB2312" w:eastAsia="仿宋_GB2312"/>
                <w:sz w:val="22"/>
              </w:rPr>
              <w:t>3、桌背板：板材采用15mm±</w:t>
            </w:r>
            <w:r>
              <w:rPr>
                <w:rFonts w:ascii="仿宋_GB2312" w:hAnsi="仿宋_GB2312" w:cs="仿宋_GB2312" w:eastAsia="仿宋_GB2312"/>
                <w:sz w:val="22"/>
              </w:rPr>
              <w:t>1</w:t>
            </w:r>
            <w:r>
              <w:rPr>
                <w:rFonts w:ascii="仿宋_GB2312" w:hAnsi="仿宋_GB2312" w:cs="仿宋_GB2312" w:eastAsia="仿宋_GB2312"/>
                <w:sz w:val="22"/>
              </w:rPr>
              <w:t>mm三聚氰胺饰面实木颗粒板。</w:t>
            </w:r>
          </w:p>
          <w:p>
            <w:pPr>
              <w:pStyle w:val="null3"/>
              <w:jc w:val="left"/>
            </w:pPr>
            <w:r>
              <w:rPr>
                <w:rFonts w:ascii="仿宋_GB2312" w:hAnsi="仿宋_GB2312" w:cs="仿宋_GB2312" w:eastAsia="仿宋_GB2312"/>
                <w:sz w:val="22"/>
              </w:rPr>
              <w:t>4、桌架：桌立柱采用58*46*1.2mm±0</w:t>
            </w:r>
            <w:r>
              <w:rPr>
                <w:rFonts w:ascii="仿宋_GB2312" w:hAnsi="仿宋_GB2312" w:cs="仿宋_GB2312" w:eastAsia="仿宋_GB2312"/>
                <w:sz w:val="22"/>
              </w:rPr>
              <w:t>.1</w:t>
            </w:r>
            <w:r>
              <w:rPr>
                <w:rFonts w:ascii="仿宋_GB2312" w:hAnsi="仿宋_GB2312" w:cs="仿宋_GB2312" w:eastAsia="仿宋_GB2312"/>
                <w:sz w:val="22"/>
              </w:rPr>
              <w:t>mm直面弧形管，拉换采用40*30*1.2mm±0</w:t>
            </w:r>
            <w:r>
              <w:rPr>
                <w:rFonts w:ascii="仿宋_GB2312" w:hAnsi="仿宋_GB2312" w:cs="仿宋_GB2312" w:eastAsia="仿宋_GB2312"/>
                <w:sz w:val="22"/>
              </w:rPr>
              <w:t>.1</w:t>
            </w:r>
            <w:r>
              <w:rPr>
                <w:rFonts w:ascii="仿宋_GB2312" w:hAnsi="仿宋_GB2312" w:cs="仿宋_GB2312" w:eastAsia="仿宋_GB2312"/>
                <w:sz w:val="22"/>
              </w:rPr>
              <w:t>mm矩管，整体焊接。侧排后方设有走线槽，走线槽采用0.8mm±0</w:t>
            </w:r>
            <w:r>
              <w:rPr>
                <w:rFonts w:ascii="仿宋_GB2312" w:hAnsi="仿宋_GB2312" w:cs="仿宋_GB2312" w:eastAsia="仿宋_GB2312"/>
                <w:sz w:val="22"/>
              </w:rPr>
              <w:t>.1</w:t>
            </w:r>
            <w:r>
              <w:rPr>
                <w:rFonts w:ascii="仿宋_GB2312" w:hAnsi="仿宋_GB2312" w:cs="仿宋_GB2312" w:eastAsia="仿宋_GB2312"/>
                <w:sz w:val="22"/>
              </w:rPr>
              <w:t>mm冷轧钢板冲压成型，上带φ53mm圆孔及条形透气孔，不仅美观且实用。</w:t>
            </w:r>
          </w:p>
          <w:p>
            <w:pPr>
              <w:pStyle w:val="null3"/>
              <w:jc w:val="left"/>
            </w:pPr>
            <w:r>
              <w:rPr>
                <w:rFonts w:ascii="仿宋_GB2312" w:hAnsi="仿宋_GB2312" w:cs="仿宋_GB2312" w:eastAsia="仿宋_GB2312"/>
                <w:sz w:val="22"/>
              </w:rPr>
              <w:t>5、主机箱架采用25*25*1.0mm±0</w:t>
            </w:r>
            <w:r>
              <w:rPr>
                <w:rFonts w:ascii="仿宋_GB2312" w:hAnsi="仿宋_GB2312" w:cs="仿宋_GB2312" w:eastAsia="仿宋_GB2312"/>
                <w:sz w:val="22"/>
              </w:rPr>
              <w:t>.1</w:t>
            </w:r>
            <w:r>
              <w:rPr>
                <w:rFonts w:ascii="仿宋_GB2312" w:hAnsi="仿宋_GB2312" w:cs="仿宋_GB2312" w:eastAsia="仿宋_GB2312"/>
                <w:sz w:val="22"/>
              </w:rPr>
              <w:t>mm方管与20*20*1.0mm±0</w:t>
            </w:r>
            <w:r>
              <w:rPr>
                <w:rFonts w:ascii="仿宋_GB2312" w:hAnsi="仿宋_GB2312" w:cs="仿宋_GB2312" w:eastAsia="仿宋_GB2312"/>
                <w:sz w:val="22"/>
              </w:rPr>
              <w:t>.1</w:t>
            </w:r>
            <w:r>
              <w:rPr>
                <w:rFonts w:ascii="仿宋_GB2312" w:hAnsi="仿宋_GB2312" w:cs="仿宋_GB2312" w:eastAsia="仿宋_GB2312"/>
                <w:sz w:val="22"/>
              </w:rPr>
              <w:t>mm方管整体焊接，底板采用0.8mm±0</w:t>
            </w:r>
            <w:r>
              <w:rPr>
                <w:rFonts w:ascii="仿宋_GB2312" w:hAnsi="仿宋_GB2312" w:cs="仿宋_GB2312" w:eastAsia="仿宋_GB2312"/>
                <w:sz w:val="22"/>
              </w:rPr>
              <w:t>.1</w:t>
            </w:r>
            <w:r>
              <w:rPr>
                <w:rFonts w:ascii="仿宋_GB2312" w:hAnsi="仿宋_GB2312" w:cs="仿宋_GB2312" w:eastAsia="仿宋_GB2312"/>
                <w:sz w:val="22"/>
              </w:rPr>
              <w:t>mm冷轧钢板冲压成型，上带有圆形透气孔。</w:t>
            </w:r>
          </w:p>
          <w:p>
            <w:pPr>
              <w:pStyle w:val="null3"/>
              <w:jc w:val="left"/>
            </w:pPr>
            <w:r>
              <w:rPr>
                <w:rFonts w:ascii="仿宋_GB2312" w:hAnsi="仿宋_GB2312" w:cs="仿宋_GB2312" w:eastAsia="仿宋_GB2312"/>
                <w:sz w:val="22"/>
              </w:rPr>
              <w:t>6、椅：透气网布靠背流畅曲线幅度，倚靠舒适有弹力柔软舒适，流线型扶手坚固大弧度扶手，直接连接背部与底座,─体式</w:t>
            </w:r>
            <w:r>
              <w:rPr>
                <w:rFonts w:ascii="仿宋_GB2312" w:hAnsi="仿宋_GB2312" w:cs="仿宋_GB2312" w:eastAsia="仿宋_GB2312"/>
                <w:sz w:val="22"/>
                <w:color w:val="000000"/>
              </w:rPr>
              <w:t>稳固设计牢固支持肘部压力；</w:t>
            </w:r>
            <w:r>
              <w:rPr>
                <w:rFonts w:ascii="仿宋_GB2312" w:hAnsi="仿宋_GB2312" w:cs="仿宋_GB2312" w:eastAsia="仿宋_GB2312"/>
                <w:sz w:val="22"/>
                <w:color w:val="000000"/>
              </w:rPr>
              <w:t>C字型大椅背，分压设计，全面承托背部，令背部承托更牢固，释放压力坐仰更舒服。</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b/>
                <w:color w:val="000000"/>
              </w:rPr>
              <w:t>、椅规格（长宽高）：</w:t>
            </w:r>
            <w:r>
              <w:rPr>
                <w:rFonts w:ascii="仿宋_GB2312" w:hAnsi="仿宋_GB2312" w:cs="仿宋_GB2312" w:eastAsia="仿宋_GB2312"/>
                <w:sz w:val="22"/>
                <w:b/>
                <w:color w:val="000000"/>
              </w:rPr>
              <w:t>635*675*975-1075（±5）mm</w:t>
            </w:r>
          </w:p>
        </w:tc>
      </w:tr>
    </w:tbl>
    <w:p>
      <w:pPr>
        <w:pStyle w:val="null3"/>
        <w:jc w:val="left"/>
      </w:pPr>
      <w:r>
        <w:rPr>
          <w:rFonts w:ascii="仿宋_GB2312" w:hAnsi="仿宋_GB2312" w:cs="仿宋_GB2312" w:eastAsia="仿宋_GB2312"/>
        </w:rPr>
        <w:t>标的名称：多媒体讲桌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多媒体讲桌</w:t>
            </w:r>
          </w:p>
        </w:tc>
        <w:tc>
          <w:tcPr>
            <w:tcW w:type="dxa" w:w="5814"/>
          </w:tcPr>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1、长1100*宽780*高1000mm±</w:t>
            </w:r>
            <w:r>
              <w:rPr>
                <w:rFonts w:ascii="仿宋_GB2312" w:hAnsi="仿宋_GB2312" w:cs="仿宋_GB2312" w:eastAsia="仿宋_GB2312"/>
                <w:sz w:val="22"/>
              </w:rPr>
              <w:t>5</w:t>
            </w:r>
            <w:r>
              <w:rPr>
                <w:rFonts w:ascii="仿宋_GB2312" w:hAnsi="仿宋_GB2312" w:cs="仿宋_GB2312" w:eastAsia="仿宋_GB2312"/>
                <w:sz w:val="22"/>
              </w:rPr>
              <w:t>mm</w:t>
            </w:r>
          </w:p>
          <w:p>
            <w:pPr>
              <w:pStyle w:val="null3"/>
              <w:jc w:val="left"/>
            </w:pPr>
            <w:r>
              <w:rPr>
                <w:rFonts w:ascii="仿宋_GB2312" w:hAnsi="仿宋_GB2312" w:cs="仿宋_GB2312" w:eastAsia="仿宋_GB2312"/>
                <w:sz w:val="22"/>
              </w:rPr>
              <w:t>2、讲台采用0.8±0</w:t>
            </w:r>
            <w:r>
              <w:rPr>
                <w:rFonts w:ascii="仿宋_GB2312" w:hAnsi="仿宋_GB2312" w:cs="仿宋_GB2312" w:eastAsia="仿宋_GB2312"/>
                <w:sz w:val="22"/>
              </w:rPr>
              <w:t>.1</w:t>
            </w:r>
            <w:r>
              <w:rPr>
                <w:rFonts w:ascii="仿宋_GB2312" w:hAnsi="仿宋_GB2312" w:cs="仿宋_GB2312" w:eastAsia="仿宋_GB2312"/>
                <w:sz w:val="22"/>
              </w:rPr>
              <w:t>mm厚优质冷轧钢板，盖板采取翻转方式打开，更加人性化的设计，解决了以往盖门沉重，女教师及年老教师开门比较困难的问题。</w:t>
            </w:r>
          </w:p>
          <w:p>
            <w:pPr>
              <w:pStyle w:val="null3"/>
              <w:jc w:val="left"/>
            </w:pPr>
            <w:r>
              <w:rPr>
                <w:rFonts w:ascii="仿宋_GB2312" w:hAnsi="仿宋_GB2312" w:cs="仿宋_GB2312" w:eastAsia="仿宋_GB2312"/>
                <w:sz w:val="22"/>
              </w:rPr>
              <w:t>3、合理的尺寸设计，合理的设备安排，国标19英寸机架，真正做到防盗功能。</w:t>
            </w:r>
          </w:p>
          <w:p>
            <w:pPr>
              <w:pStyle w:val="null3"/>
              <w:jc w:val="left"/>
            </w:pPr>
            <w:r>
              <w:rPr>
                <w:rFonts w:ascii="仿宋_GB2312" w:hAnsi="仿宋_GB2312" w:cs="仿宋_GB2312" w:eastAsia="仿宋_GB2312"/>
                <w:sz w:val="22"/>
              </w:rPr>
              <w:t>4、钢木结合材料一体成型；实木扶手；桌面厚木质耐划台面；全封闭式结构，保障了多媒体设备的安全性。</w:t>
            </w:r>
          </w:p>
          <w:p>
            <w:pPr>
              <w:pStyle w:val="null3"/>
              <w:jc w:val="left"/>
            </w:pPr>
            <w:r>
              <w:rPr>
                <w:rFonts w:ascii="仿宋_GB2312" w:hAnsi="仿宋_GB2312" w:cs="仿宋_GB2312" w:eastAsia="仿宋_GB2312"/>
                <w:sz w:val="22"/>
              </w:rPr>
              <w:t>5、整个讲台只使用一副滑轨，减少故障几率。</w:t>
            </w:r>
          </w:p>
          <w:p>
            <w:pPr>
              <w:pStyle w:val="null3"/>
              <w:jc w:val="left"/>
            </w:pPr>
            <w:r>
              <w:rPr>
                <w:rFonts w:ascii="仿宋_GB2312" w:hAnsi="仿宋_GB2312" w:cs="仿宋_GB2312" w:eastAsia="仿宋_GB2312"/>
                <w:sz w:val="22"/>
              </w:rPr>
              <w:t>6、液晶显示器采用反转设计，显示器角度随意调节，可使视线和显示器接近垂直，可安装17-24寸显示器，关闭后所有设备都隐藏在讲台内。</w:t>
            </w:r>
          </w:p>
          <w:p>
            <w:pPr>
              <w:pStyle w:val="null3"/>
              <w:jc w:val="left"/>
            </w:pPr>
            <w:r>
              <w:rPr>
                <w:rFonts w:ascii="仿宋_GB2312" w:hAnsi="仿宋_GB2312" w:cs="仿宋_GB2312" w:eastAsia="仿宋_GB2312"/>
                <w:sz w:val="22"/>
              </w:rPr>
              <w:t>7、键盘采用翻转式操作，显示器、中央控制系统、键盘互不影响独立操作。</w:t>
            </w:r>
          </w:p>
          <w:p>
            <w:pPr>
              <w:pStyle w:val="null3"/>
              <w:jc w:val="left"/>
            </w:pPr>
            <w:r>
              <w:rPr>
                <w:rFonts w:ascii="仿宋_GB2312" w:hAnsi="仿宋_GB2312" w:cs="仿宋_GB2312" w:eastAsia="仿宋_GB2312"/>
                <w:sz w:val="22"/>
              </w:rPr>
              <w:t>8、右侧采用隐藏抽拉式设计，安装视频展示台,无需钥匙开启。</w:t>
            </w:r>
          </w:p>
          <w:p>
            <w:pPr>
              <w:pStyle w:val="null3"/>
              <w:jc w:val="left"/>
            </w:pPr>
            <w:r>
              <w:rPr>
                <w:rFonts w:ascii="仿宋_GB2312" w:hAnsi="仿宋_GB2312" w:cs="仿宋_GB2312" w:eastAsia="仿宋_GB2312"/>
                <w:sz w:val="22"/>
              </w:rPr>
              <w:t>9、桌体下层内部采用标准机柜设计，带层板，所有设备可整齐固定。</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自签订合同后60日完成供货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芦山县姜城小学</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1、合同签订，达到付款条件起7日内，据实结算说明为支付合同总金额的40.00%</w:t>
            </w:r>
          </w:p>
          <w:p>
            <w:pPr>
              <w:pStyle w:val="null3"/>
              <w:jc w:val="left"/>
            </w:pPr>
            <w:r>
              <w:rPr>
                <w:rFonts w:ascii="仿宋_GB2312" w:hAnsi="仿宋_GB2312" w:cs="仿宋_GB2312" w:eastAsia="仿宋_GB2312"/>
              </w:rPr>
              <w:t>2、验收合格，达到付款条件起7日内，据实结算说明为支付合同总金额的60.00%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交付标准：按照《财政部关于进一步加强政府采购需求和履约验收管理的指导意见》（财库〔2016〕205号）、《雅安市财政局关于规范政府采购履约验收工作的通知》（雅财采〔2021〕50号）、《政府采购需求管理办法》（财库〔2021〕22号）和采购文件相关要求以及供应商的响应文件进行验收。由采购人组织履约验收小组开展项目验收工作。达到国家相关标准、行业标准、地方标准或者其他标准、规范要求为标准，根据采购文件、中标（成交）供应商的响应文件和双方签订的《采购合同》，审查项目相关文档，对产品的规格型号检查、功能性测试、性能测试、安全性检查、外观与包装等方面进行检查和评估，并根据最终验收情况出具验收报告。 验收程序：（1）验收时如发现所提供的产品不符合标准及合同约定情形的，采购人做出详尽的现场记录，或由合同双方签署备忘录，此记录或备忘录可用作补充、缺失和整改的有效证据，由此产生的时间延误与有关费用由中标（成交）供应商承担，验收期限相应顺延；（2）如验收合格，双方签署验收报告；（3）项目验收结果合格的，中标（成交）供应商凭《验收报告》办理相关手续；验收不合格且拒不整改的，将不予支付采购资金，并报告同级财政部门按有关法律法规处理。</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本项目质保期为验收合格后24个月。质保期内免费上门服务，同一质量问题连续两次维修仍无法正常使用的，须更换同品牌、同型号全新设施，并对产品质量实行“三包”服务；提供货物技术文件资料，使用说明，操作卡；明确售后服务能力，质保期内出现质量问题，在国内有专业维修中心，有专职维修工程师负责维护及维修负责上门安装、维护及维修,中标人须在接到通知后 24 小时内响应，48 小时内到达现场提供现场服务，72 小时之内完全解决故障，并承担修理调换的费用。不低于一年（若产品制造商质保期高于一年的，以制造商质保期为准）。</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8.1、供应商必须遵守采购合同并执行合同中的各项规定，保证采购合同的正常履行。 8.2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8.3、供应商应当遵守采购人的相关项目需求及相关技术要求及实质性条款，实施完成采购合同应当完全满足相关项目需求及相关技术要求及实质性条款，若供应商瑕疵履行采购合同，采购人有权向供应商要求赔偿合同总价款10%的违约金，若造成相关损失的，采购人有权要求供应商承担所有赔偿责任。 8.4、有下列情形之一的，当事人可以解除合同：（1）因不可抗力致使不能实现合同目的（由于非供应商或采购人原因，致使合同实质性条款无法实现的）；（2）当事人一方迟延履行主要债务，经催告后在合理期限内仍未履行；（3）当事人一方迟延履行债务或者有其他违约行为致使不能实现合同目的：（4）法律规定的其他情形。 8.5、争议解决办法：在执行合同中发生的或与本合同有关的争端，双方应通过友好协商或由有关部门调解解决，协商或调解不成的，任何一方可向甲方所在地人民法院提起民事诉讼。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交易系统中按要求上传相应证明文件到《具有健全的财务会计制度证明材料》中并进行电子签章。1、供应商提供截至响应文件提交截止之日前一年内，经审计的财务报告（包含审计报告和审计报告中所涉及的财务报表和报表附注）。2、提供完整的全套财务报表（应当包括资产负债表、利润表、现金流量表、所有者权益变动表、附注）。3、提供银行出具的资信证明。4、供应商注册时间截至响应文件提交截止之日不足一年的，可提供在相关主管部门备案的公司章程等证明材料。5、提供具有健全的财务会计制度的承诺函。注：以上1-5项具有同等效力，供应商可根据自身实际情况选择提供其中任意一项。</w:t>
            </w:r>
          </w:p>
        </w:tc>
        <w:tc>
          <w:tcPr>
            <w:tcW w:type="dxa" w:w="1661"/>
          </w:tcPr>
          <w:p>
            <w:pPr>
              <w:pStyle w:val="null3"/>
              <w:jc w:val="left"/>
            </w:pPr>
            <w:r>
              <w:rPr>
                <w:rFonts w:ascii="仿宋_GB2312" w:hAnsi="仿宋_GB2312" w:cs="仿宋_GB2312" w:eastAsia="仿宋_GB2312"/>
              </w:rPr>
              <w:t>投标人应提交的相关证明材料,具有健全财务会计制度的证明材料,投标（响应）函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采购文件第三章带“★"的实质性要求。</w:t>
            </w:r>
          </w:p>
        </w:tc>
        <w:tc>
          <w:tcPr>
            <w:tcW w:type="dxa" w:w="3322"/>
          </w:tcPr>
          <w:p>
            <w:pPr>
              <w:pStyle w:val="null3"/>
              <w:jc w:val="left"/>
            </w:pPr>
            <w:r>
              <w:rPr>
                <w:rFonts w:ascii="仿宋_GB2312" w:hAnsi="仿宋_GB2312" w:cs="仿宋_GB2312" w:eastAsia="仿宋_GB2312"/>
              </w:rPr>
              <w:t>采购文件第三章带“★"的要求为实质性要求，供应商应按采购文件要求据实响应。</w:t>
            </w:r>
          </w:p>
        </w:tc>
        <w:tc>
          <w:tcPr>
            <w:tcW w:type="dxa" w:w="1661"/>
          </w:tcPr>
          <w:p>
            <w:pPr>
              <w:pStyle w:val="null3"/>
              <w:jc w:val="left"/>
            </w:pPr>
            <w:r>
              <w:rPr>
                <w:rFonts w:ascii="仿宋_GB2312" w:hAnsi="仿宋_GB2312" w:cs="仿宋_GB2312" w:eastAsia="仿宋_GB2312"/>
              </w:rPr>
              <w:t>投标人应提交的相关证明材料,产品技术参数响应表,服务应答表,报价表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按照采购文件要求进行响应或者提供证明材料</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投标人提供的投标产品完全满足或优于招标文件技术参数或功能要求的得45.1分；其中重要参数(共14条)共21分，得分规则如下：重要参数响应得分=（投标人满足重要参数的条数/重要参数总条数）×21分；一般参数（共94条）共24.1分，得分规则如下：一般参数响应得分=（投标人满足的一般参数条数/一般参数总条数）×24.1分。 注： 1.带“▲”的为重要参数，非“▲”的为一般参数； 2.招标文件技术要求中的技术参数或功能要求有明确要求提供证明材料的，投标人必须按要求提供证明材料，否则视为本项负偏离，予以扣分； 3.技术参数得分保留两位小数。</w:t>
            </w:r>
          </w:p>
        </w:tc>
        <w:tc>
          <w:tcPr>
            <w:tcW w:type="dxa" w:w="831"/>
          </w:tcPr>
          <w:p>
            <w:pPr>
              <w:pStyle w:val="null3"/>
              <w:jc w:val="center"/>
            </w:pPr>
            <w:r>
              <w:rPr>
                <w:rFonts w:ascii="仿宋_GB2312" w:hAnsi="仿宋_GB2312" w:cs="仿宋_GB2312" w:eastAsia="仿宋_GB2312"/>
              </w:rPr>
              <w:t>45.1000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针对本项目采购需求编制的项目实施方案包括但不限于：①项目实施工作计划安排及人员安排；②设备运输方案；③安装实施方案；④项目质量保障方案；⑤风险管理及应急预案等内容进行综合评审，方案内容完全符合项目采购需求的得15分，每缺一项方案扣3分，每项方案内容里有一处缺陷的扣1.5分，直至该项分值扣完为止。 注：缺陷是指项目：名称不符，编制方案与项目采购需求不一致，实施的技术规范标准等与国家或行业或招标文件要求不一致，直接套用其他项目内容非针对性编制，编制内容夸大其词或编制内容与本项目不相关，编制内容相互矛盾，实施地点区域错误，进度计划安排混乱，内容与本项目需求无关或文字错误、复制其他项目内容等。</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针对本项目采购需求编制的售后服务方案包括但不限于：①售后服务人员组织构架及售后服务内容；②运维\维保服务方案；③备品配件保障、更换方案；④售后服务管理等内容进行综合评审，方案内容完全符合项目采购需求的得8分，每缺一项方案扣2分，每项方案内容里有一处缺陷的扣1分，直至该项分值扣完为止。 注：缺陷是指项目名称不符，编制方案与项目采购需求不一致，实施的技术规范标准等与国家或行业或招标文件要求不一致，直接套用其他项目内容非针对性编制，编制内容夸大其词或编制内容与本项目不相关，编制内容相互矛盾，实施地点区域错误，进度计划安排混乱，内容与本项目需求无关或文字错误、复制其他项目内容等</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节能环境标志产品</w:t>
            </w:r>
          </w:p>
        </w:tc>
        <w:tc>
          <w:tcPr>
            <w:tcW w:type="dxa" w:w="2575"/>
          </w:tcPr>
          <w:p>
            <w:pPr>
              <w:pStyle w:val="null3"/>
              <w:jc w:val="left"/>
            </w:pPr>
            <w:r>
              <w:rPr>
                <w:rFonts w:ascii="仿宋_GB2312" w:hAnsi="仿宋_GB2312" w:cs="仿宋_GB2312" w:eastAsia="仿宋_GB2312"/>
              </w:rPr>
              <w:t>投标产品中每有1项属于招标文件中“优先采购节能环境标志产品”得0.1分，最多得1.9分。 注：1.投标人需提供国家确定的认证机构出具的、处于有效期之内的节能环境标志产品认证证书复印件并加盖投标人公章。</w:t>
            </w:r>
          </w:p>
        </w:tc>
        <w:tc>
          <w:tcPr>
            <w:tcW w:type="dxa" w:w="831"/>
          </w:tcPr>
          <w:p>
            <w:pPr>
              <w:pStyle w:val="null3"/>
              <w:jc w:val="center"/>
            </w:pPr>
            <w:r>
              <w:rPr>
                <w:rFonts w:ascii="仿宋_GB2312" w:hAnsi="仿宋_GB2312" w:cs="仿宋_GB2312" w:eastAsia="仿宋_GB2312"/>
              </w:rPr>
              <w:t>1.9000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1、评审价=投标报价×（1-价格调整比例），2、基准价=价格调整后有效最低的评审价格。3.投标供应商报价得分=(基准价／评审价)×30。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关于符合本国产品标准的声明函</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关于符合本国产品标准的声明函,报价表</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投标人应提交的相关证明材料,产品技术参数响应表</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