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1E8A4">
      <w:pPr>
        <w:jc w:val="center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  <w:t>评审因素响应情况</w:t>
      </w:r>
    </w:p>
    <w:p w14:paraId="247F6E9A">
      <w:pPr>
        <w:spacing w:line="300" w:lineRule="auto"/>
        <w:rPr>
          <w:rFonts w:hint="eastAsia" w:ascii="楷体" w:hAnsi="楷体" w:eastAsia="楷体"/>
          <w:b/>
          <w:bCs/>
          <w:szCs w:val="21"/>
        </w:rPr>
      </w:pPr>
      <w:r>
        <w:rPr>
          <w:rFonts w:hint="eastAsia" w:ascii="楷体" w:hAnsi="楷体" w:eastAsia="楷体"/>
          <w:b/>
          <w:bCs/>
          <w:szCs w:val="21"/>
        </w:rPr>
        <w:t>提示：</w:t>
      </w:r>
    </w:p>
    <w:p w14:paraId="740497AA">
      <w:pPr>
        <w:ind w:firstLine="480" w:firstLineChars="200"/>
        <w:jc w:val="both"/>
        <w:rPr>
          <w:rFonts w:hint="default" w:ascii="楷体" w:hAnsi="楷体" w:eastAsia="楷体" w:cs="Courier New"/>
          <w:bCs/>
          <w:sz w:val="24"/>
          <w:lang w:val="en-US" w:eastAsia="zh-CN"/>
        </w:rPr>
      </w:pPr>
      <w:r>
        <w:rPr>
          <w:rFonts w:hint="eastAsia" w:ascii="楷体" w:hAnsi="楷体" w:eastAsia="楷体" w:cs="Courier New"/>
          <w:bCs/>
          <w:sz w:val="24"/>
          <w:lang w:eastAsia="zh-CN"/>
        </w:rPr>
        <w:t>供应商</w:t>
      </w:r>
      <w:r>
        <w:rPr>
          <w:rFonts w:hint="eastAsia" w:ascii="楷体" w:hAnsi="楷体" w:eastAsia="楷体" w:cs="Courier New"/>
          <w:bCs/>
          <w:sz w:val="24"/>
        </w:rPr>
        <w:t>应针对本项目“</w:t>
      </w:r>
      <w:r>
        <w:rPr>
          <w:rFonts w:hint="eastAsia" w:ascii="楷体" w:hAnsi="楷体" w:eastAsia="楷体" w:cs="Courier New"/>
          <w:bCs/>
          <w:sz w:val="24"/>
          <w:lang w:eastAsia="zh-CN"/>
        </w:rPr>
        <w:t>评分标准</w:t>
      </w:r>
      <w:r>
        <w:rPr>
          <w:rFonts w:hint="eastAsia" w:ascii="楷体" w:hAnsi="楷体" w:eastAsia="楷体" w:cs="Courier New"/>
          <w:bCs/>
          <w:sz w:val="24"/>
        </w:rPr>
        <w:t>”</w:t>
      </w:r>
      <w:r>
        <w:rPr>
          <w:rFonts w:hint="eastAsia" w:ascii="楷体" w:hAnsi="楷体" w:eastAsia="楷体" w:cs="Courier New"/>
          <w:bCs/>
          <w:sz w:val="24"/>
          <w:lang w:eastAsia="zh-CN"/>
        </w:rPr>
        <w:t>中的“评审</w:t>
      </w:r>
      <w:r>
        <w:rPr>
          <w:rFonts w:hint="eastAsia" w:ascii="楷体" w:hAnsi="楷体" w:eastAsia="楷体" w:cs="Courier New"/>
          <w:bCs/>
          <w:sz w:val="24"/>
          <w:lang w:val="en-US" w:eastAsia="zh-CN"/>
        </w:rPr>
        <w:t>内容”逐条</w:t>
      </w:r>
      <w:bookmarkStart w:id="0" w:name="_GoBack"/>
      <w:bookmarkEnd w:id="0"/>
      <w:r>
        <w:rPr>
          <w:rFonts w:hint="eastAsia" w:ascii="楷体" w:hAnsi="楷体" w:eastAsia="楷体" w:cs="Courier New"/>
          <w:bCs/>
          <w:sz w:val="24"/>
          <w:lang w:val="en-US" w:eastAsia="zh-CN"/>
        </w:rPr>
        <w:t>提供相应的证明材料。</w:t>
      </w:r>
    </w:p>
    <w:p w14:paraId="4C23443A">
      <w:pPr>
        <w:pStyle w:val="2"/>
        <w:rPr>
          <w:rFonts w:hint="eastAsia" w:ascii="楷体" w:hAnsi="楷体" w:eastAsia="楷体" w:cs="Courier New"/>
          <w:bCs/>
          <w:sz w:val="24"/>
          <w:lang w:eastAsia="zh-CN"/>
        </w:rPr>
      </w:pPr>
    </w:p>
    <w:p w14:paraId="0D0723EC">
      <w:pPr>
        <w:rPr>
          <w:rFonts w:hint="eastAsia" w:ascii="楷体" w:hAnsi="楷体" w:eastAsia="楷体" w:cs="Courier New"/>
          <w:bCs/>
          <w:sz w:val="24"/>
          <w:lang w:eastAsia="zh-CN"/>
        </w:rPr>
      </w:pPr>
    </w:p>
    <w:p w14:paraId="3292D77B">
      <w:pPr>
        <w:pStyle w:val="2"/>
        <w:rPr>
          <w:rFonts w:hint="eastAsia" w:ascii="楷体" w:hAnsi="楷体" w:eastAsia="楷体" w:cs="Courier New"/>
          <w:bCs/>
          <w:sz w:val="24"/>
          <w:lang w:eastAsia="zh-CN"/>
        </w:rPr>
      </w:pPr>
    </w:p>
    <w:p w14:paraId="18385D64">
      <w:pPr>
        <w:rPr>
          <w:rFonts w:hint="eastAsia" w:ascii="楷体" w:hAnsi="楷体" w:eastAsia="楷体" w:cs="Courier New"/>
          <w:bCs/>
          <w:sz w:val="24"/>
          <w:lang w:eastAsia="zh-CN"/>
        </w:rPr>
      </w:pPr>
    </w:p>
    <w:p w14:paraId="41298CDB">
      <w:pPr>
        <w:pStyle w:val="2"/>
        <w:rPr>
          <w:rFonts w:hint="eastAsia" w:ascii="楷体" w:hAnsi="楷体" w:eastAsia="楷体" w:cs="Courier New"/>
          <w:bCs/>
          <w:sz w:val="24"/>
          <w:lang w:eastAsia="zh-CN"/>
        </w:rPr>
      </w:pPr>
    </w:p>
    <w:p w14:paraId="54D4CE27">
      <w:pPr>
        <w:rPr>
          <w:rFonts w:hint="eastAsia"/>
          <w:lang w:eastAsia="zh-CN"/>
        </w:rPr>
      </w:pPr>
    </w:p>
    <w:p w14:paraId="61482A76">
      <w:pPr>
        <w:rPr>
          <w:rFonts w:hint="eastAsia" w:ascii="楷体" w:hAnsi="楷体" w:eastAsia="楷体" w:cs="Courier New"/>
          <w:bCs/>
          <w:sz w:val="24"/>
          <w:lang w:eastAsia="zh-CN"/>
        </w:rPr>
      </w:pPr>
    </w:p>
    <w:p w14:paraId="79A33335">
      <w:pPr>
        <w:adjustRightInd w:val="0"/>
        <w:spacing w:line="300" w:lineRule="auto"/>
        <w:jc w:val="left"/>
        <w:rPr>
          <w:rFonts w:hint="eastAsia"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  <w:lang w:eastAsia="zh-CN"/>
        </w:rPr>
        <w:t>供应商</w:t>
      </w:r>
      <w:r>
        <w:rPr>
          <w:rFonts w:hint="eastAsia" w:ascii="楷体" w:hAnsi="楷体" w:eastAsia="楷体"/>
          <w:bCs/>
          <w:sz w:val="24"/>
        </w:rPr>
        <w:t>名称：</w:t>
      </w:r>
      <w:r>
        <w:rPr>
          <w:rFonts w:hint="eastAsia" w:ascii="楷体" w:hAnsi="楷体" w:eastAsia="楷体"/>
          <w:bCs/>
          <w:sz w:val="24"/>
          <w:u w:val="single"/>
        </w:rPr>
        <w:t xml:space="preserve">                                 </w:t>
      </w:r>
      <w:r>
        <w:rPr>
          <w:rFonts w:hint="eastAsia" w:ascii="楷体" w:hAnsi="楷体" w:eastAsia="楷体"/>
          <w:sz w:val="24"/>
          <w:u w:val="single"/>
        </w:rPr>
        <w:t>（盖章）</w:t>
      </w:r>
    </w:p>
    <w:p w14:paraId="09451D34">
      <w:pPr>
        <w:adjustRightInd w:val="0"/>
        <w:spacing w:line="300" w:lineRule="auto"/>
        <w:jc w:val="left"/>
        <w:rPr>
          <w:rFonts w:hint="eastAsia" w:ascii="楷体" w:hAnsi="楷体" w:eastAsia="楷体"/>
          <w:b/>
          <w:bCs/>
          <w:sz w:val="36"/>
        </w:rPr>
      </w:pPr>
      <w:r>
        <w:rPr>
          <w:rFonts w:hint="eastAsia" w:ascii="楷体" w:hAnsi="楷体" w:eastAsia="楷体"/>
          <w:bCs/>
          <w:sz w:val="24"/>
        </w:rPr>
        <w:t>日期:　</w:t>
      </w:r>
      <w:r>
        <w:rPr>
          <w:rFonts w:hint="eastAsia" w:ascii="楷体" w:hAnsi="楷体" w:eastAsia="楷体"/>
          <w:bCs/>
          <w:sz w:val="24"/>
          <w:u w:val="single"/>
        </w:rPr>
        <w:t>　　　　　　</w:t>
      </w:r>
    </w:p>
    <w:p w14:paraId="1662344A">
      <w:pPr>
        <w:pStyle w:val="2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0NDQzYjE4Y2ZmZmIwOTU2ZWU4ZWQxN2VkYjA0ZDAifQ=="/>
  </w:docVars>
  <w:rsids>
    <w:rsidRoot w:val="22BE55CD"/>
    <w:rsid w:val="08AB6853"/>
    <w:rsid w:val="12DB14C0"/>
    <w:rsid w:val="16305E95"/>
    <w:rsid w:val="22BE55CD"/>
    <w:rsid w:val="4DD3102D"/>
    <w:rsid w:val="61DC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4</TotalTime>
  <ScaleCrop>false</ScaleCrop>
  <LinksUpToDate>false</LinksUpToDate>
  <CharactersWithSpaces>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2023-03-08T06:58:00Z</dcterms:created>
  <dc:creator>米奇</dc:creator>
  <cp:lastModifiedBy>陈璇</cp:lastModifiedBy>
  <dcterms:modified xsi:type="dcterms:W3CDTF">2026-03-30T07:36:21Z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C890B146ACE946FE80213313E1B2A72E</vt:lpwstr>
  </property>
  <property fmtid="{D5CDD505-2E9C-101B-9397-08002B2CF9AE}" pid="4" name="KSOTemplateDocerSaveRecord">
    <vt:lpwstr>eyJoZGlkIjoiYzkzNjNkNjkyMzNmODA5ZDEyODRkMTYzNjFmMzRjNmYiLCJ1c2VySWQiOiIxNzc3ODg2MjA3In0=</vt:lpwstr>
  </property>
</Properties>
</file>