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bidi w:val="0"/>
        <w:jc w:val="center"/>
      </w:pPr>
      <w:r>
        <w:t>供应商应提交的其他响应材料</w:t>
      </w:r>
    </w:p>
    <w:p>
      <w:pPr>
        <w:spacing w:line="360" w:lineRule="auto"/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2"/>
          <w:szCs w:val="32"/>
          <w:bdr w:val="none" w:color="auto" w:sz="0" w:space="0"/>
          <w:shd w:val="clear" w:fill="FFFFFF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2"/>
          <w:szCs w:val="32"/>
          <w:bdr w:val="none" w:color="auto" w:sz="0" w:space="0"/>
          <w:shd w:val="clear" w:fill="FFFFFF"/>
        </w:rPr>
        <w:t>注：本项内容包含但不限于提供以下材料：</w:t>
      </w:r>
    </w:p>
    <w:p>
      <w:pPr>
        <w:numPr>
          <w:numId w:val="0"/>
        </w:numPr>
        <w:spacing w:line="360" w:lineRule="auto"/>
        <w:ind w:left="210" w:leftChars="0"/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2"/>
          <w:szCs w:val="32"/>
          <w:bdr w:val="none" w:color="auto" w:sz="0" w:space="0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2"/>
          <w:szCs w:val="32"/>
          <w:bdr w:val="none" w:color="auto" w:sz="0" w:space="0"/>
          <w:shd w:val="clear" w:fill="FFFFFF"/>
          <w:lang w:val="en-US" w:eastAsia="zh-CN"/>
        </w:rPr>
        <w:t>1.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2"/>
          <w:szCs w:val="32"/>
          <w:bdr w:val="none" w:color="auto" w:sz="0" w:space="0"/>
          <w:shd w:val="clear" w:fill="FFFFFF"/>
        </w:rPr>
        <w:t>根据评分标准提供相关证明材料</w:t>
      </w:r>
    </w:p>
    <w:p>
      <w:pPr>
        <w:numPr>
          <w:numId w:val="0"/>
        </w:numPr>
        <w:spacing w:line="360" w:lineRule="auto"/>
        <w:ind w:left="210" w:leftChars="0"/>
        <w:rPr>
          <w:b/>
          <w:bCs/>
          <w:sz w:val="32"/>
          <w:szCs w:val="40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32"/>
          <w:szCs w:val="32"/>
          <w:bdr w:val="none" w:color="auto" w:sz="0" w:space="0"/>
          <w:shd w:val="clear" w:fill="FFFFFF"/>
          <w:lang w:val="en-US" w:eastAsia="zh-CN"/>
        </w:rPr>
        <w:t>2.</w:t>
      </w: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2"/>
          <w:szCs w:val="32"/>
          <w:bdr w:val="none" w:color="auto" w:sz="0" w:space="0"/>
          <w:shd w:val="clear" w:fill="FFFFFF"/>
        </w:rPr>
        <w:t>供应商认为需要提供的其他文件和资料</w:t>
      </w:r>
    </w:p>
    <w:p>
      <w:bookmarkStart w:id="0" w:name="_GoBack"/>
      <w:bookmarkEnd w:id="0"/>
    </w:p>
    <w:sectPr>
      <w:pgSz w:w="11906" w:h="16839"/>
      <w:pgMar w:top="1179" w:right="1785" w:bottom="1315" w:left="1785" w:header="902" w:footer="1100" w:gutter="0"/>
      <w:pgNumType w:fmt="decimal" w:start="1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hNDAzYzNlNWRkZTRmMDZiMzI4MjAzNGUyZTUzNTgifQ=="/>
  </w:docVars>
  <w:rsids>
    <w:rsidRoot w:val="792C3F60"/>
    <w:rsid w:val="17004196"/>
    <w:rsid w:val="17E9288A"/>
    <w:rsid w:val="18E473F8"/>
    <w:rsid w:val="209A3C1C"/>
    <w:rsid w:val="217C3647"/>
    <w:rsid w:val="2464739B"/>
    <w:rsid w:val="31D055B2"/>
    <w:rsid w:val="335C445E"/>
    <w:rsid w:val="3C175027"/>
    <w:rsid w:val="4BBB5305"/>
    <w:rsid w:val="500506C2"/>
    <w:rsid w:val="71162736"/>
    <w:rsid w:val="792C3F60"/>
    <w:rsid w:val="7D5D0B05"/>
    <w:rsid w:val="7F905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2"/>
    <w:autoRedefine/>
    <w:qFormat/>
    <w:uiPriority w:val="0"/>
    <w:pPr>
      <w:keepNext/>
      <w:keepLines/>
      <w:spacing w:line="360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styleId="5">
    <w:name w:val="heading 2"/>
    <w:basedOn w:val="1"/>
    <w:next w:val="1"/>
    <w:link w:val="11"/>
    <w:autoRedefine/>
    <w:semiHidden/>
    <w:unhideWhenUsed/>
    <w:qFormat/>
    <w:uiPriority w:val="0"/>
    <w:pPr>
      <w:keepNext/>
      <w:keepLines/>
      <w:spacing w:line="360" w:lineRule="auto"/>
      <w:outlineLvl w:val="1"/>
    </w:pPr>
    <w:rPr>
      <w:rFonts w:ascii="Arial" w:hAnsi="Arial" w:eastAsia="宋体" w:cs="Arial"/>
      <w:b/>
      <w:bCs/>
      <w:sz w:val="32"/>
      <w:szCs w:val="32"/>
    </w:rPr>
  </w:style>
  <w:style w:type="paragraph" w:styleId="6">
    <w:name w:val="heading 3"/>
    <w:basedOn w:val="1"/>
    <w:next w:val="1"/>
    <w:autoRedefine/>
    <w:semiHidden/>
    <w:unhideWhenUsed/>
    <w:qFormat/>
    <w:uiPriority w:val="0"/>
    <w:pPr>
      <w:keepNext/>
      <w:keepLines/>
      <w:spacing w:beforeLines="0" w:beforeAutospacing="0" w:afterLines="0" w:afterAutospacing="0" w:line="480" w:lineRule="auto"/>
      <w:outlineLvl w:val="2"/>
    </w:pPr>
    <w:rPr>
      <w:rFonts w:ascii="Times New Roman" w:hAnsi="Times New Roman" w:eastAsia="宋体" w:cs="Times New Roman"/>
      <w:b/>
      <w:sz w:val="28"/>
      <w:szCs w:val="22"/>
    </w:rPr>
  </w:style>
  <w:style w:type="paragraph" w:styleId="7">
    <w:name w:val="heading 4"/>
    <w:basedOn w:val="1"/>
    <w:next w:val="1"/>
    <w:autoRedefine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宋体" w:cs="Times New Roman"/>
      <w:b/>
      <w:sz w:val="28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after="120"/>
    </w:pPr>
  </w:style>
  <w:style w:type="paragraph" w:styleId="3">
    <w:name w:val="Subtitle"/>
    <w:basedOn w:val="1"/>
    <w:next w:val="1"/>
    <w:autoRedefine/>
    <w:qFormat/>
    <w:uiPriority w:val="0"/>
    <w:pPr>
      <w:spacing w:line="312" w:lineRule="auto"/>
      <w:outlineLvl w:val="1"/>
    </w:pPr>
    <w:rPr>
      <w:rFonts w:ascii="Cambria" w:hAnsi="Cambria"/>
      <w:b/>
      <w:bCs/>
      <w:kern w:val="28"/>
      <w:szCs w:val="32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标题 2 Char"/>
    <w:basedOn w:val="10"/>
    <w:link w:val="5"/>
    <w:autoRedefine/>
    <w:qFormat/>
    <w:locked/>
    <w:uiPriority w:val="0"/>
    <w:rPr>
      <w:rFonts w:ascii="Arial" w:hAnsi="Arial" w:eastAsia="宋体" w:cs="Arial"/>
      <w:b/>
      <w:bCs/>
      <w:sz w:val="32"/>
      <w:szCs w:val="32"/>
    </w:rPr>
  </w:style>
  <w:style w:type="character" w:customStyle="1" w:styleId="12">
    <w:name w:val="标题 1 Char"/>
    <w:basedOn w:val="10"/>
    <w:link w:val="4"/>
    <w:autoRedefine/>
    <w:qFormat/>
    <w:locked/>
    <w:uiPriority w:val="99"/>
    <w:rPr>
      <w:rFonts w:ascii="Times New Roman" w:hAnsi="Times New Roman" w:eastAsia="宋体" w:cs="Times New Roman"/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2023-09-12T01:55:00Z</dcterms:created>
  <dc:creator>小幸运，（承接全国物流往返）</dc:creator>
  <cp:lastModifiedBy>小幸运，（承接全国物流往返）</cp:lastModifiedBy>
  <dcterms:modified xsi:type="dcterms:W3CDTF">2024-04-24T05:50:32Z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5EAB482007F24F629C5980B74690364F_11</vt:lpwstr>
  </property>
</Properties>
</file>