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910FD">
      <w:pPr>
        <w:spacing w:line="360" w:lineRule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</w:rPr>
        <w:t>具有独立承担民事责任的能力证明材料：</w:t>
      </w:r>
    </w:p>
    <w:p w14:paraId="6377BFD1">
      <w:pPr>
        <w:pStyle w:val="4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投标人需在使用投标(响应)客户端编制投标文件时，按要求填写《投标（响应）函》完成承诺并进行电子签章。</w:t>
      </w:r>
    </w:p>
    <w:p w14:paraId="2E3D9F91">
      <w:pPr>
        <w:spacing w:line="360" w:lineRule="auto"/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2、</w:t>
      </w:r>
      <w:r>
        <w:rPr>
          <w:rFonts w:ascii="仿宋" w:hAnsi="仿宋" w:eastAsia="仿宋" w:cs="仿宋"/>
          <w:color w:val="auto"/>
          <w:sz w:val="24"/>
          <w:szCs w:val="24"/>
        </w:rPr>
        <w:t>提供</w:t>
      </w:r>
      <w:r>
        <w:rPr>
          <w:rFonts w:ascii="仿宋" w:hAnsi="仿宋" w:eastAsia="仿宋"/>
          <w:color w:val="auto"/>
          <w:sz w:val="24"/>
        </w:rPr>
        <w:t>①</w:t>
      </w:r>
      <w:r>
        <w:rPr>
          <w:rFonts w:hint="eastAsia" w:ascii="仿宋" w:hAnsi="仿宋" w:eastAsia="仿宋"/>
          <w:color w:val="auto"/>
          <w:sz w:val="24"/>
          <w:lang w:val="en-US" w:eastAsia="zh-CN"/>
        </w:rPr>
        <w:t>投标人</w:t>
      </w:r>
      <w:r>
        <w:rPr>
          <w:rFonts w:ascii="仿宋" w:hAnsi="仿宋" w:eastAsia="仿宋"/>
          <w:color w:val="auto"/>
          <w:sz w:val="24"/>
        </w:rPr>
        <w:t>若为企业法人：提供“统一社会信用代码营业执照”；未换证的提供“营业执照、税务登记证、组织机构代码证或三证合一的营业执照”；②若为事业法人：提供“统一社会信用代码法人登记证书”；未换证的提交“事业法人登记证书、组织机构代码证”；③若为其他组织：提供“对应主管部门颁发的准许执业证明文件或营业执照”；④若为自然人：提供“身份证明材料”</w:t>
      </w:r>
      <w:r>
        <w:rPr>
          <w:rFonts w:ascii="仿宋" w:hAnsi="仿宋" w:eastAsia="仿宋"/>
          <w:color w:val="auto"/>
          <w:sz w:val="24"/>
          <w:lang w:eastAsia="zh-CN"/>
        </w:rPr>
        <w:t>；</w:t>
      </w:r>
      <w:r>
        <w:rPr>
          <w:rFonts w:ascii="仿宋" w:hAnsi="仿宋" w:eastAsia="仿宋"/>
          <w:color w:val="auto"/>
          <w:sz w:val="24"/>
        </w:rPr>
        <w:t>以上均提供复印件</w:t>
      </w:r>
      <w:r>
        <w:rPr>
          <w:rFonts w:ascii="仿宋" w:hAnsi="仿宋" w:eastAsia="仿宋"/>
          <w:color w:val="auto"/>
          <w:sz w:val="24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wN2Q2YTNjMDc5MDY3NzUxMDNmN2Y3NWNmZTA4NDIifQ=="/>
  </w:docVars>
  <w:rsids>
    <w:rsidRoot w:val="38BB4ADD"/>
    <w:rsid w:val="0C6532AA"/>
    <w:rsid w:val="1F023266"/>
    <w:rsid w:val="2D3B5B48"/>
    <w:rsid w:val="33F77F81"/>
    <w:rsid w:val="38BB4ADD"/>
    <w:rsid w:val="3CC51BAA"/>
    <w:rsid w:val="56E66275"/>
    <w:rsid w:val="61946C0D"/>
    <w:rsid w:val="6887279F"/>
    <w:rsid w:val="7476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230</Characters>
  <Lines>0</Lines>
  <Paragraphs>0</Paragraphs>
  <TotalTime>0</TotalTime>
  <ScaleCrop>false</ScaleCrop>
  <LinksUpToDate>false</LinksUpToDate>
  <CharactersWithSpaces>230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2023-05-19T07:32:00Z</dcterms:created>
  <dc:creator>海风</dc:creator>
  <cp:lastModifiedBy>yang</cp:lastModifiedBy>
  <dcterms:modified xsi:type="dcterms:W3CDTF">2026-04-08T08:02:00Z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2CAD987B814241D7B59844A9EB29A5AC_11</vt:lpwstr>
  </property>
  <property fmtid="{D5CDD505-2E9C-101B-9397-08002B2CF9AE}" pid="4" name="KSOTemplateDocerSaveRecord">
    <vt:lpwstr>eyJoZGlkIjoiY2RhOWNiYzBkYzg5NzFhNTI3YzllMTkxNTIwMTBiYjgiLCJ1c2VySWQiOiI0NTg4MDMyMDgifQ==</vt:lpwstr>
  </property>
</Properties>
</file>