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12027">
      <w:pPr>
        <w:pStyle w:val="8"/>
        <w:rPr>
          <w:rFonts w:hint="eastAsia" w:ascii="宋体" w:hAnsi="宋体" w:eastAsia="宋体" w:cs="宋体"/>
          <w:sz w:val="36"/>
          <w:szCs w:val="28"/>
          <w:lang w:eastAsia="zh-CN"/>
        </w:rPr>
      </w:pPr>
      <w:r>
        <w:rPr>
          <w:rFonts w:hint="eastAsia" w:ascii="宋体" w:hAnsi="宋体" w:eastAsia="宋体" w:cs="宋体"/>
          <w:sz w:val="36"/>
          <w:szCs w:val="28"/>
        </w:rPr>
        <w:t>报价明细表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采购</w:t>
      </w:r>
      <w:bookmarkStart w:id="1" w:name="_GoBack"/>
      <w:bookmarkEnd w:id="1"/>
      <w:r>
        <w:rPr>
          <w:rFonts w:hint="eastAsia" w:ascii="宋体" w:hAnsi="宋体" w:eastAsia="宋体" w:cs="宋体"/>
          <w:sz w:val="36"/>
          <w:szCs w:val="28"/>
          <w:lang w:val="en-US" w:eastAsia="zh-CN"/>
        </w:rPr>
        <w:t>包1适用</w:t>
      </w:r>
      <w:r>
        <w:rPr>
          <w:rFonts w:hint="eastAsia" w:ascii="宋体" w:hAnsi="宋体" w:eastAsia="宋体" w:cs="宋体"/>
          <w:sz w:val="36"/>
          <w:szCs w:val="28"/>
          <w:lang w:eastAsia="zh-CN"/>
        </w:rPr>
        <w:t>）</w:t>
      </w:r>
    </w:p>
    <w:p w14:paraId="0A31D09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OLE_LINK2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采购项目编号：</w:t>
      </w:r>
    </w:p>
    <w:p w14:paraId="42EBF52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采购项目名称：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1594"/>
        <w:gridCol w:w="1833"/>
        <w:gridCol w:w="603"/>
        <w:gridCol w:w="530"/>
        <w:gridCol w:w="901"/>
        <w:gridCol w:w="1181"/>
        <w:gridCol w:w="911"/>
        <w:gridCol w:w="2518"/>
        <w:gridCol w:w="2478"/>
        <w:gridCol w:w="1190"/>
      </w:tblGrid>
      <w:tr w14:paraId="443B0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43FCEF6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2" w:type="pct"/>
            <w:noWrap w:val="0"/>
            <w:vAlign w:val="center"/>
          </w:tcPr>
          <w:p w14:paraId="1704B92F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报价内容</w:t>
            </w:r>
          </w:p>
        </w:tc>
        <w:tc>
          <w:tcPr>
            <w:tcW w:w="647" w:type="pct"/>
            <w:noWrap w:val="0"/>
            <w:vAlign w:val="center"/>
          </w:tcPr>
          <w:p w14:paraId="3FE402AB"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标的名称</w:t>
            </w:r>
          </w:p>
        </w:tc>
        <w:tc>
          <w:tcPr>
            <w:tcW w:w="212" w:type="pct"/>
            <w:noWrap w:val="0"/>
            <w:vAlign w:val="center"/>
          </w:tcPr>
          <w:p w14:paraId="34C515F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noWrap w:val="0"/>
            <w:vAlign w:val="center"/>
          </w:tcPr>
          <w:p w14:paraId="215175AF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318" w:type="pct"/>
            <w:noWrap w:val="0"/>
            <w:vAlign w:val="center"/>
          </w:tcPr>
          <w:p w14:paraId="0A1F323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单价报价（元）</w:t>
            </w:r>
          </w:p>
        </w:tc>
        <w:tc>
          <w:tcPr>
            <w:tcW w:w="416" w:type="pct"/>
            <w:noWrap w:val="0"/>
            <w:vAlign w:val="center"/>
          </w:tcPr>
          <w:p w14:paraId="4D7482E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单项合计金额（元）</w:t>
            </w:r>
          </w:p>
        </w:tc>
        <w:tc>
          <w:tcPr>
            <w:tcW w:w="321" w:type="pct"/>
            <w:noWrap w:val="0"/>
            <w:vAlign w:val="center"/>
          </w:tcPr>
          <w:p w14:paraId="23C718D3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888" w:type="pct"/>
            <w:noWrap w:val="0"/>
            <w:vAlign w:val="center"/>
          </w:tcPr>
          <w:p w14:paraId="08D644F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制造厂家</w:t>
            </w:r>
          </w:p>
        </w:tc>
        <w:tc>
          <w:tcPr>
            <w:tcW w:w="874" w:type="pct"/>
            <w:noWrap w:val="0"/>
            <w:vAlign w:val="center"/>
          </w:tcPr>
          <w:p w14:paraId="6B07A5B1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规格（型号）</w:t>
            </w: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09CAF6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1CD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E9D13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14CCF5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6EC714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线阵主音箱</w:t>
            </w:r>
          </w:p>
        </w:tc>
        <w:tc>
          <w:tcPr>
            <w:tcW w:w="212" w:type="pct"/>
            <w:noWrap w:val="0"/>
            <w:vAlign w:val="center"/>
          </w:tcPr>
          <w:p w14:paraId="72331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C3356C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A7B1F3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8D4F45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5D1EA1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D87821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A36A66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F18E56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60A7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7ECCCF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9E9D0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797CA10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低频音箱</w:t>
            </w:r>
          </w:p>
        </w:tc>
        <w:tc>
          <w:tcPr>
            <w:tcW w:w="212" w:type="pct"/>
            <w:noWrap w:val="0"/>
            <w:vAlign w:val="center"/>
          </w:tcPr>
          <w:p w14:paraId="52D695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E1740D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F13278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AC5E0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9B01DF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E70927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AD0D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2F23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419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65663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BA7C91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66FD5F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吊挂架</w:t>
            </w:r>
          </w:p>
        </w:tc>
        <w:tc>
          <w:tcPr>
            <w:tcW w:w="212" w:type="pct"/>
            <w:noWrap w:val="0"/>
            <w:vAlign w:val="center"/>
          </w:tcPr>
          <w:p w14:paraId="4AB7A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8F3C7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2BBD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005EA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3E18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9163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D7A354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21BC1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02B1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24A87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C920C1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6E766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主音箱功放功放</w:t>
            </w:r>
          </w:p>
        </w:tc>
        <w:tc>
          <w:tcPr>
            <w:tcW w:w="212" w:type="pct"/>
            <w:noWrap w:val="0"/>
            <w:vAlign w:val="center"/>
          </w:tcPr>
          <w:p w14:paraId="75CDE3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1EEAF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04D9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758D0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9DD61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5F319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F1820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5ABF42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1891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E2FB30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CA2B9B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9AE35AB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台唇补声音箱</w:t>
            </w:r>
          </w:p>
        </w:tc>
        <w:tc>
          <w:tcPr>
            <w:tcW w:w="212" w:type="pct"/>
            <w:noWrap w:val="0"/>
            <w:vAlign w:val="center"/>
          </w:tcPr>
          <w:p w14:paraId="47A77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FF7653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830725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2E4CD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E782D8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D44649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F8401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2F0BCF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1C0D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661E2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F296CE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688999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舞台监听音箱</w:t>
            </w:r>
          </w:p>
        </w:tc>
        <w:tc>
          <w:tcPr>
            <w:tcW w:w="212" w:type="pct"/>
            <w:noWrap w:val="0"/>
            <w:vAlign w:val="center"/>
          </w:tcPr>
          <w:p w14:paraId="0EA77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0EFCE7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63122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C1EC3B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989F5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759E99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75E2F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82C65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60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AC0DB4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D968A1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62DC5E4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后场补声音箱</w:t>
            </w:r>
          </w:p>
        </w:tc>
        <w:tc>
          <w:tcPr>
            <w:tcW w:w="212" w:type="pct"/>
            <w:noWrap w:val="0"/>
            <w:vAlign w:val="center"/>
          </w:tcPr>
          <w:p w14:paraId="29A433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842013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5B663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7806EE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4B2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E9A4AB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C5E36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FEA7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034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9B726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195FE6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3903F2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壁挂支架</w:t>
            </w:r>
          </w:p>
        </w:tc>
        <w:tc>
          <w:tcPr>
            <w:tcW w:w="212" w:type="pct"/>
            <w:noWrap w:val="0"/>
            <w:vAlign w:val="center"/>
          </w:tcPr>
          <w:p w14:paraId="5052F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7D5A8C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7808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376C85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519E9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0641D1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B26840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C169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1A9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A0DCD6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70FBD2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AD5CA8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返听音箱功放功放</w:t>
            </w:r>
          </w:p>
        </w:tc>
        <w:tc>
          <w:tcPr>
            <w:tcW w:w="212" w:type="pct"/>
            <w:noWrap w:val="0"/>
            <w:vAlign w:val="center"/>
          </w:tcPr>
          <w:p w14:paraId="78A9D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915D3B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ACA80B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35ED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6D6C32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3B5AF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13470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80D774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4DD1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8050AF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9D6B9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854D92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补声音箱功放</w:t>
            </w:r>
          </w:p>
        </w:tc>
        <w:tc>
          <w:tcPr>
            <w:tcW w:w="212" w:type="pct"/>
            <w:noWrap w:val="0"/>
            <w:vAlign w:val="center"/>
          </w:tcPr>
          <w:p w14:paraId="76E28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096502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92598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6C82A8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C0C08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DC067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3BDD1DB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F292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651AB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5B8E78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E0F71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7796FD4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数字调音台</w:t>
            </w:r>
          </w:p>
        </w:tc>
        <w:tc>
          <w:tcPr>
            <w:tcW w:w="212" w:type="pct"/>
            <w:noWrap w:val="0"/>
            <w:vAlign w:val="center"/>
          </w:tcPr>
          <w:p w14:paraId="75DD5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3A251F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44B3A3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4C05B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C536CD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C841C5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2B63E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B49CE9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662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087D19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2BC871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045D796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数字音箱处理器</w:t>
            </w:r>
          </w:p>
        </w:tc>
        <w:tc>
          <w:tcPr>
            <w:tcW w:w="212" w:type="pct"/>
            <w:noWrap w:val="0"/>
            <w:vAlign w:val="center"/>
          </w:tcPr>
          <w:p w14:paraId="2F11A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A289B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3AAF9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06CFEC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B6ECE7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480DB6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5C48C15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D9B934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BDF5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6EA49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31CDDA2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052C6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无线话筒接收机</w:t>
            </w:r>
          </w:p>
        </w:tc>
        <w:tc>
          <w:tcPr>
            <w:tcW w:w="212" w:type="pct"/>
            <w:noWrap w:val="0"/>
            <w:vAlign w:val="center"/>
          </w:tcPr>
          <w:p w14:paraId="2ED83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8F62A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69D296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444D8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C248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62D3A8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3C477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5E8BC2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A157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6D24188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4E00CD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5B4D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无线方管话筒</w:t>
            </w:r>
          </w:p>
        </w:tc>
        <w:tc>
          <w:tcPr>
            <w:tcW w:w="212" w:type="pct"/>
            <w:noWrap w:val="0"/>
            <w:vAlign w:val="center"/>
          </w:tcPr>
          <w:p w14:paraId="574375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807D8C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37A83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AF3610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579FC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A21D3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D4F98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BD7AFE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1C9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6C28FF0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A7D1446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ED63F8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无线手持话筒</w:t>
            </w:r>
          </w:p>
        </w:tc>
        <w:tc>
          <w:tcPr>
            <w:tcW w:w="212" w:type="pct"/>
            <w:noWrap w:val="0"/>
            <w:vAlign w:val="center"/>
          </w:tcPr>
          <w:p w14:paraId="7AFED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A940FB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09FDEA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2B07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00447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054C01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8F2FD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AB187C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A3E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C5037D7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9DB0E8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035C1D9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无线头戴话筒</w:t>
            </w:r>
          </w:p>
        </w:tc>
        <w:tc>
          <w:tcPr>
            <w:tcW w:w="212" w:type="pct"/>
            <w:noWrap w:val="0"/>
            <w:vAlign w:val="center"/>
          </w:tcPr>
          <w:p w14:paraId="70A99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1C7833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D37EF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03EF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6B68E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371EE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62E76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0040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BE15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D7B5EE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14BE46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31FEA6A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监听耳机</w:t>
            </w:r>
          </w:p>
        </w:tc>
        <w:tc>
          <w:tcPr>
            <w:tcW w:w="212" w:type="pct"/>
            <w:noWrap w:val="0"/>
            <w:vAlign w:val="center"/>
          </w:tcPr>
          <w:p w14:paraId="586AC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462268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6C3BE7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CFEB11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22AE2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DE8B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06D592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8C2E2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43451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355DE3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E5118D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352A75FF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时序电源</w:t>
            </w:r>
          </w:p>
        </w:tc>
        <w:tc>
          <w:tcPr>
            <w:tcW w:w="212" w:type="pct"/>
            <w:noWrap w:val="0"/>
            <w:vAlign w:val="center"/>
          </w:tcPr>
          <w:p w14:paraId="0F48AB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62A02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60F440C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9FDA0B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66E26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FC859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B02D10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A90DC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BA0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C06445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1FF896B9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6793489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天线馈线</w:t>
            </w:r>
          </w:p>
        </w:tc>
        <w:tc>
          <w:tcPr>
            <w:tcW w:w="212" w:type="pct"/>
            <w:noWrap w:val="0"/>
            <w:vAlign w:val="center"/>
          </w:tcPr>
          <w:p w14:paraId="5EA95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153516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5A88C4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50BD4E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2C9B1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4514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4649E5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85929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D45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9F6AF4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594051B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028E5A80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线管桥架</w:t>
            </w:r>
          </w:p>
        </w:tc>
        <w:tc>
          <w:tcPr>
            <w:tcW w:w="212" w:type="pct"/>
            <w:noWrap w:val="0"/>
            <w:vAlign w:val="center"/>
          </w:tcPr>
          <w:p w14:paraId="1C6C1E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241EF81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ED76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7272E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A430C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7AD17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D8ADB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576C2ED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634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723307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CC768C0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7E2756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辅材</w:t>
            </w:r>
          </w:p>
        </w:tc>
        <w:tc>
          <w:tcPr>
            <w:tcW w:w="212" w:type="pct"/>
            <w:noWrap w:val="0"/>
            <w:vAlign w:val="center"/>
          </w:tcPr>
          <w:p w14:paraId="558640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6E725E2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2A960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5F0F4C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37861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3C3504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6BF6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CB0C5A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C6D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37B7EC3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A9A39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46F7322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机柜</w:t>
            </w:r>
          </w:p>
        </w:tc>
        <w:tc>
          <w:tcPr>
            <w:tcW w:w="212" w:type="pct"/>
            <w:noWrap w:val="0"/>
            <w:vAlign w:val="center"/>
          </w:tcPr>
          <w:p w14:paraId="67ED0C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271B9A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97B44B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1C74F9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2142F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0249E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650643F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5E2507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01F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DCD3C2D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2BEC83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431C781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1"/>
                <w:szCs w:val="21"/>
              </w:rPr>
              <w:t>电脑光束灯</w:t>
            </w:r>
          </w:p>
        </w:tc>
        <w:tc>
          <w:tcPr>
            <w:tcW w:w="212" w:type="pct"/>
            <w:noWrap w:val="0"/>
            <w:vAlign w:val="center"/>
          </w:tcPr>
          <w:p w14:paraId="1E6F58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7DFF91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329EB7B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4E4A551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21ACA2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B1E925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272BA8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D8D176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89F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1D2D8F81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3AA834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87304B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四眼面光灯</w:t>
            </w:r>
          </w:p>
        </w:tc>
        <w:tc>
          <w:tcPr>
            <w:tcW w:w="212" w:type="pct"/>
            <w:noWrap w:val="0"/>
            <w:vAlign w:val="center"/>
          </w:tcPr>
          <w:p w14:paraId="586C1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F2C4E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CF3240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BA6074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32E619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F5A4F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DF5871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3FD535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A677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48A2F89C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49EE26E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D14B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LED聚光灯</w:t>
            </w:r>
          </w:p>
        </w:tc>
        <w:tc>
          <w:tcPr>
            <w:tcW w:w="212" w:type="pct"/>
            <w:noWrap w:val="0"/>
            <w:vAlign w:val="center"/>
          </w:tcPr>
          <w:p w14:paraId="3552DA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26D9F74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4BC6952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7F5974A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69F262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372F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F0E390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7C3B3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7FD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FD2D57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5CA501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24DD3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LED柔光灯</w:t>
            </w:r>
          </w:p>
        </w:tc>
        <w:tc>
          <w:tcPr>
            <w:tcW w:w="212" w:type="pct"/>
            <w:noWrap w:val="0"/>
            <w:vAlign w:val="center"/>
          </w:tcPr>
          <w:p w14:paraId="3C5D79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5F6F5C09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4A5E73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2511DEB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83CB25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66A636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E4B120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9DE2E0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84B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5408576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7AE82B1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A5CAD4A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54颗3W三合一帕灯</w:t>
            </w:r>
          </w:p>
        </w:tc>
        <w:tc>
          <w:tcPr>
            <w:tcW w:w="212" w:type="pct"/>
            <w:noWrap w:val="0"/>
            <w:vAlign w:val="center"/>
          </w:tcPr>
          <w:p w14:paraId="362E8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7996EAE5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557A39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B71E4A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62E04B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5D15E64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77C8D10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7A9F5C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491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3DC9FE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06C5A2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4B6FAF76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追光灯</w:t>
            </w:r>
          </w:p>
        </w:tc>
        <w:tc>
          <w:tcPr>
            <w:tcW w:w="212" w:type="pct"/>
            <w:noWrap w:val="0"/>
            <w:vAlign w:val="center"/>
          </w:tcPr>
          <w:p w14:paraId="1276B7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A03EDF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B3B490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56B7ADD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93330A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1ECBF7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7D6129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192E949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92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FC87CE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68E6BEB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028B4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灯光控台</w:t>
            </w:r>
          </w:p>
        </w:tc>
        <w:tc>
          <w:tcPr>
            <w:tcW w:w="212" w:type="pct"/>
            <w:noWrap w:val="0"/>
            <w:vAlign w:val="center"/>
          </w:tcPr>
          <w:p w14:paraId="6A9204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6590557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76A89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D0AC6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F80CD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2467837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B0CD0E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7E28C6A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80B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124B3C9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5708573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060DE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信号放大器</w:t>
            </w:r>
          </w:p>
        </w:tc>
        <w:tc>
          <w:tcPr>
            <w:tcW w:w="212" w:type="pct"/>
            <w:noWrap w:val="0"/>
            <w:vAlign w:val="center"/>
          </w:tcPr>
          <w:p w14:paraId="3653A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1BE6703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717742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F93F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C7215D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346E1D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9B227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44C3278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FDF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3DC46884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8B1B1E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103FA3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主席台桌</w:t>
            </w:r>
          </w:p>
        </w:tc>
        <w:tc>
          <w:tcPr>
            <w:tcW w:w="212" w:type="pct"/>
            <w:noWrap w:val="0"/>
            <w:vAlign w:val="center"/>
          </w:tcPr>
          <w:p w14:paraId="1377A0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340C0DC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819590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FCED54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71C3E0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977C1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E79D33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21EC84C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BAC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5A00DC2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3BC083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5A5794BD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主席台椅</w:t>
            </w:r>
          </w:p>
        </w:tc>
        <w:tc>
          <w:tcPr>
            <w:tcW w:w="212" w:type="pct"/>
            <w:noWrap w:val="0"/>
            <w:vAlign w:val="center"/>
          </w:tcPr>
          <w:p w14:paraId="6D129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63E41EC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B5AF5D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83290F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1B915A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028596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C4B54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CA043A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53B8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0AA152D6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6981D2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4F02A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报告台</w:t>
            </w:r>
          </w:p>
        </w:tc>
        <w:tc>
          <w:tcPr>
            <w:tcW w:w="212" w:type="pct"/>
            <w:noWrap w:val="0"/>
            <w:vAlign w:val="center"/>
          </w:tcPr>
          <w:p w14:paraId="6A393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49E7B0DE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738C22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32ACA66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0A0B7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9FAE8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1E923A0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7E284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79F81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6E10BB8A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077FD93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0A563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条桌</w:t>
            </w:r>
          </w:p>
        </w:tc>
        <w:tc>
          <w:tcPr>
            <w:tcW w:w="212" w:type="pct"/>
            <w:noWrap w:val="0"/>
            <w:vAlign w:val="center"/>
          </w:tcPr>
          <w:p w14:paraId="640A0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1ABD1277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2136640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0DF285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05623C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7C9BFC9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26C240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627CF33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3D71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7C4704A5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B83F1D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5682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礼堂椅</w:t>
            </w:r>
          </w:p>
        </w:tc>
        <w:tc>
          <w:tcPr>
            <w:tcW w:w="212" w:type="pct"/>
            <w:noWrap w:val="0"/>
            <w:vAlign w:val="center"/>
          </w:tcPr>
          <w:p w14:paraId="1E24F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938FFD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1E3BC8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12AC117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47B2BC0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0360D5F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04500ED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0B74C6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10956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" w:type="pct"/>
            <w:noWrap w:val="0"/>
            <w:vAlign w:val="center"/>
          </w:tcPr>
          <w:p w14:paraId="2E06038F">
            <w:pPr>
              <w:pStyle w:val="19"/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62" w:type="pct"/>
            <w:noWrap w:val="0"/>
            <w:vAlign w:val="center"/>
          </w:tcPr>
          <w:p w14:paraId="28F8F5C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民警多功能厅配套设备项目</w:t>
            </w:r>
          </w:p>
        </w:tc>
        <w:tc>
          <w:tcPr>
            <w:tcW w:w="647" w:type="pct"/>
            <w:noWrap w:val="0"/>
            <w:vAlign w:val="center"/>
          </w:tcPr>
          <w:p w14:paraId="15E67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数据展示编辑系统</w:t>
            </w:r>
          </w:p>
        </w:tc>
        <w:tc>
          <w:tcPr>
            <w:tcW w:w="212" w:type="pct"/>
            <w:noWrap w:val="0"/>
            <w:vAlign w:val="center"/>
          </w:tcPr>
          <w:p w14:paraId="0D71B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87" w:type="pct"/>
            <w:noWrap w:val="0"/>
            <w:vAlign w:val="center"/>
          </w:tcPr>
          <w:p w14:paraId="0FAB3A38"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18" w:type="pct"/>
            <w:noWrap w:val="0"/>
            <w:vAlign w:val="center"/>
          </w:tcPr>
          <w:p w14:paraId="01C9BD8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6" w:type="pct"/>
            <w:noWrap w:val="0"/>
            <w:vAlign w:val="center"/>
          </w:tcPr>
          <w:p w14:paraId="6FF4C68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21" w:type="pct"/>
            <w:noWrap w:val="0"/>
            <w:vAlign w:val="center"/>
          </w:tcPr>
          <w:p w14:paraId="52D110C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88" w:type="pct"/>
            <w:noWrap w:val="0"/>
            <w:vAlign w:val="center"/>
          </w:tcPr>
          <w:p w14:paraId="4A8334A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74" w:type="pct"/>
            <w:noWrap w:val="0"/>
            <w:vAlign w:val="center"/>
          </w:tcPr>
          <w:p w14:paraId="41B31B1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noWrap w:val="0"/>
            <w:vAlign w:val="center"/>
          </w:tcPr>
          <w:p w14:paraId="3C59639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525B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5000" w:type="pct"/>
            <w:gridSpan w:val="11"/>
            <w:noWrap w:val="0"/>
            <w:vAlign w:val="center"/>
          </w:tcPr>
          <w:p w14:paraId="0D042EC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报价合计（元）：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。</w:t>
            </w:r>
          </w:p>
        </w:tc>
      </w:tr>
    </w:tbl>
    <w:p w14:paraId="561171F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注：1、投标人需按“报价明细表”的格式详细报出投标总价的组成部分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的报价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79F78B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“报价明细表”报价合计应当与“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报价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一览表”报价合计相等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8B1891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投标人可根据实际情况对此表格格式</w:t>
      </w: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进行增减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。</w:t>
      </w:r>
    </w:p>
    <w:p w14:paraId="1194C7F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投标人</w:t>
      </w: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名称（公章）：</w:t>
      </w:r>
    </w:p>
    <w:p w14:paraId="0152FD9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default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日 期:</w:t>
      </w:r>
      <w:bookmarkEnd w:id="0"/>
      <w:r>
        <w:rPr>
          <w:rFonts w:hint="eastAsia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573B1D"/>
    <w:multiLevelType w:val="singleLevel"/>
    <w:tmpl w:val="B7573B1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3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TdhZWVlYmRmMjJhNGZlMTg1OWZjYTI2NjliODYifQ=="/>
    <w:docVar w:name="KSO_WPS_MARK_KEY" w:val="ee2f8ff2-63c4-42dd-9307-8d553bdd4fca"/>
  </w:docVars>
  <w:rsids>
    <w:rsidRoot w:val="106F2563"/>
    <w:rsid w:val="046822F8"/>
    <w:rsid w:val="05832D5D"/>
    <w:rsid w:val="07767BE7"/>
    <w:rsid w:val="078B5B6E"/>
    <w:rsid w:val="08585E33"/>
    <w:rsid w:val="0AF838A6"/>
    <w:rsid w:val="0C103097"/>
    <w:rsid w:val="0F0F2125"/>
    <w:rsid w:val="0FA5632B"/>
    <w:rsid w:val="10211D87"/>
    <w:rsid w:val="106F2563"/>
    <w:rsid w:val="11327385"/>
    <w:rsid w:val="149442E3"/>
    <w:rsid w:val="14C97C8D"/>
    <w:rsid w:val="164C504F"/>
    <w:rsid w:val="17167B7E"/>
    <w:rsid w:val="18B05C68"/>
    <w:rsid w:val="19650358"/>
    <w:rsid w:val="1CA97B41"/>
    <w:rsid w:val="200224FE"/>
    <w:rsid w:val="20060259"/>
    <w:rsid w:val="20234AC9"/>
    <w:rsid w:val="258E0028"/>
    <w:rsid w:val="25C271E7"/>
    <w:rsid w:val="26105AEF"/>
    <w:rsid w:val="27190C26"/>
    <w:rsid w:val="28B1694E"/>
    <w:rsid w:val="2E67471B"/>
    <w:rsid w:val="339B32E8"/>
    <w:rsid w:val="34197E23"/>
    <w:rsid w:val="37231A54"/>
    <w:rsid w:val="3D926E8C"/>
    <w:rsid w:val="3E0F4111"/>
    <w:rsid w:val="3EEC6CA2"/>
    <w:rsid w:val="400D69C7"/>
    <w:rsid w:val="404B6763"/>
    <w:rsid w:val="40B37789"/>
    <w:rsid w:val="40C16164"/>
    <w:rsid w:val="4A613290"/>
    <w:rsid w:val="4ACF1662"/>
    <w:rsid w:val="4B2970EB"/>
    <w:rsid w:val="4CD62954"/>
    <w:rsid w:val="4CF624A9"/>
    <w:rsid w:val="4F496EDB"/>
    <w:rsid w:val="4FE6448A"/>
    <w:rsid w:val="50877043"/>
    <w:rsid w:val="514B6E0E"/>
    <w:rsid w:val="52CF5214"/>
    <w:rsid w:val="53D34D48"/>
    <w:rsid w:val="5F5E4AA8"/>
    <w:rsid w:val="62390DB3"/>
    <w:rsid w:val="629F31DC"/>
    <w:rsid w:val="6635242D"/>
    <w:rsid w:val="696D779B"/>
    <w:rsid w:val="6ECD58F9"/>
    <w:rsid w:val="6F6C3363"/>
    <w:rsid w:val="70C9177A"/>
    <w:rsid w:val="70FC45B2"/>
    <w:rsid w:val="72556331"/>
    <w:rsid w:val="75D54C3A"/>
    <w:rsid w:val="7F4F5EB6"/>
    <w:rsid w:val="7F64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3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Calibri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1" w:afterAutospacing="1"/>
      <w:outlineLvl w:val="3"/>
    </w:pPr>
    <w:rPr>
      <w:rFonts w:hint="eastAsia" w:cs="Times New Roman"/>
      <w:b/>
      <w:bCs/>
      <w:sz w:val="24"/>
      <w:szCs w:val="24"/>
      <w:lang w:val="en-US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98"/>
    <w:pPr>
      <w:spacing w:after="120"/>
    </w:pPr>
  </w:style>
  <w:style w:type="paragraph" w:styleId="5">
    <w:name w:val="Body Text First Indent"/>
    <w:basedOn w:val="4"/>
    <w:next w:val="1"/>
    <w:qFormat/>
    <w:uiPriority w:val="0"/>
    <w:pPr>
      <w:ind w:firstLine="420" w:firstLineChars="100"/>
    </w:pPr>
  </w:style>
  <w:style w:type="paragraph" w:styleId="6">
    <w:name w:val="Body Text Indent"/>
    <w:basedOn w:val="1"/>
    <w:next w:val="7"/>
    <w:qFormat/>
    <w:uiPriority w:val="0"/>
    <w:pPr>
      <w:ind w:firstLine="795"/>
    </w:pPr>
    <w:rPr>
      <w:sz w:val="32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 w:cs="Arial"/>
      <w:szCs w:val="24"/>
    </w:rPr>
  </w:style>
  <w:style w:type="paragraph" w:styleId="8">
    <w:name w:val="Subtitle"/>
    <w:basedOn w:val="1"/>
    <w:next w:val="1"/>
    <w:qFormat/>
    <w:uiPriority w:val="3"/>
    <w:pPr>
      <w:jc w:val="center"/>
      <w:outlineLvl w:val="1"/>
    </w:pPr>
    <w:rPr>
      <w:rFonts w:ascii="黑体" w:hAnsi="黑体" w:eastAsia="黑体"/>
      <w:b/>
      <w:bCs/>
      <w:kern w:val="28"/>
      <w:sz w:val="30"/>
      <w:szCs w:val="22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标题 5（有编号）（绿盟科技）"/>
    <w:next w:val="14"/>
    <w:qFormat/>
    <w:uiPriority w:val="0"/>
    <w:pPr>
      <w:keepNext/>
      <w:keepLines/>
      <w:widowControl w:val="0"/>
      <w:numPr>
        <w:ilvl w:val="4"/>
        <w:numId w:val="1"/>
      </w:numPr>
      <w:tabs>
        <w:tab w:val="left" w:pos="0"/>
      </w:tabs>
      <w:spacing w:before="280" w:after="156" w:line="377" w:lineRule="auto"/>
      <w:jc w:val="both"/>
      <w:outlineLvl w:val="4"/>
    </w:pPr>
    <w:rPr>
      <w:rFonts w:ascii="Arial" w:hAnsi="Arial" w:eastAsia="黑体" w:cs="Times New Roman"/>
      <w:b/>
      <w:sz w:val="21"/>
      <w:szCs w:val="28"/>
      <w:lang w:val="en-US" w:eastAsia="zh-CN" w:bidi="ar-SA"/>
    </w:rPr>
  </w:style>
  <w:style w:type="paragraph" w:customStyle="1" w:styleId="14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5">
    <w:name w:val="小四1.0"/>
    <w:basedOn w:val="16"/>
    <w:qFormat/>
    <w:uiPriority w:val="6"/>
    <w:pPr>
      <w:spacing w:line="240" w:lineRule="auto"/>
    </w:pPr>
  </w:style>
  <w:style w:type="paragraph" w:customStyle="1" w:styleId="16">
    <w:name w:val="小四1.5"/>
    <w:basedOn w:val="1"/>
    <w:qFormat/>
    <w:uiPriority w:val="4"/>
    <w:pPr>
      <w:shd w:val="solid" w:color="FFFFFF" w:fill="auto"/>
      <w:autoSpaceDN w:val="0"/>
      <w:spacing w:line="360" w:lineRule="auto"/>
    </w:pPr>
    <w:rPr>
      <w:rFonts w:hAnsi="宋体"/>
      <w:sz w:val="24"/>
      <w:szCs w:val="24"/>
      <w:shd w:val="clear" w:color="auto" w:fill="FFFFFF"/>
    </w:rPr>
  </w:style>
  <w:style w:type="character" w:customStyle="1" w:styleId="17">
    <w:name w:val="font3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Table Text"/>
    <w:basedOn w:val="1"/>
    <w:qFormat/>
    <w:uiPriority w:val="0"/>
    <w:rPr>
      <w:rFonts w:ascii="微软雅黑" w:hAnsi="微软雅黑" w:eastAsia="微软雅黑" w:cs="微软雅黑"/>
      <w:sz w:val="16"/>
      <w:szCs w:val="16"/>
      <w:lang w:val="en-US" w:eastAsia="en-US" w:bidi="ar-SA"/>
    </w:rPr>
  </w:style>
  <w:style w:type="table" w:customStyle="1" w:styleId="2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790</Words>
  <Characters>796</Characters>
  <Lines>0</Lines>
  <Paragraphs>0</Paragraphs>
  <TotalTime>3</TotalTime>
  <ScaleCrop>false</ScaleCrop>
  <LinksUpToDate>false</LinksUpToDate>
  <CharactersWithSpaces>816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2024-07-10T05:52:00Z</dcterms:created>
  <dc:creator>代理机构</dc:creator>
  <cp:lastModifiedBy>KiraKira</cp:lastModifiedBy>
  <dcterms:modified xsi:type="dcterms:W3CDTF">2026-04-02T05:26:28Z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473E9C4DD12D4A6CA8DD1387A2443745_13</vt:lpwstr>
  </property>
  <property fmtid="{D5CDD505-2E9C-101B-9397-08002B2CF9AE}" pid="4" name="KSOTemplateDocerSaveRecord">
    <vt:lpwstr>eyJoZGlkIjoiZjFkNWJlYWIwYzgxNmQ3NDVmYTIyZTg3NWNhMDQyYjQiLCJ1c2VySWQiOiIzNDAyOTQzNDMifQ==</vt:lpwstr>
  </property>
</Properties>
</file>