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8E0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</w:p>
    <w:p w14:paraId="5C6E4B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0" w:firstLineChars="0"/>
        <w:jc w:val="center"/>
        <w:textAlignment w:val="auto"/>
        <w:rPr>
          <w:rFonts w:hint="default" w:ascii="仿宋" w:hAnsi="仿宋" w:eastAsia="仿宋" w:cs="仿宋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eastAsia="zh-CN"/>
        </w:rPr>
        <w:t>方案</w:t>
      </w:r>
    </w:p>
    <w:p w14:paraId="09055DA0"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autoSpaceDE/>
        <w:autoSpaceDN/>
        <w:bidi w:val="0"/>
        <w:adjustRightInd/>
        <w:snapToGrid/>
        <w:spacing w:line="240" w:lineRule="auto"/>
        <w:ind w:leftChars="0" w:firstLine="0" w:firstLineChars="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供应商根据本项目要求及自身经营情况，编写如下方案：</w:t>
      </w:r>
    </w:p>
    <w:p w14:paraId="59741519"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1.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项目需求分析方案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，内容包括：①项目概况、范围及现状；②项目方案编制依据；③项目重点难点分析；④重难点应对措施。</w:t>
      </w:r>
    </w:p>
    <w:p w14:paraId="3589C42B"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2.项目实施方案，内容包括：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①项目人员配置及分工；②项目执行进度安排；③质量保</w:t>
      </w:r>
      <w:bookmarkStart w:id="0" w:name="_GoBack"/>
      <w:bookmarkEnd w:id="0"/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障措施；④安全保障措施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。</w:t>
      </w:r>
    </w:p>
    <w:p w14:paraId="7404E796"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3.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项目管理制度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方案，内容包括：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①日常管理及本项目管理制度和监督考核办法；②内部控制管理；③风险控制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。</w:t>
      </w:r>
    </w:p>
    <w:p w14:paraId="7EE4FB6D"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autoSpaceDE/>
        <w:autoSpaceDN/>
        <w:bidi w:val="0"/>
        <w:adjustRightInd/>
        <w:snapToGrid/>
        <w:spacing w:line="240" w:lineRule="auto"/>
        <w:ind w:leftChars="0"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5C9FFD44"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autoSpaceDE/>
        <w:autoSpaceDN/>
        <w:bidi w:val="0"/>
        <w:adjustRightInd/>
        <w:snapToGrid/>
        <w:spacing w:line="240" w:lineRule="auto"/>
        <w:ind w:leftChars="0"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3425FAB7"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autoSpaceDE/>
        <w:autoSpaceDN/>
        <w:bidi w:val="0"/>
        <w:adjustRightInd/>
        <w:snapToGrid/>
        <w:spacing w:line="240" w:lineRule="auto"/>
        <w:ind w:leftChars="0"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2E764EC2">
      <w:pPr>
        <w:pStyle w:val="2"/>
        <w:rPr>
          <w:rFonts w:hint="eastAsia"/>
          <w:lang w:val="en-US" w:eastAsia="zh-CN"/>
        </w:rPr>
      </w:pPr>
    </w:p>
    <w:p w14:paraId="57DE0C58"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autoSpaceDE/>
        <w:autoSpaceDN/>
        <w:bidi w:val="0"/>
        <w:adjustRightInd/>
        <w:snapToGrid/>
        <w:spacing w:line="240" w:lineRule="auto"/>
        <w:ind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注：(1)供应商应当根据本项目实际情况提供真实、客观的证明材料。</w:t>
      </w:r>
    </w:p>
    <w:p w14:paraId="75A00AC5"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autoSpaceDE/>
        <w:autoSpaceDN/>
        <w:bidi w:val="0"/>
        <w:adjustRightInd/>
        <w:snapToGrid/>
        <w:spacing w:line="240" w:lineRule="auto"/>
        <w:ind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(2)供应商应当保证所提交的所有材料的真实性，若提交虚假材料谋取成交的，将上报同级监管部门依法处理。</w:t>
      </w:r>
    </w:p>
    <w:p w14:paraId="3826266F">
      <w:pPr>
        <w:pStyle w:val="7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240" w:lineRule="auto"/>
        <w:ind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(3)供应商根据项目的实际需求和具体情况实事求是地编制响应文件，能具体量化，具有可行性及便于高质量履约，不得违反法律、法规规定。</w:t>
      </w:r>
    </w:p>
    <w:p w14:paraId="6493C03A">
      <w:pPr>
        <w:pStyle w:val="7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240" w:lineRule="auto"/>
        <w:ind w:leftChars="0" w:firstLine="0" w:firstLineChars="0"/>
        <w:textAlignment w:val="auto"/>
        <w:rPr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(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)格式自拟。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mZWE2Mzk5OGM5NTE4Yjg2OGQ3NGM0M2UyMTZmMTMifQ=="/>
  </w:docVars>
  <w:rsids>
    <w:rsidRoot w:val="78AB46D6"/>
    <w:rsid w:val="07B30A60"/>
    <w:rsid w:val="11C37EB7"/>
    <w:rsid w:val="1B3D2E57"/>
    <w:rsid w:val="277E4DB5"/>
    <w:rsid w:val="28AD671F"/>
    <w:rsid w:val="315B6360"/>
    <w:rsid w:val="35933E54"/>
    <w:rsid w:val="39FB06E3"/>
    <w:rsid w:val="3A0D3D9E"/>
    <w:rsid w:val="3C706370"/>
    <w:rsid w:val="438C2338"/>
    <w:rsid w:val="4CBE0E8D"/>
    <w:rsid w:val="4EC72940"/>
    <w:rsid w:val="5FED698D"/>
    <w:rsid w:val="64856C3B"/>
    <w:rsid w:val="6E7820D4"/>
    <w:rsid w:val="75B0615B"/>
    <w:rsid w:val="76EA1848"/>
    <w:rsid w:val="77DA4D37"/>
    <w:rsid w:val="78AB46D6"/>
    <w:rsid w:val="79250703"/>
    <w:rsid w:val="7D871368"/>
    <w:rsid w:val="7E7F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toc 6"/>
    <w:basedOn w:val="1"/>
    <w:next w:val="1"/>
    <w:qFormat/>
    <w:uiPriority w:val="0"/>
    <w:pPr>
      <w:tabs>
        <w:tab w:val="left" w:pos="0"/>
      </w:tabs>
      <w:ind w:left="2100"/>
    </w:p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03、“注：”正文(加粗，首行缩进2字符)"/>
    <w:basedOn w:val="8"/>
    <w:autoRedefine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8">
    <w:name w:val="01、普通正文"/>
    <w:basedOn w:val="1"/>
    <w:next w:val="3"/>
    <w:autoRedefine/>
    <w:qFormat/>
    <w:uiPriority w:val="0"/>
    <w:pPr>
      <w:tabs>
        <w:tab w:val="left" w:pos="0"/>
      </w:tabs>
      <w:wordWrap w:val="0"/>
      <w:topLinePunct/>
      <w:spacing w:line="520" w:lineRule="exact"/>
    </w:pPr>
    <w:rPr>
      <w:snapToGrid w:val="0"/>
    </w:rPr>
  </w:style>
  <w:style w:type="paragraph" w:customStyle="1" w:styleId="9">
    <w:name w:val="正文文本1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369</Characters>
  <Lines>0</Lines>
  <Paragraphs>0</Paragraphs>
  <TotalTime>0</TotalTime>
  <ScaleCrop>false</ScaleCrop>
  <LinksUpToDate>false</LinksUpToDate>
  <CharactersWithSpaces>369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2024-10-28T10:03:00Z</dcterms:created>
  <dc:creator>丽丽</dc:creator>
  <cp:lastModifiedBy>共夕阳！</cp:lastModifiedBy>
  <dcterms:modified xsi:type="dcterms:W3CDTF">2026-04-28T07:43:28Z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BCF0EA3AD14B46388510227F22468B96_11</vt:lpwstr>
  </property>
  <property fmtid="{D5CDD505-2E9C-101B-9397-08002B2CF9AE}" pid="4" name="KSOTemplateDocerSaveRecord">
    <vt:lpwstr>eyJoZGlkIjoiMjI2MzE5YWE2YjFiZjQ5N2FjNDJhNjIyZTZhYmQzOTQiLCJ1c2VySWQiOiIzNjc4MjY1OTMifQ==</vt:lpwstr>
  </property>
</Properties>
</file>