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5C0DA">
      <w:pPr>
        <w:pStyle w:val="2"/>
        <w:ind w:firstLine="800" w:firstLineChars="200"/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服务质量考评表</w:t>
      </w:r>
    </w:p>
    <w:tbl>
      <w:tblPr>
        <w:tblStyle w:val="5"/>
        <w:tblW w:w="10596" w:type="dxa"/>
        <w:tblInd w:w="-6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3900"/>
        <w:gridCol w:w="2040"/>
        <w:gridCol w:w="1560"/>
        <w:gridCol w:w="1152"/>
      </w:tblGrid>
      <w:tr w14:paraId="42C91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4EC4C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分类</w:t>
            </w:r>
          </w:p>
        </w:tc>
        <w:tc>
          <w:tcPr>
            <w:tcW w:w="3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B5D2F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质量要求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BC4B8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扣分标准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FF5A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实际得分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FA2B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备注</w:t>
            </w:r>
          </w:p>
        </w:tc>
      </w:tr>
      <w:tr w14:paraId="6BFC4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4110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区域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eastAsia="zh-CN"/>
              </w:rPr>
              <w:t>表面清洁（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45分）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BB931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（1）地面无明显灰尘、无杂物、废弃物、无积水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7分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D34E3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53704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3E0A4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0FD38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A4EDD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4B2AD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（2）标识、公共设施无灰尘、污渍，其表面光洁明亮。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7分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FA55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421B9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DE6D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4F248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D2CD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D05F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（3）建筑物及设施立面、顶部、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灯具无灰尘、蛛网等悬挂物，区域内各项视觉效果光洁、明亮。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sz w:val="28"/>
                <w:szCs w:val="28"/>
              </w:rPr>
              <w:t xml:space="preserve"> 7分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B8777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不符合要求扣0.5分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383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A93E2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4C905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D15F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BADEF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（4）区域内窗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户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玻璃明亮，内外无差异，无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水渍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残留痕迹。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7分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4404D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F80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E52F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2085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010C1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D98BC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（5）地砖、地板胶及玻璃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门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保持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玻璃隔断明亮整洁。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7分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DAC12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每发现1处明显杂物或灰尘扣0.5分。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2DF89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823C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8841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24583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CC2E3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）各种柱身、扶手、栏杆等无灰尘、无污迹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5分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118B9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0777A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AC44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43613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7B58F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8A4D7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）垃圾桶放置合理、清倒及时、外表干净、无积垢、无臭味。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5分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7503A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8"/>
                <w:szCs w:val="28"/>
              </w:rPr>
              <w:t>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F22F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5743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2DD89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19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1F5B4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公共卫生间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10分）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 xml:space="preserve">          </w:t>
            </w: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F4D9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）卫生间大小便池、拖把池、洗手池等内外无积尘，无污垢、无臭味；采用中性清洁剂(含消毒剂)进行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每日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清洁。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4分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A5E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DAA6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0F4B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72D7E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1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8E657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B3C68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）镜面、镜台、顶部和灯具及各种设施外表光洁，无斑点、无积尘；地面、墙面无赃物、无蛛网；厕纸娄无陈积物、无臭味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4分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CF2C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发现1处不符合要求扣0.5分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5D9A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6A88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546CF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8E070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8885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）地漏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保持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畅通。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8E93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发现1处不符合要求扣1分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0511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989D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8801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9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593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 w14:paraId="6E31CBB3">
            <w:pPr>
              <w:spacing w:line="0" w:lineRule="atLeast"/>
              <w:jc w:val="center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职工食堂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内部清洁（35分）</w:t>
            </w:r>
          </w:p>
          <w:p w14:paraId="128146DA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9828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厨余垃圾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按要求进行收集。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10分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596C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发现1次不合格扣1分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1114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413FD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4AC46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3ECC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7AC94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厨房用品、餐具等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按要求进行清洁消毒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并记录在册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10分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1164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发现1次不合格扣1分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4C428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E54C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48A79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9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2EDE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18EEC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厨余垃圾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按要求进行转运。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76BBA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发现1次不合格扣1分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43E7A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0228B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6B2A7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9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8E486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5F00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（1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食材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暂存处按要求进行清洁。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10分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B264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发现1次不合格扣1分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AE485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C722F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74A0E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9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1A38C"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职工食堂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供餐（10分）</w:t>
            </w:r>
          </w:p>
        </w:tc>
        <w:tc>
          <w:tcPr>
            <w:tcW w:w="3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A0043">
            <w:pPr>
              <w:pStyle w:val="7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（15）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每月主动开展1次满意度调查（问卷/访谈，覆盖≥</w:t>
            </w:r>
            <w:r>
              <w:rPr>
                <w:rFonts w:hint="eastAsia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0%用餐人群）并形成《满意度分析报告》并针对性改进（如调整菜品、优化供餐时间）</w:t>
            </w:r>
            <w:r>
              <w:rPr>
                <w:rFonts w:hint="eastAsia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10分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13F4C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不主动收集意见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发现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1次扣5分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对投诉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不处理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10分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947D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99AF3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25D46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395773">
            <w:pPr>
              <w:spacing w:line="0" w:lineRule="atLeast"/>
              <w:jc w:val="righ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合计得分（满分100分）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04998">
            <w:pPr>
              <w:spacing w:line="0" w:lineRule="atLeast"/>
              <w:ind w:right="394" w:rightChars="164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5DD2">
            <w:pPr>
              <w:spacing w:line="0" w:lineRule="atLeast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53637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10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56BBAD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扣分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详情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：</w:t>
            </w:r>
          </w:p>
        </w:tc>
      </w:tr>
      <w:tr w14:paraId="0A785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0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11226C">
            <w:pPr>
              <w:spacing w:line="0" w:lineRule="atLeast"/>
              <w:ind w:right="60" w:rightChars="25"/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成绩说明：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1、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优秀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：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分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及以上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2、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合格：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70分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以上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；</w:t>
            </w:r>
          </w:p>
        </w:tc>
      </w:tr>
      <w:tr w14:paraId="7878C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10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7C173">
            <w:pPr>
              <w:pStyle w:val="2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考核单位：成都市金牛区人民政府天回镇街道办事处</w:t>
            </w:r>
          </w:p>
          <w:p w14:paraId="0CFFAFB8"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 xml:space="preserve">签章： </w:t>
            </w:r>
          </w:p>
          <w:p w14:paraId="251946A8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日期：</w:t>
            </w:r>
          </w:p>
        </w:tc>
      </w:tr>
    </w:tbl>
    <w:p w14:paraId="77B54EAC">
      <w:pPr>
        <w:spacing w:line="240" w:lineRule="auto"/>
        <w:ind w:right="0" w:rightChars="0"/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ZWU1Nzk4NzFkOGY2ZGZiZTNhMDcxNmRiOTI1ZDcifQ=="/>
  </w:docVars>
  <w:rsids>
    <w:rsidRoot w:val="00000000"/>
    <w:rsid w:val="11B13284"/>
    <w:rsid w:val="24C04596"/>
    <w:rsid w:val="25FC6460"/>
    <w:rsid w:val="40F62A19"/>
    <w:rsid w:val="4684460D"/>
    <w:rsid w:val="53901E2A"/>
    <w:rsid w:val="5CAD2D03"/>
    <w:rsid w:val="7812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其他"/>
    <w:basedOn w:val="1"/>
    <w:qFormat/>
    <w:uiPriority w:val="0"/>
    <w:pPr>
      <w:spacing w:line="240" w:lineRule="auto"/>
      <w:jc w:val="left"/>
    </w:pPr>
    <w:rPr>
      <w:rFonts w:ascii="宋体" w:hAnsi="宋体" w:cs="宋体"/>
      <w:kern w:val="0"/>
      <w:sz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911</Characters>
  <Lines>0</Lines>
  <Paragraphs>0</Paragraphs>
  <TotalTime>18</TotalTime>
  <ScaleCrop>false</ScaleCrop>
  <LinksUpToDate>false</LinksUpToDate>
  <CharactersWithSpaces>982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2024-11-29T01:22:00Z</dcterms:created>
  <dc:creator>cw</dc:creator>
  <cp:lastModifiedBy> 美丽人生</cp:lastModifiedBy>
  <dcterms:modified xsi:type="dcterms:W3CDTF">2026-04-20T07:24:48Z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50BB3E8A8B0D42479AF8A0EA50E184E0_13</vt:lpwstr>
  </property>
  <property fmtid="{D5CDD505-2E9C-101B-9397-08002B2CF9AE}" pid="4" name="KSOTemplateDocerSaveRecord">
    <vt:lpwstr>eyJoZGlkIjoiMjAzZmI1YjllNjU0NjhhYjEwMTJlNTRmMzNlNDRmMzUiLCJ1c2VySWQiOiI0NDIyMzcxOTMifQ==</vt:lpwstr>
  </property>
</Properties>
</file>