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730BF">
      <w:pPr>
        <w:pStyle w:val="2"/>
        <w:bidi w:val="0"/>
        <w:rPr>
          <w:rFonts w:hint="default"/>
          <w:lang w:val="en-US" w:eastAsia="zh-CN"/>
        </w:rPr>
      </w:pPr>
      <w:r>
        <w:rPr>
          <w:rFonts w:hint="eastAsia"/>
          <w:lang w:val="en-US" w:eastAsia="zh-CN"/>
        </w:rPr>
        <w:t>采购需求</w:t>
      </w:r>
    </w:p>
    <w:p w14:paraId="12E52DEA">
      <w:pPr>
        <w:pStyle w:val="6"/>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C6E413C">
      <w:pPr>
        <w:pStyle w:val="6"/>
        <w:jc w:val="left"/>
        <w:outlineLvl w:val="2"/>
      </w:pPr>
      <w:r>
        <w:rPr>
          <w:rFonts w:ascii="仿宋_GB2312" w:hAnsi="仿宋_GB2312" w:eastAsia="仿宋_GB2312" w:cs="仿宋_GB2312"/>
          <w:b/>
          <w:sz w:val="28"/>
        </w:rPr>
        <w:t>3.1.采购内容</w:t>
      </w:r>
    </w:p>
    <w:p w14:paraId="14074090">
      <w:pPr>
        <w:pStyle w:val="6"/>
        <w:jc w:val="left"/>
      </w:pPr>
      <w:r>
        <w:rPr>
          <w:rFonts w:ascii="仿宋_GB2312" w:hAnsi="仿宋_GB2312" w:eastAsia="仿宋_GB2312" w:cs="仿宋_GB2312"/>
        </w:rPr>
        <w:t>采购包1：</w:t>
      </w:r>
    </w:p>
    <w:p w14:paraId="7295228B">
      <w:pPr>
        <w:pStyle w:val="6"/>
        <w:jc w:val="left"/>
      </w:pPr>
      <w:r>
        <w:rPr>
          <w:rFonts w:ascii="仿宋_GB2312" w:hAnsi="仿宋_GB2312" w:eastAsia="仿宋_GB2312" w:cs="仿宋_GB2312"/>
        </w:rPr>
        <w:t>采购包预算金额（元）: 450,000.00</w:t>
      </w:r>
    </w:p>
    <w:p w14:paraId="7B18F1CB">
      <w:pPr>
        <w:pStyle w:val="6"/>
        <w:jc w:val="left"/>
      </w:pPr>
      <w:r>
        <w:rPr>
          <w:rFonts w:ascii="仿宋_GB2312" w:hAnsi="仿宋_GB2312" w:eastAsia="仿宋_GB2312" w:cs="仿宋_GB2312"/>
        </w:rPr>
        <w:t>采购包最高限价（元）: 450,000.00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18EC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08E19C">
            <w:pPr>
              <w:pStyle w:val="6"/>
              <w:jc w:val="center"/>
            </w:pPr>
            <w:r>
              <w:rPr>
                <w:rFonts w:ascii="仿宋_GB2312" w:hAnsi="仿宋_GB2312" w:eastAsia="仿宋_GB2312" w:cs="仿宋_GB2312"/>
              </w:rPr>
              <w:t>序号</w:t>
            </w:r>
          </w:p>
        </w:tc>
        <w:tc>
          <w:tcPr>
            <w:tcW w:w="821" w:type="dxa"/>
          </w:tcPr>
          <w:p w14:paraId="4BF6290A">
            <w:pPr>
              <w:pStyle w:val="6"/>
              <w:jc w:val="center"/>
            </w:pPr>
            <w:r>
              <w:rPr>
                <w:rFonts w:ascii="仿宋_GB2312" w:hAnsi="仿宋_GB2312" w:eastAsia="仿宋_GB2312" w:cs="仿宋_GB2312"/>
              </w:rPr>
              <w:t>采购品目名称</w:t>
            </w:r>
          </w:p>
        </w:tc>
        <w:tc>
          <w:tcPr>
            <w:tcW w:w="821" w:type="dxa"/>
          </w:tcPr>
          <w:p w14:paraId="2D9ECA76">
            <w:pPr>
              <w:pStyle w:val="6"/>
              <w:jc w:val="center"/>
            </w:pPr>
            <w:r>
              <w:rPr>
                <w:rFonts w:ascii="仿宋_GB2312" w:hAnsi="仿宋_GB2312" w:eastAsia="仿宋_GB2312" w:cs="仿宋_GB2312"/>
              </w:rPr>
              <w:t>标的名称</w:t>
            </w:r>
          </w:p>
        </w:tc>
        <w:tc>
          <w:tcPr>
            <w:tcW w:w="821" w:type="dxa"/>
          </w:tcPr>
          <w:p w14:paraId="1A723BE0">
            <w:pPr>
              <w:pStyle w:val="6"/>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F4D7CA7">
            <w:pPr>
              <w:pStyle w:val="6"/>
              <w:jc w:val="center"/>
            </w:pPr>
            <w:r>
              <w:rPr>
                <w:rFonts w:ascii="仿宋_GB2312" w:hAnsi="仿宋_GB2312" w:eastAsia="仿宋_GB2312" w:cs="仿宋_GB2312"/>
              </w:rPr>
              <w:t>标的金额 （元）</w:t>
            </w:r>
          </w:p>
        </w:tc>
        <w:tc>
          <w:tcPr>
            <w:tcW w:w="821" w:type="dxa"/>
          </w:tcPr>
          <w:p w14:paraId="7735D182">
            <w:pPr>
              <w:pStyle w:val="6"/>
              <w:jc w:val="center"/>
            </w:pPr>
            <w:r>
              <w:rPr>
                <w:rFonts w:ascii="仿宋_GB2312" w:hAnsi="仿宋_GB2312" w:eastAsia="仿宋_GB2312" w:cs="仿宋_GB2312"/>
              </w:rPr>
              <w:t>所属行业</w:t>
            </w:r>
          </w:p>
        </w:tc>
        <w:tc>
          <w:tcPr>
            <w:tcW w:w="821" w:type="dxa"/>
          </w:tcPr>
          <w:p w14:paraId="71825146">
            <w:pPr>
              <w:pStyle w:val="6"/>
              <w:jc w:val="center"/>
            </w:pPr>
            <w:r>
              <w:rPr>
                <w:rFonts w:ascii="仿宋_GB2312" w:hAnsi="仿宋_GB2312" w:eastAsia="仿宋_GB2312" w:cs="仿宋_GB2312"/>
              </w:rPr>
              <w:t>是否涉及核心产品</w:t>
            </w:r>
          </w:p>
        </w:tc>
        <w:tc>
          <w:tcPr>
            <w:tcW w:w="821" w:type="dxa"/>
          </w:tcPr>
          <w:p w14:paraId="1653804F">
            <w:pPr>
              <w:pStyle w:val="6"/>
              <w:jc w:val="center"/>
            </w:pPr>
            <w:r>
              <w:rPr>
                <w:rFonts w:ascii="仿宋_GB2312" w:hAnsi="仿宋_GB2312" w:eastAsia="仿宋_GB2312" w:cs="仿宋_GB2312"/>
              </w:rPr>
              <w:t>是否涉及采购进口产品</w:t>
            </w:r>
          </w:p>
        </w:tc>
        <w:tc>
          <w:tcPr>
            <w:tcW w:w="821" w:type="dxa"/>
          </w:tcPr>
          <w:p w14:paraId="434B45DD">
            <w:pPr>
              <w:pStyle w:val="6"/>
              <w:jc w:val="center"/>
            </w:pPr>
            <w:r>
              <w:rPr>
                <w:rFonts w:ascii="仿宋_GB2312" w:hAnsi="仿宋_GB2312" w:eastAsia="仿宋_GB2312" w:cs="仿宋_GB2312"/>
              </w:rPr>
              <w:t>是否涉及强制采购节能产品</w:t>
            </w:r>
          </w:p>
        </w:tc>
        <w:tc>
          <w:tcPr>
            <w:tcW w:w="639" w:type="dxa"/>
          </w:tcPr>
          <w:p w14:paraId="766C1D43">
            <w:pPr>
              <w:pStyle w:val="6"/>
              <w:jc w:val="center"/>
            </w:pPr>
            <w:r>
              <w:rPr>
                <w:rFonts w:ascii="仿宋_GB2312" w:hAnsi="仿宋_GB2312" w:eastAsia="仿宋_GB2312" w:cs="仿宋_GB2312"/>
              </w:rPr>
              <w:t>是否涉及优先采购节能产品</w:t>
            </w:r>
          </w:p>
        </w:tc>
        <w:tc>
          <w:tcPr>
            <w:tcW w:w="639" w:type="dxa"/>
          </w:tcPr>
          <w:p w14:paraId="4ED72684">
            <w:pPr>
              <w:pStyle w:val="6"/>
              <w:jc w:val="center"/>
            </w:pPr>
            <w:r>
              <w:rPr>
                <w:rFonts w:ascii="仿宋_GB2312" w:hAnsi="仿宋_GB2312" w:eastAsia="仿宋_GB2312" w:cs="仿宋_GB2312"/>
              </w:rPr>
              <w:t>是否涉及优先采购环境标志产品</w:t>
            </w:r>
          </w:p>
        </w:tc>
      </w:tr>
      <w:tr w14:paraId="0B8AA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0DBED3">
            <w:pPr>
              <w:pStyle w:val="6"/>
              <w:jc w:val="left"/>
            </w:pPr>
            <w:r>
              <w:rPr>
                <w:rFonts w:ascii="仿宋_GB2312" w:hAnsi="仿宋_GB2312" w:eastAsia="仿宋_GB2312" w:cs="仿宋_GB2312"/>
              </w:rPr>
              <w:t>1</w:t>
            </w:r>
          </w:p>
        </w:tc>
        <w:tc>
          <w:tcPr>
            <w:tcW w:w="821" w:type="dxa"/>
          </w:tcPr>
          <w:p w14:paraId="20D47961">
            <w:pPr>
              <w:pStyle w:val="6"/>
              <w:jc w:val="left"/>
            </w:pPr>
            <w:r>
              <w:rPr>
                <w:rFonts w:ascii="仿宋_GB2312" w:hAnsi="仿宋_GB2312" w:eastAsia="仿宋_GB2312" w:cs="仿宋_GB2312"/>
              </w:rPr>
              <w:t>A02030699 其他专用车辆</w:t>
            </w:r>
          </w:p>
        </w:tc>
        <w:tc>
          <w:tcPr>
            <w:tcW w:w="821" w:type="dxa"/>
          </w:tcPr>
          <w:p w14:paraId="4C2864F0">
            <w:pPr>
              <w:pStyle w:val="6"/>
              <w:jc w:val="left"/>
            </w:pPr>
            <w:r>
              <w:rPr>
                <w:rFonts w:ascii="仿宋_GB2312" w:hAnsi="仿宋_GB2312" w:eastAsia="仿宋_GB2312" w:cs="仿宋_GB2312"/>
              </w:rPr>
              <w:t>特种专业技术用车采购</w:t>
            </w:r>
          </w:p>
        </w:tc>
        <w:tc>
          <w:tcPr>
            <w:tcW w:w="821" w:type="dxa"/>
          </w:tcPr>
          <w:p w14:paraId="2369BE92">
            <w:pPr>
              <w:pStyle w:val="6"/>
              <w:jc w:val="right"/>
            </w:pPr>
            <w:r>
              <w:rPr>
                <w:rFonts w:ascii="仿宋_GB2312" w:hAnsi="仿宋_GB2312" w:eastAsia="仿宋_GB2312" w:cs="仿宋_GB2312"/>
              </w:rPr>
              <w:t>1.00（辆）</w:t>
            </w:r>
          </w:p>
        </w:tc>
        <w:tc>
          <w:tcPr>
            <w:tcW w:w="821" w:type="dxa"/>
          </w:tcPr>
          <w:p w14:paraId="1CB14983">
            <w:pPr>
              <w:pStyle w:val="6"/>
              <w:jc w:val="right"/>
            </w:pPr>
            <w:r>
              <w:rPr>
                <w:rFonts w:ascii="仿宋_GB2312" w:hAnsi="仿宋_GB2312" w:eastAsia="仿宋_GB2312" w:cs="仿宋_GB2312"/>
              </w:rPr>
              <w:t>450,000.00</w:t>
            </w:r>
          </w:p>
        </w:tc>
        <w:tc>
          <w:tcPr>
            <w:tcW w:w="821" w:type="dxa"/>
          </w:tcPr>
          <w:p w14:paraId="511205F2">
            <w:pPr>
              <w:pStyle w:val="6"/>
              <w:jc w:val="left"/>
            </w:pPr>
            <w:r>
              <w:rPr>
                <w:rFonts w:ascii="仿宋_GB2312" w:hAnsi="仿宋_GB2312" w:eastAsia="仿宋_GB2312" w:cs="仿宋_GB2312"/>
              </w:rPr>
              <w:t>工业</w:t>
            </w:r>
          </w:p>
        </w:tc>
        <w:tc>
          <w:tcPr>
            <w:tcW w:w="821" w:type="dxa"/>
          </w:tcPr>
          <w:p w14:paraId="78743F71">
            <w:pPr>
              <w:pStyle w:val="6"/>
              <w:jc w:val="left"/>
            </w:pPr>
            <w:r>
              <w:rPr>
                <w:rFonts w:ascii="仿宋_GB2312" w:hAnsi="仿宋_GB2312" w:eastAsia="仿宋_GB2312" w:cs="仿宋_GB2312"/>
              </w:rPr>
              <w:t>是</w:t>
            </w:r>
          </w:p>
        </w:tc>
        <w:tc>
          <w:tcPr>
            <w:tcW w:w="821" w:type="dxa"/>
          </w:tcPr>
          <w:p w14:paraId="1D2850D9">
            <w:pPr>
              <w:pStyle w:val="6"/>
              <w:jc w:val="left"/>
            </w:pPr>
            <w:r>
              <w:rPr>
                <w:rFonts w:ascii="仿宋_GB2312" w:hAnsi="仿宋_GB2312" w:eastAsia="仿宋_GB2312" w:cs="仿宋_GB2312"/>
              </w:rPr>
              <w:t>否</w:t>
            </w:r>
          </w:p>
        </w:tc>
        <w:tc>
          <w:tcPr>
            <w:tcW w:w="821" w:type="dxa"/>
          </w:tcPr>
          <w:p w14:paraId="6C5AA772">
            <w:pPr>
              <w:pStyle w:val="6"/>
              <w:jc w:val="left"/>
            </w:pPr>
            <w:r>
              <w:rPr>
                <w:rFonts w:ascii="仿宋_GB2312" w:hAnsi="仿宋_GB2312" w:eastAsia="仿宋_GB2312" w:cs="仿宋_GB2312"/>
              </w:rPr>
              <w:t>否</w:t>
            </w:r>
          </w:p>
        </w:tc>
        <w:tc>
          <w:tcPr>
            <w:tcW w:w="639" w:type="dxa"/>
          </w:tcPr>
          <w:p w14:paraId="7B787413">
            <w:pPr>
              <w:pStyle w:val="6"/>
              <w:jc w:val="left"/>
            </w:pPr>
            <w:r>
              <w:rPr>
                <w:rFonts w:ascii="仿宋_GB2312" w:hAnsi="仿宋_GB2312" w:eastAsia="仿宋_GB2312" w:cs="仿宋_GB2312"/>
              </w:rPr>
              <w:t>否</w:t>
            </w:r>
          </w:p>
        </w:tc>
        <w:tc>
          <w:tcPr>
            <w:tcW w:w="639" w:type="dxa"/>
          </w:tcPr>
          <w:p w14:paraId="5E860769">
            <w:pPr>
              <w:pStyle w:val="6"/>
              <w:jc w:val="left"/>
            </w:pPr>
            <w:r>
              <w:rPr>
                <w:rFonts w:ascii="仿宋_GB2312" w:hAnsi="仿宋_GB2312" w:eastAsia="仿宋_GB2312" w:cs="仿宋_GB2312"/>
              </w:rPr>
              <w:t>是</w:t>
            </w:r>
          </w:p>
        </w:tc>
      </w:tr>
    </w:tbl>
    <w:p w14:paraId="45209C75">
      <w:pPr>
        <w:pStyle w:val="6"/>
        <w:jc w:val="left"/>
      </w:pPr>
      <w:r>
        <w:rPr>
          <w:rFonts w:ascii="仿宋_GB2312" w:hAnsi="仿宋_GB2312" w:eastAsia="仿宋_GB2312" w:cs="仿宋_GB2312"/>
        </w:rPr>
        <w:t>是否适用本国产品标准：</w:t>
      </w:r>
    </w:p>
    <w:p w14:paraId="013382D2">
      <w:pPr>
        <w:pStyle w:val="6"/>
        <w:jc w:val="left"/>
      </w:pPr>
      <w:r>
        <w:rPr>
          <w:rFonts w:ascii="仿宋_GB2312" w:hAnsi="仿宋_GB2312" w:eastAsia="仿宋_GB2312" w:cs="仿宋_GB2312"/>
        </w:rPr>
        <w:t>采购包1：是</w:t>
      </w:r>
    </w:p>
    <w:p w14:paraId="1379BE26">
      <w:pPr>
        <w:pStyle w:val="6"/>
        <w:jc w:val="left"/>
        <w:outlineLvl w:val="3"/>
      </w:pPr>
      <w:r>
        <w:rPr>
          <w:rFonts w:ascii="仿宋_GB2312" w:hAnsi="仿宋_GB2312" w:eastAsia="仿宋_GB2312" w:cs="仿宋_GB2312"/>
          <w:b/>
          <w:sz w:val="24"/>
        </w:rPr>
        <w:t>报价要求</w:t>
      </w:r>
    </w:p>
    <w:p w14:paraId="5118E382">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195E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46E948">
            <w:pPr>
              <w:pStyle w:val="6"/>
              <w:jc w:val="center"/>
            </w:pPr>
            <w:r>
              <w:rPr>
                <w:rFonts w:ascii="仿宋_GB2312" w:hAnsi="仿宋_GB2312" w:eastAsia="仿宋_GB2312" w:cs="仿宋_GB2312"/>
              </w:rPr>
              <w:t>序号</w:t>
            </w:r>
          </w:p>
        </w:tc>
        <w:tc>
          <w:tcPr>
            <w:tcW w:w="1707" w:type="dxa"/>
          </w:tcPr>
          <w:p w14:paraId="53BFBD05">
            <w:pPr>
              <w:pStyle w:val="6"/>
              <w:jc w:val="center"/>
            </w:pPr>
            <w:r>
              <w:rPr>
                <w:rFonts w:ascii="仿宋_GB2312" w:hAnsi="仿宋_GB2312" w:eastAsia="仿宋_GB2312" w:cs="仿宋_GB2312"/>
              </w:rPr>
              <w:t>报价内容</w:t>
            </w:r>
          </w:p>
        </w:tc>
        <w:tc>
          <w:tcPr>
            <w:tcW w:w="1138" w:type="dxa"/>
          </w:tcPr>
          <w:p w14:paraId="6CADC674">
            <w:pPr>
              <w:pStyle w:val="6"/>
              <w:jc w:val="center"/>
            </w:pPr>
            <w:r>
              <w:rPr>
                <w:rFonts w:ascii="仿宋_GB2312" w:hAnsi="仿宋_GB2312" w:eastAsia="仿宋_GB2312" w:cs="仿宋_GB2312"/>
              </w:rPr>
              <w:t>数量（计量单位）</w:t>
            </w:r>
          </w:p>
        </w:tc>
        <w:tc>
          <w:tcPr>
            <w:tcW w:w="1365" w:type="dxa"/>
          </w:tcPr>
          <w:p w14:paraId="144B85E1">
            <w:pPr>
              <w:pStyle w:val="6"/>
              <w:jc w:val="center"/>
            </w:pPr>
            <w:r>
              <w:rPr>
                <w:rFonts w:ascii="仿宋_GB2312" w:hAnsi="仿宋_GB2312" w:eastAsia="仿宋_GB2312" w:cs="仿宋_GB2312"/>
              </w:rPr>
              <w:t>最高限价</w:t>
            </w:r>
          </w:p>
        </w:tc>
        <w:tc>
          <w:tcPr>
            <w:tcW w:w="1138" w:type="dxa"/>
          </w:tcPr>
          <w:p w14:paraId="60200C5C">
            <w:pPr>
              <w:pStyle w:val="6"/>
              <w:jc w:val="center"/>
            </w:pPr>
            <w:r>
              <w:rPr>
                <w:rFonts w:ascii="仿宋_GB2312" w:hAnsi="仿宋_GB2312" w:eastAsia="仿宋_GB2312" w:cs="仿宋_GB2312"/>
              </w:rPr>
              <w:t>价款形式</w:t>
            </w:r>
          </w:p>
        </w:tc>
        <w:tc>
          <w:tcPr>
            <w:tcW w:w="1934" w:type="dxa"/>
          </w:tcPr>
          <w:p w14:paraId="09075003">
            <w:pPr>
              <w:pStyle w:val="6"/>
              <w:jc w:val="center"/>
            </w:pPr>
            <w:r>
              <w:rPr>
                <w:rFonts w:ascii="仿宋_GB2312" w:hAnsi="仿宋_GB2312" w:eastAsia="仿宋_GB2312" w:cs="仿宋_GB2312"/>
              </w:rPr>
              <w:t>报价说明</w:t>
            </w:r>
          </w:p>
        </w:tc>
      </w:tr>
      <w:tr w14:paraId="7A997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312853">
            <w:pPr>
              <w:pStyle w:val="6"/>
              <w:jc w:val="center"/>
            </w:pPr>
            <w:r>
              <w:rPr>
                <w:rFonts w:ascii="仿宋_GB2312" w:hAnsi="仿宋_GB2312" w:eastAsia="仿宋_GB2312" w:cs="仿宋_GB2312"/>
              </w:rPr>
              <w:t>1</w:t>
            </w:r>
          </w:p>
        </w:tc>
        <w:tc>
          <w:tcPr>
            <w:tcW w:w="1707" w:type="dxa"/>
          </w:tcPr>
          <w:p w14:paraId="1C39C03A">
            <w:pPr>
              <w:pStyle w:val="6"/>
              <w:jc w:val="center"/>
            </w:pPr>
            <w:r>
              <w:rPr>
                <w:rFonts w:ascii="仿宋_GB2312" w:hAnsi="仿宋_GB2312" w:eastAsia="仿宋_GB2312" w:cs="仿宋_GB2312"/>
              </w:rPr>
              <w:t>特种专业技术用车采购</w:t>
            </w:r>
          </w:p>
        </w:tc>
        <w:tc>
          <w:tcPr>
            <w:tcW w:w="1138" w:type="dxa"/>
          </w:tcPr>
          <w:p w14:paraId="52F9E776">
            <w:pPr>
              <w:pStyle w:val="6"/>
              <w:jc w:val="center"/>
            </w:pPr>
            <w:r>
              <w:rPr>
                <w:rFonts w:ascii="仿宋_GB2312" w:hAnsi="仿宋_GB2312" w:eastAsia="仿宋_GB2312" w:cs="仿宋_GB2312"/>
              </w:rPr>
              <w:t>1.00（辆）</w:t>
            </w:r>
          </w:p>
        </w:tc>
        <w:tc>
          <w:tcPr>
            <w:tcW w:w="1365" w:type="dxa"/>
          </w:tcPr>
          <w:p w14:paraId="2891A43E">
            <w:pPr>
              <w:pStyle w:val="6"/>
              <w:jc w:val="center"/>
            </w:pPr>
            <w:r>
              <w:rPr>
                <w:rFonts w:ascii="仿宋_GB2312" w:hAnsi="仿宋_GB2312" w:eastAsia="仿宋_GB2312" w:cs="仿宋_GB2312"/>
              </w:rPr>
              <w:t>450,000.00</w:t>
            </w:r>
          </w:p>
        </w:tc>
        <w:tc>
          <w:tcPr>
            <w:tcW w:w="1138" w:type="dxa"/>
          </w:tcPr>
          <w:p w14:paraId="64F285A8">
            <w:pPr>
              <w:pStyle w:val="6"/>
              <w:jc w:val="center"/>
            </w:pPr>
            <w:r>
              <w:rPr>
                <w:rFonts w:ascii="仿宋_GB2312" w:hAnsi="仿宋_GB2312" w:eastAsia="仿宋_GB2312" w:cs="仿宋_GB2312"/>
              </w:rPr>
              <w:t>总价</w:t>
            </w:r>
          </w:p>
        </w:tc>
        <w:tc>
          <w:tcPr>
            <w:tcW w:w="1934" w:type="dxa"/>
          </w:tcPr>
          <w:p w14:paraId="7C861D4D">
            <w:pPr>
              <w:pStyle w:val="6"/>
              <w:jc w:val="left"/>
            </w:pPr>
            <w:r>
              <w:rPr>
                <w:rFonts w:ascii="仿宋_GB2312" w:hAnsi="仿宋_GB2312" w:eastAsia="仿宋_GB2312" w:cs="仿宋_GB2312"/>
              </w:rPr>
              <w:t>本次项目价款为含税价。</w:t>
            </w:r>
          </w:p>
        </w:tc>
      </w:tr>
    </w:tbl>
    <w:p w14:paraId="29062CFE">
      <w:pPr>
        <w:pStyle w:val="6"/>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03F940F6">
      <w:pPr>
        <w:pStyle w:val="6"/>
        <w:jc w:val="left"/>
        <w:outlineLvl w:val="3"/>
      </w:pPr>
      <w:r>
        <w:rPr>
          <w:rFonts w:ascii="仿宋_GB2312" w:hAnsi="仿宋_GB2312" w:eastAsia="仿宋_GB2312" w:cs="仿宋_GB2312"/>
          <w:b/>
          <w:sz w:val="24"/>
        </w:rPr>
        <w:t>本项目涉及核心产品：</w:t>
      </w:r>
    </w:p>
    <w:p w14:paraId="0A9526BA">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529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E0D046">
            <w:pPr>
              <w:pStyle w:val="6"/>
              <w:jc w:val="center"/>
            </w:pPr>
            <w:r>
              <w:rPr>
                <w:rFonts w:ascii="仿宋_GB2312" w:hAnsi="仿宋_GB2312" w:eastAsia="仿宋_GB2312" w:cs="仿宋_GB2312"/>
              </w:rPr>
              <w:t>序号</w:t>
            </w:r>
          </w:p>
        </w:tc>
        <w:tc>
          <w:tcPr>
            <w:tcW w:w="2492" w:type="dxa"/>
          </w:tcPr>
          <w:p w14:paraId="1C42897F">
            <w:pPr>
              <w:pStyle w:val="6"/>
              <w:jc w:val="center"/>
            </w:pPr>
            <w:r>
              <w:rPr>
                <w:rFonts w:ascii="仿宋_GB2312" w:hAnsi="仿宋_GB2312" w:eastAsia="仿宋_GB2312" w:cs="仿宋_GB2312"/>
              </w:rPr>
              <w:t>采购品目名称</w:t>
            </w:r>
          </w:p>
        </w:tc>
        <w:tc>
          <w:tcPr>
            <w:tcW w:w="2492" w:type="dxa"/>
          </w:tcPr>
          <w:p w14:paraId="1656DCB2">
            <w:pPr>
              <w:pStyle w:val="6"/>
              <w:jc w:val="center"/>
            </w:pPr>
            <w:r>
              <w:rPr>
                <w:rFonts w:ascii="仿宋_GB2312" w:hAnsi="仿宋_GB2312" w:eastAsia="仿宋_GB2312" w:cs="仿宋_GB2312"/>
              </w:rPr>
              <w:t>标的名称</w:t>
            </w:r>
          </w:p>
        </w:tc>
        <w:tc>
          <w:tcPr>
            <w:tcW w:w="2492" w:type="dxa"/>
          </w:tcPr>
          <w:p w14:paraId="44D785B4">
            <w:pPr>
              <w:pStyle w:val="6"/>
              <w:jc w:val="center"/>
            </w:pPr>
            <w:r>
              <w:rPr>
                <w:rFonts w:ascii="仿宋_GB2312" w:hAnsi="仿宋_GB2312" w:eastAsia="仿宋_GB2312" w:cs="仿宋_GB2312"/>
              </w:rPr>
              <w:t>产品名称</w:t>
            </w:r>
          </w:p>
        </w:tc>
      </w:tr>
      <w:tr w14:paraId="163FC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D98023">
            <w:pPr>
              <w:pStyle w:val="6"/>
              <w:jc w:val="left"/>
            </w:pPr>
            <w:r>
              <w:rPr>
                <w:rFonts w:ascii="仿宋_GB2312" w:hAnsi="仿宋_GB2312" w:eastAsia="仿宋_GB2312" w:cs="仿宋_GB2312"/>
              </w:rPr>
              <w:t>1</w:t>
            </w:r>
          </w:p>
        </w:tc>
        <w:tc>
          <w:tcPr>
            <w:tcW w:w="2492" w:type="dxa"/>
          </w:tcPr>
          <w:p w14:paraId="64AC868A">
            <w:pPr>
              <w:pStyle w:val="6"/>
              <w:jc w:val="left"/>
            </w:pPr>
            <w:r>
              <w:rPr>
                <w:rFonts w:ascii="仿宋_GB2312" w:hAnsi="仿宋_GB2312" w:eastAsia="仿宋_GB2312" w:cs="仿宋_GB2312"/>
              </w:rPr>
              <w:t>A02030699 其他专用车辆</w:t>
            </w:r>
          </w:p>
        </w:tc>
        <w:tc>
          <w:tcPr>
            <w:tcW w:w="2492" w:type="dxa"/>
          </w:tcPr>
          <w:p w14:paraId="689EDC3B">
            <w:pPr>
              <w:pStyle w:val="6"/>
              <w:jc w:val="left"/>
            </w:pPr>
            <w:r>
              <w:rPr>
                <w:rFonts w:ascii="仿宋_GB2312" w:hAnsi="仿宋_GB2312" w:eastAsia="仿宋_GB2312" w:cs="仿宋_GB2312"/>
              </w:rPr>
              <w:t>特种专业技术用车采购</w:t>
            </w:r>
          </w:p>
        </w:tc>
        <w:tc>
          <w:tcPr>
            <w:tcW w:w="2492" w:type="dxa"/>
          </w:tcPr>
          <w:p w14:paraId="7AE03CD9">
            <w:pPr>
              <w:pStyle w:val="6"/>
              <w:jc w:val="left"/>
            </w:pPr>
            <w:r>
              <w:rPr>
                <w:rFonts w:ascii="仿宋_GB2312" w:hAnsi="仿宋_GB2312" w:eastAsia="仿宋_GB2312" w:cs="仿宋_GB2312"/>
              </w:rPr>
              <w:t>特种专业技术用车采购</w:t>
            </w:r>
          </w:p>
        </w:tc>
      </w:tr>
    </w:tbl>
    <w:p w14:paraId="19357E2F">
      <w:pPr>
        <w:pStyle w:val="6"/>
        <w:ind w:firstLine="480"/>
        <w:jc w:val="left"/>
      </w:pPr>
      <w:r>
        <w:rPr>
          <w:rFonts w:ascii="仿宋_GB2312" w:hAnsi="仿宋_GB2312" w:eastAsia="仿宋_GB2312" w:cs="仿宋_GB2312"/>
        </w:rPr>
        <w:t>注：涉及核心产品的，具体评审规定见第五章。</w:t>
      </w:r>
    </w:p>
    <w:p w14:paraId="1B0B043B">
      <w:pPr>
        <w:pStyle w:val="6"/>
        <w:jc w:val="left"/>
        <w:outlineLvl w:val="3"/>
      </w:pPr>
      <w:r>
        <w:rPr>
          <w:rFonts w:ascii="仿宋_GB2312" w:hAnsi="仿宋_GB2312" w:eastAsia="仿宋_GB2312" w:cs="仿宋_GB2312"/>
          <w:b/>
          <w:sz w:val="24"/>
        </w:rPr>
        <w:t>本项目涉及采购进口产品：</w:t>
      </w:r>
    </w:p>
    <w:p w14:paraId="7A3048C7">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874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9BA8E0">
            <w:pPr>
              <w:pStyle w:val="6"/>
              <w:jc w:val="center"/>
            </w:pPr>
            <w:r>
              <w:rPr>
                <w:rFonts w:ascii="仿宋_GB2312" w:hAnsi="仿宋_GB2312" w:eastAsia="仿宋_GB2312" w:cs="仿宋_GB2312"/>
              </w:rPr>
              <w:t>序号</w:t>
            </w:r>
          </w:p>
        </w:tc>
        <w:tc>
          <w:tcPr>
            <w:tcW w:w="2492" w:type="dxa"/>
          </w:tcPr>
          <w:p w14:paraId="449E47DA">
            <w:pPr>
              <w:pStyle w:val="6"/>
              <w:jc w:val="center"/>
            </w:pPr>
            <w:r>
              <w:rPr>
                <w:rFonts w:ascii="仿宋_GB2312" w:hAnsi="仿宋_GB2312" w:eastAsia="仿宋_GB2312" w:cs="仿宋_GB2312"/>
              </w:rPr>
              <w:t>采购品目名称</w:t>
            </w:r>
          </w:p>
        </w:tc>
        <w:tc>
          <w:tcPr>
            <w:tcW w:w="2492" w:type="dxa"/>
          </w:tcPr>
          <w:p w14:paraId="3E033E3A">
            <w:pPr>
              <w:pStyle w:val="6"/>
              <w:jc w:val="center"/>
            </w:pPr>
            <w:r>
              <w:rPr>
                <w:rFonts w:ascii="仿宋_GB2312" w:hAnsi="仿宋_GB2312" w:eastAsia="仿宋_GB2312" w:cs="仿宋_GB2312"/>
              </w:rPr>
              <w:t>标的名称</w:t>
            </w:r>
          </w:p>
        </w:tc>
        <w:tc>
          <w:tcPr>
            <w:tcW w:w="2492" w:type="dxa"/>
          </w:tcPr>
          <w:p w14:paraId="51ECD9D4">
            <w:pPr>
              <w:pStyle w:val="6"/>
              <w:jc w:val="center"/>
            </w:pPr>
            <w:r>
              <w:rPr>
                <w:rFonts w:ascii="仿宋_GB2312" w:hAnsi="仿宋_GB2312" w:eastAsia="仿宋_GB2312" w:cs="仿宋_GB2312"/>
              </w:rPr>
              <w:t>产品名称</w:t>
            </w:r>
          </w:p>
        </w:tc>
      </w:tr>
      <w:tr w14:paraId="1B690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A011E93">
            <w:pPr>
              <w:pStyle w:val="6"/>
              <w:jc w:val="center"/>
            </w:pPr>
            <w:r>
              <w:rPr>
                <w:rFonts w:ascii="仿宋_GB2312" w:hAnsi="仿宋_GB2312" w:eastAsia="仿宋_GB2312" w:cs="仿宋_GB2312"/>
              </w:rPr>
              <w:t>不涉及</w:t>
            </w:r>
          </w:p>
        </w:tc>
      </w:tr>
    </w:tbl>
    <w:p w14:paraId="72541682">
      <w:pPr>
        <w:pStyle w:val="6"/>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3E111093">
      <w:pPr>
        <w:pStyle w:val="6"/>
        <w:jc w:val="left"/>
        <w:outlineLvl w:val="3"/>
      </w:pPr>
      <w:r>
        <w:rPr>
          <w:rFonts w:ascii="仿宋_GB2312" w:hAnsi="仿宋_GB2312" w:eastAsia="仿宋_GB2312" w:cs="仿宋_GB2312"/>
          <w:b/>
          <w:sz w:val="24"/>
        </w:rPr>
        <w:t>本项目涉及强制采购节能产品：</w:t>
      </w:r>
    </w:p>
    <w:p w14:paraId="40A82D3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C0AC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7ADD31">
            <w:pPr>
              <w:pStyle w:val="6"/>
              <w:jc w:val="center"/>
            </w:pPr>
            <w:r>
              <w:rPr>
                <w:rFonts w:ascii="仿宋_GB2312" w:hAnsi="仿宋_GB2312" w:eastAsia="仿宋_GB2312" w:cs="仿宋_GB2312"/>
              </w:rPr>
              <w:t>序号</w:t>
            </w:r>
          </w:p>
        </w:tc>
        <w:tc>
          <w:tcPr>
            <w:tcW w:w="2492" w:type="dxa"/>
          </w:tcPr>
          <w:p w14:paraId="61CB234B">
            <w:pPr>
              <w:pStyle w:val="6"/>
              <w:jc w:val="center"/>
            </w:pPr>
            <w:r>
              <w:rPr>
                <w:rFonts w:ascii="仿宋_GB2312" w:hAnsi="仿宋_GB2312" w:eastAsia="仿宋_GB2312" w:cs="仿宋_GB2312"/>
              </w:rPr>
              <w:t>采购品目名称</w:t>
            </w:r>
          </w:p>
        </w:tc>
        <w:tc>
          <w:tcPr>
            <w:tcW w:w="2492" w:type="dxa"/>
          </w:tcPr>
          <w:p w14:paraId="2D85C5C9">
            <w:pPr>
              <w:pStyle w:val="6"/>
              <w:jc w:val="center"/>
            </w:pPr>
            <w:r>
              <w:rPr>
                <w:rFonts w:ascii="仿宋_GB2312" w:hAnsi="仿宋_GB2312" w:eastAsia="仿宋_GB2312" w:cs="仿宋_GB2312"/>
              </w:rPr>
              <w:t>标的名称</w:t>
            </w:r>
          </w:p>
        </w:tc>
        <w:tc>
          <w:tcPr>
            <w:tcW w:w="2492" w:type="dxa"/>
          </w:tcPr>
          <w:p w14:paraId="22814733">
            <w:pPr>
              <w:pStyle w:val="6"/>
              <w:jc w:val="center"/>
            </w:pPr>
            <w:r>
              <w:rPr>
                <w:rFonts w:ascii="仿宋_GB2312" w:hAnsi="仿宋_GB2312" w:eastAsia="仿宋_GB2312" w:cs="仿宋_GB2312"/>
              </w:rPr>
              <w:t>产品名称</w:t>
            </w:r>
          </w:p>
        </w:tc>
      </w:tr>
      <w:tr w14:paraId="6919B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FB01311">
            <w:pPr>
              <w:pStyle w:val="6"/>
              <w:jc w:val="center"/>
            </w:pPr>
            <w:r>
              <w:rPr>
                <w:rFonts w:ascii="仿宋_GB2312" w:hAnsi="仿宋_GB2312" w:eastAsia="仿宋_GB2312" w:cs="仿宋_GB2312"/>
              </w:rPr>
              <w:t>不涉及</w:t>
            </w:r>
          </w:p>
        </w:tc>
      </w:tr>
    </w:tbl>
    <w:p w14:paraId="502837FB">
      <w:pPr>
        <w:pStyle w:val="6"/>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2300632">
      <w:pPr>
        <w:pStyle w:val="6"/>
        <w:jc w:val="left"/>
      </w:pPr>
      <w:r>
        <w:rPr>
          <w:rFonts w:ascii="仿宋_GB2312" w:hAnsi="仿宋_GB2312" w:eastAsia="仿宋_GB2312" w:cs="仿宋_GB2312"/>
          <w:b/>
        </w:rPr>
        <w:t>本项目涉及优先采购节能产品：</w:t>
      </w:r>
    </w:p>
    <w:p w14:paraId="6F242C2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881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1E08C9">
            <w:pPr>
              <w:pStyle w:val="6"/>
              <w:jc w:val="center"/>
            </w:pPr>
            <w:r>
              <w:rPr>
                <w:rFonts w:ascii="仿宋_GB2312" w:hAnsi="仿宋_GB2312" w:eastAsia="仿宋_GB2312" w:cs="仿宋_GB2312"/>
              </w:rPr>
              <w:t>序号</w:t>
            </w:r>
          </w:p>
        </w:tc>
        <w:tc>
          <w:tcPr>
            <w:tcW w:w="2492" w:type="dxa"/>
          </w:tcPr>
          <w:p w14:paraId="2AD49F66">
            <w:pPr>
              <w:pStyle w:val="6"/>
              <w:jc w:val="center"/>
            </w:pPr>
            <w:r>
              <w:rPr>
                <w:rFonts w:ascii="仿宋_GB2312" w:hAnsi="仿宋_GB2312" w:eastAsia="仿宋_GB2312" w:cs="仿宋_GB2312"/>
              </w:rPr>
              <w:t>采购品目名称</w:t>
            </w:r>
          </w:p>
        </w:tc>
        <w:tc>
          <w:tcPr>
            <w:tcW w:w="2492" w:type="dxa"/>
          </w:tcPr>
          <w:p w14:paraId="3D10F7B4">
            <w:pPr>
              <w:pStyle w:val="6"/>
              <w:jc w:val="center"/>
            </w:pPr>
            <w:r>
              <w:rPr>
                <w:rFonts w:ascii="仿宋_GB2312" w:hAnsi="仿宋_GB2312" w:eastAsia="仿宋_GB2312" w:cs="仿宋_GB2312"/>
              </w:rPr>
              <w:t>标的名称</w:t>
            </w:r>
          </w:p>
        </w:tc>
        <w:tc>
          <w:tcPr>
            <w:tcW w:w="2492" w:type="dxa"/>
          </w:tcPr>
          <w:p w14:paraId="6A4A3A79">
            <w:pPr>
              <w:pStyle w:val="6"/>
              <w:jc w:val="center"/>
            </w:pPr>
            <w:r>
              <w:rPr>
                <w:rFonts w:ascii="仿宋_GB2312" w:hAnsi="仿宋_GB2312" w:eastAsia="仿宋_GB2312" w:cs="仿宋_GB2312"/>
              </w:rPr>
              <w:t>产品名称</w:t>
            </w:r>
          </w:p>
        </w:tc>
      </w:tr>
      <w:tr w14:paraId="6DFE0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7B9BCA">
            <w:pPr>
              <w:pStyle w:val="6"/>
              <w:jc w:val="center"/>
            </w:pPr>
            <w:r>
              <w:rPr>
                <w:rFonts w:ascii="仿宋_GB2312" w:hAnsi="仿宋_GB2312" w:eastAsia="仿宋_GB2312" w:cs="仿宋_GB2312"/>
              </w:rPr>
              <w:t>不涉及</w:t>
            </w:r>
          </w:p>
        </w:tc>
      </w:tr>
    </w:tbl>
    <w:p w14:paraId="3955C2F4">
      <w:pPr>
        <w:pStyle w:val="6"/>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8568C70">
      <w:pPr>
        <w:pStyle w:val="6"/>
        <w:jc w:val="left"/>
        <w:outlineLvl w:val="3"/>
      </w:pPr>
      <w:r>
        <w:rPr>
          <w:rFonts w:ascii="仿宋_GB2312" w:hAnsi="仿宋_GB2312" w:eastAsia="仿宋_GB2312" w:cs="仿宋_GB2312"/>
          <w:b/>
          <w:sz w:val="24"/>
        </w:rPr>
        <w:t>本项目涉及优先采购环境标志产品：</w:t>
      </w:r>
    </w:p>
    <w:p w14:paraId="78DFA274">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A2CA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16C6EE">
            <w:pPr>
              <w:pStyle w:val="6"/>
              <w:jc w:val="center"/>
            </w:pPr>
            <w:r>
              <w:rPr>
                <w:rFonts w:ascii="仿宋_GB2312" w:hAnsi="仿宋_GB2312" w:eastAsia="仿宋_GB2312" w:cs="仿宋_GB2312"/>
              </w:rPr>
              <w:t>序号</w:t>
            </w:r>
          </w:p>
        </w:tc>
        <w:tc>
          <w:tcPr>
            <w:tcW w:w="2492" w:type="dxa"/>
          </w:tcPr>
          <w:p w14:paraId="24086E18">
            <w:pPr>
              <w:pStyle w:val="6"/>
              <w:jc w:val="center"/>
            </w:pPr>
            <w:r>
              <w:rPr>
                <w:rFonts w:ascii="仿宋_GB2312" w:hAnsi="仿宋_GB2312" w:eastAsia="仿宋_GB2312" w:cs="仿宋_GB2312"/>
              </w:rPr>
              <w:t>采购品目名称</w:t>
            </w:r>
          </w:p>
        </w:tc>
        <w:tc>
          <w:tcPr>
            <w:tcW w:w="2492" w:type="dxa"/>
          </w:tcPr>
          <w:p w14:paraId="23B1C60F">
            <w:pPr>
              <w:pStyle w:val="6"/>
              <w:jc w:val="center"/>
            </w:pPr>
            <w:r>
              <w:rPr>
                <w:rFonts w:ascii="仿宋_GB2312" w:hAnsi="仿宋_GB2312" w:eastAsia="仿宋_GB2312" w:cs="仿宋_GB2312"/>
              </w:rPr>
              <w:t>标的名称</w:t>
            </w:r>
          </w:p>
        </w:tc>
        <w:tc>
          <w:tcPr>
            <w:tcW w:w="2492" w:type="dxa"/>
          </w:tcPr>
          <w:p w14:paraId="505CED30">
            <w:pPr>
              <w:pStyle w:val="6"/>
              <w:jc w:val="center"/>
            </w:pPr>
            <w:r>
              <w:rPr>
                <w:rFonts w:ascii="仿宋_GB2312" w:hAnsi="仿宋_GB2312" w:eastAsia="仿宋_GB2312" w:cs="仿宋_GB2312"/>
              </w:rPr>
              <w:t>产品名称</w:t>
            </w:r>
          </w:p>
        </w:tc>
      </w:tr>
      <w:tr w14:paraId="6F464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FBED3E">
            <w:pPr>
              <w:pStyle w:val="6"/>
              <w:jc w:val="left"/>
            </w:pPr>
            <w:r>
              <w:rPr>
                <w:rFonts w:ascii="仿宋_GB2312" w:hAnsi="仿宋_GB2312" w:eastAsia="仿宋_GB2312" w:cs="仿宋_GB2312"/>
              </w:rPr>
              <w:t>1</w:t>
            </w:r>
          </w:p>
        </w:tc>
        <w:tc>
          <w:tcPr>
            <w:tcW w:w="2492" w:type="dxa"/>
          </w:tcPr>
          <w:p w14:paraId="4CC74E0D">
            <w:pPr>
              <w:pStyle w:val="6"/>
              <w:jc w:val="left"/>
            </w:pPr>
            <w:r>
              <w:rPr>
                <w:rFonts w:ascii="仿宋_GB2312" w:hAnsi="仿宋_GB2312" w:eastAsia="仿宋_GB2312" w:cs="仿宋_GB2312"/>
              </w:rPr>
              <w:t>A02030699 其他专用车辆</w:t>
            </w:r>
          </w:p>
        </w:tc>
        <w:tc>
          <w:tcPr>
            <w:tcW w:w="2492" w:type="dxa"/>
          </w:tcPr>
          <w:p w14:paraId="20D763E9">
            <w:pPr>
              <w:pStyle w:val="6"/>
              <w:jc w:val="left"/>
            </w:pPr>
            <w:r>
              <w:rPr>
                <w:rFonts w:ascii="仿宋_GB2312" w:hAnsi="仿宋_GB2312" w:eastAsia="仿宋_GB2312" w:cs="仿宋_GB2312"/>
              </w:rPr>
              <w:t>特种专业技术用车采购</w:t>
            </w:r>
          </w:p>
        </w:tc>
        <w:tc>
          <w:tcPr>
            <w:tcW w:w="2492" w:type="dxa"/>
          </w:tcPr>
          <w:p w14:paraId="49DFC8A2">
            <w:pPr>
              <w:pStyle w:val="6"/>
              <w:jc w:val="left"/>
            </w:pPr>
            <w:r>
              <w:rPr>
                <w:rFonts w:ascii="仿宋_GB2312" w:hAnsi="仿宋_GB2312" w:eastAsia="仿宋_GB2312" w:cs="仿宋_GB2312"/>
              </w:rPr>
              <w:t>特种专业技术用车采购</w:t>
            </w:r>
          </w:p>
        </w:tc>
      </w:tr>
    </w:tbl>
    <w:p w14:paraId="10D143BB">
      <w:pPr>
        <w:pStyle w:val="6"/>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0E2C393A">
      <w:pPr>
        <w:pStyle w:val="6"/>
        <w:jc w:val="left"/>
        <w:outlineLvl w:val="2"/>
      </w:pPr>
      <w:r>
        <w:rPr>
          <w:rFonts w:ascii="仿宋_GB2312" w:hAnsi="仿宋_GB2312" w:eastAsia="仿宋_GB2312" w:cs="仿宋_GB2312"/>
          <w:b/>
          <w:sz w:val="28"/>
        </w:rPr>
        <w:t>3.2.技术要求</w:t>
      </w:r>
    </w:p>
    <w:p w14:paraId="0A3D2EB3">
      <w:pPr>
        <w:pStyle w:val="6"/>
        <w:jc w:val="left"/>
      </w:pPr>
      <w:r>
        <w:rPr>
          <w:rFonts w:ascii="仿宋_GB2312" w:hAnsi="仿宋_GB2312" w:eastAsia="仿宋_GB2312" w:cs="仿宋_GB2312"/>
        </w:rPr>
        <w:t>采购包1：</w:t>
      </w:r>
    </w:p>
    <w:p w14:paraId="5CAFEA5A">
      <w:pPr>
        <w:pStyle w:val="6"/>
        <w:jc w:val="left"/>
      </w:pPr>
      <w:r>
        <w:rPr>
          <w:rFonts w:ascii="仿宋_GB2312" w:hAnsi="仿宋_GB2312" w:eastAsia="仿宋_GB2312" w:cs="仿宋_GB2312"/>
        </w:rPr>
        <w:t>标的名称：特种专业技术用车采购</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0401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21F51D">
            <w:pPr>
              <w:pStyle w:val="6"/>
              <w:jc w:val="center"/>
            </w:pPr>
            <w:r>
              <w:rPr>
                <w:rFonts w:ascii="仿宋_GB2312" w:hAnsi="仿宋_GB2312" w:eastAsia="仿宋_GB2312" w:cs="仿宋_GB2312"/>
              </w:rPr>
              <w:t>序号</w:t>
            </w:r>
          </w:p>
        </w:tc>
        <w:tc>
          <w:tcPr>
            <w:tcW w:w="581" w:type="dxa"/>
          </w:tcPr>
          <w:p w14:paraId="39390FD3">
            <w:pPr>
              <w:pStyle w:val="6"/>
              <w:jc w:val="center"/>
            </w:pPr>
            <w:r>
              <w:rPr>
                <w:rFonts w:ascii="仿宋_GB2312" w:hAnsi="仿宋_GB2312" w:eastAsia="仿宋_GB2312" w:cs="仿宋_GB2312"/>
              </w:rPr>
              <w:t>符号标识</w:t>
            </w:r>
          </w:p>
        </w:tc>
        <w:tc>
          <w:tcPr>
            <w:tcW w:w="1495" w:type="dxa"/>
          </w:tcPr>
          <w:p w14:paraId="1932DBAE">
            <w:pPr>
              <w:pStyle w:val="6"/>
              <w:jc w:val="center"/>
            </w:pPr>
            <w:r>
              <w:rPr>
                <w:rFonts w:ascii="仿宋_GB2312" w:hAnsi="仿宋_GB2312" w:eastAsia="仿宋_GB2312" w:cs="仿宋_GB2312"/>
              </w:rPr>
              <w:t>技术要求名称</w:t>
            </w:r>
          </w:p>
        </w:tc>
        <w:tc>
          <w:tcPr>
            <w:tcW w:w="5814" w:type="dxa"/>
          </w:tcPr>
          <w:p w14:paraId="5A27526B">
            <w:pPr>
              <w:pStyle w:val="6"/>
              <w:jc w:val="center"/>
            </w:pPr>
            <w:r>
              <w:rPr>
                <w:rFonts w:ascii="仿宋_GB2312" w:hAnsi="仿宋_GB2312" w:eastAsia="仿宋_GB2312" w:cs="仿宋_GB2312"/>
              </w:rPr>
              <w:t>技术参数与性能指标</w:t>
            </w:r>
          </w:p>
        </w:tc>
      </w:tr>
      <w:tr w14:paraId="06F8D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84ABE0">
            <w:pPr>
              <w:pStyle w:val="6"/>
              <w:jc w:val="center"/>
            </w:pPr>
            <w:r>
              <w:rPr>
                <w:rFonts w:ascii="仿宋_GB2312" w:hAnsi="仿宋_GB2312" w:eastAsia="仿宋_GB2312" w:cs="仿宋_GB2312"/>
              </w:rPr>
              <w:t>1</w:t>
            </w:r>
          </w:p>
        </w:tc>
        <w:tc>
          <w:tcPr>
            <w:tcW w:w="581" w:type="dxa"/>
          </w:tcPr>
          <w:p w14:paraId="6FAA9A61"/>
        </w:tc>
        <w:tc>
          <w:tcPr>
            <w:tcW w:w="1495" w:type="dxa"/>
          </w:tcPr>
          <w:p w14:paraId="1349A39F">
            <w:pPr>
              <w:pStyle w:val="6"/>
              <w:jc w:val="left"/>
            </w:pPr>
            <w:r>
              <w:rPr>
                <w:rFonts w:ascii="仿宋_GB2312" w:hAnsi="仿宋_GB2312" w:eastAsia="仿宋_GB2312" w:cs="仿宋_GB2312"/>
              </w:rPr>
              <w:t>技术要求</w:t>
            </w:r>
          </w:p>
        </w:tc>
        <w:tc>
          <w:tcPr>
            <w:tcW w:w="5814" w:type="dxa"/>
          </w:tcPr>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2893"/>
              <w:gridCol w:w="2130"/>
            </w:tblGrid>
            <w:tr w14:paraId="16E015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28C99A">
                  <w:pPr>
                    <w:pStyle w:val="6"/>
                    <w:spacing w:after="165"/>
                    <w:jc w:val="center"/>
                  </w:pPr>
                  <w:r>
                    <w:rPr>
                      <w:rFonts w:ascii="仿宋_GB2312" w:hAnsi="仿宋_GB2312" w:eastAsia="仿宋_GB2312" w:cs="仿宋_GB2312"/>
                      <w:color w:val="000000"/>
                      <w:sz w:val="24"/>
                    </w:rPr>
                    <w:t>序号</w:t>
                  </w:r>
                </w:p>
              </w:tc>
              <w:tc>
                <w:tcPr>
                  <w:tcW w:w="36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A2EC8C1">
                  <w:pPr>
                    <w:pStyle w:val="6"/>
                    <w:spacing w:after="165"/>
                    <w:jc w:val="center"/>
                  </w:pPr>
                  <w:r>
                    <w:rPr>
                      <w:rFonts w:ascii="仿宋_GB2312" w:hAnsi="仿宋_GB2312" w:eastAsia="仿宋_GB2312" w:cs="仿宋_GB2312"/>
                      <w:color w:val="000000"/>
                      <w:sz w:val="24"/>
                    </w:rPr>
                    <w:t>项目类型</w:t>
                  </w:r>
                </w:p>
              </w:tc>
              <w:tc>
                <w:tcPr>
                  <w:tcW w:w="14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848130">
                  <w:pPr>
                    <w:pStyle w:val="6"/>
                    <w:spacing w:after="165"/>
                    <w:jc w:val="center"/>
                  </w:pPr>
                  <w:r>
                    <w:rPr>
                      <w:rFonts w:ascii="仿宋_GB2312" w:hAnsi="仿宋_GB2312" w:eastAsia="仿宋_GB2312" w:cs="仿宋_GB2312"/>
                      <w:color w:val="000000"/>
                      <w:sz w:val="24"/>
                    </w:rPr>
                    <w:t>技术要求</w:t>
                  </w:r>
                </w:p>
              </w:tc>
            </w:tr>
            <w:tr w14:paraId="7B935A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C7A1A">
                  <w:pPr>
                    <w:pStyle w:val="6"/>
                    <w:spacing w:after="165"/>
                    <w:jc w:val="center"/>
                  </w:pPr>
                  <w:r>
                    <w:rPr>
                      <w:rFonts w:ascii="仿宋_GB2312" w:hAnsi="仿宋_GB2312" w:eastAsia="仿宋_GB2312" w:cs="仿宋_GB2312"/>
                      <w:color w:val="000000"/>
                      <w:sz w:val="24"/>
                    </w:rPr>
                    <w:t>★1</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43262">
                  <w:pPr>
                    <w:pStyle w:val="6"/>
                    <w:spacing w:after="165"/>
                    <w:jc w:val="center"/>
                  </w:pPr>
                  <w:r>
                    <w:rPr>
                      <w:rFonts w:ascii="仿宋_GB2312" w:hAnsi="仿宋_GB2312" w:eastAsia="仿宋_GB2312" w:cs="仿宋_GB2312"/>
                      <w:color w:val="000000"/>
                      <w:sz w:val="24"/>
                    </w:rPr>
                    <w:t>WLTC纯电续航里程</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D1700">
                  <w:pPr>
                    <w:pStyle w:val="6"/>
                    <w:spacing w:after="165"/>
                    <w:jc w:val="center"/>
                  </w:pPr>
                  <w:r>
                    <w:rPr>
                      <w:rFonts w:ascii="仿宋_GB2312" w:hAnsi="仿宋_GB2312" w:eastAsia="仿宋_GB2312" w:cs="仿宋_GB2312"/>
                      <w:color w:val="000000"/>
                      <w:sz w:val="24"/>
                    </w:rPr>
                    <w:t>≥145 km</w:t>
                  </w:r>
                </w:p>
              </w:tc>
            </w:tr>
            <w:tr w14:paraId="59153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CB2BA">
                  <w:pPr>
                    <w:pStyle w:val="6"/>
                    <w:spacing w:after="165"/>
                    <w:jc w:val="center"/>
                  </w:pPr>
                  <w:r>
                    <w:rPr>
                      <w:rFonts w:ascii="仿宋_GB2312" w:hAnsi="仿宋_GB2312" w:eastAsia="仿宋_GB2312" w:cs="仿宋_GB2312"/>
                      <w:color w:val="000000"/>
                      <w:sz w:val="24"/>
                    </w:rPr>
                    <w:t>★2</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361FD4">
                  <w:pPr>
                    <w:pStyle w:val="6"/>
                    <w:spacing w:after="165"/>
                    <w:jc w:val="center"/>
                  </w:pPr>
                  <w:r>
                    <w:rPr>
                      <w:rFonts w:ascii="仿宋_GB2312" w:hAnsi="仿宋_GB2312" w:eastAsia="仿宋_GB2312" w:cs="仿宋_GB2312"/>
                      <w:color w:val="000000"/>
                      <w:sz w:val="24"/>
                    </w:rPr>
                    <w:t>长*宽*高</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F9E7E0">
                  <w:pPr>
                    <w:pStyle w:val="6"/>
                    <w:spacing w:after="165"/>
                    <w:jc w:val="center"/>
                  </w:pPr>
                  <w:r>
                    <w:rPr>
                      <w:rFonts w:ascii="仿宋_GB2312" w:hAnsi="仿宋_GB2312" w:eastAsia="仿宋_GB2312" w:cs="仿宋_GB2312"/>
                      <w:color w:val="000000"/>
                      <w:sz w:val="24"/>
                    </w:rPr>
                    <w:t>≥5250*1960*1820mm</w:t>
                  </w:r>
                </w:p>
              </w:tc>
            </w:tr>
            <w:tr w14:paraId="2A278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55FA0">
                  <w:pPr>
                    <w:pStyle w:val="6"/>
                    <w:spacing w:after="165"/>
                    <w:jc w:val="center"/>
                  </w:pPr>
                  <w:r>
                    <w:rPr>
                      <w:rFonts w:ascii="仿宋_GB2312" w:hAnsi="仿宋_GB2312" w:eastAsia="仿宋_GB2312" w:cs="仿宋_GB2312"/>
                      <w:color w:val="000000"/>
                      <w:sz w:val="24"/>
                    </w:rPr>
                    <w:t>★3</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1EA50">
                  <w:pPr>
                    <w:pStyle w:val="6"/>
                    <w:spacing w:after="165"/>
                    <w:jc w:val="center"/>
                  </w:pPr>
                  <w:r>
                    <w:rPr>
                      <w:rFonts w:ascii="仿宋_GB2312" w:hAnsi="仿宋_GB2312" w:eastAsia="仿宋_GB2312" w:cs="仿宋_GB2312"/>
                      <w:color w:val="000000"/>
                      <w:sz w:val="24"/>
                    </w:rPr>
                    <w:t>轴距</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13BAC7">
                  <w:pPr>
                    <w:pStyle w:val="6"/>
                    <w:spacing w:after="165"/>
                    <w:jc w:val="center"/>
                  </w:pPr>
                  <w:r>
                    <w:rPr>
                      <w:rFonts w:ascii="仿宋_GB2312" w:hAnsi="仿宋_GB2312" w:eastAsia="仿宋_GB2312" w:cs="仿宋_GB2312"/>
                      <w:color w:val="000000"/>
                      <w:sz w:val="24"/>
                    </w:rPr>
                    <w:t>≥3110 mm</w:t>
                  </w:r>
                </w:p>
              </w:tc>
            </w:tr>
            <w:tr w14:paraId="40D3A1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8CB86">
                  <w:pPr>
                    <w:pStyle w:val="6"/>
                    <w:spacing w:after="165"/>
                    <w:jc w:val="center"/>
                  </w:pPr>
                  <w:r>
                    <w:rPr>
                      <w:rFonts w:ascii="仿宋_GB2312" w:hAnsi="仿宋_GB2312" w:eastAsia="仿宋_GB2312" w:cs="仿宋_GB2312"/>
                      <w:color w:val="000000"/>
                      <w:sz w:val="24"/>
                    </w:rPr>
                    <w:t>★4</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81C70E">
                  <w:pPr>
                    <w:pStyle w:val="6"/>
                    <w:spacing w:after="165"/>
                    <w:jc w:val="center"/>
                  </w:pPr>
                  <w:r>
                    <w:rPr>
                      <w:rFonts w:ascii="仿宋_GB2312" w:hAnsi="仿宋_GB2312" w:eastAsia="仿宋_GB2312" w:cs="仿宋_GB2312"/>
                      <w:color w:val="000000"/>
                      <w:sz w:val="24"/>
                    </w:rPr>
                    <w:t>发动机排量</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98D56">
                  <w:pPr>
                    <w:pStyle w:val="6"/>
                    <w:spacing w:after="165"/>
                    <w:jc w:val="center"/>
                  </w:pPr>
                  <w:r>
                    <w:rPr>
                      <w:rFonts w:ascii="仿宋_GB2312" w:hAnsi="仿宋_GB2312" w:eastAsia="仿宋_GB2312" w:cs="仿宋_GB2312"/>
                      <w:sz w:val="24"/>
                    </w:rPr>
                    <w:t>1.5T-1.8T</w:t>
                  </w:r>
                </w:p>
              </w:tc>
            </w:tr>
            <w:tr w14:paraId="09F836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FB0397">
                  <w:pPr>
                    <w:pStyle w:val="6"/>
                    <w:spacing w:after="165"/>
                    <w:jc w:val="center"/>
                  </w:pPr>
                  <w:r>
                    <w:rPr>
                      <w:rFonts w:ascii="仿宋_GB2312" w:hAnsi="仿宋_GB2312" w:eastAsia="仿宋_GB2312" w:cs="仿宋_GB2312"/>
                      <w:color w:val="000000"/>
                      <w:sz w:val="24"/>
                    </w:rPr>
                    <w:t>★5</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E07F3">
                  <w:pPr>
                    <w:pStyle w:val="6"/>
                    <w:spacing w:after="165"/>
                    <w:jc w:val="center"/>
                  </w:pPr>
                  <w:r>
                    <w:rPr>
                      <w:rFonts w:ascii="仿宋_GB2312" w:hAnsi="仿宋_GB2312" w:eastAsia="仿宋_GB2312" w:cs="仿宋_GB2312"/>
                      <w:color w:val="000000"/>
                      <w:sz w:val="24"/>
                    </w:rPr>
                    <w:t>发动机最大马力</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95A8A">
                  <w:pPr>
                    <w:pStyle w:val="6"/>
                    <w:spacing w:after="165"/>
                    <w:jc w:val="center"/>
                  </w:pPr>
                  <w:r>
                    <w:rPr>
                      <w:rFonts w:ascii="仿宋_GB2312" w:hAnsi="仿宋_GB2312" w:eastAsia="仿宋_GB2312" w:cs="仿宋_GB2312"/>
                      <w:color w:val="000000"/>
                      <w:sz w:val="24"/>
                    </w:rPr>
                    <w:t>≥156Ps</w:t>
                  </w:r>
                </w:p>
              </w:tc>
            </w:tr>
            <w:tr w14:paraId="6A2CF0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C20115">
                  <w:pPr>
                    <w:pStyle w:val="6"/>
                    <w:spacing w:after="165"/>
                    <w:jc w:val="center"/>
                  </w:pPr>
                  <w:r>
                    <w:rPr>
                      <w:rFonts w:ascii="仿宋_GB2312" w:hAnsi="仿宋_GB2312" w:eastAsia="仿宋_GB2312" w:cs="仿宋_GB2312"/>
                      <w:color w:val="000000"/>
                      <w:sz w:val="24"/>
                    </w:rPr>
                    <w:t>★6</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61D77">
                  <w:pPr>
                    <w:pStyle w:val="6"/>
                    <w:spacing w:after="165"/>
                    <w:jc w:val="center"/>
                  </w:pPr>
                  <w:r>
                    <w:rPr>
                      <w:rFonts w:ascii="仿宋_GB2312" w:hAnsi="仿宋_GB2312" w:eastAsia="仿宋_GB2312" w:cs="仿宋_GB2312"/>
                      <w:color w:val="000000"/>
                      <w:sz w:val="24"/>
                    </w:rPr>
                    <w:t>发动机最大的扭矩</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F8D24E">
                  <w:pPr>
                    <w:pStyle w:val="6"/>
                    <w:spacing w:after="165"/>
                    <w:jc w:val="center"/>
                  </w:pPr>
                  <w:r>
                    <w:rPr>
                      <w:rFonts w:ascii="仿宋_GB2312" w:hAnsi="仿宋_GB2312" w:eastAsia="仿宋_GB2312" w:cs="仿宋_GB2312"/>
                      <w:color w:val="000000"/>
                      <w:sz w:val="24"/>
                    </w:rPr>
                    <w:t>≥220 N·m</w:t>
                  </w:r>
                </w:p>
              </w:tc>
            </w:tr>
            <w:tr w14:paraId="56D631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C18DC">
                  <w:pPr>
                    <w:pStyle w:val="6"/>
                    <w:spacing w:after="165"/>
                    <w:jc w:val="center"/>
                  </w:pPr>
                  <w:r>
                    <w:rPr>
                      <w:rFonts w:ascii="仿宋_GB2312" w:hAnsi="仿宋_GB2312" w:eastAsia="仿宋_GB2312" w:cs="仿宋_GB2312"/>
                      <w:color w:val="000000"/>
                      <w:sz w:val="24"/>
                    </w:rPr>
                    <w:t>★7</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A0418">
                  <w:pPr>
                    <w:pStyle w:val="6"/>
                    <w:spacing w:after="165"/>
                    <w:jc w:val="center"/>
                  </w:pPr>
                  <w:r>
                    <w:rPr>
                      <w:rFonts w:ascii="仿宋_GB2312" w:hAnsi="仿宋_GB2312" w:eastAsia="仿宋_GB2312" w:cs="仿宋_GB2312"/>
                      <w:color w:val="000000"/>
                      <w:sz w:val="24"/>
                    </w:rPr>
                    <w:t>驱动方式</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2CDA3">
                  <w:pPr>
                    <w:pStyle w:val="6"/>
                    <w:spacing w:after="165"/>
                    <w:jc w:val="center"/>
                  </w:pPr>
                  <w:r>
                    <w:rPr>
                      <w:rFonts w:ascii="仿宋_GB2312" w:hAnsi="仿宋_GB2312" w:eastAsia="仿宋_GB2312" w:cs="仿宋_GB2312"/>
                      <w:color w:val="000000"/>
                      <w:sz w:val="24"/>
                    </w:rPr>
                    <w:t>前置四驱</w:t>
                  </w:r>
                </w:p>
              </w:tc>
            </w:tr>
            <w:tr w14:paraId="55C3F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B6103F">
                  <w:pPr>
                    <w:pStyle w:val="6"/>
                    <w:spacing w:after="165"/>
                    <w:jc w:val="center"/>
                  </w:pPr>
                  <w:r>
                    <w:rPr>
                      <w:rFonts w:ascii="仿宋_GB2312" w:hAnsi="仿宋_GB2312" w:eastAsia="仿宋_GB2312" w:cs="仿宋_GB2312"/>
                      <w:color w:val="000000"/>
                      <w:sz w:val="24"/>
                    </w:rPr>
                    <w:t>★8</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99CA6">
                  <w:pPr>
                    <w:pStyle w:val="6"/>
                    <w:spacing w:after="165"/>
                    <w:jc w:val="center"/>
                  </w:pPr>
                  <w:r>
                    <w:rPr>
                      <w:rFonts w:ascii="仿宋_GB2312" w:hAnsi="仿宋_GB2312" w:eastAsia="仿宋_GB2312" w:cs="仿宋_GB2312"/>
                      <w:color w:val="000000"/>
                      <w:sz w:val="24"/>
                    </w:rPr>
                    <w:t>激光雷达</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F76FA">
                  <w:pPr>
                    <w:pStyle w:val="6"/>
                    <w:spacing w:after="165"/>
                    <w:jc w:val="center"/>
                  </w:pPr>
                  <w:r>
                    <w:rPr>
                      <w:rFonts w:ascii="仿宋_GB2312" w:hAnsi="仿宋_GB2312" w:eastAsia="仿宋_GB2312" w:cs="仿宋_GB2312"/>
                      <w:color w:val="000000"/>
                      <w:sz w:val="24"/>
                    </w:rPr>
                    <w:t>有</w:t>
                  </w:r>
                </w:p>
              </w:tc>
            </w:tr>
            <w:tr w14:paraId="711EE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467D2D">
                  <w:pPr>
                    <w:pStyle w:val="6"/>
                    <w:spacing w:after="165"/>
                    <w:jc w:val="center"/>
                  </w:pPr>
                  <w:r>
                    <w:rPr>
                      <w:rFonts w:ascii="仿宋_GB2312" w:hAnsi="仿宋_GB2312" w:eastAsia="仿宋_GB2312" w:cs="仿宋_GB2312"/>
                      <w:color w:val="000000"/>
                      <w:sz w:val="24"/>
                    </w:rPr>
                    <w:t>★9</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31BB4">
                  <w:pPr>
                    <w:pStyle w:val="6"/>
                    <w:spacing w:after="165"/>
                    <w:jc w:val="center"/>
                  </w:pPr>
                  <w:r>
                    <w:rPr>
                      <w:rFonts w:ascii="仿宋_GB2312" w:hAnsi="仿宋_GB2312" w:eastAsia="仿宋_GB2312" w:cs="仿宋_GB2312"/>
                      <w:color w:val="000000"/>
                      <w:sz w:val="24"/>
                    </w:rPr>
                    <w:t>L2级辅助驾驶</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2153F">
                  <w:pPr>
                    <w:pStyle w:val="6"/>
                    <w:spacing w:after="165"/>
                    <w:jc w:val="center"/>
                  </w:pPr>
                  <w:r>
                    <w:rPr>
                      <w:rFonts w:ascii="仿宋_GB2312" w:hAnsi="仿宋_GB2312" w:eastAsia="仿宋_GB2312" w:cs="仿宋_GB2312"/>
                      <w:color w:val="000000"/>
                      <w:sz w:val="24"/>
                    </w:rPr>
                    <w:t>有</w:t>
                  </w:r>
                </w:p>
              </w:tc>
            </w:tr>
            <w:tr w14:paraId="2A2943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7A898F">
                  <w:pPr>
                    <w:pStyle w:val="6"/>
                    <w:spacing w:after="165"/>
                    <w:jc w:val="center"/>
                  </w:pPr>
                  <w:r>
                    <w:rPr>
                      <w:rFonts w:ascii="仿宋_GB2312" w:hAnsi="仿宋_GB2312" w:eastAsia="仿宋_GB2312" w:cs="仿宋_GB2312"/>
                      <w:color w:val="000000"/>
                      <w:sz w:val="24"/>
                    </w:rPr>
                    <w:t>10</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ABDBE">
                  <w:pPr>
                    <w:pStyle w:val="6"/>
                    <w:spacing w:after="165"/>
                    <w:jc w:val="center"/>
                  </w:pPr>
                  <w:r>
                    <w:rPr>
                      <w:rFonts w:ascii="仿宋_GB2312" w:hAnsi="仿宋_GB2312" w:eastAsia="仿宋_GB2312" w:cs="仿宋_GB2312"/>
                      <w:color w:val="000000"/>
                      <w:sz w:val="24"/>
                    </w:rPr>
                    <w:t>电动机总扭矩</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70EE23">
                  <w:pPr>
                    <w:pStyle w:val="6"/>
                    <w:spacing w:after="165"/>
                    <w:jc w:val="center"/>
                  </w:pPr>
                  <w:r>
                    <w:rPr>
                      <w:rFonts w:ascii="仿宋_GB2312" w:hAnsi="仿宋_GB2312" w:eastAsia="仿宋_GB2312" w:cs="仿宋_GB2312"/>
                      <w:color w:val="000000"/>
                      <w:sz w:val="24"/>
                    </w:rPr>
                    <w:t>≥420N·m</w:t>
                  </w:r>
                </w:p>
              </w:tc>
            </w:tr>
            <w:tr w14:paraId="16374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F86DC">
                  <w:pPr>
                    <w:pStyle w:val="6"/>
                    <w:spacing w:after="165"/>
                    <w:jc w:val="center"/>
                  </w:pPr>
                  <w:r>
                    <w:rPr>
                      <w:rFonts w:ascii="仿宋_GB2312" w:hAnsi="仿宋_GB2312" w:eastAsia="仿宋_GB2312" w:cs="仿宋_GB2312"/>
                      <w:color w:val="000000"/>
                      <w:sz w:val="24"/>
                    </w:rPr>
                    <w:t>11</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57E05">
                  <w:pPr>
                    <w:pStyle w:val="6"/>
                    <w:spacing w:after="165"/>
                    <w:jc w:val="center"/>
                  </w:pPr>
                  <w:r>
                    <w:rPr>
                      <w:rFonts w:ascii="仿宋_GB2312" w:hAnsi="仿宋_GB2312" w:eastAsia="仿宋_GB2312" w:cs="仿宋_GB2312"/>
                      <w:color w:val="000000"/>
                      <w:sz w:val="24"/>
                    </w:rPr>
                    <w:t>百公里耗电量（kwh/100km)</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85CDD">
                  <w:pPr>
                    <w:pStyle w:val="6"/>
                    <w:spacing w:after="165"/>
                    <w:jc w:val="center"/>
                  </w:pPr>
                  <w:r>
                    <w:rPr>
                      <w:rFonts w:ascii="仿宋_GB2312" w:hAnsi="仿宋_GB2312" w:eastAsia="仿宋_GB2312" w:cs="仿宋_GB2312"/>
                      <w:color w:val="000000"/>
                      <w:sz w:val="24"/>
                    </w:rPr>
                    <w:t>≤23</w:t>
                  </w:r>
                </w:p>
              </w:tc>
            </w:tr>
            <w:tr w14:paraId="205236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82E930">
                  <w:pPr>
                    <w:pStyle w:val="6"/>
                    <w:spacing w:after="165"/>
                    <w:jc w:val="center"/>
                  </w:pPr>
                  <w:r>
                    <w:rPr>
                      <w:rFonts w:ascii="仿宋_GB2312" w:hAnsi="仿宋_GB2312" w:eastAsia="仿宋_GB2312" w:cs="仿宋_GB2312"/>
                      <w:color w:val="000000"/>
                      <w:sz w:val="24"/>
                    </w:rPr>
                    <w:t>12</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5E0576">
                  <w:pPr>
                    <w:pStyle w:val="6"/>
                    <w:spacing w:after="165"/>
                    <w:jc w:val="center"/>
                  </w:pPr>
                  <w:r>
                    <w:rPr>
                      <w:rFonts w:ascii="仿宋_GB2312" w:hAnsi="仿宋_GB2312" w:eastAsia="仿宋_GB2312" w:cs="仿宋_GB2312"/>
                      <w:color w:val="000000"/>
                      <w:sz w:val="24"/>
                    </w:rPr>
                    <w:t>座位数</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93982">
                  <w:pPr>
                    <w:pStyle w:val="6"/>
                    <w:spacing w:after="165"/>
                    <w:jc w:val="center"/>
                  </w:pPr>
                  <w:r>
                    <w:rPr>
                      <w:rFonts w:ascii="仿宋_GB2312" w:hAnsi="仿宋_GB2312" w:eastAsia="仿宋_GB2312" w:cs="仿宋_GB2312"/>
                      <w:color w:val="000000"/>
                      <w:sz w:val="24"/>
                    </w:rPr>
                    <w:t>7个</w:t>
                  </w:r>
                </w:p>
              </w:tc>
            </w:tr>
            <w:tr w14:paraId="61E3E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0A959">
                  <w:pPr>
                    <w:pStyle w:val="6"/>
                    <w:spacing w:after="165"/>
                    <w:jc w:val="center"/>
                  </w:pPr>
                  <w:r>
                    <w:rPr>
                      <w:rFonts w:ascii="仿宋_GB2312" w:hAnsi="仿宋_GB2312" w:eastAsia="仿宋_GB2312" w:cs="仿宋_GB2312"/>
                      <w:color w:val="000000"/>
                      <w:sz w:val="24"/>
                    </w:rPr>
                    <w:t>13</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F2A78">
                  <w:pPr>
                    <w:pStyle w:val="6"/>
                    <w:spacing w:after="165"/>
                    <w:jc w:val="center"/>
                  </w:pPr>
                  <w:r>
                    <w:rPr>
                      <w:rFonts w:ascii="仿宋_GB2312" w:hAnsi="仿宋_GB2312" w:eastAsia="仿宋_GB2312" w:cs="仿宋_GB2312"/>
                      <w:color w:val="000000"/>
                      <w:sz w:val="24"/>
                    </w:rPr>
                    <w:t>膝部气囊</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74D0FB">
                  <w:pPr>
                    <w:pStyle w:val="6"/>
                    <w:spacing w:after="165"/>
                    <w:jc w:val="center"/>
                  </w:pPr>
                  <w:r>
                    <w:rPr>
                      <w:rFonts w:ascii="仿宋_GB2312" w:hAnsi="仿宋_GB2312" w:eastAsia="仿宋_GB2312" w:cs="仿宋_GB2312"/>
                      <w:color w:val="000000"/>
                      <w:sz w:val="24"/>
                    </w:rPr>
                    <w:t>有</w:t>
                  </w:r>
                </w:p>
              </w:tc>
            </w:tr>
            <w:tr w14:paraId="487985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D354F">
                  <w:pPr>
                    <w:pStyle w:val="6"/>
                    <w:spacing w:after="165"/>
                    <w:jc w:val="center"/>
                  </w:pPr>
                  <w:r>
                    <w:rPr>
                      <w:rFonts w:ascii="仿宋_GB2312" w:hAnsi="仿宋_GB2312" w:eastAsia="仿宋_GB2312" w:cs="仿宋_GB2312"/>
                      <w:color w:val="000000"/>
                      <w:sz w:val="24"/>
                    </w:rPr>
                    <w:t>14</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D1BC0">
                  <w:pPr>
                    <w:pStyle w:val="6"/>
                    <w:spacing w:after="165"/>
                    <w:jc w:val="center"/>
                  </w:pPr>
                  <w:r>
                    <w:rPr>
                      <w:rFonts w:ascii="仿宋_GB2312" w:hAnsi="仿宋_GB2312" w:eastAsia="仿宋_GB2312" w:cs="仿宋_GB2312"/>
                      <w:color w:val="000000"/>
                      <w:sz w:val="24"/>
                    </w:rPr>
                    <w:t>悬架软硬调节</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801D3">
                  <w:pPr>
                    <w:pStyle w:val="6"/>
                    <w:spacing w:after="165"/>
                    <w:jc w:val="center"/>
                  </w:pPr>
                  <w:r>
                    <w:rPr>
                      <w:rFonts w:ascii="仿宋_GB2312" w:hAnsi="仿宋_GB2312" w:eastAsia="仿宋_GB2312" w:cs="仿宋_GB2312"/>
                      <w:color w:val="000000"/>
                      <w:sz w:val="24"/>
                    </w:rPr>
                    <w:t>有</w:t>
                  </w:r>
                </w:p>
              </w:tc>
            </w:tr>
            <w:tr w14:paraId="51B8F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76A95">
                  <w:pPr>
                    <w:pStyle w:val="6"/>
                    <w:spacing w:after="165"/>
                    <w:jc w:val="center"/>
                  </w:pPr>
                  <w:r>
                    <w:rPr>
                      <w:rFonts w:ascii="仿宋_GB2312" w:hAnsi="仿宋_GB2312" w:eastAsia="仿宋_GB2312" w:cs="仿宋_GB2312"/>
                      <w:color w:val="000000"/>
                      <w:sz w:val="24"/>
                    </w:rPr>
                    <w:t>15</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E03CD">
                  <w:pPr>
                    <w:pStyle w:val="6"/>
                    <w:spacing w:after="165"/>
                    <w:jc w:val="center"/>
                  </w:pPr>
                  <w:r>
                    <w:rPr>
                      <w:rFonts w:ascii="仿宋_GB2312" w:hAnsi="仿宋_GB2312" w:eastAsia="仿宋_GB2312" w:cs="仿宋_GB2312"/>
                      <w:color w:val="000000"/>
                      <w:sz w:val="24"/>
                    </w:rPr>
                    <w:t>电动机总功率</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146E0">
                  <w:pPr>
                    <w:pStyle w:val="6"/>
                    <w:spacing w:after="165"/>
                    <w:jc w:val="center"/>
                  </w:pPr>
                  <w:r>
                    <w:rPr>
                      <w:rFonts w:ascii="仿宋_GB2312" w:hAnsi="仿宋_GB2312" w:eastAsia="仿宋_GB2312" w:cs="仿宋_GB2312"/>
                      <w:color w:val="000000"/>
                      <w:sz w:val="24"/>
                    </w:rPr>
                    <w:t>≥240Ps</w:t>
                  </w:r>
                </w:p>
              </w:tc>
            </w:tr>
            <w:tr w14:paraId="64EBF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F217D">
                  <w:pPr>
                    <w:pStyle w:val="6"/>
                    <w:spacing w:after="165"/>
                    <w:jc w:val="center"/>
                  </w:pPr>
                  <w:r>
                    <w:rPr>
                      <w:rFonts w:ascii="仿宋_GB2312" w:hAnsi="仿宋_GB2312" w:eastAsia="仿宋_GB2312" w:cs="仿宋_GB2312"/>
                      <w:color w:val="000000"/>
                      <w:sz w:val="24"/>
                    </w:rPr>
                    <w:t>16</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EE30C8">
                  <w:pPr>
                    <w:pStyle w:val="6"/>
                    <w:spacing w:after="165"/>
                    <w:jc w:val="center"/>
                  </w:pPr>
                  <w:r>
                    <w:rPr>
                      <w:rFonts w:ascii="仿宋_GB2312" w:hAnsi="仿宋_GB2312" w:eastAsia="仿宋_GB2312" w:cs="仿宋_GB2312"/>
                      <w:color w:val="000000"/>
                      <w:sz w:val="24"/>
                    </w:rPr>
                    <w:t>电动吸合门</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3AD25">
                  <w:pPr>
                    <w:pStyle w:val="6"/>
                    <w:spacing w:after="165"/>
                    <w:jc w:val="center"/>
                  </w:pPr>
                  <w:r>
                    <w:rPr>
                      <w:rFonts w:ascii="仿宋_GB2312" w:hAnsi="仿宋_GB2312" w:eastAsia="仿宋_GB2312" w:cs="仿宋_GB2312"/>
                      <w:color w:val="000000"/>
                      <w:sz w:val="24"/>
                    </w:rPr>
                    <w:t>有</w:t>
                  </w:r>
                </w:p>
              </w:tc>
            </w:tr>
            <w:tr w14:paraId="0337F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4E1BF">
                  <w:pPr>
                    <w:pStyle w:val="6"/>
                    <w:spacing w:after="165"/>
                    <w:jc w:val="center"/>
                  </w:pPr>
                  <w:r>
                    <w:rPr>
                      <w:rFonts w:ascii="仿宋_GB2312" w:hAnsi="仿宋_GB2312" w:eastAsia="仿宋_GB2312" w:cs="仿宋_GB2312"/>
                      <w:color w:val="000000"/>
                      <w:sz w:val="24"/>
                    </w:rPr>
                    <w:t>17</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BB7E8">
                  <w:pPr>
                    <w:pStyle w:val="6"/>
                    <w:spacing w:after="165"/>
                    <w:jc w:val="center"/>
                  </w:pPr>
                  <w:r>
                    <w:rPr>
                      <w:rFonts w:ascii="仿宋_GB2312" w:hAnsi="仿宋_GB2312" w:eastAsia="仿宋_GB2312" w:cs="仿宋_GB2312"/>
                      <w:color w:val="000000"/>
                      <w:sz w:val="24"/>
                    </w:rPr>
                    <w:t>车身稳定控制、疲劳驾驶提示、低速行车警告、后方碰撞预警</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9AF35">
                  <w:pPr>
                    <w:pStyle w:val="6"/>
                    <w:spacing w:after="165"/>
                    <w:jc w:val="center"/>
                  </w:pPr>
                  <w:r>
                    <w:rPr>
                      <w:rFonts w:ascii="仿宋_GB2312" w:hAnsi="仿宋_GB2312" w:eastAsia="仿宋_GB2312" w:cs="仿宋_GB2312"/>
                      <w:color w:val="000000"/>
                      <w:sz w:val="24"/>
                    </w:rPr>
                    <w:t>有</w:t>
                  </w:r>
                </w:p>
              </w:tc>
            </w:tr>
            <w:tr w14:paraId="71835A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1926E7">
                  <w:pPr>
                    <w:pStyle w:val="6"/>
                    <w:spacing w:after="165"/>
                    <w:jc w:val="center"/>
                  </w:pPr>
                  <w:r>
                    <w:rPr>
                      <w:rFonts w:ascii="仿宋_GB2312" w:hAnsi="仿宋_GB2312" w:eastAsia="仿宋_GB2312" w:cs="仿宋_GB2312"/>
                      <w:color w:val="000000"/>
                      <w:sz w:val="24"/>
                    </w:rPr>
                    <w:t>18</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1370B">
                  <w:pPr>
                    <w:pStyle w:val="6"/>
                    <w:spacing w:after="165"/>
                    <w:jc w:val="center"/>
                  </w:pPr>
                  <w:r>
                    <w:rPr>
                      <w:rFonts w:ascii="仿宋_GB2312" w:hAnsi="仿宋_GB2312" w:eastAsia="仿宋_GB2312" w:cs="仿宋_GB2312"/>
                      <w:color w:val="000000"/>
                      <w:sz w:val="24"/>
                    </w:rPr>
                    <w:t>电池类型</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C9168">
                  <w:pPr>
                    <w:pStyle w:val="6"/>
                    <w:spacing w:after="165"/>
                    <w:jc w:val="center"/>
                  </w:pPr>
                  <w:r>
                    <w:rPr>
                      <w:rFonts w:ascii="仿宋_GB2312" w:hAnsi="仿宋_GB2312" w:eastAsia="仿宋_GB2312" w:cs="仿宋_GB2312"/>
                      <w:color w:val="000000"/>
                      <w:sz w:val="24"/>
                    </w:rPr>
                    <w:t>磷酸铁锂电池</w:t>
                  </w:r>
                </w:p>
              </w:tc>
            </w:tr>
            <w:tr w14:paraId="7E681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A8A00">
                  <w:pPr>
                    <w:pStyle w:val="6"/>
                    <w:spacing w:after="165"/>
                    <w:jc w:val="center"/>
                  </w:pPr>
                  <w:r>
                    <w:rPr>
                      <w:rFonts w:ascii="仿宋_GB2312" w:hAnsi="仿宋_GB2312" w:eastAsia="仿宋_GB2312" w:cs="仿宋_GB2312"/>
                      <w:color w:val="000000"/>
                      <w:sz w:val="24"/>
                    </w:rPr>
                    <w:t>19</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16CC5">
                  <w:pPr>
                    <w:pStyle w:val="6"/>
                    <w:spacing w:after="165"/>
                    <w:jc w:val="center"/>
                  </w:pPr>
                  <w:r>
                    <w:rPr>
                      <w:rFonts w:ascii="仿宋_GB2312" w:hAnsi="仿宋_GB2312" w:eastAsia="仿宋_GB2312" w:cs="仿宋_GB2312"/>
                      <w:color w:val="000000"/>
                      <w:sz w:val="24"/>
                    </w:rPr>
                    <w:t>车内摄像头数量</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83CCA">
                  <w:pPr>
                    <w:pStyle w:val="6"/>
                    <w:spacing w:after="165"/>
                    <w:jc w:val="center"/>
                  </w:pPr>
                  <w:r>
                    <w:rPr>
                      <w:rFonts w:ascii="仿宋_GB2312" w:hAnsi="仿宋_GB2312" w:eastAsia="仿宋_GB2312" w:cs="仿宋_GB2312"/>
                      <w:sz w:val="24"/>
                    </w:rPr>
                    <w:t>≥4个</w:t>
                  </w:r>
                </w:p>
              </w:tc>
            </w:tr>
            <w:tr w14:paraId="5AC938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08B14E">
                  <w:pPr>
                    <w:pStyle w:val="6"/>
                    <w:spacing w:after="165"/>
                    <w:jc w:val="center"/>
                  </w:pPr>
                  <w:r>
                    <w:rPr>
                      <w:rFonts w:ascii="仿宋_GB2312" w:hAnsi="仿宋_GB2312" w:eastAsia="仿宋_GB2312" w:cs="仿宋_GB2312"/>
                      <w:color w:val="000000"/>
                      <w:sz w:val="24"/>
                    </w:rPr>
                    <w:t>20</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89D2E">
                  <w:pPr>
                    <w:pStyle w:val="6"/>
                    <w:spacing w:after="165"/>
                    <w:jc w:val="center"/>
                  </w:pPr>
                  <w:r>
                    <w:rPr>
                      <w:rFonts w:ascii="仿宋_GB2312" w:hAnsi="仿宋_GB2312" w:eastAsia="仿宋_GB2312" w:cs="仿宋_GB2312"/>
                      <w:color w:val="000000"/>
                      <w:sz w:val="24"/>
                    </w:rPr>
                    <w:t>防侧翻系统</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52A56">
                  <w:pPr>
                    <w:pStyle w:val="6"/>
                    <w:spacing w:after="165"/>
                    <w:jc w:val="center"/>
                  </w:pPr>
                  <w:r>
                    <w:rPr>
                      <w:rFonts w:ascii="仿宋_GB2312" w:hAnsi="仿宋_GB2312" w:eastAsia="仿宋_GB2312" w:cs="仿宋_GB2312"/>
                      <w:color w:val="000000"/>
                      <w:sz w:val="24"/>
                    </w:rPr>
                    <w:t>有</w:t>
                  </w:r>
                </w:p>
              </w:tc>
            </w:tr>
            <w:tr w14:paraId="761855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6404A8">
                  <w:pPr>
                    <w:pStyle w:val="6"/>
                    <w:spacing w:after="165"/>
                    <w:jc w:val="center"/>
                  </w:pPr>
                  <w:r>
                    <w:rPr>
                      <w:rFonts w:ascii="仿宋_GB2312" w:hAnsi="仿宋_GB2312" w:eastAsia="仿宋_GB2312" w:cs="仿宋_GB2312"/>
                      <w:color w:val="000000"/>
                      <w:sz w:val="24"/>
                    </w:rPr>
                    <w:t>21</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4B9C2">
                  <w:pPr>
                    <w:pStyle w:val="6"/>
                    <w:spacing w:after="165"/>
                    <w:jc w:val="center"/>
                  </w:pPr>
                  <w:r>
                    <w:rPr>
                      <w:rFonts w:ascii="仿宋_GB2312" w:hAnsi="仿宋_GB2312" w:eastAsia="仿宋_GB2312" w:cs="仿宋_GB2312"/>
                      <w:color w:val="000000"/>
                      <w:sz w:val="24"/>
                    </w:rPr>
                    <w:t>电动记忆后备箱</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5D32B">
                  <w:pPr>
                    <w:pStyle w:val="6"/>
                    <w:spacing w:after="165"/>
                    <w:jc w:val="center"/>
                  </w:pPr>
                  <w:r>
                    <w:rPr>
                      <w:rFonts w:ascii="仿宋_GB2312" w:hAnsi="仿宋_GB2312" w:eastAsia="仿宋_GB2312" w:cs="仿宋_GB2312"/>
                      <w:color w:val="000000"/>
                      <w:sz w:val="24"/>
                    </w:rPr>
                    <w:t>有</w:t>
                  </w:r>
                </w:p>
              </w:tc>
            </w:tr>
            <w:tr w14:paraId="77BAAC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8C0A3">
                  <w:pPr>
                    <w:pStyle w:val="6"/>
                    <w:spacing w:after="165"/>
                    <w:jc w:val="center"/>
                  </w:pPr>
                  <w:r>
                    <w:rPr>
                      <w:rFonts w:ascii="仿宋_GB2312" w:hAnsi="仿宋_GB2312" w:eastAsia="仿宋_GB2312" w:cs="仿宋_GB2312"/>
                      <w:color w:val="000000"/>
                      <w:sz w:val="24"/>
                    </w:rPr>
                    <w:t>22</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B8E6BD">
                  <w:pPr>
                    <w:pStyle w:val="6"/>
                    <w:spacing w:after="165"/>
                    <w:jc w:val="center"/>
                  </w:pPr>
                  <w:r>
                    <w:rPr>
                      <w:rFonts w:ascii="仿宋_GB2312" w:hAnsi="仿宋_GB2312" w:eastAsia="仿宋_GB2312" w:cs="仿宋_GB2312"/>
                      <w:color w:val="000000"/>
                      <w:sz w:val="24"/>
                    </w:rPr>
                    <w:t>前方感知摄像头数量</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A4BD83">
                  <w:pPr>
                    <w:pStyle w:val="6"/>
                    <w:spacing w:after="165"/>
                    <w:jc w:val="center"/>
                  </w:pPr>
                  <w:r>
                    <w:rPr>
                      <w:rFonts w:ascii="仿宋_GB2312" w:hAnsi="仿宋_GB2312" w:eastAsia="仿宋_GB2312" w:cs="仿宋_GB2312"/>
                      <w:color w:val="000000"/>
                      <w:sz w:val="24"/>
                    </w:rPr>
                    <w:t>三目</w:t>
                  </w:r>
                </w:p>
              </w:tc>
            </w:tr>
            <w:tr w14:paraId="016D4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51CF29">
                  <w:pPr>
                    <w:pStyle w:val="6"/>
                    <w:spacing w:after="165"/>
                    <w:jc w:val="center"/>
                  </w:pPr>
                  <w:r>
                    <w:rPr>
                      <w:rFonts w:ascii="仿宋_GB2312" w:hAnsi="仿宋_GB2312" w:eastAsia="仿宋_GB2312" w:cs="仿宋_GB2312"/>
                      <w:color w:val="000000"/>
                      <w:sz w:val="24"/>
                    </w:rPr>
                    <w:t>23</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652C9">
                  <w:pPr>
                    <w:pStyle w:val="6"/>
                    <w:spacing w:after="165"/>
                    <w:jc w:val="center"/>
                  </w:pPr>
                  <w:r>
                    <w:rPr>
                      <w:rFonts w:ascii="仿宋_GB2312" w:hAnsi="仿宋_GB2312" w:eastAsia="仿宋_GB2312" w:cs="仿宋_GB2312"/>
                      <w:color w:val="000000"/>
                      <w:sz w:val="24"/>
                    </w:rPr>
                    <w:t>遥控记忆泊车</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F5AC1B">
                  <w:pPr>
                    <w:pStyle w:val="6"/>
                    <w:spacing w:after="165"/>
                    <w:jc w:val="center"/>
                  </w:pPr>
                  <w:r>
                    <w:rPr>
                      <w:rFonts w:ascii="仿宋_GB2312" w:hAnsi="仿宋_GB2312" w:eastAsia="仿宋_GB2312" w:cs="仿宋_GB2312"/>
                      <w:color w:val="000000"/>
                      <w:sz w:val="24"/>
                    </w:rPr>
                    <w:t>有</w:t>
                  </w:r>
                </w:p>
              </w:tc>
            </w:tr>
            <w:tr w14:paraId="0D9FC0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86B305">
                  <w:pPr>
                    <w:pStyle w:val="6"/>
                    <w:spacing w:after="165"/>
                    <w:jc w:val="center"/>
                  </w:pPr>
                  <w:r>
                    <w:rPr>
                      <w:rFonts w:ascii="仿宋_GB2312" w:hAnsi="仿宋_GB2312" w:eastAsia="仿宋_GB2312" w:cs="仿宋_GB2312"/>
                      <w:color w:val="000000"/>
                      <w:sz w:val="24"/>
                    </w:rPr>
                    <w:t>24</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2EF5FC">
                  <w:pPr>
                    <w:pStyle w:val="6"/>
                    <w:spacing w:after="165"/>
                    <w:jc w:val="center"/>
                  </w:pPr>
                  <w:r>
                    <w:rPr>
                      <w:rFonts w:ascii="仿宋_GB2312" w:hAnsi="仿宋_GB2312" w:eastAsia="仿宋_GB2312" w:cs="仿宋_GB2312"/>
                      <w:color w:val="000000"/>
                      <w:sz w:val="24"/>
                    </w:rPr>
                    <w:t>副驾娱乐屏尺寸</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DB38D6">
                  <w:pPr>
                    <w:pStyle w:val="6"/>
                    <w:spacing w:after="165"/>
                    <w:jc w:val="center"/>
                  </w:pPr>
                  <w:r>
                    <w:rPr>
                      <w:rFonts w:ascii="仿宋_GB2312" w:hAnsi="仿宋_GB2312" w:eastAsia="仿宋_GB2312" w:cs="仿宋_GB2312"/>
                      <w:color w:val="000000"/>
                      <w:sz w:val="24"/>
                    </w:rPr>
                    <w:t>≥10英寸</w:t>
                  </w:r>
                </w:p>
              </w:tc>
            </w:tr>
            <w:tr w14:paraId="77028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1E82F">
                  <w:pPr>
                    <w:pStyle w:val="6"/>
                    <w:spacing w:after="165"/>
                    <w:jc w:val="center"/>
                  </w:pPr>
                  <w:r>
                    <w:rPr>
                      <w:rFonts w:ascii="仿宋_GB2312" w:hAnsi="仿宋_GB2312" w:eastAsia="仿宋_GB2312" w:cs="仿宋_GB2312"/>
                      <w:color w:val="000000"/>
                      <w:sz w:val="24"/>
                    </w:rPr>
                    <w:t>25</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BE592">
                  <w:pPr>
                    <w:pStyle w:val="6"/>
                    <w:spacing w:after="165"/>
                    <w:jc w:val="center"/>
                  </w:pPr>
                  <w:r>
                    <w:rPr>
                      <w:rFonts w:ascii="仿宋_GB2312" w:hAnsi="仿宋_GB2312" w:eastAsia="仿宋_GB2312" w:cs="仿宋_GB2312"/>
                      <w:color w:val="000000"/>
                      <w:sz w:val="24"/>
                    </w:rPr>
                    <w:t>分段式可开启电动天窗</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A9668">
                  <w:pPr>
                    <w:pStyle w:val="6"/>
                    <w:spacing w:after="165"/>
                    <w:jc w:val="center"/>
                  </w:pPr>
                  <w:r>
                    <w:rPr>
                      <w:rFonts w:ascii="仿宋_GB2312" w:hAnsi="仿宋_GB2312" w:eastAsia="仿宋_GB2312" w:cs="仿宋_GB2312"/>
                      <w:color w:val="000000"/>
                      <w:sz w:val="24"/>
                    </w:rPr>
                    <w:t>有</w:t>
                  </w:r>
                </w:p>
              </w:tc>
            </w:tr>
            <w:tr w14:paraId="2C296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DCEC8">
                  <w:pPr>
                    <w:pStyle w:val="6"/>
                    <w:spacing w:after="165"/>
                    <w:jc w:val="center"/>
                  </w:pPr>
                  <w:r>
                    <w:rPr>
                      <w:rFonts w:ascii="仿宋_GB2312" w:hAnsi="仿宋_GB2312" w:eastAsia="仿宋_GB2312" w:cs="仿宋_GB2312"/>
                      <w:color w:val="000000"/>
                      <w:sz w:val="24"/>
                    </w:rPr>
                    <w:t>26</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90D07">
                  <w:pPr>
                    <w:pStyle w:val="6"/>
                    <w:spacing w:after="165"/>
                    <w:jc w:val="center"/>
                  </w:pPr>
                  <w:r>
                    <w:rPr>
                      <w:rFonts w:ascii="仿宋_GB2312" w:hAnsi="仿宋_GB2312" w:eastAsia="仿宋_GB2312" w:cs="仿宋_GB2312"/>
                      <w:color w:val="000000"/>
                      <w:sz w:val="24"/>
                    </w:rPr>
                    <w:t>中控屏尺寸</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75D41">
                  <w:pPr>
                    <w:pStyle w:val="6"/>
                    <w:spacing w:after="165"/>
                    <w:jc w:val="center"/>
                  </w:pPr>
                  <w:r>
                    <w:rPr>
                      <w:rFonts w:ascii="仿宋_GB2312" w:hAnsi="仿宋_GB2312" w:eastAsia="仿宋_GB2312" w:cs="仿宋_GB2312"/>
                      <w:color w:val="000000"/>
                      <w:sz w:val="24"/>
                    </w:rPr>
                    <w:t>≥15.6英寸</w:t>
                  </w:r>
                </w:p>
              </w:tc>
            </w:tr>
            <w:tr w14:paraId="1B937B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F186D">
                  <w:pPr>
                    <w:pStyle w:val="6"/>
                    <w:spacing w:after="165"/>
                    <w:jc w:val="center"/>
                  </w:pPr>
                  <w:r>
                    <w:rPr>
                      <w:rFonts w:ascii="仿宋_GB2312" w:hAnsi="仿宋_GB2312" w:eastAsia="仿宋_GB2312" w:cs="仿宋_GB2312"/>
                      <w:color w:val="000000"/>
                      <w:sz w:val="24"/>
                    </w:rPr>
                    <w:t>27</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B7C75">
                  <w:pPr>
                    <w:pStyle w:val="6"/>
                    <w:spacing w:after="165"/>
                    <w:jc w:val="center"/>
                  </w:pPr>
                  <w:r>
                    <w:rPr>
                      <w:rFonts w:ascii="仿宋_GB2312" w:hAnsi="仿宋_GB2312" w:eastAsia="仿宋_GB2312" w:cs="仿宋_GB2312"/>
                      <w:color w:val="000000"/>
                      <w:sz w:val="24"/>
                    </w:rPr>
                    <w:t>主动降噪功能</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BFD1C7">
                  <w:pPr>
                    <w:pStyle w:val="6"/>
                    <w:spacing w:after="165"/>
                    <w:jc w:val="center"/>
                  </w:pPr>
                  <w:r>
                    <w:rPr>
                      <w:rFonts w:ascii="仿宋_GB2312" w:hAnsi="仿宋_GB2312" w:eastAsia="仿宋_GB2312" w:cs="仿宋_GB2312"/>
                      <w:color w:val="000000"/>
                      <w:sz w:val="24"/>
                    </w:rPr>
                    <w:t>有</w:t>
                  </w:r>
                </w:p>
              </w:tc>
            </w:tr>
            <w:tr w14:paraId="22FAB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58E51E">
                  <w:pPr>
                    <w:pStyle w:val="6"/>
                    <w:spacing w:after="165"/>
                    <w:jc w:val="center"/>
                  </w:pPr>
                  <w:r>
                    <w:rPr>
                      <w:rFonts w:ascii="仿宋_GB2312" w:hAnsi="仿宋_GB2312" w:eastAsia="仿宋_GB2312" w:cs="仿宋_GB2312"/>
                      <w:color w:val="000000"/>
                      <w:sz w:val="24"/>
                    </w:rPr>
                    <w:t>28</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0B1C3">
                  <w:pPr>
                    <w:pStyle w:val="6"/>
                    <w:spacing w:after="165"/>
                    <w:jc w:val="center"/>
                  </w:pPr>
                  <w:r>
                    <w:rPr>
                      <w:rFonts w:ascii="仿宋_GB2312" w:hAnsi="仿宋_GB2312" w:eastAsia="仿宋_GB2312" w:cs="仿宋_GB2312"/>
                      <w:color w:val="000000"/>
                      <w:sz w:val="24"/>
                    </w:rPr>
                    <w:t>第三排座椅加热通风功能</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95C02">
                  <w:pPr>
                    <w:pStyle w:val="6"/>
                    <w:spacing w:after="165"/>
                    <w:jc w:val="center"/>
                  </w:pPr>
                  <w:r>
                    <w:rPr>
                      <w:rFonts w:ascii="仿宋_GB2312" w:hAnsi="仿宋_GB2312" w:eastAsia="仿宋_GB2312" w:cs="仿宋_GB2312"/>
                      <w:color w:val="000000"/>
                      <w:sz w:val="24"/>
                    </w:rPr>
                    <w:t>有</w:t>
                  </w:r>
                </w:p>
              </w:tc>
            </w:tr>
            <w:tr w14:paraId="398CF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92151">
                  <w:pPr>
                    <w:pStyle w:val="6"/>
                    <w:spacing w:after="165"/>
                    <w:jc w:val="center"/>
                  </w:pPr>
                  <w:r>
                    <w:rPr>
                      <w:rFonts w:ascii="仿宋_GB2312" w:hAnsi="仿宋_GB2312" w:eastAsia="仿宋_GB2312" w:cs="仿宋_GB2312"/>
                      <w:color w:val="000000"/>
                      <w:sz w:val="24"/>
                    </w:rPr>
                    <w:t>29</w:t>
                  </w:r>
                </w:p>
              </w:tc>
              <w:tc>
                <w:tcPr>
                  <w:tcW w:w="36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DE326F">
                  <w:pPr>
                    <w:pStyle w:val="6"/>
                    <w:spacing w:after="165"/>
                    <w:jc w:val="center"/>
                  </w:pPr>
                  <w:r>
                    <w:rPr>
                      <w:rFonts w:ascii="仿宋_GB2312" w:hAnsi="仿宋_GB2312" w:eastAsia="仿宋_GB2312" w:cs="仿宋_GB2312"/>
                      <w:color w:val="000000"/>
                      <w:sz w:val="24"/>
                    </w:rPr>
                    <w:t>车内PM2.5过滤装置</w:t>
                  </w:r>
                </w:p>
              </w:tc>
              <w:tc>
                <w:tcPr>
                  <w:tcW w:w="14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C76F6">
                  <w:pPr>
                    <w:pStyle w:val="6"/>
                    <w:spacing w:after="165"/>
                    <w:jc w:val="center"/>
                  </w:pPr>
                  <w:r>
                    <w:rPr>
                      <w:rFonts w:ascii="仿宋_GB2312" w:hAnsi="仿宋_GB2312" w:eastAsia="仿宋_GB2312" w:cs="仿宋_GB2312"/>
                      <w:color w:val="000000"/>
                      <w:sz w:val="24"/>
                    </w:rPr>
                    <w:t>有</w:t>
                  </w:r>
                </w:p>
              </w:tc>
            </w:tr>
          </w:tbl>
          <w:p w14:paraId="481FCE76">
            <w:pPr>
              <w:pStyle w:val="6"/>
              <w:ind w:firstLine="482"/>
              <w:jc w:val="both"/>
            </w:pPr>
            <w:r>
              <w:rPr>
                <w:rFonts w:ascii="仿宋_GB2312" w:hAnsi="仿宋_GB2312" w:eastAsia="仿宋_GB2312" w:cs="仿宋_GB2312"/>
                <w:b/>
                <w:sz w:val="24"/>
              </w:rPr>
              <w:t>注：带“★”号技术参数供应商投标时须提供工信部公告截图或产品彩页资料或产品检测报告等复印件或专业汽车网站参数截图。</w:t>
            </w:r>
          </w:p>
        </w:tc>
      </w:tr>
    </w:tbl>
    <w:p w14:paraId="11E8576C">
      <w:pPr>
        <w:pStyle w:val="6"/>
        <w:jc w:val="left"/>
        <w:outlineLvl w:val="2"/>
      </w:pPr>
      <w:r>
        <w:rPr>
          <w:rFonts w:ascii="仿宋_GB2312" w:hAnsi="仿宋_GB2312" w:eastAsia="仿宋_GB2312" w:cs="仿宋_GB2312"/>
          <w:b/>
          <w:sz w:val="28"/>
        </w:rPr>
        <w:t>3.3.服务要求</w:t>
      </w:r>
    </w:p>
    <w:p w14:paraId="560E3A11">
      <w:pPr>
        <w:pStyle w:val="6"/>
        <w:jc w:val="left"/>
        <w:outlineLvl w:val="3"/>
      </w:pPr>
      <w:r>
        <w:rPr>
          <w:rFonts w:ascii="仿宋_GB2312" w:hAnsi="仿宋_GB2312" w:eastAsia="仿宋_GB2312" w:cs="仿宋_GB2312"/>
          <w:b/>
          <w:sz w:val="24"/>
        </w:rPr>
        <w:t>3.3.1.服务内容要求</w:t>
      </w:r>
    </w:p>
    <w:p w14:paraId="162F782A">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573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78DA1D">
            <w:pPr>
              <w:pStyle w:val="6"/>
              <w:jc w:val="center"/>
            </w:pPr>
            <w:r>
              <w:rPr>
                <w:rFonts w:ascii="仿宋_GB2312" w:hAnsi="仿宋_GB2312" w:eastAsia="仿宋_GB2312" w:cs="仿宋_GB2312"/>
              </w:rPr>
              <w:t xml:space="preserve"> 序号</w:t>
            </w:r>
          </w:p>
        </w:tc>
        <w:tc>
          <w:tcPr>
            <w:tcW w:w="581" w:type="dxa"/>
          </w:tcPr>
          <w:p w14:paraId="0850294F">
            <w:pPr>
              <w:pStyle w:val="6"/>
              <w:jc w:val="center"/>
            </w:pPr>
            <w:r>
              <w:rPr>
                <w:rFonts w:ascii="仿宋_GB2312" w:hAnsi="仿宋_GB2312" w:eastAsia="仿宋_GB2312" w:cs="仿宋_GB2312"/>
              </w:rPr>
              <w:t xml:space="preserve"> 符号标识</w:t>
            </w:r>
          </w:p>
        </w:tc>
        <w:tc>
          <w:tcPr>
            <w:tcW w:w="1495" w:type="dxa"/>
          </w:tcPr>
          <w:p w14:paraId="34DE6B9E">
            <w:pPr>
              <w:pStyle w:val="6"/>
              <w:jc w:val="center"/>
            </w:pPr>
            <w:r>
              <w:rPr>
                <w:rFonts w:ascii="仿宋_GB2312" w:hAnsi="仿宋_GB2312" w:eastAsia="仿宋_GB2312" w:cs="仿宋_GB2312"/>
              </w:rPr>
              <w:t xml:space="preserve"> 服务要求名称</w:t>
            </w:r>
          </w:p>
        </w:tc>
        <w:tc>
          <w:tcPr>
            <w:tcW w:w="5814" w:type="dxa"/>
          </w:tcPr>
          <w:p w14:paraId="1C642BEE">
            <w:pPr>
              <w:pStyle w:val="6"/>
              <w:jc w:val="center"/>
            </w:pPr>
            <w:r>
              <w:rPr>
                <w:rFonts w:ascii="仿宋_GB2312" w:hAnsi="仿宋_GB2312" w:eastAsia="仿宋_GB2312" w:cs="仿宋_GB2312"/>
              </w:rPr>
              <w:t xml:space="preserve"> 服务要求内容</w:t>
            </w:r>
          </w:p>
        </w:tc>
      </w:tr>
      <w:tr w14:paraId="7A53E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570B504A">
            <w:pPr>
              <w:pStyle w:val="6"/>
              <w:jc w:val="center"/>
            </w:pPr>
            <w:r>
              <w:rPr>
                <w:rFonts w:ascii="仿宋_GB2312" w:hAnsi="仿宋_GB2312" w:eastAsia="仿宋_GB2312" w:cs="仿宋_GB2312"/>
              </w:rPr>
              <w:t>无</w:t>
            </w:r>
          </w:p>
        </w:tc>
      </w:tr>
    </w:tbl>
    <w:p w14:paraId="72E045FC">
      <w:pPr>
        <w:pStyle w:val="6"/>
        <w:jc w:val="left"/>
        <w:outlineLvl w:val="3"/>
      </w:pPr>
      <w:r>
        <w:rPr>
          <w:rFonts w:ascii="仿宋_GB2312" w:hAnsi="仿宋_GB2312" w:eastAsia="仿宋_GB2312" w:cs="仿宋_GB2312"/>
          <w:b/>
          <w:sz w:val="24"/>
        </w:rPr>
        <w:t>3.3.2.商务要求</w:t>
      </w:r>
    </w:p>
    <w:p w14:paraId="4CB2F4BB">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E42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CB8C98">
            <w:pPr>
              <w:pStyle w:val="6"/>
              <w:jc w:val="center"/>
            </w:pPr>
            <w:r>
              <w:rPr>
                <w:rFonts w:ascii="仿宋_GB2312" w:hAnsi="仿宋_GB2312" w:eastAsia="仿宋_GB2312" w:cs="仿宋_GB2312"/>
              </w:rPr>
              <w:t>序号</w:t>
            </w:r>
          </w:p>
        </w:tc>
        <w:tc>
          <w:tcPr>
            <w:tcW w:w="581" w:type="dxa"/>
          </w:tcPr>
          <w:p w14:paraId="542BC5F5">
            <w:pPr>
              <w:pStyle w:val="6"/>
              <w:jc w:val="center"/>
            </w:pPr>
            <w:r>
              <w:rPr>
                <w:rFonts w:ascii="仿宋_GB2312" w:hAnsi="仿宋_GB2312" w:eastAsia="仿宋_GB2312" w:cs="仿宋_GB2312"/>
              </w:rPr>
              <w:t>符号标识</w:t>
            </w:r>
          </w:p>
        </w:tc>
        <w:tc>
          <w:tcPr>
            <w:tcW w:w="1495" w:type="dxa"/>
          </w:tcPr>
          <w:p w14:paraId="65004955">
            <w:pPr>
              <w:pStyle w:val="6"/>
              <w:jc w:val="center"/>
            </w:pPr>
            <w:r>
              <w:rPr>
                <w:rFonts w:ascii="仿宋_GB2312" w:hAnsi="仿宋_GB2312" w:eastAsia="仿宋_GB2312" w:cs="仿宋_GB2312"/>
              </w:rPr>
              <w:t>商务要求名称</w:t>
            </w:r>
          </w:p>
        </w:tc>
        <w:tc>
          <w:tcPr>
            <w:tcW w:w="5814" w:type="dxa"/>
          </w:tcPr>
          <w:p w14:paraId="121FEBFA">
            <w:pPr>
              <w:pStyle w:val="6"/>
              <w:jc w:val="center"/>
            </w:pPr>
            <w:r>
              <w:rPr>
                <w:rFonts w:ascii="仿宋_GB2312" w:hAnsi="仿宋_GB2312" w:eastAsia="仿宋_GB2312" w:cs="仿宋_GB2312"/>
              </w:rPr>
              <w:t>商务要求内容</w:t>
            </w:r>
          </w:p>
        </w:tc>
      </w:tr>
      <w:tr w14:paraId="70068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5D4900">
            <w:pPr>
              <w:pStyle w:val="6"/>
              <w:jc w:val="center"/>
            </w:pPr>
            <w:r>
              <w:rPr>
                <w:rFonts w:ascii="仿宋_GB2312" w:hAnsi="仿宋_GB2312" w:eastAsia="仿宋_GB2312" w:cs="仿宋_GB2312"/>
              </w:rPr>
              <w:t>1</w:t>
            </w:r>
          </w:p>
        </w:tc>
        <w:tc>
          <w:tcPr>
            <w:tcW w:w="581" w:type="dxa"/>
          </w:tcPr>
          <w:p w14:paraId="0DF8436A">
            <w:pPr>
              <w:pStyle w:val="6"/>
              <w:jc w:val="center"/>
            </w:pPr>
            <w:r>
              <w:rPr>
                <w:rFonts w:ascii="仿宋_GB2312" w:hAnsi="仿宋_GB2312" w:eastAsia="仿宋_GB2312" w:cs="仿宋_GB2312"/>
              </w:rPr>
              <w:t>★</w:t>
            </w:r>
          </w:p>
        </w:tc>
        <w:tc>
          <w:tcPr>
            <w:tcW w:w="1495" w:type="dxa"/>
          </w:tcPr>
          <w:p w14:paraId="6088C1C9">
            <w:pPr>
              <w:pStyle w:val="6"/>
              <w:jc w:val="left"/>
            </w:pPr>
            <w:r>
              <w:rPr>
                <w:rFonts w:ascii="仿宋_GB2312" w:hAnsi="仿宋_GB2312" w:eastAsia="仿宋_GB2312" w:cs="仿宋_GB2312"/>
              </w:rPr>
              <w:t>交货时间</w:t>
            </w:r>
          </w:p>
        </w:tc>
        <w:tc>
          <w:tcPr>
            <w:tcW w:w="5814" w:type="dxa"/>
          </w:tcPr>
          <w:p w14:paraId="2BDE0B6F">
            <w:pPr>
              <w:pStyle w:val="6"/>
              <w:jc w:val="left"/>
            </w:pPr>
            <w:r>
              <w:rPr>
                <w:rFonts w:ascii="仿宋_GB2312" w:hAnsi="仿宋_GB2312" w:eastAsia="仿宋_GB2312" w:cs="仿宋_GB2312"/>
              </w:rPr>
              <w:t>90天内</w:t>
            </w:r>
          </w:p>
        </w:tc>
      </w:tr>
      <w:tr w14:paraId="4A1A7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71F486">
            <w:pPr>
              <w:pStyle w:val="6"/>
              <w:jc w:val="center"/>
            </w:pPr>
            <w:r>
              <w:rPr>
                <w:rFonts w:ascii="仿宋_GB2312" w:hAnsi="仿宋_GB2312" w:eastAsia="仿宋_GB2312" w:cs="仿宋_GB2312"/>
              </w:rPr>
              <w:t>2</w:t>
            </w:r>
          </w:p>
        </w:tc>
        <w:tc>
          <w:tcPr>
            <w:tcW w:w="581" w:type="dxa"/>
          </w:tcPr>
          <w:p w14:paraId="2E34FF6A">
            <w:pPr>
              <w:pStyle w:val="6"/>
              <w:jc w:val="center"/>
            </w:pPr>
            <w:r>
              <w:rPr>
                <w:rFonts w:ascii="仿宋_GB2312" w:hAnsi="仿宋_GB2312" w:eastAsia="仿宋_GB2312" w:cs="仿宋_GB2312"/>
              </w:rPr>
              <w:t>★</w:t>
            </w:r>
          </w:p>
        </w:tc>
        <w:tc>
          <w:tcPr>
            <w:tcW w:w="1495" w:type="dxa"/>
          </w:tcPr>
          <w:p w14:paraId="6AA86B6D">
            <w:pPr>
              <w:pStyle w:val="6"/>
              <w:jc w:val="left"/>
            </w:pPr>
            <w:r>
              <w:rPr>
                <w:rFonts w:ascii="仿宋_GB2312" w:hAnsi="仿宋_GB2312" w:eastAsia="仿宋_GB2312" w:cs="仿宋_GB2312"/>
              </w:rPr>
              <w:t>交货地点</w:t>
            </w:r>
          </w:p>
        </w:tc>
        <w:tc>
          <w:tcPr>
            <w:tcW w:w="5814" w:type="dxa"/>
          </w:tcPr>
          <w:p w14:paraId="7BE2B62A">
            <w:pPr>
              <w:pStyle w:val="6"/>
              <w:jc w:val="left"/>
            </w:pPr>
            <w:r>
              <w:rPr>
                <w:rFonts w:ascii="仿宋_GB2312" w:hAnsi="仿宋_GB2312" w:eastAsia="仿宋_GB2312" w:cs="仿宋_GB2312"/>
              </w:rPr>
              <w:t>采购人指定地点</w:t>
            </w:r>
          </w:p>
        </w:tc>
      </w:tr>
      <w:tr w14:paraId="21D67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3D0EF2">
            <w:pPr>
              <w:pStyle w:val="6"/>
              <w:jc w:val="center"/>
            </w:pPr>
            <w:r>
              <w:rPr>
                <w:rFonts w:ascii="仿宋_GB2312" w:hAnsi="仿宋_GB2312" w:eastAsia="仿宋_GB2312" w:cs="仿宋_GB2312"/>
              </w:rPr>
              <w:t>3</w:t>
            </w:r>
          </w:p>
        </w:tc>
        <w:tc>
          <w:tcPr>
            <w:tcW w:w="581" w:type="dxa"/>
          </w:tcPr>
          <w:p w14:paraId="13B222B0">
            <w:pPr>
              <w:pStyle w:val="6"/>
              <w:jc w:val="center"/>
            </w:pPr>
            <w:r>
              <w:rPr>
                <w:rFonts w:ascii="仿宋_GB2312" w:hAnsi="仿宋_GB2312" w:eastAsia="仿宋_GB2312" w:cs="仿宋_GB2312"/>
              </w:rPr>
              <w:t>★</w:t>
            </w:r>
          </w:p>
        </w:tc>
        <w:tc>
          <w:tcPr>
            <w:tcW w:w="1495" w:type="dxa"/>
          </w:tcPr>
          <w:p w14:paraId="39F0F94A">
            <w:pPr>
              <w:pStyle w:val="6"/>
              <w:jc w:val="left"/>
            </w:pPr>
            <w:r>
              <w:rPr>
                <w:rFonts w:ascii="仿宋_GB2312" w:hAnsi="仿宋_GB2312" w:eastAsia="仿宋_GB2312" w:cs="仿宋_GB2312"/>
              </w:rPr>
              <w:t>支付方式</w:t>
            </w:r>
          </w:p>
        </w:tc>
        <w:tc>
          <w:tcPr>
            <w:tcW w:w="5814" w:type="dxa"/>
          </w:tcPr>
          <w:p w14:paraId="671B6565">
            <w:pPr>
              <w:pStyle w:val="6"/>
              <w:jc w:val="left"/>
            </w:pPr>
            <w:r>
              <w:rPr>
                <w:rFonts w:ascii="仿宋_GB2312" w:hAnsi="仿宋_GB2312" w:eastAsia="仿宋_GB2312" w:cs="仿宋_GB2312"/>
              </w:rPr>
              <w:t>一次付清</w:t>
            </w:r>
          </w:p>
        </w:tc>
      </w:tr>
      <w:tr w14:paraId="7D377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3EF507">
            <w:pPr>
              <w:pStyle w:val="6"/>
              <w:jc w:val="center"/>
            </w:pPr>
            <w:r>
              <w:rPr>
                <w:rFonts w:ascii="仿宋_GB2312" w:hAnsi="仿宋_GB2312" w:eastAsia="仿宋_GB2312" w:cs="仿宋_GB2312"/>
              </w:rPr>
              <w:t>4</w:t>
            </w:r>
          </w:p>
        </w:tc>
        <w:tc>
          <w:tcPr>
            <w:tcW w:w="581" w:type="dxa"/>
          </w:tcPr>
          <w:p w14:paraId="2D4B1EBE">
            <w:pPr>
              <w:pStyle w:val="6"/>
              <w:jc w:val="center"/>
            </w:pPr>
            <w:r>
              <w:rPr>
                <w:rFonts w:ascii="仿宋_GB2312" w:hAnsi="仿宋_GB2312" w:eastAsia="仿宋_GB2312" w:cs="仿宋_GB2312"/>
              </w:rPr>
              <w:t>★</w:t>
            </w:r>
          </w:p>
        </w:tc>
        <w:tc>
          <w:tcPr>
            <w:tcW w:w="1495" w:type="dxa"/>
          </w:tcPr>
          <w:p w14:paraId="1A742A9E">
            <w:pPr>
              <w:pStyle w:val="6"/>
              <w:jc w:val="left"/>
            </w:pPr>
            <w:r>
              <w:rPr>
                <w:rFonts w:ascii="仿宋_GB2312" w:hAnsi="仿宋_GB2312" w:eastAsia="仿宋_GB2312" w:cs="仿宋_GB2312"/>
              </w:rPr>
              <w:t>付款进度安排</w:t>
            </w:r>
          </w:p>
        </w:tc>
        <w:tc>
          <w:tcPr>
            <w:tcW w:w="5814" w:type="dxa"/>
          </w:tcPr>
          <w:p w14:paraId="17B05E08">
            <w:pPr>
              <w:pStyle w:val="6"/>
              <w:jc w:val="left"/>
            </w:pPr>
            <w:r>
              <w:rPr>
                <w:rFonts w:ascii="仿宋_GB2312" w:hAnsi="仿宋_GB2312" w:eastAsia="仿宋_GB2312" w:cs="仿宋_GB2312"/>
              </w:rPr>
              <w:t>1、签订合同经验收合格后，采购人在收到中标人完整的支付请求手续并提供正式发票后，达到付款条件起10日内，支付合同总金额的100.00%</w:t>
            </w:r>
          </w:p>
        </w:tc>
      </w:tr>
      <w:tr w14:paraId="7DEEB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A68D52">
            <w:pPr>
              <w:pStyle w:val="6"/>
              <w:jc w:val="center"/>
            </w:pPr>
            <w:r>
              <w:rPr>
                <w:rFonts w:ascii="仿宋_GB2312" w:hAnsi="仿宋_GB2312" w:eastAsia="仿宋_GB2312" w:cs="仿宋_GB2312"/>
              </w:rPr>
              <w:t>5</w:t>
            </w:r>
          </w:p>
        </w:tc>
        <w:tc>
          <w:tcPr>
            <w:tcW w:w="581" w:type="dxa"/>
          </w:tcPr>
          <w:p w14:paraId="442C32AD">
            <w:pPr>
              <w:pStyle w:val="6"/>
              <w:jc w:val="center"/>
            </w:pPr>
            <w:r>
              <w:rPr>
                <w:rFonts w:ascii="仿宋_GB2312" w:hAnsi="仿宋_GB2312" w:eastAsia="仿宋_GB2312" w:cs="仿宋_GB2312"/>
              </w:rPr>
              <w:t>★</w:t>
            </w:r>
          </w:p>
        </w:tc>
        <w:tc>
          <w:tcPr>
            <w:tcW w:w="1495" w:type="dxa"/>
          </w:tcPr>
          <w:p w14:paraId="2B04FAF8">
            <w:pPr>
              <w:pStyle w:val="6"/>
              <w:jc w:val="left"/>
            </w:pPr>
            <w:r>
              <w:rPr>
                <w:rFonts w:ascii="仿宋_GB2312" w:hAnsi="仿宋_GB2312" w:eastAsia="仿宋_GB2312" w:cs="仿宋_GB2312"/>
              </w:rPr>
              <w:t>验收、交付标准和方法</w:t>
            </w:r>
          </w:p>
        </w:tc>
        <w:tc>
          <w:tcPr>
            <w:tcW w:w="5814" w:type="dxa"/>
          </w:tcPr>
          <w:p w14:paraId="71A91210">
            <w:pPr>
              <w:pStyle w:val="6"/>
              <w:jc w:val="left"/>
            </w:pPr>
            <w:r>
              <w:rPr>
                <w:rFonts w:ascii="仿宋_GB2312" w:hAnsi="仿宋_GB2312" w:eastAsia="仿宋_GB2312" w:cs="仿宋_GB2312"/>
              </w:rPr>
              <w:t>中标人按照投标文件、响应文件及合同约定完成相关事宜，达到交付标准的，提请采购人验收，采购人按照相关标准及约定进行验收，其他未尽事宜按照《广安市政府采购项目履约验收工作规程》（广市财采〔2021〕275号）等政府采购相关法律法规的要求进行。</w:t>
            </w:r>
          </w:p>
        </w:tc>
      </w:tr>
      <w:tr w14:paraId="56AAC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399A40">
            <w:pPr>
              <w:pStyle w:val="6"/>
              <w:jc w:val="center"/>
            </w:pPr>
            <w:r>
              <w:rPr>
                <w:rFonts w:ascii="仿宋_GB2312" w:hAnsi="仿宋_GB2312" w:eastAsia="仿宋_GB2312" w:cs="仿宋_GB2312"/>
              </w:rPr>
              <w:t>6</w:t>
            </w:r>
          </w:p>
        </w:tc>
        <w:tc>
          <w:tcPr>
            <w:tcW w:w="581" w:type="dxa"/>
          </w:tcPr>
          <w:p w14:paraId="7D2BC365">
            <w:pPr>
              <w:pStyle w:val="6"/>
              <w:jc w:val="center"/>
            </w:pPr>
            <w:r>
              <w:rPr>
                <w:rFonts w:ascii="仿宋_GB2312" w:hAnsi="仿宋_GB2312" w:eastAsia="仿宋_GB2312" w:cs="仿宋_GB2312"/>
              </w:rPr>
              <w:t>★</w:t>
            </w:r>
          </w:p>
        </w:tc>
        <w:tc>
          <w:tcPr>
            <w:tcW w:w="1495" w:type="dxa"/>
          </w:tcPr>
          <w:p w14:paraId="05A29B3A">
            <w:pPr>
              <w:pStyle w:val="6"/>
              <w:jc w:val="left"/>
            </w:pPr>
            <w:r>
              <w:rPr>
                <w:rFonts w:ascii="仿宋_GB2312" w:hAnsi="仿宋_GB2312" w:eastAsia="仿宋_GB2312" w:cs="仿宋_GB2312"/>
              </w:rPr>
              <w:t>质量保修范围和保修期</w:t>
            </w:r>
          </w:p>
        </w:tc>
        <w:tc>
          <w:tcPr>
            <w:tcW w:w="5814" w:type="dxa"/>
          </w:tcPr>
          <w:p w14:paraId="0D2629A6">
            <w:pPr>
              <w:pStyle w:val="6"/>
              <w:jc w:val="left"/>
            </w:pPr>
            <w:r>
              <w:rPr>
                <w:rFonts w:ascii="仿宋_GB2312" w:hAnsi="仿宋_GB2312" w:eastAsia="仿宋_GB2312" w:cs="仿宋_GB2312"/>
              </w:rPr>
              <w:t>1、厂家整车质保及保养政策:整车质保和电池质保及售后政策按厂家要求执行，但不低于国家相关要求及标准。若因质量问题等出现退换车情况，按国家三包相关政策法规执行，供应商有义务协助采购方进行处理。2、成交供应商须指派专人负责与采购人联系售后服务事宜，免费对管理人员进行使用培训。 3、成交供应商须有能力提供7*24小时车辆救援服务，成交后至签订合同前采购人有权査看相关资质文件，若成交供应商无法提供则视作虚假响应，采购人有权依法追究成交供应商相关责任。</w:t>
            </w:r>
          </w:p>
        </w:tc>
      </w:tr>
      <w:tr w14:paraId="088C3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3F81DD">
            <w:pPr>
              <w:pStyle w:val="6"/>
              <w:jc w:val="center"/>
            </w:pPr>
            <w:r>
              <w:rPr>
                <w:rFonts w:ascii="仿宋_GB2312" w:hAnsi="仿宋_GB2312" w:eastAsia="仿宋_GB2312" w:cs="仿宋_GB2312"/>
              </w:rPr>
              <w:t>7</w:t>
            </w:r>
          </w:p>
        </w:tc>
        <w:tc>
          <w:tcPr>
            <w:tcW w:w="581" w:type="dxa"/>
          </w:tcPr>
          <w:p w14:paraId="2F5E388E">
            <w:pPr>
              <w:pStyle w:val="6"/>
              <w:jc w:val="center"/>
            </w:pPr>
            <w:r>
              <w:rPr>
                <w:rFonts w:ascii="仿宋_GB2312" w:hAnsi="仿宋_GB2312" w:eastAsia="仿宋_GB2312" w:cs="仿宋_GB2312"/>
              </w:rPr>
              <w:t>★</w:t>
            </w:r>
          </w:p>
        </w:tc>
        <w:tc>
          <w:tcPr>
            <w:tcW w:w="1495" w:type="dxa"/>
          </w:tcPr>
          <w:p w14:paraId="009651AE">
            <w:pPr>
              <w:pStyle w:val="6"/>
              <w:jc w:val="left"/>
            </w:pPr>
            <w:r>
              <w:rPr>
                <w:rFonts w:ascii="仿宋_GB2312" w:hAnsi="仿宋_GB2312" w:eastAsia="仿宋_GB2312" w:cs="仿宋_GB2312"/>
              </w:rPr>
              <w:t>违约责任与解决争议的方法</w:t>
            </w:r>
          </w:p>
        </w:tc>
        <w:tc>
          <w:tcPr>
            <w:tcW w:w="5814" w:type="dxa"/>
          </w:tcPr>
          <w:p w14:paraId="3E41AD30">
            <w:pPr>
              <w:pStyle w:val="6"/>
              <w:jc w:val="left"/>
            </w:pPr>
            <w:r>
              <w:rPr>
                <w:rFonts w:ascii="仿宋_GB2312" w:hAnsi="仿宋_GB2312" w:eastAsia="仿宋_GB2312" w:cs="仿宋_GB2312"/>
              </w:rPr>
              <w:t>一、采购人与中标人应当根据合同的约定依法履行合同义务。 二、政府采购合同的履行、违约责任和解决争议的方法等适用《中华人民共和国民法典》。 三、双方协商不成的，可向广安市广安区人民法院提起诉讼。</w:t>
            </w:r>
          </w:p>
        </w:tc>
      </w:tr>
      <w:tr w14:paraId="38BCB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D61286">
            <w:pPr>
              <w:pStyle w:val="6"/>
              <w:jc w:val="center"/>
            </w:pPr>
            <w:r>
              <w:rPr>
                <w:rFonts w:ascii="仿宋_GB2312" w:hAnsi="仿宋_GB2312" w:eastAsia="仿宋_GB2312" w:cs="仿宋_GB2312"/>
              </w:rPr>
              <w:t>8</w:t>
            </w:r>
          </w:p>
        </w:tc>
        <w:tc>
          <w:tcPr>
            <w:tcW w:w="581" w:type="dxa"/>
          </w:tcPr>
          <w:p w14:paraId="24623451">
            <w:pPr>
              <w:pStyle w:val="6"/>
              <w:jc w:val="center"/>
            </w:pPr>
            <w:r>
              <w:rPr>
                <w:rFonts w:ascii="仿宋_GB2312" w:hAnsi="仿宋_GB2312" w:eastAsia="仿宋_GB2312" w:cs="仿宋_GB2312"/>
              </w:rPr>
              <w:t>★</w:t>
            </w:r>
          </w:p>
        </w:tc>
        <w:tc>
          <w:tcPr>
            <w:tcW w:w="1495" w:type="dxa"/>
          </w:tcPr>
          <w:p w14:paraId="50F1445E">
            <w:pPr>
              <w:pStyle w:val="6"/>
              <w:jc w:val="left"/>
            </w:pPr>
            <w:r>
              <w:rPr>
                <w:rFonts w:ascii="仿宋_GB2312" w:hAnsi="仿宋_GB2312" w:eastAsia="仿宋_GB2312" w:cs="仿宋_GB2312"/>
              </w:rPr>
              <w:t>包装方式及运输</w:t>
            </w:r>
          </w:p>
        </w:tc>
        <w:tc>
          <w:tcPr>
            <w:tcW w:w="5814" w:type="dxa"/>
          </w:tcPr>
          <w:p w14:paraId="4CA88431">
            <w:pPr>
              <w:pStyle w:val="6"/>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A0707D8">
      <w:pPr>
        <w:pStyle w:val="6"/>
        <w:jc w:val="left"/>
        <w:outlineLvl w:val="2"/>
      </w:pPr>
      <w:r>
        <w:rPr>
          <w:rFonts w:ascii="仿宋_GB2312" w:hAnsi="仿宋_GB2312" w:eastAsia="仿宋_GB2312" w:cs="仿宋_GB2312"/>
          <w:b/>
          <w:sz w:val="28"/>
        </w:rPr>
        <w:t>3.4.其他要求</w:t>
      </w:r>
    </w:p>
    <w:p w14:paraId="426719E6">
      <w:pPr>
        <w:pStyle w:val="6"/>
        <w:jc w:val="left"/>
      </w:pPr>
      <w:r>
        <w:rPr>
          <w:rFonts w:ascii="仿宋_GB2312" w:hAnsi="仿宋_GB2312" w:eastAsia="仿宋_GB2312" w:cs="仿宋_GB2312"/>
        </w:rPr>
        <w:t>投标人根据评分表提供售后服务方案、业绩等</w:t>
      </w:r>
    </w:p>
    <w:p w14:paraId="3F81D4CA">
      <w:pPr>
        <w:pStyle w:val="6"/>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16116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keepNext/>
      <w:keepLines/>
      <w:spacing w:beforeLines="0" w:beforeAutospacing="0" w:after="200" w:afterLines="0" w:afterAutospacing="0" w:line="590" w:lineRule="exact"/>
      <w:ind w:firstLine="0" w:firstLineChars="0"/>
      <w:outlineLvl w:val="0"/>
    </w:pPr>
    <w:rPr>
      <w:rFonts w:ascii="宋体" w:hAnsi="宋体" w:eastAsia="方正黑体_GBK" w:cs="Times New Roman"/>
      <w:color w:val="000000" w:themeColor="text1"/>
      <w:kern w:val="44"/>
      <w:sz w:val="44"/>
      <w:szCs w:val="32"/>
      <w:lang w:val="zh-CN"/>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13338</Words>
  <Characters>14012</Characters>
  <Lines>0</Lines>
  <Paragraphs>0</Paragraphs>
  <TotalTime>0</TotalTime>
  <ScaleCrop>false</ScaleCrop>
  <LinksUpToDate>false</LinksUpToDate>
  <CharactersWithSpaces>14098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2026-04-30T02:30:49Z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eyJoZGlkIjoiYjhjNjVjMjQ0OTI3MjIxMDlmOWU0ODIzZjFlMDFhNTUiLCJ1c2VySWQiOiIyNDI3ODI1OTYifQ==</vt:lpwstr>
  </property>
  <property fmtid="{D5CDD505-2E9C-101B-9397-08002B2CF9AE}" pid="4" name="ICV">
    <vt:lpwstr>740C068C23004350BE602C836A148C7C_12</vt:lpwstr>
  </property>
</Properties>
</file>