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AD48" w14:textId="77777777" w:rsidR="006278A4" w:rsidRPr="00536784" w:rsidRDefault="00536784" w:rsidP="00EB67C8">
      <w:pPr>
        <w:spacing w:before="8" w:line="2267" w:lineRule="exact"/>
        <w:ind w:firstLineChars="200" w:firstLine="420"/>
        <w:rPr>
          <w:rFonts w:ascii="仿宋" w:eastAsia="仿宋" w:hAnsi="仿宋" w:hint="eastAsia"/>
        </w:rPr>
      </w:pPr>
      <w:r w:rsidRPr="00536784">
        <w:rPr>
          <w:rFonts w:ascii="仿宋" w:eastAsia="仿宋" w:hAnsi="仿宋"/>
          <w:noProof/>
          <w:position w:val="-45"/>
        </w:rPr>
        <w:drawing>
          <wp:inline distT="0" distB="0" distL="0" distR="0" wp14:anchorId="4B841B1A" wp14:editId="26108F2F">
            <wp:extent cx="1438910" cy="14389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439544" cy="1439544"/>
                    </a:xfrm>
                    <a:prstGeom prst="rect">
                      <a:avLst/>
                    </a:prstGeom>
                  </pic:spPr>
                </pic:pic>
              </a:graphicData>
            </a:graphic>
          </wp:inline>
        </w:drawing>
      </w:r>
    </w:p>
    <w:p w14:paraId="2A0D80E5" w14:textId="051FAF47" w:rsidR="006278A4" w:rsidRPr="00536784" w:rsidRDefault="00536784" w:rsidP="00EB67C8">
      <w:pPr>
        <w:spacing w:before="356" w:line="181" w:lineRule="auto"/>
        <w:jc w:val="center"/>
        <w:outlineLvl w:val="0"/>
        <w:rPr>
          <w:rFonts w:ascii="仿宋" w:eastAsia="仿宋" w:hAnsi="仿宋" w:cs="三极小篆简" w:hint="eastAsia"/>
          <w:sz w:val="52"/>
          <w:szCs w:val="52"/>
          <w:lang w:eastAsia="zh-CN"/>
        </w:rPr>
      </w:pPr>
      <w:bookmarkStart w:id="0" w:name="bookmark1"/>
      <w:bookmarkEnd w:id="0"/>
      <w:r w:rsidRPr="00536784">
        <w:rPr>
          <w:rFonts w:ascii="仿宋" w:eastAsia="仿宋" w:hAnsi="仿宋" w:cs="三极小篆简"/>
          <w:spacing w:val="-8"/>
          <w:sz w:val="52"/>
          <w:szCs w:val="52"/>
          <w:lang w:eastAsia="zh-CN"/>
        </w:rPr>
        <w:t>招</w:t>
      </w:r>
      <w:r w:rsidR="00EB67C8">
        <w:rPr>
          <w:rFonts w:ascii="仿宋" w:eastAsia="仿宋" w:hAnsi="仿宋" w:cs="三极小篆简" w:hint="eastAsia"/>
          <w:spacing w:val="-8"/>
          <w:sz w:val="52"/>
          <w:szCs w:val="52"/>
          <w:lang w:eastAsia="zh-CN"/>
        </w:rPr>
        <w:t xml:space="preserve"> </w:t>
      </w:r>
      <w:r w:rsidRPr="00536784">
        <w:rPr>
          <w:rFonts w:ascii="仿宋" w:eastAsia="仿宋" w:hAnsi="仿宋" w:cs="三极小篆简"/>
          <w:spacing w:val="-8"/>
          <w:sz w:val="52"/>
          <w:szCs w:val="52"/>
          <w:lang w:eastAsia="zh-CN"/>
        </w:rPr>
        <w:t>标</w:t>
      </w:r>
      <w:r w:rsidR="00EB67C8">
        <w:rPr>
          <w:rFonts w:ascii="仿宋" w:eastAsia="仿宋" w:hAnsi="仿宋" w:cs="三极小篆简" w:hint="eastAsia"/>
          <w:spacing w:val="-8"/>
          <w:sz w:val="52"/>
          <w:szCs w:val="52"/>
          <w:lang w:eastAsia="zh-CN"/>
        </w:rPr>
        <w:t xml:space="preserve"> </w:t>
      </w:r>
      <w:r w:rsidRPr="00536784">
        <w:rPr>
          <w:rFonts w:ascii="仿宋" w:eastAsia="仿宋" w:hAnsi="仿宋" w:cs="三极小篆简"/>
          <w:spacing w:val="-8"/>
          <w:sz w:val="52"/>
          <w:szCs w:val="52"/>
          <w:lang w:eastAsia="zh-CN"/>
        </w:rPr>
        <w:t>文</w:t>
      </w:r>
      <w:r w:rsidR="00EB67C8">
        <w:rPr>
          <w:rFonts w:ascii="仿宋" w:eastAsia="仿宋" w:hAnsi="仿宋" w:cs="三极小篆简" w:hint="eastAsia"/>
          <w:spacing w:val="-8"/>
          <w:sz w:val="52"/>
          <w:szCs w:val="52"/>
          <w:lang w:eastAsia="zh-CN"/>
        </w:rPr>
        <w:t xml:space="preserve"> </w:t>
      </w:r>
      <w:r w:rsidRPr="00536784">
        <w:rPr>
          <w:rFonts w:ascii="仿宋" w:eastAsia="仿宋" w:hAnsi="仿宋" w:cs="三极小篆简"/>
          <w:spacing w:val="-8"/>
          <w:sz w:val="52"/>
          <w:szCs w:val="52"/>
          <w:lang w:eastAsia="zh-CN"/>
        </w:rPr>
        <w:t>件</w:t>
      </w:r>
    </w:p>
    <w:p w14:paraId="63168D95" w14:textId="77777777" w:rsidR="006278A4" w:rsidRPr="00536784" w:rsidRDefault="006278A4" w:rsidP="00EB67C8">
      <w:pPr>
        <w:pStyle w:val="a4"/>
        <w:spacing w:line="360" w:lineRule="auto"/>
        <w:ind w:firstLineChars="200" w:firstLine="420"/>
        <w:rPr>
          <w:rFonts w:ascii="仿宋" w:eastAsia="仿宋" w:hAnsi="仿宋" w:hint="eastAsia"/>
          <w:lang w:eastAsia="zh-CN"/>
        </w:rPr>
      </w:pPr>
    </w:p>
    <w:p w14:paraId="73427666" w14:textId="4C9E19D2" w:rsidR="006278A4" w:rsidRPr="00536784" w:rsidRDefault="00536784" w:rsidP="00EF2E4E">
      <w:pPr>
        <w:spacing w:before="125" w:line="480" w:lineRule="auto"/>
        <w:rPr>
          <w:rFonts w:ascii="仿宋" w:eastAsia="仿宋" w:hAnsi="仿宋" w:cs="三极小篆简" w:hint="eastAsia"/>
          <w:sz w:val="32"/>
          <w:szCs w:val="32"/>
          <w:lang w:eastAsia="zh-CN"/>
        </w:rPr>
      </w:pPr>
      <w:r w:rsidRPr="00536784">
        <w:rPr>
          <w:rFonts w:ascii="仿宋" w:eastAsia="仿宋" w:hAnsi="仿宋" w:cs="三极小篆简"/>
          <w:spacing w:val="-6"/>
          <w:sz w:val="32"/>
          <w:szCs w:val="32"/>
          <w:lang w:eastAsia="zh-CN"/>
        </w:rPr>
        <w:t>项目名称：</w:t>
      </w:r>
      <w:r w:rsidR="00672B2D">
        <w:rPr>
          <w:rFonts w:ascii="仿宋" w:eastAsia="仿宋" w:hAnsi="仿宋" w:cs="三极小篆简"/>
          <w:spacing w:val="-6"/>
          <w:sz w:val="32"/>
          <w:szCs w:val="32"/>
          <w:lang w:eastAsia="zh-CN"/>
        </w:rPr>
        <w:t>乌鲁木齐第一百三十八中学后勤保障及安保人员服务项目(二次)</w:t>
      </w:r>
    </w:p>
    <w:p w14:paraId="57C52F20" w14:textId="77777777" w:rsidR="006278A4" w:rsidRPr="00536784" w:rsidRDefault="006278A4" w:rsidP="00EB67C8">
      <w:pPr>
        <w:pStyle w:val="a4"/>
        <w:spacing w:line="375" w:lineRule="auto"/>
        <w:ind w:firstLineChars="200" w:firstLine="420"/>
        <w:rPr>
          <w:rFonts w:ascii="仿宋" w:eastAsia="仿宋" w:hAnsi="仿宋" w:hint="eastAsia"/>
          <w:lang w:eastAsia="zh-CN"/>
        </w:rPr>
      </w:pPr>
    </w:p>
    <w:p w14:paraId="42ADB312" w14:textId="77777777" w:rsidR="006278A4" w:rsidRPr="00536784" w:rsidRDefault="00536784" w:rsidP="00EF2E4E">
      <w:pPr>
        <w:spacing w:before="125" w:line="185" w:lineRule="auto"/>
        <w:rPr>
          <w:rFonts w:ascii="仿宋" w:eastAsia="仿宋" w:hAnsi="仿宋" w:cs="三极小篆简" w:hint="eastAsia"/>
          <w:sz w:val="32"/>
          <w:szCs w:val="32"/>
          <w:lang w:eastAsia="zh-CN"/>
        </w:rPr>
      </w:pPr>
      <w:r w:rsidRPr="00536784">
        <w:rPr>
          <w:rFonts w:ascii="仿宋" w:eastAsia="仿宋" w:hAnsi="仿宋" w:cs="三极小篆简"/>
          <w:spacing w:val="3"/>
          <w:sz w:val="32"/>
          <w:szCs w:val="32"/>
          <w:lang w:eastAsia="zh-CN"/>
        </w:rPr>
        <w:t>采购人(盖章)：乌鲁木齐市第一百三十八中学</w:t>
      </w:r>
    </w:p>
    <w:p w14:paraId="1CBB8837" w14:textId="77777777" w:rsidR="006278A4" w:rsidRPr="00536784" w:rsidRDefault="006278A4" w:rsidP="00EB67C8">
      <w:pPr>
        <w:pStyle w:val="a4"/>
        <w:spacing w:line="243" w:lineRule="auto"/>
        <w:ind w:firstLineChars="200" w:firstLine="420"/>
        <w:rPr>
          <w:rFonts w:ascii="仿宋" w:eastAsia="仿宋" w:hAnsi="仿宋" w:hint="eastAsia"/>
          <w:lang w:eastAsia="zh-CN"/>
        </w:rPr>
      </w:pPr>
    </w:p>
    <w:p w14:paraId="6165752E" w14:textId="77777777" w:rsidR="006278A4" w:rsidRPr="00536784" w:rsidRDefault="006278A4" w:rsidP="00EB67C8">
      <w:pPr>
        <w:pStyle w:val="a4"/>
        <w:spacing w:line="243" w:lineRule="auto"/>
        <w:ind w:firstLineChars="200" w:firstLine="420"/>
        <w:rPr>
          <w:rFonts w:ascii="仿宋" w:eastAsia="仿宋" w:hAnsi="仿宋" w:hint="eastAsia"/>
          <w:lang w:eastAsia="zh-CN"/>
        </w:rPr>
      </w:pPr>
    </w:p>
    <w:p w14:paraId="0C4D3F54" w14:textId="77777777" w:rsidR="006278A4" w:rsidRPr="00536784" w:rsidRDefault="006278A4" w:rsidP="00EB67C8">
      <w:pPr>
        <w:pStyle w:val="a4"/>
        <w:spacing w:line="244" w:lineRule="auto"/>
        <w:ind w:firstLineChars="200" w:firstLine="420"/>
        <w:rPr>
          <w:rFonts w:ascii="仿宋" w:eastAsia="仿宋" w:hAnsi="仿宋" w:hint="eastAsia"/>
          <w:lang w:eastAsia="zh-CN"/>
        </w:rPr>
      </w:pPr>
    </w:p>
    <w:p w14:paraId="0A833649" w14:textId="77777777" w:rsidR="006278A4" w:rsidRPr="00536784" w:rsidRDefault="00536784" w:rsidP="00EF2E4E">
      <w:pPr>
        <w:spacing w:before="125" w:line="190" w:lineRule="auto"/>
        <w:rPr>
          <w:rFonts w:ascii="仿宋" w:eastAsia="仿宋" w:hAnsi="仿宋" w:cs="三极小篆简" w:hint="eastAsia"/>
          <w:sz w:val="32"/>
          <w:szCs w:val="32"/>
          <w:lang w:eastAsia="zh-CN"/>
        </w:rPr>
      </w:pPr>
      <w:r w:rsidRPr="00536784">
        <w:rPr>
          <w:rFonts w:ascii="仿宋" w:eastAsia="仿宋" w:hAnsi="仿宋" w:cs="三极小篆简"/>
          <w:spacing w:val="-3"/>
          <w:sz w:val="32"/>
          <w:szCs w:val="32"/>
          <w:lang w:eastAsia="zh-CN"/>
        </w:rPr>
        <w:t>联系人：石老师</w:t>
      </w:r>
    </w:p>
    <w:p w14:paraId="66C64DE8" w14:textId="77777777" w:rsidR="006278A4" w:rsidRPr="00536784" w:rsidRDefault="006278A4" w:rsidP="00EB67C8">
      <w:pPr>
        <w:pStyle w:val="a4"/>
        <w:ind w:firstLineChars="200" w:firstLine="420"/>
        <w:rPr>
          <w:rFonts w:ascii="仿宋" w:eastAsia="仿宋" w:hAnsi="仿宋" w:hint="eastAsia"/>
          <w:lang w:eastAsia="zh-CN"/>
        </w:rPr>
      </w:pPr>
    </w:p>
    <w:p w14:paraId="60A7B0BE" w14:textId="77777777" w:rsidR="006278A4" w:rsidRPr="00536784" w:rsidRDefault="006278A4" w:rsidP="00EB67C8">
      <w:pPr>
        <w:pStyle w:val="a4"/>
        <w:ind w:firstLineChars="200" w:firstLine="420"/>
        <w:rPr>
          <w:rFonts w:ascii="仿宋" w:eastAsia="仿宋" w:hAnsi="仿宋" w:hint="eastAsia"/>
          <w:lang w:eastAsia="zh-CN"/>
        </w:rPr>
      </w:pPr>
    </w:p>
    <w:p w14:paraId="1C3465B5" w14:textId="77777777" w:rsidR="006278A4" w:rsidRPr="00536784" w:rsidRDefault="006278A4" w:rsidP="00EB67C8">
      <w:pPr>
        <w:pStyle w:val="a4"/>
        <w:ind w:firstLineChars="200" w:firstLine="420"/>
        <w:rPr>
          <w:rFonts w:ascii="仿宋" w:eastAsia="仿宋" w:hAnsi="仿宋" w:hint="eastAsia"/>
          <w:lang w:eastAsia="zh-CN"/>
        </w:rPr>
      </w:pPr>
    </w:p>
    <w:p w14:paraId="212E8DD3" w14:textId="77777777" w:rsidR="006278A4" w:rsidRPr="00536784" w:rsidRDefault="00536784" w:rsidP="00EF2E4E">
      <w:pPr>
        <w:spacing w:before="126" w:line="190" w:lineRule="auto"/>
        <w:rPr>
          <w:rFonts w:ascii="仿宋" w:eastAsia="仿宋" w:hAnsi="仿宋" w:cs="三极小篆简" w:hint="eastAsia"/>
          <w:sz w:val="32"/>
          <w:szCs w:val="32"/>
          <w:lang w:eastAsia="zh-CN"/>
        </w:rPr>
      </w:pPr>
      <w:r w:rsidRPr="00536784">
        <w:rPr>
          <w:rFonts w:ascii="仿宋" w:eastAsia="仿宋" w:hAnsi="仿宋" w:cs="三极小篆简"/>
          <w:spacing w:val="8"/>
          <w:sz w:val="32"/>
          <w:szCs w:val="32"/>
          <w:lang w:eastAsia="zh-CN"/>
        </w:rPr>
        <w:t>电话：13364919124</w:t>
      </w:r>
    </w:p>
    <w:p w14:paraId="12038C8E" w14:textId="77777777" w:rsidR="006278A4" w:rsidRPr="00536784" w:rsidRDefault="006278A4" w:rsidP="00EB67C8">
      <w:pPr>
        <w:pStyle w:val="a4"/>
        <w:ind w:firstLineChars="200" w:firstLine="420"/>
        <w:rPr>
          <w:rFonts w:ascii="仿宋" w:eastAsia="仿宋" w:hAnsi="仿宋" w:hint="eastAsia"/>
          <w:lang w:eastAsia="zh-CN"/>
        </w:rPr>
      </w:pPr>
    </w:p>
    <w:p w14:paraId="2D33E034" w14:textId="77777777" w:rsidR="006278A4" w:rsidRPr="00536784" w:rsidRDefault="00536784" w:rsidP="00EB67C8">
      <w:pPr>
        <w:pStyle w:val="a4"/>
        <w:ind w:firstLineChars="200" w:firstLine="420"/>
        <w:rPr>
          <w:rFonts w:ascii="仿宋" w:eastAsia="仿宋" w:hAnsi="仿宋" w:hint="eastAsia"/>
          <w:lang w:eastAsia="zh-CN"/>
        </w:rPr>
      </w:pPr>
      <w:r w:rsidRPr="00536784">
        <w:rPr>
          <w:rFonts w:ascii="仿宋" w:eastAsia="仿宋" w:hAnsi="仿宋"/>
          <w:noProof/>
        </w:rPr>
        <w:drawing>
          <wp:anchor distT="0" distB="0" distL="0" distR="0" simplePos="0" relativeHeight="251661312" behindDoc="0" locked="0" layoutInCell="1" allowOverlap="1" wp14:anchorId="5D67CD75" wp14:editId="7241EFB8">
            <wp:simplePos x="0" y="0"/>
            <wp:positionH relativeFrom="column">
              <wp:posOffset>15240</wp:posOffset>
            </wp:positionH>
            <wp:positionV relativeFrom="paragraph">
              <wp:posOffset>88265</wp:posOffset>
            </wp:positionV>
            <wp:extent cx="5073650" cy="76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073700" cy="7924"/>
                    </a:xfrm>
                    <a:prstGeom prst="rect">
                      <a:avLst/>
                    </a:prstGeom>
                  </pic:spPr>
                </pic:pic>
              </a:graphicData>
            </a:graphic>
          </wp:anchor>
        </w:drawing>
      </w:r>
    </w:p>
    <w:p w14:paraId="3A2D02B5" w14:textId="77777777" w:rsidR="006278A4" w:rsidRPr="00536784" w:rsidRDefault="006278A4" w:rsidP="00EB67C8">
      <w:pPr>
        <w:pStyle w:val="a4"/>
        <w:ind w:firstLineChars="200" w:firstLine="420"/>
        <w:rPr>
          <w:rFonts w:ascii="仿宋" w:eastAsia="仿宋" w:hAnsi="仿宋" w:hint="eastAsia"/>
          <w:lang w:eastAsia="zh-CN"/>
        </w:rPr>
      </w:pPr>
    </w:p>
    <w:p w14:paraId="6BCDAF18" w14:textId="6893F80B" w:rsidR="006278A4" w:rsidRPr="00536784" w:rsidRDefault="00536784" w:rsidP="00EF2E4E">
      <w:pPr>
        <w:spacing w:before="125" w:line="185" w:lineRule="auto"/>
        <w:rPr>
          <w:rFonts w:ascii="仿宋" w:eastAsia="仿宋" w:hAnsi="仿宋" w:cs="三极小篆简" w:hint="eastAsia"/>
          <w:sz w:val="32"/>
          <w:szCs w:val="32"/>
          <w:lang w:eastAsia="zh-CN"/>
        </w:rPr>
      </w:pPr>
      <w:r w:rsidRPr="00536784">
        <w:rPr>
          <w:rFonts w:ascii="仿宋" w:eastAsia="仿宋" w:hAnsi="仿宋" w:cs="三极小篆简"/>
          <w:spacing w:val="3"/>
          <w:sz w:val="32"/>
          <w:szCs w:val="32"/>
          <w:lang w:eastAsia="zh-CN"/>
        </w:rPr>
        <w:t>采购代理机构(盖章)：</w:t>
      </w:r>
      <w:proofErr w:type="gramStart"/>
      <w:r w:rsidRPr="00536784">
        <w:rPr>
          <w:rFonts w:ascii="仿宋" w:eastAsia="仿宋" w:hAnsi="仿宋" w:cs="三极小篆简"/>
          <w:spacing w:val="3"/>
          <w:sz w:val="32"/>
          <w:szCs w:val="32"/>
          <w:lang w:eastAsia="zh-CN"/>
        </w:rPr>
        <w:t>新疆清恒招标</w:t>
      </w:r>
      <w:proofErr w:type="gramEnd"/>
      <w:r w:rsidRPr="00536784">
        <w:rPr>
          <w:rFonts w:ascii="仿宋" w:eastAsia="仿宋" w:hAnsi="仿宋" w:cs="三极小篆简"/>
          <w:spacing w:val="3"/>
          <w:sz w:val="32"/>
          <w:szCs w:val="32"/>
          <w:lang w:eastAsia="zh-CN"/>
        </w:rPr>
        <w:t>代理有限公司</w:t>
      </w:r>
    </w:p>
    <w:p w14:paraId="4CC327A6" w14:textId="77777777" w:rsidR="006278A4" w:rsidRPr="00536784" w:rsidRDefault="006278A4" w:rsidP="00EB67C8">
      <w:pPr>
        <w:pStyle w:val="a4"/>
        <w:spacing w:line="243" w:lineRule="auto"/>
        <w:ind w:firstLineChars="200" w:firstLine="420"/>
        <w:rPr>
          <w:rFonts w:ascii="仿宋" w:eastAsia="仿宋" w:hAnsi="仿宋" w:hint="eastAsia"/>
          <w:lang w:eastAsia="zh-CN"/>
        </w:rPr>
      </w:pPr>
    </w:p>
    <w:p w14:paraId="75D4F5ED" w14:textId="77777777" w:rsidR="006278A4" w:rsidRPr="00536784" w:rsidRDefault="006278A4" w:rsidP="00EB67C8">
      <w:pPr>
        <w:pStyle w:val="a4"/>
        <w:spacing w:line="243" w:lineRule="auto"/>
        <w:ind w:firstLineChars="200" w:firstLine="420"/>
        <w:rPr>
          <w:rFonts w:ascii="仿宋" w:eastAsia="仿宋" w:hAnsi="仿宋" w:hint="eastAsia"/>
          <w:lang w:eastAsia="zh-CN"/>
        </w:rPr>
      </w:pPr>
    </w:p>
    <w:p w14:paraId="05EB7126" w14:textId="77777777" w:rsidR="006278A4" w:rsidRPr="00536784" w:rsidRDefault="006278A4" w:rsidP="00EB67C8">
      <w:pPr>
        <w:pStyle w:val="a4"/>
        <w:spacing w:line="244" w:lineRule="auto"/>
        <w:ind w:firstLineChars="200" w:firstLine="420"/>
        <w:rPr>
          <w:rFonts w:ascii="仿宋" w:eastAsia="仿宋" w:hAnsi="仿宋" w:hint="eastAsia"/>
          <w:lang w:eastAsia="zh-CN"/>
        </w:rPr>
      </w:pPr>
    </w:p>
    <w:p w14:paraId="34606F96" w14:textId="77777777" w:rsidR="006278A4" w:rsidRPr="00536784" w:rsidRDefault="00536784" w:rsidP="00EF2E4E">
      <w:pPr>
        <w:spacing w:before="126" w:line="190" w:lineRule="auto"/>
        <w:rPr>
          <w:rFonts w:ascii="仿宋" w:eastAsia="仿宋" w:hAnsi="仿宋" w:cs="三极小篆简" w:hint="eastAsia"/>
          <w:sz w:val="32"/>
          <w:szCs w:val="32"/>
          <w:lang w:eastAsia="zh-CN"/>
        </w:rPr>
      </w:pPr>
      <w:r w:rsidRPr="00536784">
        <w:rPr>
          <w:rFonts w:ascii="仿宋" w:eastAsia="仿宋" w:hAnsi="仿宋" w:cs="三极小篆简"/>
          <w:spacing w:val="-2"/>
          <w:sz w:val="32"/>
          <w:szCs w:val="32"/>
          <w:lang w:eastAsia="zh-CN"/>
        </w:rPr>
        <w:t>联系人：代晶晶、李全舜</w:t>
      </w:r>
    </w:p>
    <w:p w14:paraId="72A58A7B" w14:textId="77777777" w:rsidR="006278A4" w:rsidRPr="00536784" w:rsidRDefault="006278A4" w:rsidP="00EB67C8">
      <w:pPr>
        <w:pStyle w:val="a4"/>
        <w:ind w:firstLineChars="200" w:firstLine="420"/>
        <w:rPr>
          <w:rFonts w:ascii="仿宋" w:eastAsia="仿宋" w:hAnsi="仿宋" w:hint="eastAsia"/>
          <w:lang w:eastAsia="zh-CN"/>
        </w:rPr>
      </w:pPr>
    </w:p>
    <w:p w14:paraId="53BE8B57" w14:textId="77777777" w:rsidR="006278A4" w:rsidRPr="00536784" w:rsidRDefault="006278A4" w:rsidP="00EB67C8">
      <w:pPr>
        <w:pStyle w:val="a4"/>
        <w:ind w:firstLineChars="200" w:firstLine="420"/>
        <w:rPr>
          <w:rFonts w:ascii="仿宋" w:eastAsia="仿宋" w:hAnsi="仿宋" w:hint="eastAsia"/>
          <w:lang w:eastAsia="zh-CN"/>
        </w:rPr>
      </w:pPr>
    </w:p>
    <w:p w14:paraId="4FF46FC8" w14:textId="77777777" w:rsidR="006278A4" w:rsidRPr="00536784" w:rsidRDefault="006278A4" w:rsidP="00EB67C8">
      <w:pPr>
        <w:pStyle w:val="a4"/>
        <w:ind w:firstLineChars="200" w:firstLine="420"/>
        <w:rPr>
          <w:rFonts w:ascii="仿宋" w:eastAsia="仿宋" w:hAnsi="仿宋" w:hint="eastAsia"/>
          <w:lang w:eastAsia="zh-CN"/>
        </w:rPr>
      </w:pPr>
    </w:p>
    <w:p w14:paraId="6F712A10" w14:textId="77777777" w:rsidR="006278A4" w:rsidRPr="00536784" w:rsidRDefault="00536784" w:rsidP="00EF2E4E">
      <w:pPr>
        <w:spacing w:before="125" w:line="190" w:lineRule="auto"/>
        <w:rPr>
          <w:rFonts w:ascii="仿宋" w:eastAsia="仿宋" w:hAnsi="仿宋" w:cs="三极小篆简" w:hint="eastAsia"/>
          <w:sz w:val="32"/>
          <w:szCs w:val="32"/>
          <w:lang w:eastAsia="zh-CN"/>
        </w:rPr>
      </w:pPr>
      <w:r w:rsidRPr="00536784">
        <w:rPr>
          <w:rFonts w:ascii="仿宋" w:eastAsia="仿宋" w:hAnsi="仿宋" w:cs="三极小篆简"/>
          <w:spacing w:val="11"/>
          <w:sz w:val="32"/>
          <w:szCs w:val="32"/>
          <w:lang w:eastAsia="zh-CN"/>
        </w:rPr>
        <w:t>电话：18116809568、17690863913</w:t>
      </w:r>
    </w:p>
    <w:p w14:paraId="6367A2EB" w14:textId="77777777" w:rsidR="006278A4" w:rsidRPr="00536784" w:rsidRDefault="006278A4" w:rsidP="00EB67C8">
      <w:pPr>
        <w:pStyle w:val="a4"/>
        <w:ind w:firstLineChars="200" w:firstLine="420"/>
        <w:rPr>
          <w:rFonts w:ascii="仿宋" w:eastAsia="仿宋" w:hAnsi="仿宋" w:hint="eastAsia"/>
          <w:lang w:eastAsia="zh-CN"/>
        </w:rPr>
      </w:pPr>
    </w:p>
    <w:p w14:paraId="19E1FBFF" w14:textId="77777777" w:rsidR="006278A4" w:rsidRPr="00536784" w:rsidRDefault="006278A4" w:rsidP="00EB67C8">
      <w:pPr>
        <w:pStyle w:val="a4"/>
        <w:ind w:firstLineChars="200" w:firstLine="420"/>
        <w:rPr>
          <w:rFonts w:ascii="仿宋" w:eastAsia="仿宋" w:hAnsi="仿宋" w:hint="eastAsia"/>
          <w:lang w:eastAsia="zh-CN"/>
        </w:rPr>
      </w:pPr>
    </w:p>
    <w:p w14:paraId="0D8D2B53" w14:textId="77777777" w:rsidR="006278A4" w:rsidRPr="00536784" w:rsidRDefault="006278A4" w:rsidP="00EB67C8">
      <w:pPr>
        <w:pStyle w:val="a4"/>
        <w:ind w:firstLineChars="200" w:firstLine="420"/>
        <w:rPr>
          <w:rFonts w:ascii="仿宋" w:eastAsia="仿宋" w:hAnsi="仿宋" w:hint="eastAsia"/>
          <w:lang w:eastAsia="zh-CN"/>
        </w:rPr>
      </w:pPr>
    </w:p>
    <w:p w14:paraId="7BC3BFC7" w14:textId="100B1A2B" w:rsidR="006278A4" w:rsidRPr="00536784" w:rsidRDefault="00536784" w:rsidP="00EF2E4E">
      <w:pPr>
        <w:spacing w:before="125" w:line="191" w:lineRule="auto"/>
        <w:rPr>
          <w:rFonts w:ascii="仿宋" w:eastAsia="仿宋" w:hAnsi="仿宋" w:cs="三极小篆简" w:hint="eastAsia"/>
          <w:sz w:val="32"/>
          <w:szCs w:val="32"/>
          <w:lang w:eastAsia="zh-CN"/>
        </w:rPr>
      </w:pPr>
      <w:r w:rsidRPr="00536784">
        <w:rPr>
          <w:rFonts w:ascii="仿宋" w:eastAsia="仿宋" w:hAnsi="仿宋" w:cs="三极小篆简"/>
          <w:spacing w:val="-2"/>
          <w:sz w:val="32"/>
          <w:szCs w:val="32"/>
          <w:lang w:eastAsia="zh-CN"/>
        </w:rPr>
        <w:t>详细地址：新疆乌鲁木齐市沙依巴克区阿里路43号4层</w:t>
      </w:r>
    </w:p>
    <w:p w14:paraId="1FA13114" w14:textId="77777777" w:rsidR="006278A4" w:rsidRPr="00536784" w:rsidRDefault="006278A4" w:rsidP="00EB67C8">
      <w:pPr>
        <w:spacing w:line="191" w:lineRule="auto"/>
        <w:ind w:firstLineChars="200" w:firstLine="640"/>
        <w:rPr>
          <w:rFonts w:ascii="仿宋" w:eastAsia="仿宋" w:hAnsi="仿宋" w:cs="三极小篆简" w:hint="eastAsia"/>
          <w:sz w:val="32"/>
          <w:szCs w:val="32"/>
          <w:lang w:eastAsia="zh-CN"/>
        </w:rPr>
        <w:sectPr w:rsidR="006278A4" w:rsidRPr="00536784" w:rsidSect="00EB67C8">
          <w:footerReference w:type="default" r:id="rId11"/>
          <w:pgSz w:w="11906" w:h="16839"/>
          <w:pgMar w:top="1440" w:right="1800" w:bottom="1440" w:left="1800" w:header="0" w:footer="992" w:gutter="0"/>
          <w:cols w:space="720"/>
        </w:sectPr>
      </w:pPr>
    </w:p>
    <w:bookmarkStart w:id="1" w:name="bookmark2" w:displacedByCustomXml="next"/>
    <w:bookmarkEnd w:id="1" w:displacedByCustomXml="next"/>
    <w:sdt>
      <w:sdtPr>
        <w:rPr>
          <w:rFonts w:ascii="仿宋" w:eastAsia="仿宋" w:hAnsi="仿宋" w:cs="三极小篆简"/>
          <w:sz w:val="28"/>
          <w:szCs w:val="28"/>
        </w:rPr>
        <w:id w:val="147469289"/>
        <w:docPartObj>
          <w:docPartGallery w:val="Table of Contents"/>
          <w:docPartUnique/>
        </w:docPartObj>
      </w:sdtPr>
      <w:sdtEndPr>
        <w:rPr>
          <w:rFonts w:cs="Calibri"/>
          <w:sz w:val="20"/>
          <w:szCs w:val="20"/>
        </w:rPr>
      </w:sdtEndPr>
      <w:sdtContent>
        <w:p w14:paraId="05E48271" w14:textId="4DDD9E33" w:rsidR="006278A4" w:rsidRPr="00536784" w:rsidRDefault="00536784" w:rsidP="00EB67C8">
          <w:pPr>
            <w:spacing w:before="232" w:line="177" w:lineRule="auto"/>
            <w:ind w:left="3875" w:firstLineChars="200" w:firstLine="560"/>
            <w:rPr>
              <w:rFonts w:ascii="仿宋" w:eastAsia="仿宋" w:hAnsi="仿宋" w:cs="三极小篆简" w:hint="eastAsia"/>
              <w:sz w:val="28"/>
              <w:szCs w:val="28"/>
              <w:lang w:eastAsia="zh-CN"/>
            </w:rPr>
          </w:pPr>
          <w:r w:rsidRPr="00536784">
            <w:rPr>
              <w:rFonts w:ascii="仿宋" w:eastAsia="仿宋" w:hAnsi="仿宋" w:cs="三极小篆简"/>
              <w:spacing w:val="-30"/>
              <w:sz w:val="28"/>
              <w:szCs w:val="28"/>
              <w:lang w:eastAsia="zh-CN"/>
            </w:rPr>
            <w:t>目录</w:t>
          </w:r>
        </w:p>
        <w:p w14:paraId="2A6CE90B" w14:textId="3FC620C2" w:rsidR="006278A4" w:rsidRPr="00536784" w:rsidRDefault="00536784" w:rsidP="00EB67C8">
          <w:pPr>
            <w:tabs>
              <w:tab w:val="right" w:leader="dot" w:pos="8310"/>
            </w:tabs>
            <w:spacing w:before="285" w:line="181" w:lineRule="auto"/>
            <w:ind w:left="22" w:firstLineChars="200" w:firstLine="420"/>
            <w:rPr>
              <w:rFonts w:ascii="仿宋" w:eastAsia="仿宋" w:hAnsi="仿宋" w:cs="Calibri" w:hint="eastAsia"/>
              <w:sz w:val="20"/>
              <w:szCs w:val="20"/>
              <w:lang w:eastAsia="zh-CN"/>
            </w:rPr>
          </w:pPr>
          <w:hyperlink w:anchor="bookmark1" w:history="1">
            <w:r w:rsidRPr="00536784">
              <w:rPr>
                <w:rFonts w:ascii="仿宋" w:eastAsia="仿宋" w:hAnsi="仿宋" w:cs="三极小篆简"/>
                <w:b/>
                <w:bCs/>
                <w:spacing w:val="-5"/>
                <w:sz w:val="20"/>
                <w:szCs w:val="20"/>
                <w:lang w:eastAsia="zh-CN"/>
              </w:rPr>
              <w:t>招标文件</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1</w:t>
            </w:r>
          </w:hyperlink>
        </w:p>
        <w:p w14:paraId="2F35031E" w14:textId="6BF7E0AC" w:rsidR="006278A4" w:rsidRPr="00536784" w:rsidRDefault="00536784" w:rsidP="00EB67C8">
          <w:pPr>
            <w:tabs>
              <w:tab w:val="right" w:leader="dot" w:pos="8310"/>
            </w:tabs>
            <w:spacing w:before="202" w:line="177" w:lineRule="auto"/>
            <w:ind w:left="56" w:firstLineChars="200" w:firstLine="420"/>
            <w:rPr>
              <w:rFonts w:ascii="仿宋" w:eastAsia="仿宋" w:hAnsi="仿宋" w:cs="Calibri" w:hint="eastAsia"/>
              <w:sz w:val="20"/>
              <w:szCs w:val="20"/>
              <w:lang w:eastAsia="zh-CN"/>
            </w:rPr>
          </w:pPr>
          <w:hyperlink w:anchor="bookmark2" w:history="1">
            <w:r w:rsidRPr="00536784">
              <w:rPr>
                <w:rFonts w:ascii="仿宋" w:eastAsia="仿宋" w:hAnsi="仿宋" w:cs="三极小篆简"/>
                <w:b/>
                <w:bCs/>
                <w:spacing w:val="-28"/>
                <w:sz w:val="20"/>
                <w:szCs w:val="20"/>
                <w:lang w:eastAsia="zh-CN"/>
              </w:rPr>
              <w:t>目录</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2</w:t>
            </w:r>
          </w:hyperlink>
        </w:p>
        <w:p w14:paraId="1FC5719D" w14:textId="236DDFC6" w:rsidR="006278A4" w:rsidRPr="00536784" w:rsidRDefault="00536784" w:rsidP="00EB67C8">
          <w:pPr>
            <w:tabs>
              <w:tab w:val="right" w:leader="dot" w:pos="8310"/>
            </w:tabs>
            <w:spacing w:before="198" w:line="181" w:lineRule="auto"/>
            <w:ind w:left="22" w:firstLineChars="200" w:firstLine="420"/>
            <w:rPr>
              <w:rFonts w:ascii="仿宋" w:eastAsia="仿宋" w:hAnsi="仿宋" w:cs="Calibri" w:hint="eastAsia"/>
              <w:sz w:val="20"/>
              <w:szCs w:val="20"/>
              <w:lang w:eastAsia="zh-CN"/>
            </w:rPr>
          </w:pPr>
          <w:hyperlink w:anchor="bookmark3" w:history="1">
            <w:r w:rsidRPr="00536784">
              <w:rPr>
                <w:rFonts w:ascii="仿宋" w:eastAsia="仿宋" w:hAnsi="仿宋" w:cs="三极小篆简"/>
                <w:b/>
                <w:bCs/>
                <w:spacing w:val="-7"/>
                <w:sz w:val="20"/>
                <w:szCs w:val="20"/>
                <w:lang w:eastAsia="zh-CN"/>
              </w:rPr>
              <w:t>招标公告</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4</w:t>
            </w:r>
          </w:hyperlink>
        </w:p>
        <w:p w14:paraId="74A45419" w14:textId="492E7849" w:rsidR="006278A4" w:rsidRPr="00536784" w:rsidRDefault="00536784" w:rsidP="00EB67C8">
          <w:pPr>
            <w:tabs>
              <w:tab w:val="right" w:leader="dot" w:pos="8310"/>
            </w:tabs>
            <w:spacing w:before="192" w:line="183" w:lineRule="auto"/>
            <w:ind w:left="20" w:firstLineChars="200" w:firstLine="420"/>
            <w:rPr>
              <w:rFonts w:ascii="仿宋" w:eastAsia="仿宋" w:hAnsi="仿宋" w:cs="Calibri" w:hint="eastAsia"/>
              <w:sz w:val="20"/>
              <w:szCs w:val="20"/>
              <w:lang w:eastAsia="zh-CN"/>
            </w:rPr>
          </w:pPr>
          <w:hyperlink w:anchor="bookmark4" w:history="1">
            <w:r w:rsidRPr="00536784">
              <w:rPr>
                <w:rFonts w:ascii="仿宋" w:eastAsia="仿宋" w:hAnsi="仿宋" w:cs="三极小篆简"/>
                <w:b/>
                <w:bCs/>
                <w:spacing w:val="-3"/>
                <w:sz w:val="20"/>
                <w:szCs w:val="20"/>
                <w:lang w:eastAsia="zh-CN"/>
              </w:rPr>
              <w:t>投标人须知前附表</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7</w:t>
            </w:r>
          </w:hyperlink>
        </w:p>
        <w:p w14:paraId="5F3B2889" w14:textId="45CF609B" w:rsidR="006278A4" w:rsidRPr="00536784" w:rsidRDefault="00536784" w:rsidP="00EB67C8">
          <w:pPr>
            <w:tabs>
              <w:tab w:val="right" w:leader="dot" w:pos="8310"/>
            </w:tabs>
            <w:spacing w:before="196" w:line="182" w:lineRule="auto"/>
            <w:ind w:left="22" w:firstLineChars="200" w:firstLine="420"/>
            <w:rPr>
              <w:rFonts w:ascii="仿宋" w:eastAsia="仿宋" w:hAnsi="仿宋" w:cs="Calibri" w:hint="eastAsia"/>
              <w:sz w:val="20"/>
              <w:szCs w:val="20"/>
              <w:lang w:eastAsia="zh-CN"/>
            </w:rPr>
          </w:pPr>
          <w:hyperlink w:anchor="bookmark5" w:history="1">
            <w:r w:rsidRPr="00536784">
              <w:rPr>
                <w:rFonts w:ascii="仿宋" w:eastAsia="仿宋" w:hAnsi="仿宋" w:cs="三极小篆简"/>
                <w:b/>
                <w:bCs/>
                <w:spacing w:val="-4"/>
                <w:sz w:val="20"/>
                <w:szCs w:val="20"/>
                <w:lang w:eastAsia="zh-CN"/>
              </w:rPr>
              <w:t>第一章投标人须知</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12</w:t>
            </w:r>
          </w:hyperlink>
        </w:p>
        <w:p w14:paraId="7B8EE782" w14:textId="3FB9E2D7" w:rsidR="006278A4" w:rsidRPr="00536784" w:rsidRDefault="00536784" w:rsidP="00EB67C8">
          <w:pPr>
            <w:tabs>
              <w:tab w:val="right" w:leader="dot" w:pos="8310"/>
            </w:tabs>
            <w:spacing w:before="151" w:line="213" w:lineRule="auto"/>
            <w:ind w:left="257" w:firstLineChars="200" w:firstLine="420"/>
            <w:rPr>
              <w:rFonts w:ascii="仿宋" w:eastAsia="仿宋" w:hAnsi="仿宋" w:cs="Calibri" w:hint="eastAsia"/>
              <w:sz w:val="20"/>
              <w:szCs w:val="20"/>
              <w:lang w:eastAsia="zh-CN"/>
            </w:rPr>
          </w:pPr>
          <w:hyperlink w:anchor="bookmark6" w:history="1">
            <w:r w:rsidRPr="00536784">
              <w:rPr>
                <w:rFonts w:ascii="仿宋" w:eastAsia="仿宋" w:hAnsi="仿宋" w:cs="三极小篆简"/>
                <w:sz w:val="20"/>
                <w:szCs w:val="20"/>
                <w:lang w:eastAsia="zh-CN"/>
              </w:rPr>
              <w:t>1．总则</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12</w:t>
            </w:r>
          </w:hyperlink>
        </w:p>
        <w:p w14:paraId="34545AF7" w14:textId="59402559" w:rsidR="006278A4" w:rsidRPr="00536784" w:rsidRDefault="00536784" w:rsidP="00EB67C8">
          <w:pPr>
            <w:tabs>
              <w:tab w:val="right" w:leader="dot" w:pos="8310"/>
            </w:tabs>
            <w:spacing w:before="35" w:line="213" w:lineRule="auto"/>
            <w:ind w:left="234" w:firstLineChars="200" w:firstLine="420"/>
            <w:rPr>
              <w:rFonts w:ascii="仿宋" w:eastAsia="仿宋" w:hAnsi="仿宋" w:cs="Calibri" w:hint="eastAsia"/>
              <w:sz w:val="20"/>
              <w:szCs w:val="20"/>
              <w:lang w:eastAsia="zh-CN"/>
            </w:rPr>
          </w:pPr>
          <w:hyperlink w:anchor="bookmark7" w:history="1">
            <w:r w:rsidRPr="00536784">
              <w:rPr>
                <w:rFonts w:ascii="仿宋" w:eastAsia="仿宋" w:hAnsi="仿宋" w:cs="三极小篆简"/>
                <w:spacing w:val="2"/>
                <w:sz w:val="20"/>
                <w:szCs w:val="20"/>
                <w:lang w:eastAsia="zh-CN"/>
              </w:rPr>
              <w:t>2．招标文件</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13</w:t>
            </w:r>
          </w:hyperlink>
        </w:p>
        <w:p w14:paraId="23328F92" w14:textId="0CE5BFF8" w:rsidR="006278A4" w:rsidRPr="00536784" w:rsidRDefault="00536784" w:rsidP="00EB67C8">
          <w:pPr>
            <w:tabs>
              <w:tab w:val="right" w:leader="dot" w:pos="8310"/>
            </w:tabs>
            <w:spacing w:before="35" w:line="213" w:lineRule="auto"/>
            <w:ind w:left="236" w:firstLineChars="200" w:firstLine="420"/>
            <w:rPr>
              <w:rFonts w:ascii="仿宋" w:eastAsia="仿宋" w:hAnsi="仿宋" w:cs="Calibri" w:hint="eastAsia"/>
              <w:sz w:val="20"/>
              <w:szCs w:val="20"/>
              <w:lang w:eastAsia="zh-CN"/>
            </w:rPr>
          </w:pPr>
          <w:hyperlink w:anchor="bookmark8" w:history="1">
            <w:r w:rsidRPr="00536784">
              <w:rPr>
                <w:rFonts w:ascii="仿宋" w:eastAsia="仿宋" w:hAnsi="仿宋" w:cs="三极小篆简"/>
                <w:spacing w:val="2"/>
                <w:sz w:val="20"/>
                <w:szCs w:val="20"/>
                <w:lang w:eastAsia="zh-CN"/>
              </w:rPr>
              <w:t>3．投标文件</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15</w:t>
            </w:r>
          </w:hyperlink>
        </w:p>
        <w:p w14:paraId="65BAA5B5" w14:textId="65025180" w:rsidR="006278A4" w:rsidRPr="00536784" w:rsidRDefault="00536784" w:rsidP="00EB67C8">
          <w:pPr>
            <w:tabs>
              <w:tab w:val="right" w:leader="dot" w:pos="8310"/>
            </w:tabs>
            <w:spacing w:before="83" w:line="158" w:lineRule="auto"/>
            <w:ind w:left="241" w:firstLineChars="200" w:firstLine="420"/>
            <w:rPr>
              <w:rFonts w:ascii="仿宋" w:eastAsia="仿宋" w:hAnsi="仿宋" w:cs="Calibri" w:hint="eastAsia"/>
              <w:sz w:val="20"/>
              <w:szCs w:val="20"/>
              <w:lang w:eastAsia="zh-CN"/>
            </w:rPr>
          </w:pPr>
          <w:hyperlink w:anchor="bookmark9" w:history="1">
            <w:r w:rsidRPr="00536784">
              <w:rPr>
                <w:rFonts w:ascii="仿宋" w:eastAsia="仿宋" w:hAnsi="仿宋" w:cs="三极小篆简"/>
                <w:spacing w:val="4"/>
                <w:sz w:val="20"/>
                <w:szCs w:val="20"/>
                <w:lang w:eastAsia="zh-CN"/>
              </w:rPr>
              <w:t>4．投标</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17</w:t>
            </w:r>
          </w:hyperlink>
        </w:p>
        <w:p w14:paraId="44741082" w14:textId="24FD957C" w:rsidR="006278A4" w:rsidRPr="00536784" w:rsidRDefault="00536784" w:rsidP="00EB67C8">
          <w:pPr>
            <w:tabs>
              <w:tab w:val="right" w:leader="dot" w:pos="8310"/>
            </w:tabs>
            <w:spacing w:before="59" w:line="213" w:lineRule="auto"/>
            <w:ind w:left="241" w:firstLineChars="200" w:firstLine="420"/>
            <w:rPr>
              <w:rFonts w:ascii="仿宋" w:eastAsia="仿宋" w:hAnsi="仿宋" w:cs="Calibri" w:hint="eastAsia"/>
              <w:sz w:val="20"/>
              <w:szCs w:val="20"/>
              <w:lang w:eastAsia="zh-CN"/>
            </w:rPr>
          </w:pPr>
          <w:hyperlink w:anchor="bookmark10" w:history="1">
            <w:r w:rsidRPr="00536784">
              <w:rPr>
                <w:rFonts w:ascii="仿宋" w:eastAsia="仿宋" w:hAnsi="仿宋" w:cs="三极小篆简"/>
                <w:spacing w:val="4"/>
                <w:sz w:val="20"/>
                <w:szCs w:val="20"/>
                <w:lang w:eastAsia="zh-CN"/>
              </w:rPr>
              <w:t>5．开标</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18</w:t>
            </w:r>
          </w:hyperlink>
        </w:p>
        <w:p w14:paraId="33AA1974" w14:textId="2F5C84CC" w:rsidR="006278A4" w:rsidRPr="00536784" w:rsidRDefault="00536784" w:rsidP="00EB67C8">
          <w:pPr>
            <w:tabs>
              <w:tab w:val="right" w:leader="dot" w:pos="8310"/>
            </w:tabs>
            <w:spacing w:before="35" w:line="213" w:lineRule="auto"/>
            <w:ind w:left="236" w:firstLineChars="200" w:firstLine="420"/>
            <w:rPr>
              <w:rFonts w:ascii="仿宋" w:eastAsia="仿宋" w:hAnsi="仿宋" w:cs="Calibri" w:hint="eastAsia"/>
              <w:sz w:val="20"/>
              <w:szCs w:val="20"/>
              <w:lang w:eastAsia="zh-CN"/>
            </w:rPr>
          </w:pPr>
          <w:hyperlink w:anchor="bookmark11" w:history="1">
            <w:r w:rsidRPr="00536784">
              <w:rPr>
                <w:rFonts w:ascii="仿宋" w:eastAsia="仿宋" w:hAnsi="仿宋" w:cs="三极小篆简"/>
                <w:spacing w:val="5"/>
                <w:sz w:val="20"/>
                <w:szCs w:val="20"/>
                <w:lang w:eastAsia="zh-CN"/>
              </w:rPr>
              <w:t>6．评标</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18</w:t>
            </w:r>
          </w:hyperlink>
        </w:p>
        <w:p w14:paraId="1F9F42E5" w14:textId="77777777" w:rsidR="006278A4" w:rsidRPr="00536784" w:rsidRDefault="00536784" w:rsidP="00EB67C8">
          <w:pPr>
            <w:tabs>
              <w:tab w:val="right" w:leader="dot" w:pos="8310"/>
            </w:tabs>
            <w:spacing w:before="35" w:line="213" w:lineRule="auto"/>
            <w:ind w:left="235" w:firstLineChars="200" w:firstLine="420"/>
            <w:rPr>
              <w:rFonts w:ascii="仿宋" w:eastAsia="仿宋" w:hAnsi="仿宋" w:cs="Calibri" w:hint="eastAsia"/>
              <w:sz w:val="20"/>
              <w:szCs w:val="20"/>
              <w:lang w:eastAsia="zh-CN"/>
            </w:rPr>
          </w:pPr>
          <w:hyperlink w:anchor="bookmark12" w:history="1">
            <w:r w:rsidRPr="00536784">
              <w:rPr>
                <w:rFonts w:ascii="仿宋" w:eastAsia="仿宋" w:hAnsi="仿宋" w:cs="三极小篆简"/>
                <w:spacing w:val="2"/>
                <w:sz w:val="20"/>
                <w:szCs w:val="20"/>
                <w:lang w:eastAsia="zh-CN"/>
              </w:rPr>
              <w:t>7．定标及合同授予</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19</w:t>
            </w:r>
          </w:hyperlink>
        </w:p>
        <w:p w14:paraId="3BD6172B" w14:textId="0B5F5C48" w:rsidR="006278A4" w:rsidRPr="00536784" w:rsidRDefault="00536784" w:rsidP="00EB67C8">
          <w:pPr>
            <w:tabs>
              <w:tab w:val="right" w:leader="dot" w:pos="8310"/>
            </w:tabs>
            <w:spacing w:before="35" w:line="238" w:lineRule="auto"/>
            <w:ind w:left="235" w:firstLineChars="200" w:firstLine="420"/>
            <w:rPr>
              <w:rFonts w:ascii="仿宋" w:eastAsia="仿宋" w:hAnsi="仿宋" w:cs="Calibri" w:hint="eastAsia"/>
              <w:sz w:val="20"/>
              <w:szCs w:val="20"/>
              <w:lang w:eastAsia="zh-CN"/>
            </w:rPr>
          </w:pPr>
          <w:hyperlink w:anchor="bookmark13" w:history="1">
            <w:r w:rsidRPr="00536784">
              <w:rPr>
                <w:rFonts w:ascii="仿宋" w:eastAsia="仿宋" w:hAnsi="仿宋" w:cs="三极小篆简"/>
                <w:spacing w:val="2"/>
                <w:sz w:val="20"/>
                <w:szCs w:val="20"/>
                <w:lang w:eastAsia="zh-CN"/>
              </w:rPr>
              <w:t>8．纪律和监督</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20</w:t>
            </w:r>
          </w:hyperlink>
        </w:p>
        <w:p w14:paraId="1F43AD81" w14:textId="67600506" w:rsidR="006278A4" w:rsidRPr="00536784" w:rsidRDefault="00536784" w:rsidP="00EB67C8">
          <w:pPr>
            <w:tabs>
              <w:tab w:val="right" w:leader="dot" w:pos="8310"/>
            </w:tabs>
            <w:spacing w:before="167" w:line="182" w:lineRule="auto"/>
            <w:ind w:left="22" w:firstLineChars="200" w:firstLine="420"/>
            <w:rPr>
              <w:rFonts w:ascii="仿宋" w:eastAsia="仿宋" w:hAnsi="仿宋" w:cs="Calibri" w:hint="eastAsia"/>
              <w:sz w:val="20"/>
              <w:szCs w:val="20"/>
              <w:lang w:eastAsia="zh-CN"/>
            </w:rPr>
          </w:pPr>
          <w:hyperlink w:anchor="bookmark14" w:history="1">
            <w:r w:rsidRPr="00536784">
              <w:rPr>
                <w:rFonts w:ascii="仿宋" w:eastAsia="仿宋" w:hAnsi="仿宋" w:cs="三极小篆简"/>
                <w:b/>
                <w:bCs/>
                <w:spacing w:val="-3"/>
                <w:sz w:val="20"/>
                <w:szCs w:val="20"/>
                <w:lang w:eastAsia="zh-CN"/>
              </w:rPr>
              <w:t>第二章评标办法</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21</w:t>
            </w:r>
          </w:hyperlink>
        </w:p>
        <w:p w14:paraId="02640263" w14:textId="77777777" w:rsidR="006278A4" w:rsidRPr="00536784" w:rsidRDefault="00536784" w:rsidP="00EB67C8">
          <w:pPr>
            <w:tabs>
              <w:tab w:val="right" w:leader="dot" w:pos="8310"/>
            </w:tabs>
            <w:spacing w:before="193" w:line="163" w:lineRule="auto"/>
            <w:ind w:left="227" w:firstLineChars="200" w:firstLine="420"/>
            <w:rPr>
              <w:rFonts w:ascii="仿宋" w:eastAsia="仿宋" w:hAnsi="仿宋" w:cs="Calibri" w:hint="eastAsia"/>
              <w:sz w:val="20"/>
              <w:szCs w:val="20"/>
              <w:lang w:eastAsia="zh-CN"/>
            </w:rPr>
          </w:pPr>
          <w:hyperlink w:anchor="bookmark15" w:history="1">
            <w:r w:rsidRPr="00536784">
              <w:rPr>
                <w:rFonts w:ascii="仿宋" w:eastAsia="仿宋" w:hAnsi="仿宋" w:cs="三极小篆简"/>
                <w:spacing w:val="-1"/>
                <w:sz w:val="20"/>
                <w:szCs w:val="20"/>
                <w:lang w:eastAsia="zh-CN"/>
              </w:rPr>
              <w:t>评审办法前附表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21</w:t>
            </w:r>
          </w:hyperlink>
        </w:p>
        <w:p w14:paraId="51BC3F3E" w14:textId="69AD9969" w:rsidR="006278A4" w:rsidRPr="00536784" w:rsidRDefault="00536784" w:rsidP="00EB67C8">
          <w:pPr>
            <w:tabs>
              <w:tab w:val="right" w:leader="dot" w:pos="8310"/>
            </w:tabs>
            <w:spacing w:before="102" w:line="161" w:lineRule="auto"/>
            <w:ind w:left="209" w:firstLineChars="200" w:firstLine="420"/>
            <w:rPr>
              <w:rFonts w:ascii="仿宋" w:eastAsia="仿宋" w:hAnsi="仿宋" w:cs="Calibri" w:hint="eastAsia"/>
              <w:sz w:val="20"/>
              <w:szCs w:val="20"/>
              <w:lang w:eastAsia="zh-CN"/>
            </w:rPr>
          </w:pPr>
          <w:hyperlink w:anchor="bookmark16" w:history="1">
            <w:r w:rsidRPr="00536784">
              <w:rPr>
                <w:rFonts w:ascii="仿宋" w:eastAsia="仿宋" w:hAnsi="仿宋" w:cs="三极小篆简"/>
                <w:sz w:val="20"/>
                <w:szCs w:val="20"/>
                <w:lang w:eastAsia="zh-CN"/>
              </w:rPr>
              <w:t>《资格审查标准》</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21</w:t>
            </w:r>
          </w:hyperlink>
        </w:p>
        <w:p w14:paraId="3DD31EF8" w14:textId="43E33001" w:rsidR="006278A4" w:rsidRPr="00536784" w:rsidRDefault="00536784" w:rsidP="00EB67C8">
          <w:pPr>
            <w:tabs>
              <w:tab w:val="right" w:leader="dot" w:pos="8310"/>
            </w:tabs>
            <w:spacing w:before="102" w:line="161" w:lineRule="auto"/>
            <w:ind w:left="209" w:firstLineChars="200" w:firstLine="420"/>
            <w:rPr>
              <w:rFonts w:ascii="仿宋" w:eastAsia="仿宋" w:hAnsi="仿宋" w:cs="Calibri" w:hint="eastAsia"/>
              <w:sz w:val="20"/>
              <w:szCs w:val="20"/>
              <w:lang w:eastAsia="zh-CN"/>
            </w:rPr>
          </w:pPr>
          <w:hyperlink w:anchor="bookmark17" w:history="1">
            <w:r w:rsidRPr="00536784">
              <w:rPr>
                <w:rFonts w:ascii="仿宋" w:eastAsia="仿宋" w:hAnsi="仿宋" w:cs="三极小篆简"/>
                <w:spacing w:val="-1"/>
                <w:sz w:val="20"/>
                <w:szCs w:val="20"/>
                <w:lang w:eastAsia="zh-CN"/>
              </w:rPr>
              <w:t>《完备性及符合性审查标准》</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23</w:t>
            </w:r>
          </w:hyperlink>
        </w:p>
        <w:p w14:paraId="6757DAB8" w14:textId="7DB56E8D" w:rsidR="006278A4" w:rsidRPr="00536784" w:rsidRDefault="00536784" w:rsidP="00EB67C8">
          <w:pPr>
            <w:tabs>
              <w:tab w:val="right" w:leader="dot" w:pos="8310"/>
            </w:tabs>
            <w:spacing w:before="103" w:line="162" w:lineRule="auto"/>
            <w:ind w:left="209" w:firstLineChars="200" w:firstLine="420"/>
            <w:rPr>
              <w:rFonts w:ascii="仿宋" w:eastAsia="仿宋" w:hAnsi="仿宋" w:cs="Calibri" w:hint="eastAsia"/>
              <w:sz w:val="20"/>
              <w:szCs w:val="20"/>
              <w:lang w:eastAsia="zh-CN"/>
            </w:rPr>
          </w:pPr>
          <w:hyperlink w:anchor="bookmark18" w:history="1">
            <w:r w:rsidRPr="00536784">
              <w:rPr>
                <w:rFonts w:ascii="仿宋" w:eastAsia="仿宋" w:hAnsi="仿宋" w:cs="三极小篆简"/>
                <w:sz w:val="20"/>
                <w:szCs w:val="20"/>
                <w:lang w:eastAsia="zh-CN"/>
              </w:rPr>
              <w:t>《详细评审标准》</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24</w:t>
            </w:r>
          </w:hyperlink>
        </w:p>
        <w:p w14:paraId="306EC1C0" w14:textId="345F0F69" w:rsidR="006278A4" w:rsidRPr="00536784" w:rsidRDefault="00536784" w:rsidP="00EB67C8">
          <w:pPr>
            <w:tabs>
              <w:tab w:val="right" w:leader="dot" w:pos="8310"/>
            </w:tabs>
            <w:spacing w:before="103" w:line="161" w:lineRule="auto"/>
            <w:ind w:left="257" w:firstLineChars="200" w:firstLine="420"/>
            <w:rPr>
              <w:rFonts w:ascii="仿宋" w:eastAsia="仿宋" w:hAnsi="仿宋" w:cs="Calibri" w:hint="eastAsia"/>
              <w:sz w:val="20"/>
              <w:szCs w:val="20"/>
              <w:lang w:eastAsia="zh-CN"/>
            </w:rPr>
          </w:pPr>
          <w:hyperlink w:anchor="bookmark19" w:history="1">
            <w:r w:rsidRPr="00536784">
              <w:rPr>
                <w:rFonts w:ascii="仿宋" w:eastAsia="仿宋" w:hAnsi="仿宋" w:cs="三极小篆简"/>
                <w:sz w:val="20"/>
                <w:szCs w:val="20"/>
                <w:lang w:eastAsia="zh-CN"/>
              </w:rPr>
              <w:t>1.评标方法</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27</w:t>
            </w:r>
          </w:hyperlink>
        </w:p>
        <w:p w14:paraId="240BB4B9" w14:textId="3DDEF01C" w:rsidR="006278A4" w:rsidRPr="00536784" w:rsidRDefault="00536784" w:rsidP="00EB67C8">
          <w:pPr>
            <w:tabs>
              <w:tab w:val="right" w:leader="dot" w:pos="8310"/>
            </w:tabs>
            <w:spacing w:before="58" w:line="213" w:lineRule="auto"/>
            <w:ind w:left="234" w:firstLineChars="200" w:firstLine="420"/>
            <w:rPr>
              <w:rFonts w:ascii="仿宋" w:eastAsia="仿宋" w:hAnsi="仿宋" w:cs="Calibri" w:hint="eastAsia"/>
              <w:sz w:val="20"/>
              <w:szCs w:val="20"/>
              <w:lang w:eastAsia="zh-CN"/>
            </w:rPr>
          </w:pPr>
          <w:hyperlink w:anchor="bookmark20" w:history="1">
            <w:r w:rsidRPr="00536784">
              <w:rPr>
                <w:rFonts w:ascii="仿宋" w:eastAsia="仿宋" w:hAnsi="仿宋" w:cs="三极小篆简"/>
                <w:spacing w:val="4"/>
                <w:sz w:val="20"/>
                <w:szCs w:val="20"/>
                <w:lang w:eastAsia="zh-CN"/>
              </w:rPr>
              <w:t>2.评审标准</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27</w:t>
            </w:r>
          </w:hyperlink>
        </w:p>
        <w:p w14:paraId="7020EC1B" w14:textId="2CAE2828" w:rsidR="006278A4" w:rsidRPr="00536784" w:rsidRDefault="00536784" w:rsidP="00EB67C8">
          <w:pPr>
            <w:tabs>
              <w:tab w:val="right" w:leader="dot" w:pos="8310"/>
            </w:tabs>
            <w:spacing w:before="35" w:line="237" w:lineRule="auto"/>
            <w:ind w:left="236" w:firstLineChars="200" w:firstLine="420"/>
            <w:rPr>
              <w:rFonts w:ascii="仿宋" w:eastAsia="仿宋" w:hAnsi="仿宋" w:cs="Calibri" w:hint="eastAsia"/>
              <w:sz w:val="20"/>
              <w:szCs w:val="20"/>
              <w:lang w:eastAsia="zh-CN"/>
            </w:rPr>
          </w:pPr>
          <w:hyperlink w:anchor="bookmark21" w:history="1">
            <w:r w:rsidRPr="00536784">
              <w:rPr>
                <w:rFonts w:ascii="仿宋" w:eastAsia="仿宋" w:hAnsi="仿宋" w:cs="三极小篆简"/>
                <w:spacing w:val="4"/>
                <w:sz w:val="20"/>
                <w:szCs w:val="20"/>
                <w:lang w:eastAsia="zh-CN"/>
              </w:rPr>
              <w:t>3.评标程序</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27</w:t>
            </w:r>
          </w:hyperlink>
        </w:p>
        <w:p w14:paraId="3A0EABEA" w14:textId="3B494534" w:rsidR="006278A4" w:rsidRPr="00536784" w:rsidRDefault="00536784" w:rsidP="00EB67C8">
          <w:pPr>
            <w:tabs>
              <w:tab w:val="right" w:leader="dot" w:pos="8310"/>
            </w:tabs>
            <w:spacing w:before="168" w:line="182" w:lineRule="auto"/>
            <w:ind w:left="22" w:firstLineChars="200" w:firstLine="420"/>
            <w:rPr>
              <w:rFonts w:ascii="仿宋" w:eastAsia="仿宋" w:hAnsi="仿宋" w:cs="Calibri" w:hint="eastAsia"/>
              <w:sz w:val="20"/>
              <w:szCs w:val="20"/>
              <w:lang w:eastAsia="zh-CN"/>
            </w:rPr>
          </w:pPr>
          <w:hyperlink w:anchor="bookmark22" w:history="1">
            <w:r w:rsidRPr="00536784">
              <w:rPr>
                <w:rFonts w:ascii="仿宋" w:eastAsia="仿宋" w:hAnsi="仿宋" w:cs="三极小篆简"/>
                <w:b/>
                <w:bCs/>
                <w:spacing w:val="-3"/>
                <w:sz w:val="20"/>
                <w:szCs w:val="20"/>
                <w:lang w:eastAsia="zh-CN"/>
              </w:rPr>
              <w:t>第三章合同格式</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32</w:t>
            </w:r>
          </w:hyperlink>
        </w:p>
        <w:p w14:paraId="5FE5FD42" w14:textId="2219915E" w:rsidR="006278A4" w:rsidRPr="00536784" w:rsidRDefault="00536784" w:rsidP="00EB67C8">
          <w:pPr>
            <w:tabs>
              <w:tab w:val="right" w:leader="dot" w:pos="8310"/>
            </w:tabs>
            <w:spacing w:before="195" w:line="162" w:lineRule="auto"/>
            <w:ind w:left="232" w:firstLineChars="200" w:firstLine="420"/>
            <w:rPr>
              <w:rFonts w:ascii="仿宋" w:eastAsia="仿宋" w:hAnsi="仿宋" w:cs="Calibri" w:hint="eastAsia"/>
              <w:sz w:val="20"/>
              <w:szCs w:val="20"/>
              <w:lang w:eastAsia="zh-CN"/>
            </w:rPr>
          </w:pPr>
          <w:hyperlink w:anchor="bookmark23" w:history="1">
            <w:r w:rsidRPr="00536784">
              <w:rPr>
                <w:rFonts w:ascii="仿宋" w:eastAsia="仿宋" w:hAnsi="仿宋" w:cs="三极小篆简"/>
                <w:spacing w:val="-3"/>
                <w:sz w:val="20"/>
                <w:szCs w:val="20"/>
                <w:lang w:eastAsia="zh-CN"/>
              </w:rPr>
              <w:t>第一部分合同书</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32</w:t>
            </w:r>
          </w:hyperlink>
        </w:p>
        <w:p w14:paraId="1531B13C" w14:textId="42AD6B9C" w:rsidR="006278A4" w:rsidRPr="00536784" w:rsidRDefault="00536784" w:rsidP="00EB67C8">
          <w:pPr>
            <w:tabs>
              <w:tab w:val="right" w:leader="dot" w:pos="8310"/>
            </w:tabs>
            <w:spacing w:before="101" w:line="162" w:lineRule="auto"/>
            <w:ind w:left="232" w:firstLineChars="200" w:firstLine="420"/>
            <w:rPr>
              <w:rFonts w:ascii="仿宋" w:eastAsia="仿宋" w:hAnsi="仿宋" w:cs="Calibri" w:hint="eastAsia"/>
              <w:sz w:val="20"/>
              <w:szCs w:val="20"/>
              <w:lang w:eastAsia="zh-CN"/>
            </w:rPr>
          </w:pPr>
          <w:hyperlink w:anchor="bookmark24" w:history="1">
            <w:r w:rsidRPr="00536784">
              <w:rPr>
                <w:rFonts w:ascii="仿宋" w:eastAsia="仿宋" w:hAnsi="仿宋" w:cs="三极小篆简"/>
                <w:spacing w:val="-2"/>
                <w:sz w:val="20"/>
                <w:szCs w:val="20"/>
                <w:lang w:eastAsia="zh-CN"/>
              </w:rPr>
              <w:t>第二部分合同一般条款</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37</w:t>
            </w:r>
          </w:hyperlink>
        </w:p>
        <w:p w14:paraId="2E68FF9F" w14:textId="0C2229E4" w:rsidR="006278A4" w:rsidRPr="00536784" w:rsidRDefault="00536784" w:rsidP="00EB67C8">
          <w:pPr>
            <w:tabs>
              <w:tab w:val="right" w:leader="dot" w:pos="8310"/>
            </w:tabs>
            <w:spacing w:before="102" w:line="183" w:lineRule="auto"/>
            <w:ind w:left="232" w:firstLineChars="200" w:firstLine="420"/>
            <w:rPr>
              <w:rFonts w:ascii="仿宋" w:eastAsia="仿宋" w:hAnsi="仿宋" w:cs="Calibri" w:hint="eastAsia"/>
              <w:sz w:val="20"/>
              <w:szCs w:val="20"/>
              <w:lang w:eastAsia="zh-CN"/>
            </w:rPr>
          </w:pPr>
          <w:hyperlink w:anchor="bookmark25" w:history="1">
            <w:r w:rsidRPr="00536784">
              <w:rPr>
                <w:rFonts w:ascii="仿宋" w:eastAsia="仿宋" w:hAnsi="仿宋" w:cs="三极小篆简"/>
                <w:spacing w:val="-2"/>
                <w:sz w:val="20"/>
                <w:szCs w:val="20"/>
                <w:lang w:eastAsia="zh-CN"/>
              </w:rPr>
              <w:t>第三部分合同专用条款</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42</w:t>
            </w:r>
          </w:hyperlink>
        </w:p>
        <w:p w14:paraId="0D2352C7" w14:textId="45B19E70" w:rsidR="006278A4" w:rsidRPr="00536784" w:rsidRDefault="00536784" w:rsidP="00EB67C8">
          <w:pPr>
            <w:tabs>
              <w:tab w:val="right" w:leader="dot" w:pos="8310"/>
            </w:tabs>
            <w:spacing w:before="194" w:line="182" w:lineRule="auto"/>
            <w:ind w:left="22" w:firstLineChars="200" w:firstLine="420"/>
            <w:rPr>
              <w:rFonts w:ascii="仿宋" w:eastAsia="仿宋" w:hAnsi="仿宋" w:cs="Calibri" w:hint="eastAsia"/>
              <w:sz w:val="20"/>
              <w:szCs w:val="20"/>
              <w:lang w:eastAsia="zh-CN"/>
            </w:rPr>
          </w:pPr>
          <w:hyperlink w:anchor="bookmark26" w:history="1">
            <w:r w:rsidRPr="00536784">
              <w:rPr>
                <w:rFonts w:ascii="仿宋" w:eastAsia="仿宋" w:hAnsi="仿宋" w:cs="三极小篆简"/>
                <w:b/>
                <w:bCs/>
                <w:spacing w:val="-4"/>
                <w:sz w:val="20"/>
                <w:szCs w:val="20"/>
                <w:lang w:eastAsia="zh-CN"/>
              </w:rPr>
              <w:t>第四章服务标准和要求</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43</w:t>
            </w:r>
          </w:hyperlink>
        </w:p>
        <w:p w14:paraId="1F2B51DE" w14:textId="19EBD39C" w:rsidR="006278A4" w:rsidRPr="00536784" w:rsidRDefault="00536784" w:rsidP="00EB67C8">
          <w:pPr>
            <w:tabs>
              <w:tab w:val="right" w:leader="dot" w:pos="8310"/>
            </w:tabs>
            <w:spacing w:before="196" w:line="182" w:lineRule="auto"/>
            <w:ind w:left="22" w:firstLineChars="200" w:firstLine="420"/>
            <w:rPr>
              <w:rFonts w:ascii="仿宋" w:eastAsia="仿宋" w:hAnsi="仿宋" w:cs="Calibri" w:hint="eastAsia"/>
              <w:sz w:val="20"/>
              <w:szCs w:val="20"/>
              <w:lang w:eastAsia="zh-CN"/>
            </w:rPr>
          </w:pPr>
          <w:hyperlink w:anchor="bookmark27" w:history="1">
            <w:r w:rsidRPr="00536784">
              <w:rPr>
                <w:rFonts w:ascii="仿宋" w:eastAsia="仿宋" w:hAnsi="仿宋" w:cs="三极小篆简"/>
                <w:b/>
                <w:bCs/>
                <w:spacing w:val="-3"/>
                <w:sz w:val="20"/>
                <w:szCs w:val="20"/>
                <w:lang w:eastAsia="zh-CN"/>
              </w:rPr>
              <w:t>第五章投标文件格式</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46</w:t>
            </w:r>
          </w:hyperlink>
        </w:p>
        <w:p w14:paraId="5BF0869E" w14:textId="0721CDE2" w:rsidR="006278A4" w:rsidRPr="00536784" w:rsidRDefault="00536784" w:rsidP="00EB67C8">
          <w:pPr>
            <w:tabs>
              <w:tab w:val="right" w:leader="dot" w:pos="8310"/>
            </w:tabs>
            <w:spacing w:before="198" w:line="158" w:lineRule="auto"/>
            <w:ind w:left="229" w:firstLineChars="200" w:firstLine="420"/>
            <w:rPr>
              <w:rFonts w:ascii="仿宋" w:eastAsia="仿宋" w:hAnsi="仿宋" w:cs="Calibri" w:hint="eastAsia"/>
              <w:sz w:val="20"/>
              <w:szCs w:val="20"/>
              <w:lang w:eastAsia="zh-CN"/>
            </w:rPr>
          </w:pPr>
          <w:hyperlink w:anchor="bookmark28" w:history="1">
            <w:r w:rsidRPr="00536784">
              <w:rPr>
                <w:rFonts w:ascii="仿宋" w:eastAsia="仿宋" w:hAnsi="仿宋" w:cs="三极小篆简"/>
                <w:spacing w:val="-6"/>
                <w:sz w:val="20"/>
                <w:szCs w:val="20"/>
                <w:lang w:eastAsia="zh-CN"/>
              </w:rPr>
              <w:t>一、投标函</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48</w:t>
            </w:r>
          </w:hyperlink>
        </w:p>
        <w:p w14:paraId="3569347D" w14:textId="77777777" w:rsidR="006278A4" w:rsidRPr="00536784" w:rsidRDefault="00536784" w:rsidP="00EB67C8">
          <w:pPr>
            <w:tabs>
              <w:tab w:val="right" w:leader="dot" w:pos="8310"/>
            </w:tabs>
            <w:spacing w:before="105" w:line="173" w:lineRule="auto"/>
            <w:ind w:left="232" w:firstLineChars="200" w:firstLine="420"/>
            <w:rPr>
              <w:rFonts w:ascii="仿宋" w:eastAsia="仿宋" w:hAnsi="仿宋" w:cs="Calibri" w:hint="eastAsia"/>
              <w:sz w:val="20"/>
              <w:szCs w:val="20"/>
              <w:lang w:eastAsia="zh-CN"/>
            </w:rPr>
          </w:pPr>
          <w:hyperlink w:anchor="bookmark29" w:history="1">
            <w:r w:rsidRPr="00536784">
              <w:rPr>
                <w:rFonts w:ascii="仿宋" w:eastAsia="仿宋" w:hAnsi="仿宋" w:cs="三极小篆简"/>
                <w:spacing w:val="-2"/>
                <w:sz w:val="20"/>
                <w:szCs w:val="20"/>
                <w:lang w:eastAsia="zh-CN"/>
              </w:rPr>
              <w:t>二、报价一览表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49</w:t>
            </w:r>
          </w:hyperlink>
        </w:p>
        <w:p w14:paraId="200F7821" w14:textId="36E41225" w:rsidR="006278A4" w:rsidRPr="00536784" w:rsidRDefault="00536784" w:rsidP="00EB67C8">
          <w:pPr>
            <w:tabs>
              <w:tab w:val="right" w:leader="dot" w:pos="8310"/>
            </w:tabs>
            <w:spacing w:before="56" w:line="175" w:lineRule="auto"/>
            <w:ind w:left="495" w:firstLineChars="200" w:firstLine="420"/>
            <w:rPr>
              <w:rFonts w:ascii="仿宋" w:eastAsia="仿宋" w:hAnsi="仿宋" w:cs="Calibri" w:hint="eastAsia"/>
              <w:sz w:val="20"/>
              <w:szCs w:val="20"/>
              <w:lang w:eastAsia="zh-CN"/>
            </w:rPr>
          </w:pPr>
          <w:hyperlink w:anchor="bookmark30" w:history="1">
            <w:r w:rsidRPr="00536784">
              <w:rPr>
                <w:rFonts w:ascii="仿宋" w:eastAsia="仿宋" w:hAnsi="仿宋" w:cs="三极小篆简"/>
                <w:b/>
                <w:bCs/>
                <w:i/>
                <w:iCs/>
                <w:spacing w:val="-20"/>
                <w:lang w:eastAsia="zh-CN"/>
              </w:rPr>
              <w:t>附：价格明细表</w:t>
            </w:r>
            <w:r w:rsidRPr="00536784">
              <w:rPr>
                <w:rFonts w:ascii="仿宋" w:eastAsia="仿宋" w:hAnsi="仿宋" w:cs="三极小篆简"/>
                <w:lang w:eastAsia="zh-CN"/>
              </w:rPr>
              <w:tab/>
            </w:r>
            <w:r w:rsidRPr="00536784">
              <w:rPr>
                <w:rFonts w:ascii="仿宋" w:eastAsia="仿宋" w:hAnsi="仿宋" w:cs="Calibri"/>
                <w:i/>
                <w:iCs/>
                <w:spacing w:val="-1"/>
                <w:sz w:val="20"/>
                <w:szCs w:val="20"/>
                <w:lang w:eastAsia="zh-CN"/>
              </w:rPr>
              <w:t>50</w:t>
            </w:r>
          </w:hyperlink>
        </w:p>
        <w:p w14:paraId="0C803FDD" w14:textId="6698F460" w:rsidR="006278A4" w:rsidRPr="00536784" w:rsidRDefault="00536784" w:rsidP="00EB67C8">
          <w:pPr>
            <w:tabs>
              <w:tab w:val="right" w:leader="dot" w:pos="8310"/>
            </w:tabs>
            <w:spacing w:before="99" w:line="164" w:lineRule="auto"/>
            <w:ind w:left="233" w:firstLineChars="200" w:firstLine="420"/>
            <w:rPr>
              <w:rFonts w:ascii="仿宋" w:eastAsia="仿宋" w:hAnsi="仿宋" w:cs="Calibri" w:hint="eastAsia"/>
              <w:sz w:val="20"/>
              <w:szCs w:val="20"/>
              <w:lang w:eastAsia="zh-CN"/>
            </w:rPr>
          </w:pPr>
          <w:hyperlink w:anchor="bookmark31" w:history="1">
            <w:r w:rsidRPr="00536784">
              <w:rPr>
                <w:rFonts w:ascii="仿宋" w:eastAsia="仿宋" w:hAnsi="仿宋" w:cs="三极小篆简"/>
                <w:spacing w:val="-2"/>
                <w:sz w:val="20"/>
                <w:szCs w:val="20"/>
                <w:lang w:eastAsia="zh-CN"/>
              </w:rPr>
              <w:t>三、商务条款偏离表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52</w:t>
            </w:r>
          </w:hyperlink>
        </w:p>
        <w:p w14:paraId="2F1ECBC4" w14:textId="14E3E609" w:rsidR="006278A4" w:rsidRPr="00536784" w:rsidRDefault="00536784" w:rsidP="00EB67C8">
          <w:pPr>
            <w:tabs>
              <w:tab w:val="right" w:leader="dot" w:pos="8310"/>
            </w:tabs>
            <w:spacing w:before="99" w:line="164" w:lineRule="auto"/>
            <w:ind w:left="247" w:firstLineChars="200" w:firstLine="420"/>
            <w:rPr>
              <w:rFonts w:ascii="仿宋" w:eastAsia="仿宋" w:hAnsi="仿宋" w:cs="Calibri" w:hint="eastAsia"/>
              <w:sz w:val="20"/>
              <w:szCs w:val="20"/>
              <w:lang w:eastAsia="zh-CN"/>
            </w:rPr>
          </w:pPr>
          <w:hyperlink w:anchor="bookmark32" w:history="1">
            <w:r w:rsidRPr="00536784">
              <w:rPr>
                <w:rFonts w:ascii="仿宋" w:eastAsia="仿宋" w:hAnsi="仿宋" w:cs="三极小篆简"/>
                <w:spacing w:val="-3"/>
                <w:sz w:val="20"/>
                <w:szCs w:val="20"/>
                <w:lang w:eastAsia="zh-CN"/>
              </w:rPr>
              <w:t>四、技术条款偏离表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53</w:t>
            </w:r>
          </w:hyperlink>
        </w:p>
        <w:p w14:paraId="4B7BE6CF" w14:textId="05FCB4F9" w:rsidR="006278A4" w:rsidRPr="00536784" w:rsidRDefault="00536784" w:rsidP="00EB67C8">
          <w:pPr>
            <w:tabs>
              <w:tab w:val="right" w:leader="dot" w:pos="8310"/>
            </w:tabs>
            <w:spacing w:before="103" w:line="161" w:lineRule="auto"/>
            <w:ind w:left="226" w:firstLineChars="200" w:firstLine="420"/>
            <w:rPr>
              <w:rFonts w:ascii="仿宋" w:eastAsia="仿宋" w:hAnsi="仿宋" w:cs="Calibri" w:hint="eastAsia"/>
              <w:sz w:val="20"/>
              <w:szCs w:val="20"/>
              <w:lang w:eastAsia="zh-CN"/>
            </w:rPr>
          </w:pPr>
          <w:hyperlink w:anchor="bookmark33" w:history="1">
            <w:r w:rsidRPr="00536784">
              <w:rPr>
                <w:rFonts w:ascii="仿宋" w:eastAsia="仿宋" w:hAnsi="仿宋" w:cs="三极小篆简"/>
                <w:spacing w:val="-1"/>
                <w:sz w:val="20"/>
                <w:szCs w:val="20"/>
                <w:lang w:eastAsia="zh-CN"/>
              </w:rPr>
              <w:t>五、法定代表人身份证明书</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54</w:t>
            </w:r>
          </w:hyperlink>
        </w:p>
        <w:p w14:paraId="6B526D69" w14:textId="4AB775CB" w:rsidR="006278A4" w:rsidRPr="00536784" w:rsidRDefault="00536784" w:rsidP="00EB67C8">
          <w:pPr>
            <w:tabs>
              <w:tab w:val="right" w:leader="dot" w:pos="8310"/>
            </w:tabs>
            <w:spacing w:before="103" w:line="160" w:lineRule="auto"/>
            <w:ind w:left="232" w:firstLineChars="200" w:firstLine="420"/>
            <w:rPr>
              <w:rFonts w:ascii="仿宋" w:eastAsia="仿宋" w:hAnsi="仿宋" w:cs="Calibri" w:hint="eastAsia"/>
              <w:sz w:val="20"/>
              <w:szCs w:val="20"/>
              <w:lang w:eastAsia="zh-CN"/>
            </w:rPr>
          </w:pPr>
          <w:hyperlink w:anchor="bookmark34" w:history="1">
            <w:r w:rsidRPr="00536784">
              <w:rPr>
                <w:rFonts w:ascii="仿宋" w:eastAsia="仿宋" w:hAnsi="仿宋" w:cs="三极小篆简"/>
                <w:spacing w:val="-1"/>
                <w:sz w:val="20"/>
                <w:szCs w:val="20"/>
                <w:lang w:eastAsia="zh-CN"/>
              </w:rPr>
              <w:t>六、法定代表人授权委托书</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55</w:t>
            </w:r>
          </w:hyperlink>
        </w:p>
        <w:p w14:paraId="543C49A8" w14:textId="7B2ED591" w:rsidR="006278A4" w:rsidRPr="00536784" w:rsidRDefault="00536784" w:rsidP="00EB67C8">
          <w:pPr>
            <w:tabs>
              <w:tab w:val="right" w:leader="dot" w:pos="8310"/>
            </w:tabs>
            <w:spacing w:before="104" w:line="160" w:lineRule="auto"/>
            <w:ind w:left="231" w:firstLineChars="200" w:firstLine="420"/>
            <w:rPr>
              <w:rFonts w:ascii="仿宋" w:eastAsia="仿宋" w:hAnsi="仿宋" w:cs="Calibri" w:hint="eastAsia"/>
              <w:sz w:val="20"/>
              <w:szCs w:val="20"/>
              <w:lang w:eastAsia="zh-CN"/>
            </w:rPr>
          </w:pPr>
          <w:hyperlink w:anchor="bookmark35" w:history="1">
            <w:r w:rsidRPr="00536784">
              <w:rPr>
                <w:rFonts w:ascii="仿宋" w:eastAsia="仿宋" w:hAnsi="仿宋" w:cs="三极小篆简"/>
                <w:spacing w:val="-1"/>
                <w:sz w:val="20"/>
                <w:szCs w:val="20"/>
                <w:lang w:eastAsia="zh-CN"/>
              </w:rPr>
              <w:t>七、投标人资格条件证明材料</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56</w:t>
            </w:r>
          </w:hyperlink>
        </w:p>
        <w:p w14:paraId="27E29D41" w14:textId="3B5FDEBD" w:rsidR="006278A4" w:rsidRPr="00536784" w:rsidRDefault="00536784" w:rsidP="00EB67C8">
          <w:pPr>
            <w:tabs>
              <w:tab w:val="right" w:leader="dot" w:pos="8315"/>
            </w:tabs>
            <w:spacing w:before="59" w:line="203" w:lineRule="auto"/>
            <w:ind w:left="463" w:firstLineChars="200" w:firstLine="420"/>
            <w:rPr>
              <w:rFonts w:ascii="仿宋" w:eastAsia="仿宋" w:hAnsi="仿宋" w:cs="Calibri" w:hint="eastAsia"/>
              <w:sz w:val="20"/>
              <w:szCs w:val="20"/>
              <w:lang w:eastAsia="zh-CN"/>
            </w:rPr>
          </w:pPr>
          <w:hyperlink w:anchor="bookmark36" w:history="1">
            <w:r w:rsidRPr="00536784">
              <w:rPr>
                <w:rFonts w:ascii="仿宋" w:eastAsia="仿宋" w:hAnsi="仿宋" w:cs="三极小篆简"/>
                <w:i/>
                <w:iCs/>
                <w:spacing w:val="-12"/>
                <w:lang w:eastAsia="zh-CN"/>
              </w:rPr>
              <w:t>7.1法人或者其他组织的营业执照等证明文件，自然人的身份证明</w:t>
            </w:r>
            <w:r w:rsidRPr="00536784">
              <w:rPr>
                <w:rFonts w:ascii="仿宋" w:eastAsia="仿宋" w:hAnsi="仿宋" w:cs="三极小篆简"/>
                <w:lang w:eastAsia="zh-CN"/>
              </w:rPr>
              <w:tab/>
            </w:r>
            <w:r w:rsidRPr="00536784">
              <w:rPr>
                <w:rFonts w:ascii="仿宋" w:eastAsia="仿宋" w:hAnsi="仿宋" w:cs="Calibri"/>
                <w:i/>
                <w:iCs/>
                <w:spacing w:val="3"/>
                <w:sz w:val="20"/>
                <w:szCs w:val="20"/>
                <w:lang w:eastAsia="zh-CN"/>
              </w:rPr>
              <w:t>57</w:t>
            </w:r>
          </w:hyperlink>
        </w:p>
        <w:p w14:paraId="3BB79DAE" w14:textId="6A1A6024" w:rsidR="006278A4" w:rsidRPr="00536784" w:rsidRDefault="00536784" w:rsidP="00EB67C8">
          <w:pPr>
            <w:tabs>
              <w:tab w:val="right" w:leader="dot" w:pos="8310"/>
            </w:tabs>
            <w:spacing w:before="35" w:line="226" w:lineRule="auto"/>
            <w:ind w:left="463" w:firstLineChars="200" w:firstLine="420"/>
            <w:rPr>
              <w:rFonts w:ascii="仿宋" w:eastAsia="仿宋" w:hAnsi="仿宋" w:cs="Calibri" w:hint="eastAsia"/>
              <w:sz w:val="20"/>
              <w:szCs w:val="20"/>
              <w:lang w:eastAsia="zh-CN"/>
            </w:rPr>
          </w:pPr>
          <w:hyperlink w:anchor="bookmark37" w:history="1">
            <w:r w:rsidRPr="00536784">
              <w:rPr>
                <w:rFonts w:ascii="仿宋" w:eastAsia="仿宋" w:hAnsi="仿宋" w:cs="三极小篆简"/>
                <w:i/>
                <w:iCs/>
                <w:spacing w:val="-12"/>
                <w:lang w:eastAsia="zh-CN"/>
              </w:rPr>
              <w:t>7.2财务状况报告，依法缴纳税收和社会保障资金的相关材料</w:t>
            </w:r>
            <w:r w:rsidRPr="00536784">
              <w:rPr>
                <w:rFonts w:ascii="仿宋" w:eastAsia="仿宋" w:hAnsi="仿宋" w:cs="三极小篆简"/>
                <w:lang w:eastAsia="zh-CN"/>
              </w:rPr>
              <w:tab/>
            </w:r>
            <w:r w:rsidRPr="00536784">
              <w:rPr>
                <w:rFonts w:ascii="仿宋" w:eastAsia="仿宋" w:hAnsi="仿宋" w:cs="Calibri"/>
                <w:i/>
                <w:iCs/>
                <w:sz w:val="20"/>
                <w:szCs w:val="20"/>
                <w:lang w:eastAsia="zh-CN"/>
              </w:rPr>
              <w:t>58</w:t>
            </w:r>
          </w:hyperlink>
        </w:p>
      </w:sdtContent>
    </w:sdt>
    <w:sdt>
      <w:sdtPr>
        <w:rPr>
          <w:rFonts w:ascii="仿宋" w:eastAsia="仿宋" w:hAnsi="仿宋" w:cs="三极小篆简"/>
        </w:rPr>
        <w:id w:val="147451469"/>
        <w:docPartObj>
          <w:docPartGallery w:val="Table of Contents"/>
          <w:docPartUnique/>
        </w:docPartObj>
      </w:sdtPr>
      <w:sdtEndPr>
        <w:rPr>
          <w:rFonts w:cs="Calibri"/>
          <w:sz w:val="20"/>
          <w:szCs w:val="20"/>
        </w:rPr>
      </w:sdtEndPr>
      <w:sdtContent>
        <w:p w14:paraId="54D5DDFF" w14:textId="03CFCE05" w:rsidR="006278A4" w:rsidRPr="00536784" w:rsidRDefault="00536784" w:rsidP="00EB67C8">
          <w:pPr>
            <w:tabs>
              <w:tab w:val="right" w:leader="dot" w:pos="8310"/>
            </w:tabs>
            <w:spacing w:before="52" w:line="203" w:lineRule="auto"/>
            <w:ind w:left="463" w:firstLineChars="200" w:firstLine="420"/>
            <w:rPr>
              <w:rFonts w:ascii="仿宋" w:eastAsia="仿宋" w:hAnsi="仿宋" w:cs="Calibri" w:hint="eastAsia"/>
              <w:sz w:val="20"/>
              <w:szCs w:val="20"/>
              <w:lang w:eastAsia="zh-CN"/>
            </w:rPr>
          </w:pPr>
          <w:hyperlink w:anchor="bookmark38" w:history="1">
            <w:r w:rsidRPr="00536784">
              <w:rPr>
                <w:rFonts w:ascii="仿宋" w:eastAsia="仿宋" w:hAnsi="仿宋" w:cs="三极小篆简"/>
                <w:i/>
                <w:iCs/>
                <w:spacing w:val="-12"/>
                <w:lang w:eastAsia="zh-CN"/>
              </w:rPr>
              <w:t>7.3具备履行合同所必需的设备和专业技术能力的证明材料</w:t>
            </w:r>
            <w:r w:rsidRPr="00536784">
              <w:rPr>
                <w:rFonts w:ascii="仿宋" w:eastAsia="仿宋" w:hAnsi="仿宋" w:cs="三极小篆简"/>
                <w:lang w:eastAsia="zh-CN"/>
              </w:rPr>
              <w:tab/>
            </w:r>
            <w:r w:rsidRPr="00536784">
              <w:rPr>
                <w:rFonts w:ascii="仿宋" w:eastAsia="仿宋" w:hAnsi="仿宋" w:cs="Calibri"/>
                <w:i/>
                <w:iCs/>
                <w:sz w:val="20"/>
                <w:szCs w:val="20"/>
                <w:lang w:eastAsia="zh-CN"/>
              </w:rPr>
              <w:t>59</w:t>
            </w:r>
          </w:hyperlink>
        </w:p>
        <w:p w14:paraId="2BB2665D" w14:textId="4805C133" w:rsidR="006278A4" w:rsidRPr="00536784" w:rsidRDefault="00536784" w:rsidP="00EB67C8">
          <w:pPr>
            <w:tabs>
              <w:tab w:val="right" w:leader="dot" w:pos="8310"/>
            </w:tabs>
            <w:spacing w:before="34" w:line="203" w:lineRule="auto"/>
            <w:ind w:left="463" w:firstLineChars="200" w:firstLine="420"/>
            <w:rPr>
              <w:rFonts w:ascii="仿宋" w:eastAsia="仿宋" w:hAnsi="仿宋" w:cs="Calibri" w:hint="eastAsia"/>
              <w:sz w:val="20"/>
              <w:szCs w:val="20"/>
              <w:lang w:eastAsia="zh-CN"/>
            </w:rPr>
          </w:pPr>
          <w:hyperlink w:anchor="bookmark39" w:history="1">
            <w:r w:rsidRPr="00536784">
              <w:rPr>
                <w:rFonts w:ascii="仿宋" w:eastAsia="仿宋" w:hAnsi="仿宋" w:cs="三极小篆简"/>
                <w:i/>
                <w:iCs/>
                <w:spacing w:val="-11"/>
                <w:lang w:eastAsia="zh-CN"/>
              </w:rPr>
              <w:t>7.4参加政府采购活动前3年内在经营活动中没有重大违法记录的书面声明</w:t>
            </w:r>
            <w:r w:rsidRPr="00536784">
              <w:rPr>
                <w:rFonts w:ascii="仿宋" w:eastAsia="仿宋" w:hAnsi="仿宋" w:cs="三极小篆简"/>
                <w:lang w:eastAsia="zh-CN"/>
              </w:rPr>
              <w:tab/>
            </w:r>
            <w:r w:rsidRPr="00536784">
              <w:rPr>
                <w:rFonts w:ascii="仿宋" w:eastAsia="仿宋" w:hAnsi="仿宋" w:cs="Calibri"/>
                <w:i/>
                <w:iCs/>
                <w:sz w:val="20"/>
                <w:szCs w:val="20"/>
                <w:lang w:eastAsia="zh-CN"/>
              </w:rPr>
              <w:t>60</w:t>
            </w:r>
          </w:hyperlink>
        </w:p>
        <w:p w14:paraId="760DD8BF" w14:textId="45DAE6FC" w:rsidR="006278A4" w:rsidRPr="00536784" w:rsidRDefault="00536784" w:rsidP="00EB67C8">
          <w:pPr>
            <w:tabs>
              <w:tab w:val="right" w:leader="dot" w:pos="8310"/>
            </w:tabs>
            <w:spacing w:before="34" w:line="203" w:lineRule="auto"/>
            <w:ind w:left="463" w:firstLineChars="200" w:firstLine="420"/>
            <w:rPr>
              <w:rFonts w:ascii="仿宋" w:eastAsia="仿宋" w:hAnsi="仿宋" w:cs="Calibri" w:hint="eastAsia"/>
              <w:sz w:val="20"/>
              <w:szCs w:val="20"/>
              <w:lang w:eastAsia="zh-CN"/>
            </w:rPr>
          </w:pPr>
          <w:hyperlink w:anchor="bookmark40" w:history="1">
            <w:r w:rsidRPr="00536784">
              <w:rPr>
                <w:rFonts w:ascii="仿宋" w:eastAsia="仿宋" w:hAnsi="仿宋" w:cs="三极小篆简"/>
                <w:i/>
                <w:iCs/>
                <w:spacing w:val="-12"/>
                <w:lang w:eastAsia="zh-CN"/>
              </w:rPr>
              <w:t>7.5具备法律、行政法规规定的其他条件的证明材料</w:t>
            </w:r>
            <w:r w:rsidRPr="00536784">
              <w:rPr>
                <w:rFonts w:ascii="仿宋" w:eastAsia="仿宋" w:hAnsi="仿宋" w:cs="三极小篆简"/>
                <w:lang w:eastAsia="zh-CN"/>
              </w:rPr>
              <w:tab/>
            </w:r>
            <w:r w:rsidRPr="00536784">
              <w:rPr>
                <w:rFonts w:ascii="仿宋" w:eastAsia="仿宋" w:hAnsi="仿宋" w:cs="Calibri"/>
                <w:i/>
                <w:iCs/>
                <w:sz w:val="20"/>
                <w:szCs w:val="20"/>
                <w:lang w:eastAsia="zh-CN"/>
              </w:rPr>
              <w:t>61</w:t>
            </w:r>
          </w:hyperlink>
        </w:p>
        <w:p w14:paraId="0C4104DC" w14:textId="79DC3B58" w:rsidR="006278A4" w:rsidRPr="00536784" w:rsidRDefault="00536784" w:rsidP="00EB67C8">
          <w:pPr>
            <w:tabs>
              <w:tab w:val="right" w:leader="dot" w:pos="8310"/>
            </w:tabs>
            <w:spacing w:before="78" w:line="167" w:lineRule="auto"/>
            <w:ind w:left="519" w:firstLineChars="200" w:firstLine="420"/>
            <w:rPr>
              <w:rFonts w:ascii="仿宋" w:eastAsia="仿宋" w:hAnsi="仿宋" w:cs="Calibri" w:hint="eastAsia"/>
              <w:sz w:val="20"/>
              <w:szCs w:val="20"/>
              <w:lang w:eastAsia="zh-CN"/>
            </w:rPr>
          </w:pPr>
          <w:hyperlink w:anchor="bookmark41" w:history="1">
            <w:r w:rsidRPr="00536784">
              <w:rPr>
                <w:rFonts w:ascii="仿宋" w:eastAsia="仿宋" w:hAnsi="仿宋" w:cs="三极小篆简"/>
                <w:b/>
                <w:bCs/>
                <w:i/>
                <w:iCs/>
                <w:spacing w:val="-5"/>
                <w:lang w:eastAsia="zh-CN"/>
              </w:rPr>
              <w:t>中小企业声明函（工程、服务）</w:t>
            </w:r>
            <w:r w:rsidRPr="00536784">
              <w:rPr>
                <w:rFonts w:ascii="仿宋" w:eastAsia="仿宋" w:hAnsi="仿宋" w:cs="三极小篆简"/>
                <w:lang w:eastAsia="zh-CN"/>
              </w:rPr>
              <w:tab/>
            </w:r>
            <w:r w:rsidRPr="00536784">
              <w:rPr>
                <w:rFonts w:ascii="仿宋" w:eastAsia="仿宋" w:hAnsi="仿宋" w:cs="Calibri"/>
                <w:i/>
                <w:iCs/>
                <w:spacing w:val="-1"/>
                <w:sz w:val="20"/>
                <w:szCs w:val="20"/>
                <w:lang w:eastAsia="zh-CN"/>
              </w:rPr>
              <w:t>62</w:t>
            </w:r>
          </w:hyperlink>
        </w:p>
        <w:p w14:paraId="35642DEF" w14:textId="10DD8B18" w:rsidR="006278A4" w:rsidRPr="00536784" w:rsidRDefault="00536784" w:rsidP="00EB67C8">
          <w:pPr>
            <w:tabs>
              <w:tab w:val="right" w:leader="dot" w:pos="8310"/>
            </w:tabs>
            <w:spacing w:before="55" w:line="211" w:lineRule="auto"/>
            <w:ind w:left="498" w:firstLineChars="200" w:firstLine="420"/>
            <w:rPr>
              <w:rFonts w:ascii="仿宋" w:eastAsia="仿宋" w:hAnsi="仿宋" w:cs="Calibri" w:hint="eastAsia"/>
              <w:sz w:val="20"/>
              <w:szCs w:val="20"/>
              <w:lang w:eastAsia="zh-CN"/>
            </w:rPr>
          </w:pPr>
          <w:hyperlink w:anchor="bookmark42" w:history="1">
            <w:r w:rsidRPr="00536784">
              <w:rPr>
                <w:rFonts w:ascii="仿宋" w:eastAsia="仿宋" w:hAnsi="仿宋" w:cs="宋体"/>
                <w:b/>
                <w:bCs/>
                <w:i/>
                <w:iCs/>
                <w:spacing w:val="-4"/>
                <w:lang w:eastAsia="zh-CN"/>
              </w:rPr>
              <w:t>残疾人福利性单位声明函</w:t>
            </w:r>
            <w:r w:rsidRPr="00536784">
              <w:rPr>
                <w:rFonts w:ascii="仿宋" w:eastAsia="仿宋" w:hAnsi="仿宋" w:cs="宋体"/>
                <w:lang w:eastAsia="zh-CN"/>
              </w:rPr>
              <w:tab/>
            </w:r>
            <w:r w:rsidRPr="00536784">
              <w:rPr>
                <w:rFonts w:ascii="仿宋" w:eastAsia="仿宋" w:hAnsi="仿宋" w:cs="Calibri"/>
                <w:i/>
                <w:iCs/>
                <w:spacing w:val="-1"/>
                <w:sz w:val="20"/>
                <w:szCs w:val="20"/>
                <w:lang w:eastAsia="zh-CN"/>
              </w:rPr>
              <w:t>63</w:t>
            </w:r>
          </w:hyperlink>
        </w:p>
        <w:p w14:paraId="5F4304A3" w14:textId="1E2DCF65" w:rsidR="006278A4" w:rsidRPr="00536784" w:rsidRDefault="00536784" w:rsidP="00EB67C8">
          <w:pPr>
            <w:tabs>
              <w:tab w:val="right" w:leader="dot" w:pos="8310"/>
            </w:tabs>
            <w:spacing w:before="72" w:line="206" w:lineRule="auto"/>
            <w:ind w:left="487" w:firstLineChars="200" w:firstLine="420"/>
            <w:rPr>
              <w:rFonts w:ascii="仿宋" w:eastAsia="仿宋" w:hAnsi="仿宋" w:cs="Calibri" w:hint="eastAsia"/>
              <w:sz w:val="20"/>
              <w:szCs w:val="20"/>
              <w:lang w:eastAsia="zh-CN"/>
            </w:rPr>
          </w:pPr>
          <w:hyperlink w:anchor="bookmark43" w:history="1">
            <w:r w:rsidRPr="00536784">
              <w:rPr>
                <w:rFonts w:ascii="仿宋" w:eastAsia="仿宋" w:hAnsi="仿宋" w:cs="宋体"/>
                <w:b/>
                <w:bCs/>
                <w:i/>
                <w:iCs/>
                <w:spacing w:val="-15"/>
                <w:lang w:eastAsia="zh-CN"/>
              </w:rPr>
              <w:t>监狱企业证明文件</w:t>
            </w:r>
            <w:r w:rsidRPr="00536784">
              <w:rPr>
                <w:rFonts w:ascii="仿宋" w:eastAsia="仿宋" w:hAnsi="仿宋" w:cs="宋体"/>
                <w:lang w:eastAsia="zh-CN"/>
              </w:rPr>
              <w:tab/>
            </w:r>
            <w:r w:rsidRPr="00536784">
              <w:rPr>
                <w:rFonts w:ascii="仿宋" w:eastAsia="仿宋" w:hAnsi="仿宋" w:cs="Calibri"/>
                <w:i/>
                <w:iCs/>
                <w:spacing w:val="-1"/>
                <w:sz w:val="20"/>
                <w:szCs w:val="20"/>
                <w:lang w:eastAsia="zh-CN"/>
              </w:rPr>
              <w:t>63</w:t>
            </w:r>
          </w:hyperlink>
        </w:p>
        <w:p w14:paraId="2915C0C0" w14:textId="5E7A0798" w:rsidR="006278A4" w:rsidRPr="00536784" w:rsidRDefault="00536784" w:rsidP="00EB67C8">
          <w:pPr>
            <w:tabs>
              <w:tab w:val="right" w:leader="dot" w:pos="8310"/>
            </w:tabs>
            <w:spacing w:before="108" w:line="160" w:lineRule="auto"/>
            <w:ind w:left="234" w:firstLineChars="200" w:firstLine="420"/>
            <w:rPr>
              <w:rFonts w:ascii="仿宋" w:eastAsia="仿宋" w:hAnsi="仿宋" w:cs="Calibri" w:hint="eastAsia"/>
              <w:sz w:val="20"/>
              <w:szCs w:val="20"/>
              <w:lang w:eastAsia="zh-CN"/>
            </w:rPr>
          </w:pPr>
          <w:hyperlink w:anchor="bookmark44" w:history="1">
            <w:r w:rsidRPr="00536784">
              <w:rPr>
                <w:rFonts w:ascii="仿宋" w:eastAsia="仿宋" w:hAnsi="仿宋" w:cs="三极小篆简"/>
                <w:b/>
                <w:bCs/>
                <w:spacing w:val="-4"/>
                <w:sz w:val="20"/>
                <w:szCs w:val="20"/>
                <w:lang w:eastAsia="zh-CN"/>
              </w:rPr>
              <w:t>八、投标人基本情况表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67</w:t>
            </w:r>
          </w:hyperlink>
        </w:p>
        <w:p w14:paraId="42904FEE" w14:textId="0A822B03" w:rsidR="006278A4" w:rsidRPr="00536784" w:rsidRDefault="00536784" w:rsidP="00EB67C8">
          <w:pPr>
            <w:tabs>
              <w:tab w:val="right" w:leader="dot" w:pos="8310"/>
            </w:tabs>
            <w:spacing w:before="105" w:line="160" w:lineRule="auto"/>
            <w:ind w:left="235" w:firstLineChars="200" w:firstLine="420"/>
            <w:rPr>
              <w:rFonts w:ascii="仿宋" w:eastAsia="仿宋" w:hAnsi="仿宋" w:cs="Calibri" w:hint="eastAsia"/>
              <w:sz w:val="20"/>
              <w:szCs w:val="20"/>
              <w:lang w:eastAsia="zh-CN"/>
            </w:rPr>
          </w:pPr>
          <w:hyperlink w:anchor="bookmark45" w:history="1">
            <w:r w:rsidRPr="00536784">
              <w:rPr>
                <w:rFonts w:ascii="仿宋" w:eastAsia="仿宋" w:hAnsi="仿宋" w:cs="三极小篆简"/>
                <w:spacing w:val="-1"/>
                <w:sz w:val="20"/>
                <w:szCs w:val="20"/>
                <w:lang w:eastAsia="zh-CN"/>
              </w:rPr>
              <w:t>九、投标人近年类似项目情况表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68</w:t>
            </w:r>
          </w:hyperlink>
        </w:p>
        <w:p w14:paraId="3557308F" w14:textId="3EB8CEEF" w:rsidR="006278A4" w:rsidRPr="00536784" w:rsidRDefault="00536784" w:rsidP="00EB67C8">
          <w:pPr>
            <w:tabs>
              <w:tab w:val="right" w:leader="dot" w:pos="8310"/>
            </w:tabs>
            <w:spacing w:before="101" w:line="162" w:lineRule="auto"/>
            <w:ind w:left="236" w:firstLineChars="200" w:firstLine="420"/>
            <w:rPr>
              <w:rFonts w:ascii="仿宋" w:eastAsia="仿宋" w:hAnsi="仿宋" w:cs="Calibri" w:hint="eastAsia"/>
              <w:sz w:val="20"/>
              <w:szCs w:val="20"/>
              <w:lang w:eastAsia="zh-CN"/>
            </w:rPr>
          </w:pPr>
          <w:hyperlink w:anchor="bookmark46" w:history="1">
            <w:r w:rsidRPr="00536784">
              <w:rPr>
                <w:rFonts w:ascii="仿宋" w:eastAsia="仿宋" w:hAnsi="仿宋" w:cs="三极小篆简"/>
                <w:spacing w:val="-2"/>
                <w:sz w:val="20"/>
                <w:szCs w:val="20"/>
                <w:lang w:eastAsia="zh-CN"/>
              </w:rPr>
              <w:t>十、项目负责人简历表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69</w:t>
            </w:r>
          </w:hyperlink>
        </w:p>
        <w:p w14:paraId="6CEEA248" w14:textId="52E76D2E" w:rsidR="006278A4" w:rsidRPr="00536784" w:rsidRDefault="00536784" w:rsidP="00EB67C8">
          <w:pPr>
            <w:tabs>
              <w:tab w:val="right" w:leader="dot" w:pos="8310"/>
            </w:tabs>
            <w:spacing w:before="103" w:line="161" w:lineRule="auto"/>
            <w:ind w:left="236" w:firstLineChars="200" w:firstLine="420"/>
            <w:rPr>
              <w:rFonts w:ascii="仿宋" w:eastAsia="仿宋" w:hAnsi="仿宋" w:cs="Calibri" w:hint="eastAsia"/>
              <w:sz w:val="20"/>
              <w:szCs w:val="20"/>
              <w:lang w:eastAsia="zh-CN"/>
            </w:rPr>
          </w:pPr>
          <w:hyperlink w:anchor="bookmark47" w:history="1">
            <w:r w:rsidRPr="00536784">
              <w:rPr>
                <w:rFonts w:ascii="仿宋" w:eastAsia="仿宋" w:hAnsi="仿宋" w:cs="三极小篆简"/>
                <w:spacing w:val="-2"/>
                <w:sz w:val="20"/>
                <w:szCs w:val="20"/>
                <w:lang w:eastAsia="zh-CN"/>
              </w:rPr>
              <w:t>十一、拟派主要服务人员情况表</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70</w:t>
            </w:r>
          </w:hyperlink>
        </w:p>
        <w:p w14:paraId="19D4972D" w14:textId="77777777" w:rsidR="006278A4" w:rsidRPr="00536784" w:rsidRDefault="00536784" w:rsidP="00EB67C8">
          <w:pPr>
            <w:tabs>
              <w:tab w:val="right" w:leader="dot" w:pos="8310"/>
            </w:tabs>
            <w:spacing w:before="101" w:line="161" w:lineRule="auto"/>
            <w:ind w:left="236" w:firstLineChars="200" w:firstLine="420"/>
            <w:rPr>
              <w:rFonts w:ascii="仿宋" w:eastAsia="仿宋" w:hAnsi="仿宋" w:cs="Calibri" w:hint="eastAsia"/>
              <w:sz w:val="20"/>
              <w:szCs w:val="20"/>
              <w:lang w:eastAsia="zh-CN"/>
            </w:rPr>
          </w:pPr>
          <w:hyperlink w:anchor="bookmark48" w:history="1">
            <w:r w:rsidRPr="00536784">
              <w:rPr>
                <w:rFonts w:ascii="仿宋" w:eastAsia="仿宋" w:hAnsi="仿宋" w:cs="三极小篆简"/>
                <w:spacing w:val="-2"/>
                <w:sz w:val="20"/>
                <w:szCs w:val="20"/>
                <w:lang w:eastAsia="zh-CN"/>
              </w:rPr>
              <w:t>十二、服务方案</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71</w:t>
            </w:r>
          </w:hyperlink>
        </w:p>
        <w:p w14:paraId="0BB845EF" w14:textId="13546D0F" w:rsidR="006278A4" w:rsidRPr="00536784" w:rsidRDefault="00536784" w:rsidP="00EB67C8">
          <w:pPr>
            <w:tabs>
              <w:tab w:val="right" w:leader="dot" w:pos="8310"/>
            </w:tabs>
            <w:spacing w:before="106" w:line="159" w:lineRule="auto"/>
            <w:ind w:left="236" w:firstLineChars="200" w:firstLine="420"/>
            <w:rPr>
              <w:rFonts w:ascii="仿宋" w:eastAsia="仿宋" w:hAnsi="仿宋" w:cs="Calibri" w:hint="eastAsia"/>
              <w:sz w:val="20"/>
              <w:szCs w:val="20"/>
              <w:lang w:eastAsia="zh-CN"/>
            </w:rPr>
          </w:pPr>
          <w:hyperlink w:anchor="bookmark49" w:history="1">
            <w:r w:rsidRPr="00536784">
              <w:rPr>
                <w:rFonts w:ascii="仿宋" w:eastAsia="仿宋" w:hAnsi="仿宋" w:cs="三极小篆简"/>
                <w:b/>
                <w:bCs/>
                <w:spacing w:val="-4"/>
                <w:sz w:val="20"/>
                <w:szCs w:val="20"/>
                <w:lang w:eastAsia="zh-CN"/>
              </w:rPr>
              <w:t>十三、投标保证金证明材料</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71</w:t>
            </w:r>
          </w:hyperlink>
        </w:p>
        <w:p w14:paraId="375F9839" w14:textId="28E888C8" w:rsidR="006278A4" w:rsidRPr="00536784" w:rsidRDefault="00536784" w:rsidP="00EB67C8">
          <w:pPr>
            <w:tabs>
              <w:tab w:val="right" w:leader="dot" w:pos="8310"/>
            </w:tabs>
            <w:spacing w:before="104" w:line="161" w:lineRule="auto"/>
            <w:ind w:left="236" w:firstLineChars="200" w:firstLine="420"/>
            <w:rPr>
              <w:rFonts w:ascii="仿宋" w:eastAsia="仿宋" w:hAnsi="仿宋" w:cs="Calibri" w:hint="eastAsia"/>
              <w:sz w:val="20"/>
              <w:szCs w:val="20"/>
              <w:lang w:eastAsia="zh-CN"/>
            </w:rPr>
          </w:pPr>
          <w:hyperlink w:anchor="bookmark50" w:history="1">
            <w:r w:rsidRPr="00536784">
              <w:rPr>
                <w:rFonts w:ascii="仿宋" w:eastAsia="仿宋" w:hAnsi="仿宋" w:cs="三极小篆简"/>
                <w:b/>
                <w:bCs/>
                <w:spacing w:val="-4"/>
                <w:sz w:val="20"/>
                <w:szCs w:val="20"/>
                <w:lang w:eastAsia="zh-CN"/>
              </w:rPr>
              <w:t>十四、其他需要提交的资料</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72</w:t>
            </w:r>
          </w:hyperlink>
        </w:p>
        <w:p w14:paraId="695F9799" w14:textId="7BD41A33" w:rsidR="006278A4" w:rsidRPr="00536784" w:rsidRDefault="00536784" w:rsidP="00EB67C8">
          <w:pPr>
            <w:spacing w:before="102" w:line="210" w:lineRule="exact"/>
            <w:ind w:right="3" w:firstLineChars="200" w:firstLine="420"/>
            <w:jc w:val="right"/>
            <w:rPr>
              <w:rFonts w:ascii="仿宋" w:eastAsia="仿宋" w:hAnsi="仿宋" w:cs="三极小篆简" w:hint="eastAsia"/>
              <w:lang w:eastAsia="zh-CN"/>
            </w:rPr>
          </w:pPr>
          <w:hyperlink w:anchor="bookmark51" w:history="1">
            <w:r w:rsidRPr="00536784">
              <w:rPr>
                <w:rFonts w:ascii="仿宋" w:eastAsia="仿宋" w:hAnsi="仿宋" w:cs="三极小篆简"/>
                <w:i/>
                <w:iCs/>
                <w:position w:val="-1"/>
                <w:lang w:eastAsia="zh-CN"/>
              </w:rPr>
              <w:t>14.1不存在与参加本项目的其它供应商单位负责人为同一人或者存在直接控股、管理</w:t>
            </w:r>
          </w:hyperlink>
        </w:p>
        <w:p w14:paraId="1347C112" w14:textId="12FE038D" w:rsidR="006278A4" w:rsidRPr="00536784" w:rsidRDefault="00536784" w:rsidP="00EB67C8">
          <w:pPr>
            <w:tabs>
              <w:tab w:val="right" w:leader="dot" w:pos="8310"/>
            </w:tabs>
            <w:spacing w:before="104" w:line="207" w:lineRule="exact"/>
            <w:ind w:left="477" w:firstLineChars="200" w:firstLine="420"/>
            <w:rPr>
              <w:rFonts w:ascii="仿宋" w:eastAsia="仿宋" w:hAnsi="仿宋" w:cs="Calibri" w:hint="eastAsia"/>
              <w:sz w:val="20"/>
              <w:szCs w:val="20"/>
              <w:lang w:eastAsia="zh-CN"/>
            </w:rPr>
          </w:pPr>
          <w:hyperlink w:anchor="bookmark52" w:history="1">
            <w:r w:rsidRPr="00536784">
              <w:rPr>
                <w:rFonts w:ascii="仿宋" w:eastAsia="仿宋" w:hAnsi="仿宋" w:cs="三极小篆简"/>
                <w:i/>
                <w:iCs/>
                <w:spacing w:val="-5"/>
                <w:position w:val="-2"/>
                <w:lang w:eastAsia="zh-CN"/>
              </w:rPr>
              <w:t>关系承诺函</w:t>
            </w:r>
            <w:r w:rsidRPr="00536784">
              <w:rPr>
                <w:rFonts w:ascii="仿宋" w:eastAsia="仿宋" w:hAnsi="仿宋" w:cs="三极小篆简"/>
                <w:position w:val="-2"/>
                <w:lang w:eastAsia="zh-CN"/>
              </w:rPr>
              <w:tab/>
            </w:r>
            <w:r w:rsidRPr="00536784">
              <w:rPr>
                <w:rFonts w:ascii="仿宋" w:eastAsia="仿宋" w:hAnsi="仿宋" w:cs="Calibri"/>
                <w:i/>
                <w:iCs/>
                <w:spacing w:val="-1"/>
                <w:position w:val="-2"/>
                <w:sz w:val="20"/>
                <w:szCs w:val="20"/>
                <w:lang w:eastAsia="zh-CN"/>
              </w:rPr>
              <w:t>72</w:t>
            </w:r>
          </w:hyperlink>
        </w:p>
        <w:p w14:paraId="42C68603" w14:textId="2C3A708F" w:rsidR="006278A4" w:rsidRPr="00536784" w:rsidRDefault="00536784" w:rsidP="00EB67C8">
          <w:pPr>
            <w:spacing w:before="59" w:line="203" w:lineRule="auto"/>
            <w:ind w:right="2" w:firstLineChars="200" w:firstLine="420"/>
            <w:jc w:val="right"/>
            <w:rPr>
              <w:rFonts w:ascii="仿宋" w:eastAsia="仿宋" w:hAnsi="仿宋" w:cs="三极小篆简" w:hint="eastAsia"/>
              <w:lang w:eastAsia="zh-CN"/>
            </w:rPr>
          </w:pPr>
          <w:hyperlink w:anchor="bookmark53" w:history="1">
            <w:r w:rsidRPr="00536784">
              <w:rPr>
                <w:rFonts w:ascii="仿宋" w:eastAsia="仿宋" w:hAnsi="仿宋" w:cs="三极小篆简"/>
                <w:i/>
                <w:iCs/>
                <w:lang w:eastAsia="zh-CN"/>
              </w:rPr>
              <w:t>14.2未提供本采购项目的整体设计、规范编制或者项目管理、监理、检测等服务的承</w:t>
            </w:r>
          </w:hyperlink>
        </w:p>
        <w:p w14:paraId="550FFCF3" w14:textId="7C3F0C1A" w:rsidR="006278A4" w:rsidRPr="00536784" w:rsidRDefault="00536784" w:rsidP="00EB67C8">
          <w:pPr>
            <w:tabs>
              <w:tab w:val="right" w:leader="dot" w:pos="8310"/>
            </w:tabs>
            <w:spacing w:before="84" w:line="171" w:lineRule="auto"/>
            <w:ind w:left="458" w:firstLineChars="200" w:firstLine="420"/>
            <w:rPr>
              <w:rFonts w:ascii="仿宋" w:eastAsia="仿宋" w:hAnsi="仿宋" w:cs="Calibri" w:hint="eastAsia"/>
              <w:sz w:val="20"/>
              <w:szCs w:val="20"/>
              <w:lang w:eastAsia="zh-CN"/>
            </w:rPr>
          </w:pPr>
          <w:hyperlink w:anchor="bookmark54" w:history="1">
            <w:proofErr w:type="gramStart"/>
            <w:r w:rsidRPr="00536784">
              <w:rPr>
                <w:rFonts w:ascii="仿宋" w:eastAsia="仿宋" w:hAnsi="仿宋" w:cs="三极小篆简"/>
                <w:i/>
                <w:iCs/>
                <w:spacing w:val="-4"/>
                <w:lang w:eastAsia="zh-CN"/>
              </w:rPr>
              <w:t>诺函</w:t>
            </w:r>
            <w:proofErr w:type="gramEnd"/>
            <w:r w:rsidRPr="00536784">
              <w:rPr>
                <w:rFonts w:ascii="仿宋" w:eastAsia="仿宋" w:hAnsi="仿宋" w:cs="三极小篆简"/>
                <w:lang w:eastAsia="zh-CN"/>
              </w:rPr>
              <w:tab/>
            </w:r>
            <w:r w:rsidRPr="00536784">
              <w:rPr>
                <w:rFonts w:ascii="仿宋" w:eastAsia="仿宋" w:hAnsi="仿宋" w:cs="Calibri"/>
                <w:i/>
                <w:iCs/>
                <w:spacing w:val="-1"/>
                <w:sz w:val="20"/>
                <w:szCs w:val="20"/>
                <w:lang w:eastAsia="zh-CN"/>
              </w:rPr>
              <w:t>73</w:t>
            </w:r>
          </w:hyperlink>
        </w:p>
        <w:p w14:paraId="6167EAA4" w14:textId="7FE84BF2" w:rsidR="006278A4" w:rsidRPr="00536784" w:rsidRDefault="00536784" w:rsidP="00EB67C8">
          <w:pPr>
            <w:tabs>
              <w:tab w:val="right" w:leader="dot" w:pos="8310"/>
            </w:tabs>
            <w:spacing w:before="194" w:line="182" w:lineRule="auto"/>
            <w:ind w:left="22" w:firstLineChars="200" w:firstLine="420"/>
            <w:rPr>
              <w:rFonts w:ascii="仿宋" w:eastAsia="仿宋" w:hAnsi="仿宋" w:cs="Calibri" w:hint="eastAsia"/>
              <w:sz w:val="20"/>
              <w:szCs w:val="20"/>
              <w:lang w:eastAsia="zh-CN"/>
            </w:rPr>
          </w:pPr>
          <w:hyperlink w:anchor="bookmark55" w:history="1">
            <w:r w:rsidRPr="00536784">
              <w:rPr>
                <w:rFonts w:ascii="仿宋" w:eastAsia="仿宋" w:hAnsi="仿宋" w:cs="三极小篆简"/>
                <w:b/>
                <w:bCs/>
                <w:spacing w:val="-3"/>
                <w:sz w:val="20"/>
                <w:szCs w:val="20"/>
                <w:lang w:eastAsia="zh-CN"/>
              </w:rPr>
              <w:t>第六章补充条款</w:t>
            </w:r>
            <w:r w:rsidRPr="00536784">
              <w:rPr>
                <w:rFonts w:ascii="仿宋" w:eastAsia="仿宋" w:hAnsi="仿宋" w:cs="三极小篆简"/>
                <w:sz w:val="20"/>
                <w:szCs w:val="20"/>
                <w:lang w:eastAsia="zh-CN"/>
              </w:rPr>
              <w:tab/>
            </w:r>
            <w:r w:rsidRPr="00536784">
              <w:rPr>
                <w:rFonts w:ascii="仿宋" w:eastAsia="仿宋" w:hAnsi="仿宋" w:cs="Calibri"/>
                <w:b/>
                <w:bCs/>
                <w:sz w:val="20"/>
                <w:szCs w:val="20"/>
                <w:lang w:eastAsia="zh-CN"/>
              </w:rPr>
              <w:t>75</w:t>
            </w:r>
          </w:hyperlink>
        </w:p>
        <w:p w14:paraId="6AA172C9" w14:textId="77777777" w:rsidR="006278A4" w:rsidRPr="00536784" w:rsidRDefault="00536784" w:rsidP="00EB67C8">
          <w:pPr>
            <w:tabs>
              <w:tab w:val="right" w:leader="dot" w:pos="8310"/>
            </w:tabs>
            <w:spacing w:before="197" w:line="159" w:lineRule="auto"/>
            <w:ind w:left="230" w:firstLineChars="200" w:firstLine="420"/>
            <w:rPr>
              <w:rFonts w:ascii="仿宋" w:eastAsia="仿宋" w:hAnsi="仿宋" w:cs="Calibri" w:hint="eastAsia"/>
              <w:sz w:val="20"/>
              <w:szCs w:val="20"/>
              <w:lang w:eastAsia="zh-CN"/>
            </w:rPr>
          </w:pPr>
          <w:hyperlink w:anchor="bookmark56" w:history="1">
            <w:r w:rsidRPr="00536784">
              <w:rPr>
                <w:rFonts w:ascii="仿宋" w:eastAsia="仿宋" w:hAnsi="仿宋" w:cs="三极小篆简"/>
                <w:spacing w:val="-2"/>
                <w:sz w:val="20"/>
                <w:szCs w:val="20"/>
                <w:lang w:eastAsia="zh-CN"/>
              </w:rPr>
              <w:t>质疑函范本</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75</w:t>
            </w:r>
          </w:hyperlink>
        </w:p>
        <w:p w14:paraId="4EBD87B9" w14:textId="0DB67376" w:rsidR="006278A4" w:rsidRPr="00536784" w:rsidRDefault="00536784" w:rsidP="00EB67C8">
          <w:pPr>
            <w:tabs>
              <w:tab w:val="right" w:leader="dot" w:pos="8310"/>
            </w:tabs>
            <w:spacing w:before="105" w:line="181" w:lineRule="auto"/>
            <w:ind w:left="230" w:firstLineChars="200" w:firstLine="420"/>
            <w:rPr>
              <w:rFonts w:ascii="仿宋" w:eastAsia="仿宋" w:hAnsi="仿宋" w:cs="Calibri" w:hint="eastAsia"/>
              <w:sz w:val="20"/>
              <w:szCs w:val="20"/>
              <w:lang w:eastAsia="zh-CN"/>
            </w:rPr>
          </w:pPr>
          <w:hyperlink w:anchor="bookmark57" w:history="1">
            <w:r w:rsidRPr="00536784">
              <w:rPr>
                <w:rFonts w:ascii="仿宋" w:eastAsia="仿宋" w:hAnsi="仿宋" w:cs="三极小篆简"/>
                <w:spacing w:val="-1"/>
                <w:sz w:val="20"/>
                <w:szCs w:val="20"/>
                <w:lang w:eastAsia="zh-CN"/>
              </w:rPr>
              <w:t>质疑函制作说明：</w:t>
            </w:r>
            <w:r w:rsidRPr="00536784">
              <w:rPr>
                <w:rFonts w:ascii="仿宋" w:eastAsia="仿宋" w:hAnsi="仿宋" w:cs="三极小篆简"/>
                <w:sz w:val="20"/>
                <w:szCs w:val="20"/>
                <w:lang w:eastAsia="zh-CN"/>
              </w:rPr>
              <w:tab/>
            </w:r>
            <w:r w:rsidRPr="00536784">
              <w:rPr>
                <w:rFonts w:ascii="仿宋" w:eastAsia="仿宋" w:hAnsi="仿宋" w:cs="Calibri"/>
                <w:spacing w:val="-1"/>
                <w:sz w:val="20"/>
                <w:szCs w:val="20"/>
                <w:lang w:eastAsia="zh-CN"/>
              </w:rPr>
              <w:t>76</w:t>
            </w:r>
          </w:hyperlink>
        </w:p>
      </w:sdtContent>
    </w:sdt>
    <w:p w14:paraId="580CA3F7" w14:textId="77777777" w:rsidR="006278A4" w:rsidRPr="00536784" w:rsidRDefault="006278A4" w:rsidP="00EB67C8">
      <w:pPr>
        <w:spacing w:line="181" w:lineRule="auto"/>
        <w:ind w:firstLineChars="200" w:firstLine="400"/>
        <w:rPr>
          <w:rFonts w:ascii="仿宋" w:eastAsia="仿宋" w:hAnsi="仿宋" w:cs="Calibri" w:hint="eastAsia"/>
          <w:sz w:val="20"/>
          <w:szCs w:val="20"/>
          <w:lang w:eastAsia="zh-CN"/>
        </w:rPr>
        <w:sectPr w:rsidR="006278A4" w:rsidRPr="00536784" w:rsidSect="00EB67C8">
          <w:footerReference w:type="default" r:id="rId12"/>
          <w:pgSz w:w="11906" w:h="16839"/>
          <w:pgMar w:top="1440" w:right="1800" w:bottom="1440" w:left="1800" w:header="0" w:footer="992" w:gutter="0"/>
          <w:cols w:space="720"/>
        </w:sectPr>
      </w:pPr>
    </w:p>
    <w:p w14:paraId="77FB19D0" w14:textId="570F2A27" w:rsidR="006278A4" w:rsidRPr="00EB67C8" w:rsidRDefault="00536784" w:rsidP="00EF2E4E">
      <w:pPr>
        <w:widowControl w:val="0"/>
        <w:kinsoku/>
        <w:autoSpaceDE/>
        <w:autoSpaceDN/>
        <w:adjustRightInd/>
        <w:snapToGrid/>
        <w:spacing w:line="360" w:lineRule="auto"/>
        <w:ind w:firstLineChars="200" w:firstLine="560"/>
        <w:jc w:val="center"/>
        <w:textAlignment w:val="auto"/>
        <w:outlineLvl w:val="0"/>
        <w:rPr>
          <w:rFonts w:ascii="华文中宋" w:eastAsia="华文中宋" w:hAnsi="华文中宋" w:cs="仿宋" w:hint="eastAsia"/>
          <w:snapToGrid/>
          <w:color w:val="auto"/>
          <w:kern w:val="2"/>
          <w:sz w:val="28"/>
          <w:szCs w:val="28"/>
          <w:lang w:eastAsia="zh-CN"/>
        </w:rPr>
      </w:pPr>
      <w:bookmarkStart w:id="2" w:name="bookmark3"/>
      <w:bookmarkEnd w:id="2"/>
      <w:r w:rsidRPr="00EB67C8">
        <w:rPr>
          <w:rFonts w:ascii="华文中宋" w:eastAsia="华文中宋" w:hAnsi="华文中宋" w:cs="仿宋"/>
          <w:snapToGrid/>
          <w:color w:val="auto"/>
          <w:kern w:val="2"/>
          <w:sz w:val="28"/>
          <w:szCs w:val="28"/>
          <w:lang w:eastAsia="zh-CN"/>
        </w:rPr>
        <w:lastRenderedPageBreak/>
        <w:t>招标公告</w:t>
      </w:r>
    </w:p>
    <w:p w14:paraId="771A2DA8" w14:textId="77777777" w:rsidR="006278A4" w:rsidRPr="00536784" w:rsidRDefault="00536784" w:rsidP="00EF2E4E">
      <w:pPr>
        <w:spacing w:before="191" w:line="360" w:lineRule="auto"/>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项目概况</w:t>
      </w:r>
    </w:p>
    <w:p w14:paraId="425671DA" w14:textId="14953E2F" w:rsidR="006278A4" w:rsidRPr="00536784" w:rsidRDefault="00672B2D" w:rsidP="00EF2E4E">
      <w:pPr>
        <w:spacing w:before="168" w:line="360" w:lineRule="auto"/>
        <w:ind w:right="175" w:firstLineChars="200" w:firstLine="488"/>
        <w:rPr>
          <w:rFonts w:ascii="仿宋" w:eastAsia="仿宋" w:hAnsi="仿宋" w:cs="三极小篆简" w:hint="eastAsia"/>
          <w:sz w:val="24"/>
          <w:szCs w:val="24"/>
          <w:lang w:eastAsia="zh-CN"/>
        </w:rPr>
      </w:pPr>
      <w:r>
        <w:rPr>
          <w:rFonts w:ascii="仿宋" w:eastAsia="仿宋" w:hAnsi="仿宋" w:cs="三极小篆简" w:hint="eastAsia"/>
          <w:spacing w:val="4"/>
          <w:sz w:val="24"/>
          <w:szCs w:val="24"/>
          <w:lang w:eastAsia="zh-CN"/>
        </w:rPr>
        <w:t>乌鲁木齐第一百三十八中学后勤保障及安保人员服务项目(二次)</w:t>
      </w:r>
      <w:r w:rsidR="00536784" w:rsidRPr="00536784">
        <w:rPr>
          <w:rFonts w:ascii="仿宋" w:eastAsia="仿宋" w:hAnsi="仿宋" w:cs="三极小篆简"/>
          <w:spacing w:val="3"/>
          <w:sz w:val="24"/>
          <w:szCs w:val="24"/>
          <w:lang w:eastAsia="zh-CN"/>
        </w:rPr>
        <w:t>招标项目的</w:t>
      </w:r>
      <w:r w:rsidR="00536784" w:rsidRPr="00536784">
        <w:rPr>
          <w:rFonts w:ascii="仿宋" w:eastAsia="仿宋" w:hAnsi="仿宋" w:cs="三极小篆简"/>
          <w:spacing w:val="1"/>
          <w:sz w:val="24"/>
          <w:szCs w:val="24"/>
          <w:lang w:eastAsia="zh-CN"/>
        </w:rPr>
        <w:t>潜在投标人应在政</w:t>
      </w:r>
      <w:proofErr w:type="gramStart"/>
      <w:r w:rsidR="00536784" w:rsidRPr="00536784">
        <w:rPr>
          <w:rFonts w:ascii="仿宋" w:eastAsia="仿宋" w:hAnsi="仿宋" w:cs="三极小篆简"/>
          <w:spacing w:val="1"/>
          <w:sz w:val="24"/>
          <w:szCs w:val="24"/>
          <w:lang w:eastAsia="zh-CN"/>
        </w:rPr>
        <w:t>采云</w:t>
      </w:r>
      <w:proofErr w:type="gramEnd"/>
      <w:r w:rsidR="00536784" w:rsidRPr="00536784">
        <w:rPr>
          <w:rFonts w:ascii="仿宋" w:eastAsia="仿宋" w:hAnsi="仿宋" w:cs="三极小篆简"/>
          <w:spacing w:val="1"/>
          <w:sz w:val="24"/>
          <w:szCs w:val="24"/>
          <w:lang w:eastAsia="zh-CN"/>
        </w:rPr>
        <w:t>平台线上获取招标文件，并于</w:t>
      </w:r>
      <w:r w:rsidR="00536784">
        <w:rPr>
          <w:rFonts w:ascii="仿宋" w:eastAsia="仿宋" w:hAnsi="仿宋" w:cs="三极小篆简"/>
          <w:spacing w:val="1"/>
          <w:sz w:val="24"/>
          <w:szCs w:val="24"/>
          <w:lang w:eastAsia="zh-CN"/>
        </w:rPr>
        <w:t>2026年04月30日11:00（北京时间）</w:t>
      </w:r>
      <w:r w:rsidR="00536784" w:rsidRPr="00536784">
        <w:rPr>
          <w:rFonts w:ascii="仿宋" w:eastAsia="仿宋" w:hAnsi="仿宋" w:cs="三极小篆简"/>
          <w:spacing w:val="-4"/>
          <w:sz w:val="24"/>
          <w:szCs w:val="24"/>
          <w:lang w:eastAsia="zh-CN"/>
        </w:rPr>
        <w:t>前递交投标文件。</w:t>
      </w:r>
    </w:p>
    <w:p w14:paraId="095AA0B9" w14:textId="77777777" w:rsidR="006278A4" w:rsidRPr="00536784" w:rsidRDefault="00536784" w:rsidP="00EF2E4E">
      <w:pPr>
        <w:spacing w:line="360" w:lineRule="auto"/>
        <w:ind w:firstLineChars="200" w:firstLine="47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一、项目基本情况</w:t>
      </w:r>
    </w:p>
    <w:p w14:paraId="74D49B97" w14:textId="14BC6D0C" w:rsidR="006278A4" w:rsidRPr="00536784" w:rsidRDefault="00536784" w:rsidP="00EF2E4E">
      <w:pPr>
        <w:spacing w:before="168" w:line="360" w:lineRule="auto"/>
        <w:ind w:firstLineChars="200" w:firstLine="492"/>
        <w:rPr>
          <w:rFonts w:ascii="仿宋" w:eastAsia="仿宋" w:hAnsi="仿宋" w:cs="三极小篆简" w:hint="eastAsia"/>
          <w:sz w:val="24"/>
          <w:szCs w:val="24"/>
          <w:lang w:eastAsia="zh-CN"/>
        </w:rPr>
      </w:pPr>
      <w:r w:rsidRPr="00536784">
        <w:rPr>
          <w:rFonts w:ascii="仿宋" w:eastAsia="仿宋" w:hAnsi="仿宋" w:cs="三极小篆简"/>
          <w:spacing w:val="6"/>
          <w:sz w:val="24"/>
          <w:szCs w:val="24"/>
          <w:lang w:eastAsia="zh-CN"/>
        </w:rPr>
        <w:t>项目编号：</w:t>
      </w:r>
      <w:r w:rsidR="00EF2E4E">
        <w:rPr>
          <w:rFonts w:ascii="仿宋" w:eastAsia="仿宋" w:hAnsi="仿宋" w:cs="三极小篆简"/>
          <w:sz w:val="24"/>
          <w:szCs w:val="24"/>
          <w:lang w:eastAsia="zh-CN"/>
        </w:rPr>
        <w:t>QHZB20260202001-002</w:t>
      </w:r>
    </w:p>
    <w:p w14:paraId="1B61ED83" w14:textId="691BC952" w:rsidR="006278A4" w:rsidRPr="00536784" w:rsidRDefault="00536784" w:rsidP="00EF2E4E">
      <w:pPr>
        <w:spacing w:before="170" w:line="360" w:lineRule="auto"/>
        <w:ind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项目名称：</w:t>
      </w:r>
      <w:r w:rsidR="00672B2D">
        <w:rPr>
          <w:rFonts w:ascii="仿宋" w:eastAsia="仿宋" w:hAnsi="仿宋" w:cs="三极小篆简"/>
          <w:spacing w:val="-1"/>
          <w:sz w:val="24"/>
          <w:szCs w:val="24"/>
          <w:lang w:eastAsia="zh-CN"/>
        </w:rPr>
        <w:t>乌鲁木齐第一百三十八中学后勤保障及安保人员服务项目(二次)</w:t>
      </w:r>
    </w:p>
    <w:p w14:paraId="16E18599" w14:textId="77777777" w:rsidR="006278A4" w:rsidRPr="00536784" w:rsidRDefault="00536784" w:rsidP="00EF2E4E">
      <w:pPr>
        <w:spacing w:before="169"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采购方式：公开招标</w:t>
      </w:r>
    </w:p>
    <w:p w14:paraId="64CEEB3D" w14:textId="42747394" w:rsidR="006278A4" w:rsidRPr="00536784" w:rsidRDefault="00536784" w:rsidP="00EF2E4E">
      <w:pPr>
        <w:spacing w:before="168" w:line="360" w:lineRule="auto"/>
        <w:ind w:firstLineChars="200" w:firstLine="486"/>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预算金额（元</w:t>
      </w:r>
      <w:r w:rsidRPr="00536784">
        <w:rPr>
          <w:rFonts w:ascii="仿宋" w:eastAsia="仿宋" w:hAnsi="仿宋" w:cs="三极小篆简"/>
          <w:spacing w:val="9"/>
          <w:sz w:val="24"/>
          <w:szCs w:val="24"/>
          <w:lang w:eastAsia="zh-CN"/>
        </w:rPr>
        <w:t>）：</w:t>
      </w:r>
      <w:r w:rsidRPr="00536784">
        <w:rPr>
          <w:rFonts w:ascii="仿宋" w:eastAsia="仿宋" w:hAnsi="仿宋" w:cs="三极小篆简"/>
          <w:spacing w:val="3"/>
          <w:sz w:val="24"/>
          <w:szCs w:val="24"/>
          <w:lang w:eastAsia="zh-CN"/>
        </w:rPr>
        <w:t>1000000元</w:t>
      </w:r>
    </w:p>
    <w:p w14:paraId="762F0999" w14:textId="591BC94C" w:rsidR="006278A4" w:rsidRPr="00EF2E4E" w:rsidRDefault="00536784" w:rsidP="00EF2E4E">
      <w:pPr>
        <w:spacing w:before="178" w:line="360" w:lineRule="auto"/>
        <w:ind w:firstLineChars="200" w:firstLine="458"/>
        <w:rPr>
          <w:rFonts w:ascii="仿宋" w:eastAsia="仿宋" w:hAnsi="仿宋" w:cs="三极小篆简" w:hint="eastAsia"/>
          <w:sz w:val="24"/>
          <w:szCs w:val="24"/>
          <w:lang w:eastAsia="zh-CN"/>
        </w:rPr>
      </w:pPr>
      <w:r w:rsidRPr="00536784">
        <w:rPr>
          <w:rFonts w:ascii="仿宋" w:eastAsia="仿宋" w:hAnsi="仿宋" w:cs="三极小篆简"/>
          <w:spacing w:val="-11"/>
          <w:sz w:val="24"/>
          <w:szCs w:val="24"/>
          <w:lang w:eastAsia="zh-CN"/>
        </w:rPr>
        <w:t>简要规格描述：</w:t>
      </w:r>
      <w:r w:rsidRPr="00536784">
        <w:rPr>
          <w:rFonts w:ascii="仿宋" w:eastAsia="仿宋" w:hAnsi="仿宋" w:cs="三极小篆简" w:hint="eastAsia"/>
          <w:spacing w:val="-1"/>
          <w:sz w:val="24"/>
          <w:szCs w:val="24"/>
          <w:lang w:eastAsia="zh-CN"/>
        </w:rPr>
        <w:t>主要包括安保服务、保洁服务、维修服务（涉及消防内容）（详见采购需求清单）。</w:t>
      </w:r>
    </w:p>
    <w:p w14:paraId="06E5272F" w14:textId="45F8D00A" w:rsidR="006278A4" w:rsidRPr="00EF2E4E" w:rsidRDefault="00536784" w:rsidP="00EF2E4E">
      <w:pPr>
        <w:spacing w:before="170" w:line="360" w:lineRule="auto"/>
        <w:ind w:firstLineChars="200" w:firstLine="478"/>
        <w:rPr>
          <w:rFonts w:ascii="仿宋" w:eastAsia="仿宋" w:hAnsi="仿宋" w:cs="仿宋" w:hint="eastAsia"/>
          <w:sz w:val="24"/>
          <w:szCs w:val="24"/>
          <w:lang w:eastAsia="zh-CN"/>
        </w:rPr>
      </w:pPr>
      <w:r w:rsidRPr="00536784">
        <w:rPr>
          <w:rFonts w:ascii="仿宋" w:eastAsia="仿宋" w:hAnsi="仿宋" w:cs="三极小篆简" w:hint="eastAsia"/>
          <w:spacing w:val="-1"/>
          <w:sz w:val="24"/>
          <w:szCs w:val="24"/>
          <w:lang w:eastAsia="zh-CN"/>
        </w:rPr>
        <w:t>服务期限：</w:t>
      </w:r>
      <w:bookmarkStart w:id="3" w:name="OLE_LINK1"/>
      <w:r w:rsidRPr="00536784">
        <w:rPr>
          <w:rFonts w:ascii="仿宋" w:eastAsia="仿宋" w:hAnsi="仿宋" w:hint="eastAsia"/>
          <w:sz w:val="24"/>
          <w:szCs w:val="24"/>
          <w:lang w:eastAsia="zh-CN"/>
        </w:rPr>
        <w:t>自合同签订日起一年</w:t>
      </w:r>
      <w:bookmarkEnd w:id="3"/>
    </w:p>
    <w:p w14:paraId="201CFC0F" w14:textId="77777777" w:rsidR="006278A4" w:rsidRPr="00536784" w:rsidRDefault="00536784" w:rsidP="00EF2E4E">
      <w:pPr>
        <w:spacing w:before="169" w:line="360" w:lineRule="auto"/>
        <w:ind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本项目（否）接受联合体投标。</w:t>
      </w:r>
    </w:p>
    <w:p w14:paraId="12FE97F4" w14:textId="77777777" w:rsidR="006278A4" w:rsidRPr="00536784" w:rsidRDefault="00536784" w:rsidP="00EF2E4E">
      <w:pPr>
        <w:spacing w:before="179" w:line="360" w:lineRule="auto"/>
        <w:ind w:firstLineChars="200" w:firstLine="466"/>
        <w:rPr>
          <w:rFonts w:ascii="仿宋" w:eastAsia="仿宋" w:hAnsi="仿宋" w:cs="三极小篆简" w:hint="eastAsia"/>
          <w:sz w:val="24"/>
          <w:szCs w:val="24"/>
          <w:lang w:eastAsia="zh-CN"/>
        </w:rPr>
      </w:pPr>
      <w:r w:rsidRPr="00536784">
        <w:rPr>
          <w:rFonts w:ascii="仿宋" w:eastAsia="仿宋" w:hAnsi="仿宋" w:cs="三极小篆简"/>
          <w:spacing w:val="-7"/>
          <w:sz w:val="24"/>
          <w:szCs w:val="24"/>
          <w:lang w:eastAsia="zh-CN"/>
        </w:rPr>
        <w:t>二、申请人的资格要求：</w:t>
      </w:r>
    </w:p>
    <w:p w14:paraId="4C183093" w14:textId="77777777" w:rsidR="006278A4" w:rsidRPr="00536784" w:rsidRDefault="00536784" w:rsidP="00EF2E4E">
      <w:pPr>
        <w:spacing w:before="173"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1、满足《中华人民共和国政府采购法》第二十二条规定。</w:t>
      </w:r>
    </w:p>
    <w:p w14:paraId="570C5570" w14:textId="77777777" w:rsidR="006278A4" w:rsidRPr="00536784" w:rsidRDefault="00536784" w:rsidP="00EF2E4E">
      <w:pPr>
        <w:spacing w:before="178" w:line="360" w:lineRule="auto"/>
        <w:ind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①具有独立承担民事责任的能力；</w:t>
      </w:r>
    </w:p>
    <w:p w14:paraId="0F3681F5" w14:textId="77777777" w:rsidR="006278A4" w:rsidRPr="00536784" w:rsidRDefault="00536784" w:rsidP="00EF2E4E">
      <w:pPr>
        <w:spacing w:before="173"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②具有良好的商业信誉和健全的财务会计制度；</w:t>
      </w:r>
    </w:p>
    <w:p w14:paraId="3924466E" w14:textId="77777777" w:rsidR="006278A4" w:rsidRPr="00536784" w:rsidRDefault="00536784" w:rsidP="00EF2E4E">
      <w:pPr>
        <w:spacing w:before="172"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③具有履行合同所必需的设备和专业技术能力；</w:t>
      </w:r>
    </w:p>
    <w:p w14:paraId="3FAECD2B" w14:textId="77777777" w:rsidR="006278A4" w:rsidRPr="00536784" w:rsidRDefault="00536784" w:rsidP="00EF2E4E">
      <w:pPr>
        <w:spacing w:before="171"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④有依法缴纳税收和社会保障资金的良好记录；</w:t>
      </w:r>
    </w:p>
    <w:p w14:paraId="3001B0FB" w14:textId="77777777" w:rsidR="006278A4" w:rsidRPr="00536784" w:rsidRDefault="00536784" w:rsidP="00EF2E4E">
      <w:pPr>
        <w:spacing w:before="174"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⑤近三年内，在经营活动中没有重大违法记录；</w:t>
      </w:r>
    </w:p>
    <w:p w14:paraId="4BEF562A" w14:textId="77777777" w:rsidR="006278A4" w:rsidRPr="00536784" w:rsidRDefault="00536784" w:rsidP="00EF2E4E">
      <w:pPr>
        <w:spacing w:before="171" w:line="360" w:lineRule="auto"/>
        <w:ind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⑥法律、行政法规规定的其他条件；</w:t>
      </w:r>
    </w:p>
    <w:p w14:paraId="37C95FF3" w14:textId="6220EE78" w:rsidR="006278A4" w:rsidRPr="00536784" w:rsidRDefault="00536784" w:rsidP="00EF2E4E">
      <w:pPr>
        <w:spacing w:before="171" w:line="360" w:lineRule="auto"/>
        <w:ind w:left="29" w:right="175"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lastRenderedPageBreak/>
        <w:t>2、投标人如在“信用中国”网站（</w:t>
      </w:r>
      <w:hyperlink r:id="rId13" w:history="1">
        <w:r w:rsidRPr="00536784">
          <w:rPr>
            <w:rFonts w:ascii="仿宋" w:eastAsia="仿宋" w:hAnsi="仿宋" w:cs="三极小篆简"/>
            <w:sz w:val="24"/>
            <w:szCs w:val="24"/>
            <w:lang w:eastAsia="zh-CN"/>
          </w:rPr>
          <w:t>www</w:t>
        </w:r>
        <w:r w:rsidRPr="00536784">
          <w:rPr>
            <w:rFonts w:ascii="仿宋" w:eastAsia="仿宋" w:hAnsi="仿宋" w:cs="三极小篆简"/>
            <w:spacing w:val="55"/>
            <w:sz w:val="24"/>
            <w:szCs w:val="24"/>
            <w:lang w:eastAsia="zh-CN"/>
          </w:rPr>
          <w:t>.</w:t>
        </w:r>
        <w:r w:rsidRPr="00536784">
          <w:rPr>
            <w:rFonts w:ascii="仿宋" w:eastAsia="仿宋" w:hAnsi="仿宋" w:cs="三极小篆简"/>
            <w:sz w:val="24"/>
            <w:szCs w:val="24"/>
            <w:lang w:eastAsia="zh-CN"/>
          </w:rPr>
          <w:t>creditchina</w:t>
        </w:r>
        <w:r w:rsidRPr="00536784">
          <w:rPr>
            <w:rFonts w:ascii="仿宋" w:eastAsia="仿宋" w:hAnsi="仿宋" w:cs="三极小篆简"/>
            <w:spacing w:val="55"/>
            <w:sz w:val="24"/>
            <w:szCs w:val="24"/>
            <w:lang w:eastAsia="zh-CN"/>
          </w:rPr>
          <w:t>.</w:t>
        </w:r>
        <w:r w:rsidRPr="00536784">
          <w:rPr>
            <w:rFonts w:ascii="仿宋" w:eastAsia="仿宋" w:hAnsi="仿宋" w:cs="三极小篆简"/>
            <w:sz w:val="24"/>
            <w:szCs w:val="24"/>
            <w:lang w:eastAsia="zh-CN"/>
          </w:rPr>
          <w:t>gov</w:t>
        </w:r>
        <w:r w:rsidRPr="00536784">
          <w:rPr>
            <w:rFonts w:ascii="仿宋" w:eastAsia="仿宋" w:hAnsi="仿宋" w:cs="三极小篆简"/>
            <w:spacing w:val="55"/>
            <w:sz w:val="24"/>
            <w:szCs w:val="24"/>
            <w:lang w:eastAsia="zh-CN"/>
          </w:rPr>
          <w:t>.</w:t>
        </w:r>
        <w:r w:rsidRPr="00536784">
          <w:rPr>
            <w:rFonts w:ascii="仿宋" w:eastAsia="仿宋" w:hAnsi="仿宋" w:cs="三极小篆简"/>
            <w:sz w:val="24"/>
            <w:szCs w:val="24"/>
            <w:lang w:eastAsia="zh-CN"/>
          </w:rPr>
          <w:t>cn</w:t>
        </w:r>
      </w:hyperlink>
      <w:r w:rsidRPr="00536784">
        <w:rPr>
          <w:rFonts w:ascii="仿宋" w:eastAsia="仿宋" w:hAnsi="仿宋" w:cs="三极小篆简"/>
          <w:spacing w:val="55"/>
          <w:sz w:val="24"/>
          <w:szCs w:val="24"/>
          <w:lang w:eastAsia="zh-CN"/>
        </w:rPr>
        <w:t>）、中国政府</w:t>
      </w:r>
      <w:r w:rsidRPr="00536784">
        <w:rPr>
          <w:rFonts w:ascii="仿宋" w:eastAsia="仿宋" w:hAnsi="仿宋" w:cs="三极小篆简"/>
          <w:spacing w:val="5"/>
          <w:sz w:val="24"/>
          <w:szCs w:val="24"/>
          <w:lang w:eastAsia="zh-CN"/>
        </w:rPr>
        <w:t>采购网（</w:t>
      </w:r>
      <w:hyperlink r:id="rId14" w:history="1">
        <w:r w:rsidRPr="00536784">
          <w:rPr>
            <w:rFonts w:ascii="仿宋" w:eastAsia="仿宋" w:hAnsi="仿宋" w:cs="三极小篆简"/>
            <w:sz w:val="24"/>
            <w:szCs w:val="24"/>
            <w:lang w:eastAsia="zh-CN"/>
          </w:rPr>
          <w:t>www</w:t>
        </w:r>
        <w:r w:rsidRPr="00536784">
          <w:rPr>
            <w:rFonts w:ascii="仿宋" w:eastAsia="仿宋" w:hAnsi="仿宋" w:cs="三极小篆简"/>
            <w:spacing w:val="5"/>
            <w:sz w:val="24"/>
            <w:szCs w:val="24"/>
            <w:lang w:eastAsia="zh-CN"/>
          </w:rPr>
          <w:t>.</w:t>
        </w:r>
        <w:r w:rsidRPr="00536784">
          <w:rPr>
            <w:rFonts w:ascii="仿宋" w:eastAsia="仿宋" w:hAnsi="仿宋" w:cs="三极小篆简"/>
            <w:sz w:val="24"/>
            <w:szCs w:val="24"/>
            <w:lang w:eastAsia="zh-CN"/>
          </w:rPr>
          <w:t>ccgp</w:t>
        </w:r>
        <w:r w:rsidRPr="00536784">
          <w:rPr>
            <w:rFonts w:ascii="仿宋" w:eastAsia="仿宋" w:hAnsi="仿宋" w:cs="三极小篆简"/>
            <w:spacing w:val="5"/>
            <w:sz w:val="24"/>
            <w:szCs w:val="24"/>
            <w:lang w:eastAsia="zh-CN"/>
          </w:rPr>
          <w:t>.</w:t>
        </w:r>
        <w:r w:rsidRPr="00536784">
          <w:rPr>
            <w:rFonts w:ascii="仿宋" w:eastAsia="仿宋" w:hAnsi="仿宋" w:cs="三极小篆简"/>
            <w:sz w:val="24"/>
            <w:szCs w:val="24"/>
            <w:lang w:eastAsia="zh-CN"/>
          </w:rPr>
          <w:t>gov</w:t>
        </w:r>
        <w:r w:rsidRPr="00536784">
          <w:rPr>
            <w:rFonts w:ascii="仿宋" w:eastAsia="仿宋" w:hAnsi="仿宋" w:cs="三极小篆简"/>
            <w:spacing w:val="5"/>
            <w:sz w:val="24"/>
            <w:szCs w:val="24"/>
            <w:lang w:eastAsia="zh-CN"/>
          </w:rPr>
          <w:t>.</w:t>
        </w:r>
        <w:r w:rsidRPr="00536784">
          <w:rPr>
            <w:rFonts w:ascii="仿宋" w:eastAsia="仿宋" w:hAnsi="仿宋" w:cs="三极小篆简"/>
            <w:sz w:val="24"/>
            <w:szCs w:val="24"/>
            <w:lang w:eastAsia="zh-CN"/>
          </w:rPr>
          <w:t>cn</w:t>
        </w:r>
      </w:hyperlink>
      <w:r w:rsidRPr="00536784">
        <w:rPr>
          <w:rFonts w:ascii="仿宋" w:eastAsia="仿宋" w:hAnsi="仿宋" w:cs="三极小篆简"/>
          <w:spacing w:val="5"/>
          <w:sz w:val="24"/>
          <w:szCs w:val="24"/>
          <w:lang w:eastAsia="zh-CN"/>
        </w:rPr>
        <w:t>）等渠道被列入失信被执行人、重大税收违法失信主</w:t>
      </w:r>
      <w:r w:rsidRPr="00536784">
        <w:rPr>
          <w:rFonts w:ascii="仿宋" w:eastAsia="仿宋" w:hAnsi="仿宋" w:cs="三极小篆简"/>
          <w:spacing w:val="-4"/>
          <w:sz w:val="24"/>
          <w:szCs w:val="24"/>
          <w:lang w:eastAsia="zh-CN"/>
        </w:rPr>
        <w:t>体、政府采购严重违法失信行为记录名单及其它不符合《中华人民共和国政府采</w:t>
      </w:r>
      <w:r w:rsidRPr="00536784">
        <w:rPr>
          <w:rFonts w:ascii="仿宋" w:eastAsia="仿宋" w:hAnsi="仿宋" w:cs="三极小篆简"/>
          <w:spacing w:val="-5"/>
          <w:sz w:val="24"/>
          <w:szCs w:val="24"/>
          <w:lang w:eastAsia="zh-CN"/>
        </w:rPr>
        <w:t>购法》第二十二条规定条件的投标人，尚在处罚期内的</w:t>
      </w:r>
      <w:r w:rsidRPr="00536784">
        <w:rPr>
          <w:rFonts w:ascii="仿宋" w:eastAsia="仿宋" w:hAnsi="仿宋" w:cs="三极小篆简"/>
          <w:spacing w:val="-6"/>
          <w:sz w:val="24"/>
          <w:szCs w:val="24"/>
          <w:lang w:eastAsia="zh-CN"/>
        </w:rPr>
        <w:t>将被拒绝参加本次采购活</w:t>
      </w:r>
      <w:r w:rsidRPr="00536784">
        <w:rPr>
          <w:rFonts w:ascii="仿宋" w:eastAsia="仿宋" w:hAnsi="仿宋" w:cs="三极小篆简"/>
          <w:spacing w:val="-12"/>
          <w:sz w:val="24"/>
          <w:szCs w:val="24"/>
          <w:lang w:eastAsia="zh-CN"/>
        </w:rPr>
        <w:t>动。</w:t>
      </w:r>
    </w:p>
    <w:p w14:paraId="4372CD30" w14:textId="77777777" w:rsidR="006278A4" w:rsidRPr="00536784" w:rsidRDefault="00536784" w:rsidP="00683735">
      <w:pPr>
        <w:spacing w:before="2" w:line="360" w:lineRule="auto"/>
        <w:ind w:left="507"/>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3、落实政府采购政策需满足的资格要求：本项目专门面向中小企业采购。</w:t>
      </w:r>
    </w:p>
    <w:p w14:paraId="119D8A93" w14:textId="77777777" w:rsidR="006278A4" w:rsidRPr="00536784" w:rsidRDefault="00536784" w:rsidP="00EF2E4E">
      <w:pPr>
        <w:spacing w:before="124"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三、获取招标文件</w:t>
      </w:r>
    </w:p>
    <w:p w14:paraId="63D9EF9C" w14:textId="0F537985" w:rsidR="006278A4" w:rsidRPr="00536784" w:rsidRDefault="00536784" w:rsidP="00EF2E4E">
      <w:pPr>
        <w:spacing w:before="169" w:line="360" w:lineRule="auto"/>
        <w:ind w:left="34"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时间：</w:t>
      </w:r>
      <w:r>
        <w:rPr>
          <w:rFonts w:ascii="仿宋" w:eastAsia="仿宋" w:hAnsi="仿宋" w:cs="三极小篆简"/>
          <w:spacing w:val="-2"/>
          <w:sz w:val="24"/>
          <w:szCs w:val="24"/>
          <w:lang w:eastAsia="zh-CN"/>
        </w:rPr>
        <w:t>2026年04月10日至2026年04月17日</w:t>
      </w:r>
      <w:r w:rsidRPr="00536784">
        <w:rPr>
          <w:rFonts w:ascii="仿宋" w:eastAsia="仿宋" w:hAnsi="仿宋" w:cs="三极小篆简"/>
          <w:spacing w:val="-2"/>
          <w:sz w:val="24"/>
          <w:szCs w:val="24"/>
          <w:lang w:eastAsia="zh-CN"/>
        </w:rPr>
        <w:t>，每天上午00:00至12:00，</w:t>
      </w:r>
      <w:r w:rsidRPr="00536784">
        <w:rPr>
          <w:rFonts w:ascii="仿宋" w:eastAsia="仿宋" w:hAnsi="仿宋" w:cs="三极小篆简"/>
          <w:spacing w:val="3"/>
          <w:sz w:val="24"/>
          <w:szCs w:val="24"/>
          <w:lang w:eastAsia="zh-CN"/>
        </w:rPr>
        <w:t>下午12:00至23:59（北京时间，法定节假日除外）</w:t>
      </w:r>
    </w:p>
    <w:p w14:paraId="3ACA1514" w14:textId="77777777" w:rsidR="006278A4" w:rsidRPr="00536784" w:rsidRDefault="00536784" w:rsidP="00EF2E4E">
      <w:pPr>
        <w:spacing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地点：政</w:t>
      </w:r>
      <w:proofErr w:type="gramStart"/>
      <w:r w:rsidRPr="00536784">
        <w:rPr>
          <w:rFonts w:ascii="仿宋" w:eastAsia="仿宋" w:hAnsi="仿宋" w:cs="三极小篆简"/>
          <w:spacing w:val="-2"/>
          <w:sz w:val="24"/>
          <w:szCs w:val="24"/>
          <w:lang w:eastAsia="zh-CN"/>
        </w:rPr>
        <w:t>采云</w:t>
      </w:r>
      <w:proofErr w:type="gramEnd"/>
      <w:r w:rsidRPr="00536784">
        <w:rPr>
          <w:rFonts w:ascii="仿宋" w:eastAsia="仿宋" w:hAnsi="仿宋" w:cs="三极小篆简"/>
          <w:spacing w:val="-2"/>
          <w:sz w:val="24"/>
          <w:szCs w:val="24"/>
          <w:lang w:eastAsia="zh-CN"/>
        </w:rPr>
        <w:t>平台线上</w:t>
      </w:r>
    </w:p>
    <w:p w14:paraId="75977F32" w14:textId="364BBC9F" w:rsidR="006278A4" w:rsidRPr="00536784" w:rsidRDefault="00536784" w:rsidP="00EF2E4E">
      <w:pPr>
        <w:spacing w:before="169" w:line="360" w:lineRule="auto"/>
        <w:ind w:left="29" w:right="119" w:firstLineChars="200" w:firstLine="506"/>
        <w:jc w:val="both"/>
        <w:rPr>
          <w:rFonts w:ascii="仿宋" w:eastAsia="仿宋" w:hAnsi="仿宋" w:cs="三极小篆简" w:hint="eastAsia"/>
          <w:sz w:val="24"/>
          <w:szCs w:val="24"/>
          <w:lang w:eastAsia="zh-CN"/>
        </w:rPr>
      </w:pPr>
      <w:r w:rsidRPr="00536784">
        <w:rPr>
          <w:rFonts w:ascii="仿宋" w:eastAsia="仿宋" w:hAnsi="仿宋" w:cs="三极小篆简"/>
          <w:spacing w:val="13"/>
          <w:sz w:val="24"/>
          <w:szCs w:val="24"/>
          <w:lang w:eastAsia="zh-CN"/>
        </w:rPr>
        <w:t>方式：投标人登录政</w:t>
      </w:r>
      <w:proofErr w:type="gramStart"/>
      <w:r w:rsidRPr="00536784">
        <w:rPr>
          <w:rFonts w:ascii="仿宋" w:eastAsia="仿宋" w:hAnsi="仿宋" w:cs="三极小篆简"/>
          <w:spacing w:val="13"/>
          <w:sz w:val="24"/>
          <w:szCs w:val="24"/>
          <w:lang w:eastAsia="zh-CN"/>
        </w:rPr>
        <w:t>采云</w:t>
      </w:r>
      <w:proofErr w:type="gramEnd"/>
      <w:r w:rsidRPr="00536784">
        <w:rPr>
          <w:rFonts w:ascii="仿宋" w:eastAsia="仿宋" w:hAnsi="仿宋" w:cs="三极小篆简"/>
          <w:spacing w:val="13"/>
          <w:sz w:val="24"/>
          <w:szCs w:val="24"/>
          <w:lang w:eastAsia="zh-CN"/>
        </w:rPr>
        <w:t>平台</w:t>
      </w:r>
      <w:hyperlink r:id="rId15" w:history="1">
        <w:r w:rsidRPr="00536784">
          <w:rPr>
            <w:rFonts w:ascii="仿宋" w:eastAsia="仿宋" w:hAnsi="仿宋" w:cs="三极小篆简"/>
            <w:sz w:val="24"/>
            <w:szCs w:val="24"/>
            <w:lang w:eastAsia="zh-CN"/>
          </w:rPr>
          <w:t>https</w:t>
        </w:r>
        <w:r w:rsidRPr="00536784">
          <w:rPr>
            <w:rFonts w:ascii="仿宋" w:eastAsia="仿宋" w:hAnsi="仿宋" w:cs="三极小篆简"/>
            <w:spacing w:val="13"/>
            <w:sz w:val="24"/>
            <w:szCs w:val="24"/>
            <w:lang w:eastAsia="zh-CN"/>
          </w:rPr>
          <w:t>://</w:t>
        </w:r>
        <w:r w:rsidRPr="00536784">
          <w:rPr>
            <w:rFonts w:ascii="仿宋" w:eastAsia="仿宋" w:hAnsi="仿宋" w:cs="三极小篆简"/>
            <w:sz w:val="24"/>
            <w:szCs w:val="24"/>
            <w:lang w:eastAsia="zh-CN"/>
          </w:rPr>
          <w:t>www</w:t>
        </w:r>
        <w:r w:rsidRPr="00536784">
          <w:rPr>
            <w:rFonts w:ascii="仿宋" w:eastAsia="仿宋" w:hAnsi="仿宋" w:cs="三极小篆简"/>
            <w:spacing w:val="13"/>
            <w:sz w:val="24"/>
            <w:szCs w:val="24"/>
            <w:lang w:eastAsia="zh-CN"/>
          </w:rPr>
          <w:t>.</w:t>
        </w:r>
        <w:r w:rsidRPr="00536784">
          <w:rPr>
            <w:rFonts w:ascii="仿宋" w:eastAsia="仿宋" w:hAnsi="仿宋" w:cs="三极小篆简"/>
            <w:sz w:val="24"/>
            <w:szCs w:val="24"/>
            <w:lang w:eastAsia="zh-CN"/>
          </w:rPr>
          <w:t>zcygov</w:t>
        </w:r>
        <w:r w:rsidRPr="00536784">
          <w:rPr>
            <w:rFonts w:ascii="仿宋" w:eastAsia="仿宋" w:hAnsi="仿宋" w:cs="三极小篆简"/>
            <w:spacing w:val="13"/>
            <w:sz w:val="24"/>
            <w:szCs w:val="24"/>
            <w:lang w:eastAsia="zh-CN"/>
          </w:rPr>
          <w:t>.</w:t>
        </w:r>
        <w:r w:rsidRPr="00536784">
          <w:rPr>
            <w:rFonts w:ascii="仿宋" w:eastAsia="仿宋" w:hAnsi="仿宋" w:cs="三极小篆简"/>
            <w:sz w:val="24"/>
            <w:szCs w:val="24"/>
            <w:lang w:eastAsia="zh-CN"/>
          </w:rPr>
          <w:t>cn</w:t>
        </w:r>
        <w:r w:rsidRPr="00536784">
          <w:rPr>
            <w:rFonts w:ascii="仿宋" w:eastAsia="仿宋" w:hAnsi="仿宋" w:cs="三极小篆简"/>
            <w:spacing w:val="13"/>
            <w:sz w:val="24"/>
            <w:szCs w:val="24"/>
            <w:lang w:eastAsia="zh-CN"/>
          </w:rPr>
          <w:t>/</w:t>
        </w:r>
      </w:hyperlink>
      <w:r w:rsidRPr="00536784">
        <w:rPr>
          <w:rFonts w:ascii="仿宋" w:eastAsia="仿宋" w:hAnsi="仿宋" w:cs="三极小篆简"/>
          <w:spacing w:val="13"/>
          <w:sz w:val="24"/>
          <w:szCs w:val="24"/>
          <w:lang w:eastAsia="zh-CN"/>
        </w:rPr>
        <w:t>在线申请获取采购</w:t>
      </w:r>
      <w:r w:rsidRPr="00536784">
        <w:rPr>
          <w:rFonts w:ascii="仿宋" w:eastAsia="仿宋" w:hAnsi="仿宋" w:cs="三极小篆简"/>
          <w:spacing w:val="-4"/>
          <w:sz w:val="24"/>
          <w:szCs w:val="24"/>
          <w:lang w:eastAsia="zh-CN"/>
        </w:rPr>
        <w:t>文件（进入“项目采购”应用，在获取采购文件菜单中选择项目，</w:t>
      </w:r>
      <w:r w:rsidRPr="00536784">
        <w:rPr>
          <w:rFonts w:ascii="仿宋" w:eastAsia="仿宋" w:hAnsi="仿宋" w:cs="三极小篆简"/>
          <w:spacing w:val="-5"/>
          <w:sz w:val="24"/>
          <w:szCs w:val="24"/>
          <w:lang w:eastAsia="zh-CN"/>
        </w:rPr>
        <w:t>申请获取采购</w:t>
      </w:r>
      <w:r w:rsidRPr="00536784">
        <w:rPr>
          <w:rFonts w:ascii="仿宋" w:eastAsia="仿宋" w:hAnsi="仿宋" w:cs="三极小篆简"/>
          <w:spacing w:val="-7"/>
          <w:sz w:val="24"/>
          <w:szCs w:val="24"/>
          <w:lang w:eastAsia="zh-CN"/>
        </w:rPr>
        <w:t>文件</w:t>
      </w:r>
      <w:r w:rsidRPr="00536784">
        <w:rPr>
          <w:rFonts w:ascii="仿宋" w:eastAsia="仿宋" w:hAnsi="仿宋" w:cs="三极小篆简"/>
          <w:spacing w:val="-22"/>
          <w:sz w:val="24"/>
          <w:szCs w:val="24"/>
          <w:lang w:eastAsia="zh-CN"/>
        </w:rPr>
        <w:t>），</w:t>
      </w:r>
      <w:r w:rsidRPr="00536784">
        <w:rPr>
          <w:rFonts w:ascii="仿宋" w:eastAsia="仿宋" w:hAnsi="仿宋" w:cs="三极小篆简"/>
          <w:spacing w:val="-7"/>
          <w:sz w:val="24"/>
          <w:szCs w:val="24"/>
          <w:lang w:eastAsia="zh-CN"/>
        </w:rPr>
        <w:t>或者点击采购公告底部潜在投标人“获取采购文件”，页面跳转后登陆，</w:t>
      </w:r>
      <w:r w:rsidRPr="00536784">
        <w:rPr>
          <w:rFonts w:ascii="仿宋" w:eastAsia="仿宋" w:hAnsi="仿宋" w:cs="三极小篆简"/>
          <w:spacing w:val="-5"/>
          <w:sz w:val="24"/>
          <w:szCs w:val="24"/>
          <w:lang w:eastAsia="zh-CN"/>
        </w:rPr>
        <w:t>直接获取采购文件。</w:t>
      </w:r>
    </w:p>
    <w:p w14:paraId="4FF7A6B0" w14:textId="77777777" w:rsidR="006278A4" w:rsidRPr="00536784" w:rsidRDefault="00536784" w:rsidP="00EF2E4E">
      <w:pPr>
        <w:spacing w:before="1"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售价（元</w:t>
      </w:r>
      <w:r w:rsidRPr="00536784">
        <w:rPr>
          <w:rFonts w:ascii="仿宋" w:eastAsia="仿宋" w:hAnsi="仿宋" w:cs="三极小篆简"/>
          <w:spacing w:val="-1"/>
          <w:sz w:val="24"/>
          <w:szCs w:val="24"/>
          <w:lang w:eastAsia="zh-CN"/>
        </w:rPr>
        <w:t>）：</w:t>
      </w:r>
      <w:r w:rsidRPr="00536784">
        <w:rPr>
          <w:rFonts w:ascii="仿宋" w:eastAsia="仿宋" w:hAnsi="仿宋" w:cs="三极小篆简"/>
          <w:spacing w:val="-3"/>
          <w:sz w:val="24"/>
          <w:szCs w:val="24"/>
          <w:lang w:eastAsia="zh-CN"/>
        </w:rPr>
        <w:t>0</w:t>
      </w:r>
    </w:p>
    <w:p w14:paraId="6AC27BC9" w14:textId="77777777" w:rsidR="006278A4" w:rsidRPr="00536784" w:rsidRDefault="00536784" w:rsidP="00EF2E4E">
      <w:pPr>
        <w:spacing w:before="179"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四、提交投标文件截止时间、开标时间和地点</w:t>
      </w:r>
    </w:p>
    <w:p w14:paraId="4213C3A8" w14:textId="2D403BA1" w:rsidR="006278A4" w:rsidRPr="00536784" w:rsidRDefault="00536784" w:rsidP="00EF2E4E">
      <w:pPr>
        <w:spacing w:before="170" w:line="360" w:lineRule="auto"/>
        <w:ind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提交投标文件截止时间：</w:t>
      </w:r>
      <w:r>
        <w:rPr>
          <w:rFonts w:ascii="仿宋" w:eastAsia="仿宋" w:hAnsi="仿宋" w:cs="三极小篆简"/>
          <w:sz w:val="24"/>
          <w:szCs w:val="24"/>
          <w:lang w:eastAsia="zh-CN"/>
        </w:rPr>
        <w:t>2026年04月30日11:00（北京时间）</w:t>
      </w:r>
    </w:p>
    <w:p w14:paraId="0B45E49E" w14:textId="77777777" w:rsidR="006278A4" w:rsidRPr="00536784" w:rsidRDefault="00536784" w:rsidP="00EF2E4E">
      <w:pPr>
        <w:spacing w:before="180" w:line="360" w:lineRule="auto"/>
        <w:ind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投标地点：请登录政</w:t>
      </w:r>
      <w:proofErr w:type="gramStart"/>
      <w:r w:rsidRPr="00536784">
        <w:rPr>
          <w:rFonts w:ascii="仿宋" w:eastAsia="仿宋" w:hAnsi="仿宋" w:cs="三极小篆简"/>
          <w:spacing w:val="-1"/>
          <w:sz w:val="24"/>
          <w:szCs w:val="24"/>
          <w:lang w:eastAsia="zh-CN"/>
        </w:rPr>
        <w:t>采云</w:t>
      </w:r>
      <w:proofErr w:type="gramEnd"/>
      <w:r w:rsidRPr="00536784">
        <w:rPr>
          <w:rFonts w:ascii="仿宋" w:eastAsia="仿宋" w:hAnsi="仿宋" w:cs="三极小篆简"/>
          <w:spacing w:val="-1"/>
          <w:sz w:val="24"/>
          <w:szCs w:val="24"/>
          <w:lang w:eastAsia="zh-CN"/>
        </w:rPr>
        <w:t>投标客户端投标</w:t>
      </w:r>
    </w:p>
    <w:p w14:paraId="13603A0C" w14:textId="6C31723B" w:rsidR="006278A4" w:rsidRPr="00536784" w:rsidRDefault="00536784" w:rsidP="00EF2E4E">
      <w:pPr>
        <w:spacing w:before="170" w:line="360" w:lineRule="auto"/>
        <w:ind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开标时间：</w:t>
      </w:r>
      <w:r>
        <w:rPr>
          <w:rFonts w:ascii="仿宋" w:eastAsia="仿宋" w:hAnsi="仿宋" w:cs="三极小篆简"/>
          <w:sz w:val="24"/>
          <w:szCs w:val="24"/>
          <w:lang w:eastAsia="zh-CN"/>
        </w:rPr>
        <w:t>2026年04月30日11:00（北京时间）</w:t>
      </w:r>
    </w:p>
    <w:p w14:paraId="6D9F9E1F" w14:textId="0259BFAE" w:rsidR="006278A4" w:rsidRPr="00536784" w:rsidRDefault="00536784" w:rsidP="00EF2E4E">
      <w:pPr>
        <w:spacing w:before="179" w:line="360" w:lineRule="auto"/>
        <w:ind w:left="31" w:right="190" w:firstLineChars="200" w:firstLine="504"/>
        <w:rPr>
          <w:rFonts w:ascii="仿宋" w:eastAsia="仿宋" w:hAnsi="仿宋" w:cs="三极小篆简" w:hint="eastAsia"/>
          <w:sz w:val="24"/>
          <w:szCs w:val="24"/>
          <w:lang w:eastAsia="zh-CN"/>
        </w:rPr>
      </w:pPr>
      <w:r w:rsidRPr="00536784">
        <w:rPr>
          <w:rFonts w:ascii="仿宋" w:eastAsia="仿宋" w:hAnsi="仿宋" w:cs="三极小篆简"/>
          <w:spacing w:val="12"/>
          <w:sz w:val="24"/>
          <w:szCs w:val="24"/>
          <w:lang w:eastAsia="zh-CN"/>
        </w:rPr>
        <w:t>开标地点：投标人登录政</w:t>
      </w:r>
      <w:proofErr w:type="gramStart"/>
      <w:r w:rsidRPr="00536784">
        <w:rPr>
          <w:rFonts w:ascii="仿宋" w:eastAsia="仿宋" w:hAnsi="仿宋" w:cs="三极小篆简"/>
          <w:spacing w:val="12"/>
          <w:sz w:val="24"/>
          <w:szCs w:val="24"/>
          <w:lang w:eastAsia="zh-CN"/>
        </w:rPr>
        <w:t>采云</w:t>
      </w:r>
      <w:proofErr w:type="gramEnd"/>
      <w:r w:rsidRPr="00536784">
        <w:rPr>
          <w:rFonts w:ascii="仿宋" w:eastAsia="仿宋" w:hAnsi="仿宋" w:cs="三极小篆简"/>
          <w:spacing w:val="12"/>
          <w:sz w:val="24"/>
          <w:szCs w:val="24"/>
          <w:lang w:eastAsia="zh-CN"/>
        </w:rPr>
        <w:t>平台</w:t>
      </w:r>
      <w:hyperlink r:id="rId16" w:history="1">
        <w:r w:rsidRPr="00536784">
          <w:rPr>
            <w:rFonts w:ascii="仿宋" w:eastAsia="仿宋" w:hAnsi="仿宋" w:cs="三极小篆简"/>
            <w:sz w:val="24"/>
            <w:szCs w:val="24"/>
            <w:lang w:eastAsia="zh-CN"/>
          </w:rPr>
          <w:t>https</w:t>
        </w:r>
        <w:r w:rsidRPr="00536784">
          <w:rPr>
            <w:rFonts w:ascii="仿宋" w:eastAsia="仿宋" w:hAnsi="仿宋" w:cs="三极小篆简"/>
            <w:spacing w:val="12"/>
            <w:sz w:val="24"/>
            <w:szCs w:val="24"/>
            <w:lang w:eastAsia="zh-CN"/>
          </w:rPr>
          <w:t>://</w:t>
        </w:r>
        <w:r w:rsidRPr="00536784">
          <w:rPr>
            <w:rFonts w:ascii="仿宋" w:eastAsia="仿宋" w:hAnsi="仿宋" w:cs="三极小篆简"/>
            <w:sz w:val="24"/>
            <w:szCs w:val="24"/>
            <w:lang w:eastAsia="zh-CN"/>
          </w:rPr>
          <w:t>www</w:t>
        </w:r>
        <w:r w:rsidRPr="00536784">
          <w:rPr>
            <w:rFonts w:ascii="仿宋" w:eastAsia="仿宋" w:hAnsi="仿宋" w:cs="三极小篆简"/>
            <w:spacing w:val="12"/>
            <w:sz w:val="24"/>
            <w:szCs w:val="24"/>
            <w:lang w:eastAsia="zh-CN"/>
          </w:rPr>
          <w:t>.</w:t>
        </w:r>
        <w:r w:rsidRPr="00536784">
          <w:rPr>
            <w:rFonts w:ascii="仿宋" w:eastAsia="仿宋" w:hAnsi="仿宋" w:cs="三极小篆简"/>
            <w:sz w:val="24"/>
            <w:szCs w:val="24"/>
            <w:lang w:eastAsia="zh-CN"/>
          </w:rPr>
          <w:t>zcygov</w:t>
        </w:r>
        <w:r w:rsidRPr="00536784">
          <w:rPr>
            <w:rFonts w:ascii="仿宋" w:eastAsia="仿宋" w:hAnsi="仿宋" w:cs="三极小篆简"/>
            <w:spacing w:val="12"/>
            <w:sz w:val="24"/>
            <w:szCs w:val="24"/>
            <w:lang w:eastAsia="zh-CN"/>
          </w:rPr>
          <w:t>.</w:t>
        </w:r>
        <w:r w:rsidRPr="00536784">
          <w:rPr>
            <w:rFonts w:ascii="仿宋" w:eastAsia="仿宋" w:hAnsi="仿宋" w:cs="三极小篆简"/>
            <w:sz w:val="24"/>
            <w:szCs w:val="24"/>
            <w:lang w:eastAsia="zh-CN"/>
          </w:rPr>
          <w:t>cn</w:t>
        </w:r>
        <w:r w:rsidRPr="00536784">
          <w:rPr>
            <w:rFonts w:ascii="仿宋" w:eastAsia="仿宋" w:hAnsi="仿宋" w:cs="三极小篆简"/>
            <w:spacing w:val="12"/>
            <w:sz w:val="24"/>
            <w:szCs w:val="24"/>
            <w:lang w:eastAsia="zh-CN"/>
          </w:rPr>
          <w:t>/</w:t>
        </w:r>
      </w:hyperlink>
      <w:r w:rsidRPr="00536784">
        <w:rPr>
          <w:rFonts w:ascii="仿宋" w:eastAsia="仿宋" w:hAnsi="仿宋" w:cs="三极小篆简"/>
          <w:spacing w:val="12"/>
          <w:sz w:val="24"/>
          <w:szCs w:val="24"/>
          <w:lang w:eastAsia="zh-CN"/>
        </w:rPr>
        <w:t>，</w:t>
      </w:r>
      <w:r w:rsidRPr="00536784">
        <w:rPr>
          <w:rFonts w:ascii="仿宋" w:eastAsia="仿宋" w:hAnsi="仿宋" w:cs="三极小篆简"/>
          <w:spacing w:val="11"/>
          <w:sz w:val="24"/>
          <w:szCs w:val="24"/>
          <w:lang w:eastAsia="zh-CN"/>
        </w:rPr>
        <w:t>进入</w:t>
      </w:r>
      <w:proofErr w:type="gramStart"/>
      <w:r w:rsidRPr="00536784">
        <w:rPr>
          <w:rFonts w:ascii="仿宋" w:eastAsia="仿宋" w:hAnsi="仿宋" w:cs="三极小篆简"/>
          <w:spacing w:val="11"/>
          <w:sz w:val="24"/>
          <w:szCs w:val="24"/>
          <w:lang w:eastAsia="zh-CN"/>
        </w:rPr>
        <w:t>“</w:t>
      </w:r>
      <w:proofErr w:type="gramEnd"/>
      <w:r w:rsidRPr="00536784">
        <w:rPr>
          <w:rFonts w:ascii="仿宋" w:eastAsia="仿宋" w:hAnsi="仿宋" w:cs="三极小篆简"/>
          <w:spacing w:val="11"/>
          <w:sz w:val="24"/>
          <w:szCs w:val="24"/>
          <w:lang w:eastAsia="zh-CN"/>
        </w:rPr>
        <w:t>项目</w:t>
      </w:r>
      <w:r w:rsidRPr="00536784">
        <w:rPr>
          <w:rFonts w:ascii="仿宋" w:eastAsia="仿宋" w:hAnsi="仿宋" w:cs="三极小篆简"/>
          <w:spacing w:val="-1"/>
          <w:sz w:val="24"/>
          <w:szCs w:val="24"/>
          <w:lang w:eastAsia="zh-CN"/>
        </w:rPr>
        <w:t>采购-开标评标-右边选择对应项目点击“进入项目”进入</w:t>
      </w:r>
      <w:r w:rsidRPr="00536784">
        <w:rPr>
          <w:rFonts w:ascii="仿宋" w:eastAsia="仿宋" w:hAnsi="仿宋" w:cs="三极小篆简"/>
          <w:spacing w:val="-2"/>
          <w:sz w:val="24"/>
          <w:szCs w:val="24"/>
          <w:lang w:eastAsia="zh-CN"/>
        </w:rPr>
        <w:t>开标大厅。</w:t>
      </w:r>
    </w:p>
    <w:p w14:paraId="1F81FB35" w14:textId="77777777" w:rsidR="006278A4" w:rsidRPr="00536784" w:rsidRDefault="00536784" w:rsidP="00EF2E4E">
      <w:pPr>
        <w:spacing w:before="1"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五、公告期限</w:t>
      </w:r>
    </w:p>
    <w:p w14:paraId="588EE21D" w14:textId="5773DB95" w:rsidR="006278A4" w:rsidRPr="00536784" w:rsidRDefault="00536784" w:rsidP="00EF2E4E">
      <w:pPr>
        <w:spacing w:before="163" w:line="360" w:lineRule="auto"/>
        <w:ind w:firstLineChars="200" w:firstLine="466"/>
        <w:rPr>
          <w:rFonts w:ascii="仿宋" w:eastAsia="仿宋" w:hAnsi="仿宋" w:cs="三极小篆简" w:hint="eastAsia"/>
          <w:sz w:val="24"/>
          <w:szCs w:val="24"/>
          <w:lang w:eastAsia="zh-CN"/>
        </w:rPr>
      </w:pPr>
      <w:r w:rsidRPr="00536784">
        <w:rPr>
          <w:rFonts w:ascii="仿宋" w:eastAsia="仿宋" w:hAnsi="仿宋" w:cs="三极小篆简"/>
          <w:spacing w:val="-7"/>
          <w:sz w:val="24"/>
          <w:szCs w:val="24"/>
          <w:lang w:eastAsia="zh-CN"/>
        </w:rPr>
        <w:t>自本公告发布之日起5个工作日。</w:t>
      </w:r>
    </w:p>
    <w:p w14:paraId="7C8565C6" w14:textId="77777777" w:rsidR="006278A4" w:rsidRPr="00536784" w:rsidRDefault="00536784" w:rsidP="00EF2E4E">
      <w:pPr>
        <w:spacing w:before="169"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六、其他补充事宜</w:t>
      </w:r>
    </w:p>
    <w:p w14:paraId="249E44B5" w14:textId="77777777" w:rsidR="006278A4" w:rsidRPr="00536784" w:rsidRDefault="00536784" w:rsidP="00EF2E4E">
      <w:pPr>
        <w:spacing w:before="169"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1、本项目实行网上投标，采用电子投标文</w:t>
      </w:r>
      <w:r w:rsidRPr="00536784">
        <w:rPr>
          <w:rFonts w:ascii="仿宋" w:eastAsia="仿宋" w:hAnsi="仿宋" w:cs="三极小篆简"/>
          <w:spacing w:val="-4"/>
          <w:sz w:val="24"/>
          <w:szCs w:val="24"/>
          <w:lang w:eastAsia="zh-CN"/>
        </w:rPr>
        <w:t>件；</w:t>
      </w:r>
    </w:p>
    <w:p w14:paraId="66BE9D42" w14:textId="6566AB84" w:rsidR="006278A4" w:rsidRPr="00536784" w:rsidRDefault="00536784" w:rsidP="00EF2E4E">
      <w:pPr>
        <w:spacing w:before="172" w:line="360" w:lineRule="auto"/>
        <w:ind w:left="24" w:right="190" w:firstLineChars="200" w:firstLine="468"/>
        <w:rPr>
          <w:rFonts w:ascii="仿宋" w:eastAsia="仿宋" w:hAnsi="仿宋" w:cs="三极小篆简" w:hint="eastAsia"/>
          <w:sz w:val="24"/>
          <w:szCs w:val="24"/>
          <w:lang w:eastAsia="zh-CN"/>
        </w:rPr>
      </w:pPr>
      <w:r w:rsidRPr="00536784">
        <w:rPr>
          <w:rFonts w:ascii="仿宋" w:eastAsia="仿宋" w:hAnsi="仿宋" w:cs="三极小篆简"/>
          <w:spacing w:val="-6"/>
          <w:sz w:val="24"/>
          <w:szCs w:val="24"/>
          <w:lang w:eastAsia="zh-CN"/>
        </w:rPr>
        <w:lastRenderedPageBreak/>
        <w:t>2、各投标人应成为新疆政府采购网正式注册入库投</w:t>
      </w:r>
      <w:r w:rsidRPr="00536784">
        <w:rPr>
          <w:rFonts w:ascii="仿宋" w:eastAsia="仿宋" w:hAnsi="仿宋" w:cs="三极小篆简"/>
          <w:spacing w:val="-7"/>
          <w:sz w:val="24"/>
          <w:szCs w:val="24"/>
          <w:lang w:eastAsia="zh-CN"/>
        </w:rPr>
        <w:t>标人，并完成CA数字证</w:t>
      </w:r>
      <w:r w:rsidRPr="00536784">
        <w:rPr>
          <w:rFonts w:ascii="仿宋" w:eastAsia="仿宋" w:hAnsi="仿宋" w:cs="三极小篆简"/>
          <w:spacing w:val="-3"/>
          <w:sz w:val="24"/>
          <w:szCs w:val="24"/>
          <w:lang w:eastAsia="zh-CN"/>
        </w:rPr>
        <w:t>书（</w:t>
      </w:r>
      <w:proofErr w:type="gramStart"/>
      <w:r w:rsidRPr="00536784">
        <w:rPr>
          <w:rFonts w:ascii="仿宋" w:eastAsia="仿宋" w:hAnsi="仿宋" w:cs="三极小篆简"/>
          <w:spacing w:val="-3"/>
          <w:sz w:val="24"/>
          <w:szCs w:val="24"/>
          <w:lang w:eastAsia="zh-CN"/>
        </w:rPr>
        <w:t>符合国密标准</w:t>
      </w:r>
      <w:proofErr w:type="gramEnd"/>
      <w:r w:rsidRPr="00536784">
        <w:rPr>
          <w:rFonts w:ascii="仿宋" w:eastAsia="仿宋" w:hAnsi="仿宋" w:cs="三极小篆简"/>
          <w:spacing w:val="-3"/>
          <w:sz w:val="24"/>
          <w:szCs w:val="24"/>
          <w:lang w:eastAsia="zh-CN"/>
        </w:rPr>
        <w:t>）申领。因未注册入库、未办理CA数字证书等原因造成无法</w:t>
      </w:r>
      <w:r w:rsidRPr="00536784">
        <w:rPr>
          <w:rFonts w:ascii="仿宋" w:eastAsia="仿宋" w:hAnsi="仿宋" w:cs="三极小篆简"/>
          <w:spacing w:val="-5"/>
          <w:sz w:val="24"/>
          <w:szCs w:val="24"/>
          <w:lang w:eastAsia="zh-CN"/>
        </w:rPr>
        <w:t>投标或投标失败等后果由投标人自行承担。有意向参与电子开评标的</w:t>
      </w:r>
      <w:r w:rsidRPr="00536784">
        <w:rPr>
          <w:rFonts w:ascii="仿宋" w:eastAsia="仿宋" w:hAnsi="仿宋" w:cs="三极小篆简"/>
          <w:spacing w:val="-6"/>
          <w:sz w:val="24"/>
          <w:szCs w:val="24"/>
          <w:lang w:eastAsia="zh-CN"/>
        </w:rPr>
        <w:t>投标人，可</w:t>
      </w:r>
      <w:r w:rsidRPr="00536784">
        <w:rPr>
          <w:rFonts w:ascii="仿宋" w:eastAsia="仿宋" w:hAnsi="仿宋" w:cs="三极小篆简"/>
          <w:spacing w:val="10"/>
          <w:sz w:val="24"/>
          <w:szCs w:val="24"/>
          <w:lang w:eastAsia="zh-CN"/>
        </w:rPr>
        <w:t>访问新疆数字证书认证中心官方网站（</w:t>
      </w:r>
      <w:hyperlink r:id="rId17" w:history="1">
        <w:r w:rsidRPr="00536784">
          <w:rPr>
            <w:rFonts w:ascii="仿宋" w:eastAsia="仿宋" w:hAnsi="仿宋" w:cs="三极小篆简"/>
            <w:sz w:val="24"/>
            <w:szCs w:val="24"/>
            <w:lang w:eastAsia="zh-CN"/>
          </w:rPr>
          <w:t>https</w:t>
        </w:r>
        <w:r w:rsidRPr="00536784">
          <w:rPr>
            <w:rFonts w:ascii="仿宋" w:eastAsia="仿宋" w:hAnsi="仿宋" w:cs="三极小篆简"/>
            <w:spacing w:val="10"/>
            <w:sz w:val="24"/>
            <w:szCs w:val="24"/>
            <w:lang w:eastAsia="zh-CN"/>
          </w:rPr>
          <w:t>:/</w:t>
        </w:r>
        <w:r w:rsidRPr="00536784">
          <w:rPr>
            <w:rFonts w:ascii="仿宋" w:eastAsia="仿宋" w:hAnsi="仿宋" w:cs="三极小篆简"/>
            <w:spacing w:val="9"/>
            <w:sz w:val="24"/>
            <w:szCs w:val="24"/>
            <w:lang w:eastAsia="zh-CN"/>
          </w:rPr>
          <w:t>/</w:t>
        </w:r>
        <w:r w:rsidRPr="00536784">
          <w:rPr>
            <w:rFonts w:ascii="仿宋" w:eastAsia="仿宋" w:hAnsi="仿宋" w:cs="三极小篆简"/>
            <w:sz w:val="24"/>
            <w:szCs w:val="24"/>
            <w:lang w:eastAsia="zh-CN"/>
          </w:rPr>
          <w:t>www</w:t>
        </w:r>
        <w:r w:rsidRPr="00536784">
          <w:rPr>
            <w:rFonts w:ascii="仿宋" w:eastAsia="仿宋" w:hAnsi="仿宋" w:cs="三极小篆简"/>
            <w:spacing w:val="9"/>
            <w:sz w:val="24"/>
            <w:szCs w:val="24"/>
            <w:lang w:eastAsia="zh-CN"/>
          </w:rPr>
          <w:t>.</w:t>
        </w:r>
        <w:r w:rsidRPr="00536784">
          <w:rPr>
            <w:rFonts w:ascii="仿宋" w:eastAsia="仿宋" w:hAnsi="仿宋" w:cs="三极小篆简"/>
            <w:sz w:val="24"/>
            <w:szCs w:val="24"/>
            <w:lang w:eastAsia="zh-CN"/>
          </w:rPr>
          <w:t>xjca</w:t>
        </w:r>
        <w:r w:rsidRPr="00536784">
          <w:rPr>
            <w:rFonts w:ascii="仿宋" w:eastAsia="仿宋" w:hAnsi="仿宋" w:cs="三极小篆简"/>
            <w:spacing w:val="9"/>
            <w:sz w:val="24"/>
            <w:szCs w:val="24"/>
            <w:lang w:eastAsia="zh-CN"/>
          </w:rPr>
          <w:t>.</w:t>
        </w:r>
        <w:r w:rsidRPr="00536784">
          <w:rPr>
            <w:rFonts w:ascii="仿宋" w:eastAsia="仿宋" w:hAnsi="仿宋" w:cs="三极小篆简"/>
            <w:sz w:val="24"/>
            <w:szCs w:val="24"/>
            <w:lang w:eastAsia="zh-CN"/>
          </w:rPr>
          <w:t>com</w:t>
        </w:r>
        <w:r w:rsidRPr="00536784">
          <w:rPr>
            <w:rFonts w:ascii="仿宋" w:eastAsia="仿宋" w:hAnsi="仿宋" w:cs="三极小篆简"/>
            <w:spacing w:val="9"/>
            <w:sz w:val="24"/>
            <w:szCs w:val="24"/>
            <w:lang w:eastAsia="zh-CN"/>
          </w:rPr>
          <w:t>.</w:t>
        </w:r>
        <w:r w:rsidRPr="00536784">
          <w:rPr>
            <w:rFonts w:ascii="仿宋" w:eastAsia="仿宋" w:hAnsi="仿宋" w:cs="三极小篆简"/>
            <w:sz w:val="24"/>
            <w:szCs w:val="24"/>
            <w:lang w:eastAsia="zh-CN"/>
          </w:rPr>
          <w:t>cn</w:t>
        </w:r>
        <w:r w:rsidRPr="00536784">
          <w:rPr>
            <w:rFonts w:ascii="仿宋" w:eastAsia="仿宋" w:hAnsi="仿宋" w:cs="三极小篆简"/>
            <w:spacing w:val="9"/>
            <w:sz w:val="24"/>
            <w:szCs w:val="24"/>
            <w:lang w:eastAsia="zh-CN"/>
          </w:rPr>
          <w:t>/</w:t>
        </w:r>
      </w:hyperlink>
      <w:r w:rsidRPr="00536784">
        <w:rPr>
          <w:rFonts w:ascii="仿宋" w:eastAsia="仿宋" w:hAnsi="仿宋" w:cs="三极小篆简"/>
          <w:spacing w:val="9"/>
          <w:sz w:val="24"/>
          <w:szCs w:val="24"/>
          <w:lang w:eastAsia="zh-CN"/>
        </w:rPr>
        <w:t>）或下载“新</w:t>
      </w:r>
      <w:r w:rsidRPr="00536784">
        <w:rPr>
          <w:rFonts w:ascii="仿宋" w:eastAsia="仿宋" w:hAnsi="仿宋" w:cs="三极小篆简"/>
          <w:spacing w:val="-15"/>
          <w:sz w:val="24"/>
          <w:szCs w:val="24"/>
          <w:lang w:eastAsia="zh-CN"/>
        </w:rPr>
        <w:t>疆政务通”APP自行进行申领。如需咨询，请联系新疆CA服务热线</w:t>
      </w:r>
      <w:r w:rsidRPr="00536784">
        <w:rPr>
          <w:rFonts w:ascii="仿宋" w:eastAsia="仿宋" w:hAnsi="仿宋" w:cs="三极小篆简"/>
          <w:spacing w:val="5"/>
          <w:sz w:val="24"/>
          <w:szCs w:val="24"/>
          <w:lang w:eastAsia="zh-CN"/>
        </w:rPr>
        <w:t>0991-2819290；</w:t>
      </w:r>
    </w:p>
    <w:p w14:paraId="34D1135E" w14:textId="76363BD5" w:rsidR="006278A4" w:rsidRPr="00536784" w:rsidRDefault="00536784" w:rsidP="00EF2E4E">
      <w:pPr>
        <w:spacing w:line="360" w:lineRule="auto"/>
        <w:ind w:firstLineChars="200" w:firstLine="464"/>
        <w:rPr>
          <w:rFonts w:ascii="仿宋" w:eastAsia="仿宋" w:hAnsi="仿宋" w:cs="三极小篆简" w:hint="eastAsia"/>
          <w:sz w:val="24"/>
          <w:szCs w:val="24"/>
          <w:lang w:eastAsia="zh-CN"/>
        </w:rPr>
      </w:pPr>
      <w:r w:rsidRPr="00536784">
        <w:rPr>
          <w:rFonts w:ascii="仿宋" w:eastAsia="仿宋" w:hAnsi="仿宋" w:cs="三极小篆简"/>
          <w:spacing w:val="-8"/>
          <w:sz w:val="24"/>
          <w:szCs w:val="24"/>
          <w:lang w:eastAsia="zh-CN"/>
        </w:rPr>
        <w:t>3、投标人将政</w:t>
      </w:r>
      <w:proofErr w:type="gramStart"/>
      <w:r w:rsidRPr="00536784">
        <w:rPr>
          <w:rFonts w:ascii="仿宋" w:eastAsia="仿宋" w:hAnsi="仿宋" w:cs="三极小篆简"/>
          <w:spacing w:val="-8"/>
          <w:sz w:val="24"/>
          <w:szCs w:val="24"/>
          <w:lang w:eastAsia="zh-CN"/>
        </w:rPr>
        <w:t>采云</w:t>
      </w:r>
      <w:proofErr w:type="gramEnd"/>
      <w:r w:rsidRPr="00536784">
        <w:rPr>
          <w:rFonts w:ascii="仿宋" w:eastAsia="仿宋" w:hAnsi="仿宋" w:cs="三极小篆简"/>
          <w:spacing w:val="-8"/>
          <w:sz w:val="24"/>
          <w:szCs w:val="24"/>
          <w:lang w:eastAsia="zh-CN"/>
        </w:rPr>
        <w:t>电子交易客户端下载、安装完成后，可通过账号</w:t>
      </w:r>
      <w:r w:rsidRPr="00536784">
        <w:rPr>
          <w:rFonts w:ascii="仿宋" w:eastAsia="仿宋" w:hAnsi="仿宋" w:cs="三极小篆简"/>
          <w:spacing w:val="-9"/>
          <w:sz w:val="24"/>
          <w:szCs w:val="24"/>
          <w:lang w:eastAsia="zh-CN"/>
        </w:rPr>
        <w:t>密码或CA</w:t>
      </w:r>
      <w:r w:rsidRPr="00536784">
        <w:rPr>
          <w:rFonts w:ascii="仿宋" w:eastAsia="仿宋" w:hAnsi="仿宋" w:cs="三极小篆简"/>
          <w:sz w:val="24"/>
          <w:szCs w:val="24"/>
          <w:lang w:eastAsia="zh-CN"/>
        </w:rPr>
        <w:t>登录客户端进行投标文件的制作。在使用政</w:t>
      </w:r>
      <w:proofErr w:type="gramStart"/>
      <w:r w:rsidRPr="00536784">
        <w:rPr>
          <w:rFonts w:ascii="仿宋" w:eastAsia="仿宋" w:hAnsi="仿宋" w:cs="三极小篆简"/>
          <w:sz w:val="24"/>
          <w:szCs w:val="24"/>
          <w:lang w:eastAsia="zh-CN"/>
        </w:rPr>
        <w:t>采云</w:t>
      </w:r>
      <w:proofErr w:type="gramEnd"/>
      <w:r w:rsidRPr="00536784">
        <w:rPr>
          <w:rFonts w:ascii="仿宋" w:eastAsia="仿宋" w:hAnsi="仿宋" w:cs="三极小篆简"/>
          <w:sz w:val="24"/>
          <w:szCs w:val="24"/>
          <w:lang w:eastAsia="zh-CN"/>
        </w:rPr>
        <w:t>投标客户端时</w:t>
      </w:r>
      <w:r w:rsidRPr="00536784">
        <w:rPr>
          <w:rFonts w:ascii="仿宋" w:eastAsia="仿宋" w:hAnsi="仿宋" w:cs="三极小篆简"/>
          <w:spacing w:val="-1"/>
          <w:sz w:val="24"/>
          <w:szCs w:val="24"/>
          <w:lang w:eastAsia="zh-CN"/>
        </w:rPr>
        <w:t>，建议使用WIN7</w:t>
      </w:r>
      <w:r w:rsidRPr="00536784">
        <w:rPr>
          <w:rFonts w:ascii="仿宋" w:eastAsia="仿宋" w:hAnsi="仿宋" w:cs="三极小篆简"/>
          <w:spacing w:val="-14"/>
          <w:sz w:val="24"/>
          <w:szCs w:val="24"/>
          <w:lang w:eastAsia="zh-CN"/>
        </w:rPr>
        <w:t>及以上操作系统。客户端请至新疆政府采购网</w:t>
      </w:r>
      <w:r w:rsidRPr="00536784">
        <w:rPr>
          <w:rFonts w:ascii="仿宋" w:eastAsia="仿宋" w:hAnsi="仿宋" w:cs="三极小篆简"/>
          <w:spacing w:val="19"/>
          <w:sz w:val="24"/>
          <w:szCs w:val="24"/>
          <w:lang w:eastAsia="zh-CN"/>
        </w:rPr>
        <w:t>（</w:t>
      </w:r>
      <w:hyperlink r:id="rId18" w:history="1">
        <w:r w:rsidRPr="00536784">
          <w:rPr>
            <w:rFonts w:ascii="仿宋" w:eastAsia="仿宋" w:hAnsi="仿宋" w:cs="三极小篆简"/>
            <w:spacing w:val="19"/>
            <w:sz w:val="24"/>
            <w:szCs w:val="24"/>
            <w:lang w:eastAsia="zh-CN"/>
          </w:rPr>
          <w:t>http://www.ccgp-xinjiang.gov.cn/</w:t>
        </w:r>
      </w:hyperlink>
      <w:r w:rsidRPr="00536784">
        <w:rPr>
          <w:rFonts w:ascii="仿宋" w:eastAsia="仿宋" w:hAnsi="仿宋" w:cs="三极小篆简"/>
          <w:spacing w:val="-6"/>
          <w:sz w:val="24"/>
          <w:szCs w:val="24"/>
          <w:lang w:eastAsia="zh-CN"/>
        </w:rPr>
        <w:t>）下载专区查看，如有问题可拨打政</w:t>
      </w:r>
      <w:proofErr w:type="gramStart"/>
      <w:r w:rsidRPr="00536784">
        <w:rPr>
          <w:rFonts w:ascii="仿宋" w:eastAsia="仿宋" w:hAnsi="仿宋" w:cs="三极小篆简"/>
          <w:spacing w:val="-6"/>
          <w:sz w:val="24"/>
          <w:szCs w:val="24"/>
          <w:lang w:eastAsia="zh-CN"/>
        </w:rPr>
        <w:t>采云</w:t>
      </w:r>
      <w:proofErr w:type="gramEnd"/>
      <w:r w:rsidRPr="00536784">
        <w:rPr>
          <w:rFonts w:ascii="仿宋" w:eastAsia="仿宋" w:hAnsi="仿宋" w:cs="三极小篆简"/>
          <w:spacing w:val="-2"/>
          <w:sz w:val="24"/>
          <w:szCs w:val="24"/>
          <w:lang w:eastAsia="zh-CN"/>
        </w:rPr>
        <w:t>客户服务热线95763进行咨询。如因投标</w:t>
      </w:r>
      <w:r w:rsidRPr="00536784">
        <w:rPr>
          <w:rFonts w:ascii="仿宋" w:eastAsia="仿宋" w:hAnsi="仿宋" w:cs="三极小篆简"/>
          <w:spacing w:val="-3"/>
          <w:sz w:val="24"/>
          <w:szCs w:val="24"/>
          <w:lang w:eastAsia="zh-CN"/>
        </w:rPr>
        <w:t>人自身原因导致在规定时间内无法正常</w:t>
      </w:r>
      <w:r w:rsidRPr="00536784">
        <w:rPr>
          <w:rFonts w:ascii="仿宋" w:eastAsia="仿宋" w:hAnsi="仿宋" w:cs="三极小篆简"/>
          <w:spacing w:val="-6"/>
          <w:sz w:val="24"/>
          <w:szCs w:val="24"/>
          <w:lang w:eastAsia="zh-CN"/>
        </w:rPr>
        <w:t>解密的（如：浏览器故障、未安装相关驱动、网络故障、加密CA与解密CA不一</w:t>
      </w:r>
      <w:r w:rsidRPr="00536784">
        <w:rPr>
          <w:rFonts w:ascii="仿宋" w:eastAsia="仿宋" w:hAnsi="仿宋" w:cs="三极小篆简"/>
          <w:spacing w:val="-2"/>
          <w:sz w:val="24"/>
          <w:szCs w:val="24"/>
          <w:lang w:eastAsia="zh-CN"/>
        </w:rPr>
        <w:t>致等</w:t>
      </w:r>
      <w:r w:rsidRPr="00536784">
        <w:rPr>
          <w:rFonts w:ascii="仿宋" w:eastAsia="仿宋" w:hAnsi="仿宋" w:cs="三极小篆简"/>
          <w:spacing w:val="1"/>
          <w:sz w:val="24"/>
          <w:szCs w:val="24"/>
          <w:lang w:eastAsia="zh-CN"/>
        </w:rPr>
        <w:t>），</w:t>
      </w:r>
      <w:r w:rsidRPr="00536784">
        <w:rPr>
          <w:rFonts w:ascii="仿宋" w:eastAsia="仿宋" w:hAnsi="仿宋" w:cs="三极小篆简"/>
          <w:spacing w:val="-2"/>
          <w:sz w:val="24"/>
          <w:szCs w:val="24"/>
          <w:lang w:eastAsia="zh-CN"/>
        </w:rPr>
        <w:t>采购中心/代理机构不予异常处理，视为投标人自动弃标。</w:t>
      </w:r>
    </w:p>
    <w:p w14:paraId="53E0C95A" w14:textId="77777777" w:rsidR="006278A4" w:rsidRPr="00536784" w:rsidRDefault="00536784" w:rsidP="00EF2E4E">
      <w:pPr>
        <w:spacing w:line="360" w:lineRule="auto"/>
        <w:ind w:left="30" w:right="14"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4、投标人应当在投标截止时间前,将生成</w:t>
      </w:r>
      <w:r w:rsidRPr="00536784">
        <w:rPr>
          <w:rFonts w:ascii="仿宋" w:eastAsia="仿宋" w:hAnsi="仿宋" w:cs="三极小篆简"/>
          <w:spacing w:val="-2"/>
          <w:sz w:val="24"/>
          <w:szCs w:val="24"/>
          <w:lang w:eastAsia="zh-CN"/>
        </w:rPr>
        <w:t>的“电子加密投标文件”上传递交</w:t>
      </w:r>
      <w:r w:rsidRPr="00536784">
        <w:rPr>
          <w:rFonts w:ascii="仿宋" w:eastAsia="仿宋" w:hAnsi="仿宋" w:cs="三极小篆简"/>
          <w:spacing w:val="-3"/>
          <w:sz w:val="24"/>
          <w:szCs w:val="24"/>
          <w:lang w:eastAsia="zh-CN"/>
        </w:rPr>
        <w:t>至“政府采购云平台”，投标截止时间以后上传递交的投标文件</w:t>
      </w:r>
      <w:r w:rsidRPr="00536784">
        <w:rPr>
          <w:rFonts w:ascii="仿宋" w:eastAsia="仿宋" w:hAnsi="仿宋" w:cs="三极小篆简"/>
          <w:spacing w:val="-4"/>
          <w:sz w:val="24"/>
          <w:szCs w:val="24"/>
          <w:lang w:eastAsia="zh-CN"/>
        </w:rPr>
        <w:t>将被“政府采购</w:t>
      </w:r>
      <w:r w:rsidRPr="00536784">
        <w:rPr>
          <w:rFonts w:ascii="仿宋" w:eastAsia="仿宋" w:hAnsi="仿宋" w:cs="三极小篆简"/>
          <w:spacing w:val="-6"/>
          <w:sz w:val="24"/>
          <w:szCs w:val="24"/>
          <w:lang w:eastAsia="zh-CN"/>
        </w:rPr>
        <w:t>云平台”拒收。</w:t>
      </w:r>
    </w:p>
    <w:p w14:paraId="668A6C60" w14:textId="77777777" w:rsidR="00530398" w:rsidRDefault="00536784" w:rsidP="00EF2E4E">
      <w:pPr>
        <w:spacing w:before="6" w:line="360" w:lineRule="auto"/>
        <w:ind w:left="30" w:right="14" w:firstLineChars="200" w:firstLine="482"/>
        <w:rPr>
          <w:rFonts w:ascii="仿宋" w:eastAsia="仿宋" w:hAnsi="仿宋" w:cs="三极小篆简" w:hint="eastAsia"/>
          <w:spacing w:val="-5"/>
          <w:sz w:val="24"/>
          <w:szCs w:val="24"/>
          <w:lang w:eastAsia="zh-CN"/>
        </w:rPr>
      </w:pPr>
      <w:r w:rsidRPr="00536784">
        <w:rPr>
          <w:rFonts w:ascii="仿宋" w:eastAsia="仿宋" w:hAnsi="仿宋" w:cs="三极小篆简"/>
          <w:spacing w:val="1"/>
          <w:sz w:val="24"/>
          <w:szCs w:val="24"/>
          <w:lang w:eastAsia="zh-CN"/>
        </w:rPr>
        <w:t>5、投标人在投标前须提前配置好电脑浏览</w:t>
      </w:r>
      <w:r w:rsidRPr="00536784">
        <w:rPr>
          <w:rFonts w:ascii="仿宋" w:eastAsia="仿宋" w:hAnsi="仿宋" w:cs="三极小篆简"/>
          <w:sz w:val="24"/>
          <w:szCs w:val="24"/>
          <w:lang w:eastAsia="zh-CN"/>
        </w:rPr>
        <w:t>器（建议使用360浏览器</w:t>
      </w:r>
      <w:proofErr w:type="gramStart"/>
      <w:r w:rsidRPr="00536784">
        <w:rPr>
          <w:rFonts w:ascii="仿宋" w:eastAsia="仿宋" w:hAnsi="仿宋" w:cs="三极小篆简"/>
          <w:sz w:val="24"/>
          <w:szCs w:val="24"/>
          <w:lang w:eastAsia="zh-CN"/>
        </w:rPr>
        <w:t>或谷歌</w:t>
      </w:r>
      <w:r w:rsidRPr="00536784">
        <w:rPr>
          <w:rFonts w:ascii="仿宋" w:eastAsia="仿宋" w:hAnsi="仿宋" w:cs="三极小篆简"/>
          <w:spacing w:val="-3"/>
          <w:sz w:val="24"/>
          <w:szCs w:val="24"/>
          <w:lang w:eastAsia="zh-CN"/>
        </w:rPr>
        <w:t>浏览器</w:t>
      </w:r>
      <w:proofErr w:type="gramEnd"/>
      <w:r w:rsidRPr="00536784">
        <w:rPr>
          <w:rFonts w:ascii="仿宋" w:eastAsia="仿宋" w:hAnsi="仿宋" w:cs="三极小篆简"/>
          <w:spacing w:val="-3"/>
          <w:sz w:val="24"/>
          <w:szCs w:val="24"/>
          <w:lang w:eastAsia="zh-CN"/>
        </w:rPr>
        <w:t>）,投标时请使用制作加密电子投标文件的CA</w:t>
      </w:r>
      <w:proofErr w:type="gramStart"/>
      <w:r w:rsidRPr="00536784">
        <w:rPr>
          <w:rFonts w:ascii="仿宋" w:eastAsia="仿宋" w:hAnsi="仿宋" w:cs="三极小篆简"/>
          <w:spacing w:val="-3"/>
          <w:sz w:val="24"/>
          <w:szCs w:val="24"/>
          <w:lang w:eastAsia="zh-CN"/>
        </w:rPr>
        <w:t>锁进行</w:t>
      </w:r>
      <w:proofErr w:type="gramEnd"/>
      <w:r w:rsidRPr="00536784">
        <w:rPr>
          <w:rFonts w:ascii="仿宋" w:eastAsia="仿宋" w:hAnsi="仿宋" w:cs="三极小篆简"/>
          <w:spacing w:val="-3"/>
          <w:sz w:val="24"/>
          <w:szCs w:val="24"/>
          <w:lang w:eastAsia="zh-CN"/>
        </w:rPr>
        <w:t>解密及报价确认。</w:t>
      </w:r>
      <w:r w:rsidRPr="00536784">
        <w:rPr>
          <w:rFonts w:ascii="仿宋" w:eastAsia="仿宋" w:hAnsi="仿宋" w:cs="三极小篆简"/>
          <w:sz w:val="24"/>
          <w:szCs w:val="24"/>
          <w:lang w:eastAsia="zh-CN"/>
        </w:rPr>
        <w:t>本项目响应文件解密时间定为30分钟内,如因自身原因导致无法正常解密,后果</w:t>
      </w:r>
      <w:r w:rsidRPr="00536784">
        <w:rPr>
          <w:rFonts w:ascii="仿宋" w:eastAsia="仿宋" w:hAnsi="仿宋" w:cs="三极小篆简"/>
          <w:spacing w:val="-5"/>
          <w:sz w:val="24"/>
          <w:szCs w:val="24"/>
          <w:lang w:eastAsia="zh-CN"/>
        </w:rPr>
        <w:t>由投标人自行承担。</w:t>
      </w:r>
    </w:p>
    <w:p w14:paraId="21C9DA6B" w14:textId="0E86DAF4" w:rsidR="006278A4" w:rsidRPr="00536784" w:rsidRDefault="00536784" w:rsidP="00EF2E4E">
      <w:pPr>
        <w:spacing w:before="6" w:line="360" w:lineRule="auto"/>
        <w:ind w:left="30" w:right="14"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6、投标人登录政</w:t>
      </w:r>
      <w:proofErr w:type="gramStart"/>
      <w:r w:rsidRPr="00536784">
        <w:rPr>
          <w:rFonts w:ascii="仿宋" w:eastAsia="仿宋" w:hAnsi="仿宋" w:cs="三极小篆简"/>
          <w:sz w:val="24"/>
          <w:szCs w:val="24"/>
          <w:lang w:eastAsia="zh-CN"/>
        </w:rPr>
        <w:t>采云</w:t>
      </w:r>
      <w:proofErr w:type="gramEnd"/>
      <w:r w:rsidRPr="00536784">
        <w:rPr>
          <w:rFonts w:ascii="仿宋" w:eastAsia="仿宋" w:hAnsi="仿宋" w:cs="三极小篆简"/>
          <w:sz w:val="24"/>
          <w:szCs w:val="24"/>
          <w:lang w:eastAsia="zh-CN"/>
        </w:rPr>
        <w:t>平台，在投标截止时间后30分钟内用“</w:t>
      </w:r>
      <w:r w:rsidRPr="00536784">
        <w:rPr>
          <w:rFonts w:ascii="仿宋" w:eastAsia="仿宋" w:hAnsi="仿宋" w:cs="三极小篆简"/>
          <w:spacing w:val="-1"/>
          <w:sz w:val="24"/>
          <w:szCs w:val="24"/>
          <w:lang w:eastAsia="zh-CN"/>
        </w:rPr>
        <w:t>项目采购-开</w:t>
      </w:r>
      <w:r w:rsidRPr="00536784">
        <w:rPr>
          <w:rFonts w:ascii="仿宋" w:eastAsia="仿宋" w:hAnsi="仿宋" w:cs="三极小篆简"/>
          <w:spacing w:val="-3"/>
          <w:sz w:val="24"/>
          <w:szCs w:val="24"/>
          <w:lang w:eastAsia="zh-CN"/>
        </w:rPr>
        <w:t>标评标”功能进行解密投标文件。若投标人在规定时间内（未按时</w:t>
      </w:r>
      <w:r w:rsidRPr="00536784">
        <w:rPr>
          <w:rFonts w:ascii="仿宋" w:eastAsia="仿宋" w:hAnsi="仿宋" w:cs="三极小篆简"/>
          <w:spacing w:val="-4"/>
          <w:sz w:val="24"/>
          <w:szCs w:val="24"/>
          <w:lang w:eastAsia="zh-CN"/>
        </w:rPr>
        <w:t>解密的，视为</w:t>
      </w:r>
      <w:r w:rsidRPr="00536784">
        <w:rPr>
          <w:rFonts w:ascii="仿宋" w:eastAsia="仿宋" w:hAnsi="仿宋" w:cs="三极小篆简"/>
          <w:spacing w:val="-3"/>
          <w:sz w:val="24"/>
          <w:szCs w:val="24"/>
          <w:lang w:eastAsia="zh-CN"/>
        </w:rPr>
        <w:t>无效投标。解密与加密投标文件须使用同一个CA）。</w:t>
      </w:r>
    </w:p>
    <w:p w14:paraId="57CD11B6" w14:textId="23B04056" w:rsidR="006278A4" w:rsidRPr="00536784" w:rsidRDefault="00536784" w:rsidP="00EF2E4E">
      <w:pPr>
        <w:spacing w:before="3" w:line="360" w:lineRule="auto"/>
        <w:ind w:left="54" w:right="63" w:firstLineChars="200" w:firstLine="500"/>
        <w:rPr>
          <w:rFonts w:ascii="仿宋" w:eastAsia="仿宋" w:hAnsi="仿宋" w:cs="三极小篆简" w:hint="eastAsia"/>
          <w:sz w:val="24"/>
          <w:szCs w:val="24"/>
          <w:lang w:eastAsia="zh-CN"/>
        </w:rPr>
      </w:pPr>
      <w:r w:rsidRPr="00536784">
        <w:rPr>
          <w:rFonts w:ascii="仿宋" w:eastAsia="仿宋" w:hAnsi="仿宋" w:cs="三极小篆简"/>
          <w:spacing w:val="10"/>
          <w:sz w:val="24"/>
          <w:szCs w:val="24"/>
          <w:lang w:eastAsia="zh-CN"/>
        </w:rPr>
        <w:t>7、如遇“政</w:t>
      </w:r>
      <w:proofErr w:type="gramStart"/>
      <w:r w:rsidRPr="00536784">
        <w:rPr>
          <w:rFonts w:ascii="仿宋" w:eastAsia="仿宋" w:hAnsi="仿宋" w:cs="三极小篆简"/>
          <w:spacing w:val="10"/>
          <w:sz w:val="24"/>
          <w:szCs w:val="24"/>
          <w:lang w:eastAsia="zh-CN"/>
        </w:rPr>
        <w:t>采云</w:t>
      </w:r>
      <w:proofErr w:type="gramEnd"/>
      <w:r w:rsidRPr="00536784">
        <w:rPr>
          <w:rFonts w:ascii="仿宋" w:eastAsia="仿宋" w:hAnsi="仿宋" w:cs="三极小篆简"/>
          <w:spacing w:val="10"/>
          <w:sz w:val="24"/>
          <w:szCs w:val="24"/>
          <w:lang w:eastAsia="zh-CN"/>
        </w:rPr>
        <w:t>平台（</w:t>
      </w:r>
      <w:hyperlink r:id="rId19" w:history="1">
        <w:r w:rsidRPr="00536784">
          <w:rPr>
            <w:rFonts w:ascii="仿宋" w:eastAsia="仿宋" w:hAnsi="仿宋" w:cs="三极小篆简"/>
            <w:sz w:val="24"/>
            <w:szCs w:val="24"/>
            <w:lang w:eastAsia="zh-CN"/>
          </w:rPr>
          <w:t>https</w:t>
        </w:r>
        <w:r w:rsidRPr="00536784">
          <w:rPr>
            <w:rFonts w:ascii="仿宋" w:eastAsia="仿宋" w:hAnsi="仿宋" w:cs="三极小篆简"/>
            <w:spacing w:val="10"/>
            <w:sz w:val="24"/>
            <w:szCs w:val="24"/>
            <w:lang w:eastAsia="zh-CN"/>
          </w:rPr>
          <w:t>://</w:t>
        </w:r>
        <w:r w:rsidRPr="00536784">
          <w:rPr>
            <w:rFonts w:ascii="仿宋" w:eastAsia="仿宋" w:hAnsi="仿宋" w:cs="三极小篆简"/>
            <w:sz w:val="24"/>
            <w:szCs w:val="24"/>
            <w:lang w:eastAsia="zh-CN"/>
          </w:rPr>
          <w:t>www</w:t>
        </w:r>
        <w:r w:rsidRPr="00536784">
          <w:rPr>
            <w:rFonts w:ascii="仿宋" w:eastAsia="仿宋" w:hAnsi="仿宋" w:cs="三极小篆简"/>
            <w:spacing w:val="10"/>
            <w:sz w:val="24"/>
            <w:szCs w:val="24"/>
            <w:lang w:eastAsia="zh-CN"/>
          </w:rPr>
          <w:t>.</w:t>
        </w:r>
        <w:r w:rsidRPr="00536784">
          <w:rPr>
            <w:rFonts w:ascii="仿宋" w:eastAsia="仿宋" w:hAnsi="仿宋" w:cs="三极小篆简"/>
            <w:sz w:val="24"/>
            <w:szCs w:val="24"/>
            <w:lang w:eastAsia="zh-CN"/>
          </w:rPr>
          <w:t>zcygov</w:t>
        </w:r>
        <w:r w:rsidRPr="00536784">
          <w:rPr>
            <w:rFonts w:ascii="仿宋" w:eastAsia="仿宋" w:hAnsi="仿宋" w:cs="三极小篆简"/>
            <w:spacing w:val="10"/>
            <w:sz w:val="24"/>
            <w:szCs w:val="24"/>
            <w:lang w:eastAsia="zh-CN"/>
          </w:rPr>
          <w:t>.</w:t>
        </w:r>
        <w:r w:rsidRPr="00536784">
          <w:rPr>
            <w:rFonts w:ascii="仿宋" w:eastAsia="仿宋" w:hAnsi="仿宋" w:cs="三极小篆简"/>
            <w:sz w:val="24"/>
            <w:szCs w:val="24"/>
            <w:lang w:eastAsia="zh-CN"/>
          </w:rPr>
          <w:t>cn</w:t>
        </w:r>
        <w:r w:rsidRPr="00536784">
          <w:rPr>
            <w:rFonts w:ascii="仿宋" w:eastAsia="仿宋" w:hAnsi="仿宋" w:cs="三极小篆简"/>
            <w:spacing w:val="10"/>
            <w:sz w:val="24"/>
            <w:szCs w:val="24"/>
            <w:lang w:eastAsia="zh-CN"/>
          </w:rPr>
          <w:t>/</w:t>
        </w:r>
      </w:hyperlink>
      <w:r w:rsidRPr="00536784">
        <w:rPr>
          <w:rFonts w:ascii="仿宋" w:eastAsia="仿宋" w:hAnsi="仿宋" w:cs="三极小篆简"/>
          <w:spacing w:val="10"/>
          <w:sz w:val="24"/>
          <w:szCs w:val="24"/>
          <w:lang w:eastAsia="zh-CN"/>
        </w:rPr>
        <w:t>）”电</w:t>
      </w:r>
      <w:r w:rsidRPr="00536784">
        <w:rPr>
          <w:rFonts w:ascii="仿宋" w:eastAsia="仿宋" w:hAnsi="仿宋" w:cs="三极小篆简"/>
          <w:spacing w:val="9"/>
          <w:sz w:val="24"/>
          <w:szCs w:val="24"/>
          <w:lang w:eastAsia="zh-CN"/>
        </w:rPr>
        <w:t>子交易规则调整，</w:t>
      </w:r>
      <w:r w:rsidRPr="00536784">
        <w:rPr>
          <w:rFonts w:ascii="仿宋" w:eastAsia="仿宋" w:hAnsi="仿宋" w:cs="三极小篆简"/>
          <w:spacing w:val="-8"/>
          <w:sz w:val="24"/>
          <w:szCs w:val="24"/>
          <w:lang w:eastAsia="zh-CN"/>
        </w:rPr>
        <w:t>以最新要求为准。</w:t>
      </w:r>
    </w:p>
    <w:p w14:paraId="712D60F6" w14:textId="77777777" w:rsidR="006278A4" w:rsidRPr="00536784" w:rsidRDefault="00536784" w:rsidP="00EF2E4E">
      <w:pPr>
        <w:spacing w:line="360" w:lineRule="auto"/>
        <w:ind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七、对本次采购提出询问，请按以下方式联系</w:t>
      </w:r>
    </w:p>
    <w:p w14:paraId="74EDA225" w14:textId="77777777" w:rsidR="006278A4" w:rsidRPr="00536784" w:rsidRDefault="00536784" w:rsidP="00EF2E4E">
      <w:pPr>
        <w:spacing w:before="170" w:line="360" w:lineRule="auto"/>
        <w:ind w:firstLineChars="200" w:firstLine="49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1.采购人信息</w:t>
      </w:r>
    </w:p>
    <w:p w14:paraId="5B724B1E" w14:textId="3BA0D72B" w:rsidR="006278A4" w:rsidRPr="00536784" w:rsidRDefault="00536784" w:rsidP="00EF2E4E">
      <w:pPr>
        <w:spacing w:before="170"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名称：乌鲁木齐市第一百三十八中学</w:t>
      </w:r>
    </w:p>
    <w:p w14:paraId="4AB8AA78" w14:textId="246B61BE" w:rsidR="006278A4" w:rsidRPr="00536784" w:rsidRDefault="00536784" w:rsidP="00EF2E4E">
      <w:pPr>
        <w:spacing w:before="170"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地址：乌鲁木齐市第一百三十八中学</w:t>
      </w:r>
    </w:p>
    <w:p w14:paraId="29709F01" w14:textId="469176B0" w:rsidR="006278A4" w:rsidRPr="00536784" w:rsidRDefault="00536784" w:rsidP="00EF2E4E">
      <w:pPr>
        <w:spacing w:before="170" w:line="360" w:lineRule="auto"/>
        <w:ind w:firstLineChars="200" w:firstLine="488"/>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lastRenderedPageBreak/>
        <w:t>联系方式：石老师13364919124</w:t>
      </w:r>
    </w:p>
    <w:p w14:paraId="6090A1EF" w14:textId="77777777" w:rsidR="006278A4" w:rsidRPr="00536784" w:rsidRDefault="00536784" w:rsidP="00EF2E4E">
      <w:pPr>
        <w:spacing w:before="170" w:line="360" w:lineRule="auto"/>
        <w:ind w:firstLineChars="200" w:firstLine="49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2.采购代理机构信息</w:t>
      </w:r>
    </w:p>
    <w:p w14:paraId="27A12CFC" w14:textId="55830E69" w:rsidR="006278A4" w:rsidRPr="00536784" w:rsidRDefault="00536784" w:rsidP="00EF2E4E">
      <w:pPr>
        <w:spacing w:before="170"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名称：</w:t>
      </w:r>
      <w:proofErr w:type="gramStart"/>
      <w:r w:rsidRPr="00536784">
        <w:rPr>
          <w:rFonts w:ascii="仿宋" w:eastAsia="仿宋" w:hAnsi="仿宋" w:cs="三极小篆简"/>
          <w:spacing w:val="-3"/>
          <w:sz w:val="24"/>
          <w:szCs w:val="24"/>
          <w:lang w:eastAsia="zh-CN"/>
        </w:rPr>
        <w:t>新疆清恒招标</w:t>
      </w:r>
      <w:proofErr w:type="gramEnd"/>
      <w:r w:rsidRPr="00536784">
        <w:rPr>
          <w:rFonts w:ascii="仿宋" w:eastAsia="仿宋" w:hAnsi="仿宋" w:cs="三极小篆简"/>
          <w:spacing w:val="-3"/>
          <w:sz w:val="24"/>
          <w:szCs w:val="24"/>
          <w:lang w:eastAsia="zh-CN"/>
        </w:rPr>
        <w:t>代理有限公司</w:t>
      </w:r>
    </w:p>
    <w:p w14:paraId="6D478D3F" w14:textId="238270EF" w:rsidR="006278A4" w:rsidRPr="00536784" w:rsidRDefault="00536784" w:rsidP="00EF2E4E">
      <w:pPr>
        <w:spacing w:before="168"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地址：新疆乌鲁木齐市沙依巴克区阿里路43号4层</w:t>
      </w:r>
    </w:p>
    <w:p w14:paraId="6D029196" w14:textId="77777777" w:rsidR="006278A4" w:rsidRPr="00536784" w:rsidRDefault="00536784" w:rsidP="00EF2E4E">
      <w:pPr>
        <w:spacing w:before="171" w:line="360" w:lineRule="auto"/>
        <w:ind w:firstLineChars="200" w:firstLine="498"/>
        <w:rPr>
          <w:rFonts w:ascii="仿宋" w:eastAsia="仿宋" w:hAnsi="仿宋" w:cs="三极小篆简" w:hint="eastAsia"/>
          <w:sz w:val="24"/>
          <w:szCs w:val="24"/>
          <w:lang w:eastAsia="zh-CN"/>
        </w:rPr>
      </w:pPr>
      <w:r w:rsidRPr="00536784">
        <w:rPr>
          <w:rFonts w:ascii="仿宋" w:eastAsia="仿宋" w:hAnsi="仿宋" w:cs="三极小篆简"/>
          <w:spacing w:val="9"/>
          <w:sz w:val="24"/>
          <w:szCs w:val="24"/>
          <w:lang w:eastAsia="zh-CN"/>
        </w:rPr>
        <w:t>联系方式：18116809568、17690863</w:t>
      </w:r>
      <w:r w:rsidRPr="00536784">
        <w:rPr>
          <w:rFonts w:ascii="仿宋" w:eastAsia="仿宋" w:hAnsi="仿宋" w:cs="三极小篆简"/>
          <w:spacing w:val="8"/>
          <w:sz w:val="24"/>
          <w:szCs w:val="24"/>
          <w:lang w:eastAsia="zh-CN"/>
        </w:rPr>
        <w:t>913</w:t>
      </w:r>
    </w:p>
    <w:p w14:paraId="16981052" w14:textId="77777777" w:rsidR="006278A4" w:rsidRPr="00536784" w:rsidRDefault="00536784" w:rsidP="00EF2E4E">
      <w:pPr>
        <w:spacing w:before="171" w:line="360" w:lineRule="auto"/>
        <w:ind w:firstLineChars="200" w:firstLine="492"/>
        <w:rPr>
          <w:rFonts w:ascii="仿宋" w:eastAsia="仿宋" w:hAnsi="仿宋" w:cs="三极小篆简" w:hint="eastAsia"/>
          <w:sz w:val="24"/>
          <w:szCs w:val="24"/>
          <w:lang w:eastAsia="zh-CN"/>
        </w:rPr>
      </w:pPr>
      <w:r w:rsidRPr="00536784">
        <w:rPr>
          <w:rFonts w:ascii="仿宋" w:eastAsia="仿宋" w:hAnsi="仿宋" w:cs="三极小篆简"/>
          <w:spacing w:val="6"/>
          <w:sz w:val="24"/>
          <w:szCs w:val="24"/>
          <w:lang w:eastAsia="zh-CN"/>
        </w:rPr>
        <w:t>3.项目联系方式</w:t>
      </w:r>
    </w:p>
    <w:p w14:paraId="62B6D1C2" w14:textId="77777777" w:rsidR="006278A4" w:rsidRPr="00536784" w:rsidRDefault="00536784" w:rsidP="00EF2E4E">
      <w:pPr>
        <w:spacing w:before="172"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项目联系人：代晶晶、李全舜</w:t>
      </w:r>
    </w:p>
    <w:p w14:paraId="1A99F39E" w14:textId="5E333772" w:rsidR="006278A4" w:rsidRPr="00536784" w:rsidRDefault="00536784" w:rsidP="00EF2E4E">
      <w:pPr>
        <w:spacing w:before="171" w:line="360" w:lineRule="auto"/>
        <w:ind w:firstLineChars="200" w:firstLine="496"/>
        <w:rPr>
          <w:rFonts w:ascii="仿宋" w:eastAsia="仿宋" w:hAnsi="仿宋" w:cs="三极小篆简" w:hint="eastAsia"/>
          <w:sz w:val="24"/>
          <w:szCs w:val="24"/>
          <w:lang w:eastAsia="zh-CN"/>
        </w:rPr>
      </w:pPr>
      <w:r w:rsidRPr="00536784">
        <w:rPr>
          <w:rFonts w:ascii="仿宋" w:eastAsia="仿宋" w:hAnsi="仿宋" w:cs="三极小篆简"/>
          <w:spacing w:val="8"/>
          <w:sz w:val="24"/>
          <w:szCs w:val="24"/>
          <w:lang w:eastAsia="zh-CN"/>
        </w:rPr>
        <w:t>电话：18116809568、1769086</w:t>
      </w:r>
      <w:r w:rsidRPr="00536784">
        <w:rPr>
          <w:rFonts w:ascii="仿宋" w:eastAsia="仿宋" w:hAnsi="仿宋" w:cs="三极小篆简"/>
          <w:spacing w:val="7"/>
          <w:sz w:val="24"/>
          <w:szCs w:val="24"/>
          <w:lang w:eastAsia="zh-CN"/>
        </w:rPr>
        <w:t>3913</w:t>
      </w:r>
    </w:p>
    <w:p w14:paraId="1F23BCB5" w14:textId="2D432E77" w:rsidR="00EF2E4E" w:rsidRDefault="00EF2E4E" w:rsidP="00EF2E4E">
      <w:pPr>
        <w:kinsoku/>
        <w:autoSpaceDE/>
        <w:autoSpaceDN/>
        <w:adjustRightInd/>
        <w:snapToGrid/>
        <w:ind w:firstLineChars="200" w:firstLine="480"/>
        <w:textAlignment w:val="auto"/>
        <w:rPr>
          <w:rFonts w:ascii="仿宋" w:eastAsia="仿宋" w:hAnsi="仿宋" w:cs="三极小篆简" w:hint="eastAsia"/>
          <w:sz w:val="24"/>
          <w:szCs w:val="24"/>
          <w:lang w:eastAsia="zh-CN"/>
        </w:rPr>
      </w:pPr>
      <w:r>
        <w:rPr>
          <w:rFonts w:ascii="仿宋" w:eastAsia="仿宋" w:hAnsi="仿宋" w:cs="三极小篆简" w:hint="eastAsia"/>
          <w:sz w:val="24"/>
          <w:szCs w:val="24"/>
          <w:lang w:eastAsia="zh-CN"/>
        </w:rPr>
        <w:br w:type="page"/>
      </w:r>
    </w:p>
    <w:p w14:paraId="71AA5F73" w14:textId="77777777" w:rsidR="00EF2E4E" w:rsidRPr="00EF2E4E" w:rsidRDefault="00EF2E4E" w:rsidP="00EF2E4E">
      <w:pPr>
        <w:widowControl w:val="0"/>
        <w:kinsoku/>
        <w:autoSpaceDE/>
        <w:autoSpaceDN/>
        <w:adjustRightInd/>
        <w:snapToGri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bookmarkStart w:id="4" w:name="_Toc224726318"/>
      <w:r w:rsidRPr="00EF2E4E">
        <w:rPr>
          <w:rFonts w:ascii="华文中宋" w:eastAsia="华文中宋" w:hAnsi="华文中宋" w:cs="仿宋" w:hint="eastAsia"/>
          <w:snapToGrid/>
          <w:color w:val="auto"/>
          <w:kern w:val="2"/>
          <w:sz w:val="28"/>
          <w:szCs w:val="28"/>
          <w:lang w:eastAsia="zh-CN"/>
        </w:rPr>
        <w:lastRenderedPageBreak/>
        <w:t>投标人须知前附表</w:t>
      </w:r>
      <w:bookmarkEnd w:id="4"/>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EF2E4E" w:rsidRPr="00EF2E4E" w14:paraId="3475770E" w14:textId="77777777" w:rsidTr="00DF643A">
        <w:trPr>
          <w:trHeight w:val="487"/>
          <w:jc w:val="center"/>
        </w:trPr>
        <w:tc>
          <w:tcPr>
            <w:tcW w:w="597" w:type="dxa"/>
            <w:vAlign w:val="center"/>
          </w:tcPr>
          <w:p w14:paraId="301CA368"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b/>
                <w:snapToGrid/>
                <w:color w:val="auto"/>
                <w:lang w:eastAsia="zh-CN"/>
              </w:rPr>
            </w:pPr>
            <w:proofErr w:type="gramStart"/>
            <w:r w:rsidRPr="00EF2E4E">
              <w:rPr>
                <w:rFonts w:ascii="仿宋" w:eastAsia="仿宋" w:hAnsi="仿宋" w:cs="仿宋" w:hint="eastAsia"/>
                <w:b/>
                <w:snapToGrid/>
                <w:color w:val="auto"/>
                <w:lang w:eastAsia="zh-CN"/>
              </w:rPr>
              <w:t>项号</w:t>
            </w:r>
            <w:proofErr w:type="gramEnd"/>
          </w:p>
        </w:tc>
        <w:tc>
          <w:tcPr>
            <w:tcW w:w="8483" w:type="dxa"/>
            <w:gridSpan w:val="2"/>
            <w:vAlign w:val="center"/>
          </w:tcPr>
          <w:p w14:paraId="55B5A48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b/>
                <w:snapToGrid/>
                <w:color w:val="auto"/>
                <w:lang w:eastAsia="zh-CN"/>
              </w:rPr>
            </w:pPr>
            <w:r w:rsidRPr="00EF2E4E">
              <w:rPr>
                <w:rFonts w:ascii="仿宋" w:eastAsia="仿宋" w:hAnsi="仿宋" w:cs="仿宋" w:hint="eastAsia"/>
                <w:b/>
                <w:snapToGrid/>
                <w:color w:val="auto"/>
                <w:lang w:eastAsia="zh-CN"/>
              </w:rPr>
              <w:t>编列内容</w:t>
            </w:r>
          </w:p>
        </w:tc>
      </w:tr>
      <w:tr w:rsidR="00EF2E4E" w:rsidRPr="00EF2E4E" w14:paraId="50C6A8D3" w14:textId="77777777" w:rsidTr="00DF643A">
        <w:trPr>
          <w:trHeight w:val="468"/>
          <w:jc w:val="center"/>
        </w:trPr>
        <w:tc>
          <w:tcPr>
            <w:tcW w:w="597" w:type="dxa"/>
            <w:vMerge w:val="restart"/>
            <w:vAlign w:val="center"/>
          </w:tcPr>
          <w:p w14:paraId="19652DC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w:t>
            </w:r>
          </w:p>
        </w:tc>
        <w:tc>
          <w:tcPr>
            <w:tcW w:w="1410" w:type="dxa"/>
            <w:vAlign w:val="center"/>
          </w:tcPr>
          <w:p w14:paraId="5999EF07"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项目名称</w:t>
            </w:r>
          </w:p>
        </w:tc>
        <w:tc>
          <w:tcPr>
            <w:tcW w:w="7073" w:type="dxa"/>
            <w:vAlign w:val="center"/>
          </w:tcPr>
          <w:p w14:paraId="0173C12E" w14:textId="314987AB" w:rsidR="00EF2E4E" w:rsidRPr="00EF2E4E" w:rsidRDefault="00672B2D"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Pr>
                <w:rFonts w:ascii="仿宋" w:eastAsia="仿宋" w:hAnsi="仿宋" w:cs="仿宋" w:hint="eastAsia"/>
                <w:snapToGrid/>
                <w:color w:val="auto"/>
                <w:lang w:eastAsia="zh-CN"/>
              </w:rPr>
              <w:t>乌鲁木齐第一百三十八中学后勤保障及安保人员服务项目(二次)</w:t>
            </w:r>
          </w:p>
        </w:tc>
      </w:tr>
      <w:tr w:rsidR="00EF2E4E" w:rsidRPr="00EF2E4E" w14:paraId="65E1E424" w14:textId="77777777" w:rsidTr="00DF643A">
        <w:trPr>
          <w:trHeight w:val="468"/>
          <w:jc w:val="center"/>
        </w:trPr>
        <w:tc>
          <w:tcPr>
            <w:tcW w:w="597" w:type="dxa"/>
            <w:vMerge/>
            <w:vAlign w:val="center"/>
          </w:tcPr>
          <w:p w14:paraId="70477972"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010B0B12"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项目编号</w:t>
            </w:r>
          </w:p>
        </w:tc>
        <w:tc>
          <w:tcPr>
            <w:tcW w:w="7073" w:type="dxa"/>
            <w:vAlign w:val="center"/>
          </w:tcPr>
          <w:p w14:paraId="1FB4605F" w14:textId="597ABCEF"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Pr>
                <w:rFonts w:ascii="仿宋" w:eastAsia="仿宋" w:hAnsi="仿宋" w:cs="仿宋" w:hint="eastAsia"/>
                <w:snapToGrid/>
                <w:color w:val="auto"/>
                <w:lang w:eastAsia="zh-CN"/>
              </w:rPr>
              <w:t>QHZB20260202001-002</w:t>
            </w:r>
          </w:p>
        </w:tc>
      </w:tr>
      <w:tr w:rsidR="00EF2E4E" w:rsidRPr="00EF2E4E" w14:paraId="46E58194" w14:textId="77777777" w:rsidTr="00DF643A">
        <w:trPr>
          <w:trHeight w:val="468"/>
          <w:jc w:val="center"/>
        </w:trPr>
        <w:tc>
          <w:tcPr>
            <w:tcW w:w="597" w:type="dxa"/>
            <w:vMerge/>
            <w:vAlign w:val="center"/>
          </w:tcPr>
          <w:p w14:paraId="25FA374C"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0B28244C"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采购人</w:t>
            </w:r>
          </w:p>
        </w:tc>
        <w:tc>
          <w:tcPr>
            <w:tcW w:w="7073" w:type="dxa"/>
            <w:vAlign w:val="center"/>
          </w:tcPr>
          <w:p w14:paraId="1E05283E"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乌鲁木齐市第一百三十八中学</w:t>
            </w:r>
          </w:p>
        </w:tc>
      </w:tr>
      <w:tr w:rsidR="00EF2E4E" w:rsidRPr="00EF2E4E" w14:paraId="1394D1AC" w14:textId="77777777" w:rsidTr="00DF643A">
        <w:trPr>
          <w:trHeight w:val="585"/>
          <w:jc w:val="center"/>
        </w:trPr>
        <w:tc>
          <w:tcPr>
            <w:tcW w:w="597" w:type="dxa"/>
            <w:vMerge/>
            <w:vAlign w:val="center"/>
          </w:tcPr>
          <w:p w14:paraId="6DA8E74D"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03BE5B54"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采购代理机构</w:t>
            </w:r>
          </w:p>
        </w:tc>
        <w:tc>
          <w:tcPr>
            <w:tcW w:w="7073" w:type="dxa"/>
            <w:vAlign w:val="center"/>
          </w:tcPr>
          <w:p w14:paraId="38C25DC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proofErr w:type="gramStart"/>
            <w:r w:rsidRPr="00EF2E4E">
              <w:rPr>
                <w:rFonts w:ascii="仿宋" w:eastAsia="仿宋" w:hAnsi="仿宋" w:cs="仿宋" w:hint="eastAsia"/>
                <w:snapToGrid/>
                <w:color w:val="auto"/>
                <w:lang w:eastAsia="zh-CN"/>
              </w:rPr>
              <w:t>新疆清恒招标</w:t>
            </w:r>
            <w:proofErr w:type="gramEnd"/>
            <w:r w:rsidRPr="00EF2E4E">
              <w:rPr>
                <w:rFonts w:ascii="仿宋" w:eastAsia="仿宋" w:hAnsi="仿宋" w:cs="仿宋" w:hint="eastAsia"/>
                <w:snapToGrid/>
                <w:color w:val="auto"/>
                <w:lang w:eastAsia="zh-CN"/>
              </w:rPr>
              <w:t>代理有限公司</w:t>
            </w:r>
          </w:p>
        </w:tc>
      </w:tr>
      <w:tr w:rsidR="00EF2E4E" w:rsidRPr="00EF2E4E" w14:paraId="36D79A2B" w14:textId="77777777" w:rsidTr="00DF643A">
        <w:trPr>
          <w:trHeight w:val="468"/>
          <w:jc w:val="center"/>
        </w:trPr>
        <w:tc>
          <w:tcPr>
            <w:tcW w:w="597" w:type="dxa"/>
            <w:vMerge/>
            <w:vAlign w:val="center"/>
          </w:tcPr>
          <w:p w14:paraId="4F3C6B4E"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5BED7589"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资金来源</w:t>
            </w:r>
          </w:p>
        </w:tc>
        <w:tc>
          <w:tcPr>
            <w:tcW w:w="7073" w:type="dxa"/>
            <w:vAlign w:val="center"/>
          </w:tcPr>
          <w:p w14:paraId="3FC2FFAE"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snapToGrid/>
                <w:color w:val="auto"/>
                <w:lang w:eastAsia="zh-CN"/>
              </w:rPr>
              <w:t>财政资金</w:t>
            </w:r>
          </w:p>
        </w:tc>
      </w:tr>
      <w:tr w:rsidR="00EF2E4E" w:rsidRPr="00EF2E4E" w14:paraId="6037B733" w14:textId="77777777" w:rsidTr="00DF643A">
        <w:trPr>
          <w:trHeight w:val="468"/>
          <w:jc w:val="center"/>
        </w:trPr>
        <w:tc>
          <w:tcPr>
            <w:tcW w:w="597" w:type="dxa"/>
            <w:vMerge/>
            <w:vAlign w:val="center"/>
          </w:tcPr>
          <w:p w14:paraId="084222F0"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6C431751"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采购预算金额</w:t>
            </w:r>
          </w:p>
        </w:tc>
        <w:tc>
          <w:tcPr>
            <w:tcW w:w="7073" w:type="dxa"/>
            <w:vAlign w:val="center"/>
          </w:tcPr>
          <w:p w14:paraId="64E27F3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1000000元</w:t>
            </w:r>
          </w:p>
        </w:tc>
      </w:tr>
      <w:tr w:rsidR="00EF2E4E" w:rsidRPr="00EF2E4E" w14:paraId="544A5AAD" w14:textId="77777777" w:rsidTr="00DF643A">
        <w:trPr>
          <w:trHeight w:val="468"/>
          <w:jc w:val="center"/>
        </w:trPr>
        <w:tc>
          <w:tcPr>
            <w:tcW w:w="597" w:type="dxa"/>
            <w:vMerge/>
            <w:vAlign w:val="center"/>
          </w:tcPr>
          <w:p w14:paraId="547C054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tcPr>
          <w:p w14:paraId="34E36842" w14:textId="41AFC71A" w:rsidR="00EF2E4E" w:rsidRPr="00EF2E4E" w:rsidRDefault="00EF2E4E" w:rsidP="00206F64">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206F64">
              <w:rPr>
                <w:rFonts w:ascii="仿宋" w:eastAsia="仿宋" w:hAnsi="仿宋" w:cs="仿宋" w:hint="eastAsia"/>
                <w:snapToGrid/>
                <w:color w:val="auto"/>
                <w:lang w:eastAsia="zh-CN"/>
              </w:rPr>
              <w:t>服务期限</w:t>
            </w:r>
          </w:p>
        </w:tc>
        <w:tc>
          <w:tcPr>
            <w:tcW w:w="7073" w:type="dxa"/>
          </w:tcPr>
          <w:p w14:paraId="1323824C" w14:textId="756D0344" w:rsidR="00EF2E4E" w:rsidRPr="00EF2E4E" w:rsidRDefault="00672B2D" w:rsidP="00206F64">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206F64">
              <w:rPr>
                <w:rFonts w:ascii="仿宋" w:eastAsia="仿宋" w:hAnsi="仿宋" w:cs="仿宋" w:hint="eastAsia"/>
                <w:snapToGrid/>
                <w:color w:val="auto"/>
                <w:lang w:eastAsia="zh-CN"/>
              </w:rPr>
              <w:t>自合同签订日起一年</w:t>
            </w:r>
          </w:p>
        </w:tc>
      </w:tr>
      <w:tr w:rsidR="00EF2E4E" w:rsidRPr="00EF2E4E" w14:paraId="65CC0AE3" w14:textId="77777777" w:rsidTr="00DF643A">
        <w:trPr>
          <w:trHeight w:val="468"/>
          <w:jc w:val="center"/>
        </w:trPr>
        <w:tc>
          <w:tcPr>
            <w:tcW w:w="597" w:type="dxa"/>
            <w:vMerge/>
            <w:vAlign w:val="center"/>
          </w:tcPr>
          <w:p w14:paraId="43857A1C"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72AA6726"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lang w:eastAsia="zh-CN"/>
              </w:rPr>
              <w:t>服务地点</w:t>
            </w:r>
          </w:p>
        </w:tc>
        <w:tc>
          <w:tcPr>
            <w:tcW w:w="7073" w:type="dxa"/>
            <w:vAlign w:val="center"/>
          </w:tcPr>
          <w:p w14:paraId="0E441AFD"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采购人指定地点</w:t>
            </w:r>
          </w:p>
        </w:tc>
      </w:tr>
      <w:tr w:rsidR="00EF2E4E" w:rsidRPr="00EF2E4E" w14:paraId="2E4B3962" w14:textId="77777777" w:rsidTr="00DF643A">
        <w:trPr>
          <w:trHeight w:val="468"/>
          <w:jc w:val="center"/>
        </w:trPr>
        <w:tc>
          <w:tcPr>
            <w:tcW w:w="597" w:type="dxa"/>
            <w:vAlign w:val="center"/>
          </w:tcPr>
          <w:p w14:paraId="5FCAA26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2</w:t>
            </w:r>
          </w:p>
        </w:tc>
        <w:tc>
          <w:tcPr>
            <w:tcW w:w="1410" w:type="dxa"/>
            <w:vAlign w:val="center"/>
          </w:tcPr>
          <w:p w14:paraId="7BC4E729"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采购范围</w:t>
            </w:r>
          </w:p>
        </w:tc>
        <w:tc>
          <w:tcPr>
            <w:tcW w:w="7073" w:type="dxa"/>
            <w:vAlign w:val="center"/>
          </w:tcPr>
          <w:p w14:paraId="4BE5145E" w14:textId="60629BBD" w:rsidR="00EF2E4E" w:rsidRPr="00EF2E4E" w:rsidRDefault="00672B2D"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Pr>
                <w:rFonts w:ascii="仿宋" w:eastAsia="仿宋" w:hAnsi="仿宋" w:cs="仿宋" w:hint="eastAsia"/>
                <w:snapToGrid/>
                <w:color w:val="auto"/>
                <w:lang w:eastAsia="zh-CN"/>
              </w:rPr>
              <w:t>乌鲁木齐第一百三十八中学后勤保障及安保人员服务项目(二次)</w:t>
            </w:r>
            <w:r w:rsidR="00EF2E4E" w:rsidRPr="00EF2E4E">
              <w:rPr>
                <w:rFonts w:ascii="仿宋" w:eastAsia="仿宋" w:hAnsi="仿宋" w:cs="仿宋" w:hint="eastAsia"/>
                <w:snapToGrid/>
                <w:color w:val="auto"/>
                <w:lang w:eastAsia="zh-CN"/>
              </w:rPr>
              <w:t>范围内的所有工作内容，关于采购范围的详细说明见招标文件第四章“服务标准和要求”。</w:t>
            </w:r>
          </w:p>
        </w:tc>
      </w:tr>
      <w:tr w:rsidR="00EF2E4E" w:rsidRPr="00EF2E4E" w14:paraId="41011DD1" w14:textId="77777777" w:rsidTr="00DF643A">
        <w:trPr>
          <w:trHeight w:val="468"/>
          <w:jc w:val="center"/>
        </w:trPr>
        <w:tc>
          <w:tcPr>
            <w:tcW w:w="597" w:type="dxa"/>
            <w:vMerge w:val="restart"/>
            <w:vAlign w:val="center"/>
          </w:tcPr>
          <w:p w14:paraId="16E53946"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3</w:t>
            </w:r>
          </w:p>
        </w:tc>
        <w:tc>
          <w:tcPr>
            <w:tcW w:w="1410" w:type="dxa"/>
            <w:vAlign w:val="center"/>
          </w:tcPr>
          <w:p w14:paraId="72D2EFA5"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采购方式</w:t>
            </w:r>
          </w:p>
        </w:tc>
        <w:tc>
          <w:tcPr>
            <w:tcW w:w="7073" w:type="dxa"/>
            <w:vAlign w:val="center"/>
          </w:tcPr>
          <w:p w14:paraId="21407625"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公开招标</w:t>
            </w:r>
          </w:p>
        </w:tc>
      </w:tr>
      <w:tr w:rsidR="00EF2E4E" w:rsidRPr="00EF2E4E" w14:paraId="0F498FFC" w14:textId="77777777" w:rsidTr="00DF643A">
        <w:trPr>
          <w:trHeight w:val="468"/>
          <w:jc w:val="center"/>
        </w:trPr>
        <w:tc>
          <w:tcPr>
            <w:tcW w:w="597" w:type="dxa"/>
            <w:vMerge/>
            <w:vAlign w:val="center"/>
          </w:tcPr>
          <w:p w14:paraId="62E1B37D"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07AFB714"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资格审查方式</w:t>
            </w:r>
          </w:p>
        </w:tc>
        <w:tc>
          <w:tcPr>
            <w:tcW w:w="7073" w:type="dxa"/>
            <w:vAlign w:val="center"/>
          </w:tcPr>
          <w:p w14:paraId="7B0F269F"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资格后审</w:t>
            </w:r>
          </w:p>
        </w:tc>
      </w:tr>
      <w:tr w:rsidR="00EF2E4E" w:rsidRPr="00EF2E4E" w14:paraId="6A7E5211" w14:textId="77777777" w:rsidTr="00DF643A">
        <w:trPr>
          <w:trHeight w:val="468"/>
          <w:jc w:val="center"/>
        </w:trPr>
        <w:tc>
          <w:tcPr>
            <w:tcW w:w="597" w:type="dxa"/>
            <w:vMerge w:val="restart"/>
            <w:vAlign w:val="center"/>
          </w:tcPr>
          <w:p w14:paraId="1425718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4</w:t>
            </w:r>
          </w:p>
        </w:tc>
        <w:tc>
          <w:tcPr>
            <w:tcW w:w="1410" w:type="dxa"/>
            <w:vAlign w:val="center"/>
          </w:tcPr>
          <w:p w14:paraId="7B80ACEA"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评审办法</w:t>
            </w:r>
          </w:p>
        </w:tc>
        <w:tc>
          <w:tcPr>
            <w:tcW w:w="7073" w:type="dxa"/>
            <w:vAlign w:val="center"/>
          </w:tcPr>
          <w:p w14:paraId="127696A7"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综合评分法</w:t>
            </w:r>
          </w:p>
        </w:tc>
      </w:tr>
      <w:tr w:rsidR="00EF2E4E" w:rsidRPr="00EF2E4E" w14:paraId="5E7A1D93" w14:textId="77777777" w:rsidTr="00DF643A">
        <w:trPr>
          <w:trHeight w:val="468"/>
          <w:jc w:val="center"/>
        </w:trPr>
        <w:tc>
          <w:tcPr>
            <w:tcW w:w="597" w:type="dxa"/>
            <w:vMerge/>
            <w:vAlign w:val="center"/>
          </w:tcPr>
          <w:p w14:paraId="0B1F485F"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1410" w:type="dxa"/>
            <w:vAlign w:val="center"/>
          </w:tcPr>
          <w:p w14:paraId="4A281118"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定标方法</w:t>
            </w:r>
          </w:p>
        </w:tc>
        <w:tc>
          <w:tcPr>
            <w:tcW w:w="7073" w:type="dxa"/>
            <w:vAlign w:val="center"/>
          </w:tcPr>
          <w:p w14:paraId="7E24A27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评标委员会推荐三名中标候选人</w:t>
            </w:r>
          </w:p>
        </w:tc>
      </w:tr>
      <w:tr w:rsidR="00EF2E4E" w:rsidRPr="00EF2E4E" w14:paraId="3460A465" w14:textId="77777777" w:rsidTr="00DF643A">
        <w:trPr>
          <w:trHeight w:val="468"/>
          <w:jc w:val="center"/>
        </w:trPr>
        <w:tc>
          <w:tcPr>
            <w:tcW w:w="597" w:type="dxa"/>
            <w:vAlign w:val="center"/>
          </w:tcPr>
          <w:p w14:paraId="0DCD88F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5</w:t>
            </w:r>
          </w:p>
        </w:tc>
        <w:tc>
          <w:tcPr>
            <w:tcW w:w="1410" w:type="dxa"/>
            <w:vAlign w:val="center"/>
          </w:tcPr>
          <w:p w14:paraId="210C292D"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投标人最低资格条件</w:t>
            </w:r>
          </w:p>
        </w:tc>
        <w:tc>
          <w:tcPr>
            <w:tcW w:w="7073" w:type="dxa"/>
            <w:vAlign w:val="center"/>
          </w:tcPr>
          <w:p w14:paraId="6A9454B9"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1、满足《中华人民共和国政府采购法》第二十二条规定。</w:t>
            </w:r>
          </w:p>
          <w:p w14:paraId="578331F2"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①具有独立承担民事责任的能力；</w:t>
            </w:r>
          </w:p>
          <w:p w14:paraId="5F1FEA9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 xml:space="preserve">②具有良好的商业信誉和健全的财务会计制度； </w:t>
            </w:r>
          </w:p>
          <w:p w14:paraId="6678000B"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③具有履行合同所必需的设备和专业技术能力；</w:t>
            </w:r>
          </w:p>
          <w:p w14:paraId="24A687A1"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 xml:space="preserve">④有依法缴纳税收和社会保障资金的良好记录； </w:t>
            </w:r>
          </w:p>
          <w:p w14:paraId="23ADF8F7"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⑤近三年内，在经营活动中没有重大违法记录；</w:t>
            </w:r>
          </w:p>
          <w:p w14:paraId="6434EE86"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⑥法律、行政法规规定的其他条件；</w:t>
            </w:r>
          </w:p>
          <w:p w14:paraId="5DAF7FDE"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2、投标人如在“信用中国”网站（www.creditchina.gov.cn）、中国政府采购网（www.ccgp.gov.cn）等渠道被列入失信被执行人、重大税收违法失</w:t>
            </w:r>
            <w:r w:rsidRPr="00EF2E4E">
              <w:rPr>
                <w:rFonts w:ascii="仿宋" w:eastAsia="仿宋" w:hAnsi="仿宋" w:cs="仿宋" w:hint="eastAsia"/>
                <w:snapToGrid/>
                <w:color w:val="auto"/>
                <w:lang w:eastAsia="zh-CN"/>
              </w:rPr>
              <w:lastRenderedPageBreak/>
              <w:t>信主体、政府采购严重违法失信行为记录名单及其它不符合《中华人民共和国政府采购法》第二十二条规定条件的投标人，尚在处罚期内的将被拒绝参加本次采购活动。</w:t>
            </w:r>
          </w:p>
          <w:p w14:paraId="30C944C9" w14:textId="77777777" w:rsidR="00EF2E4E" w:rsidRPr="00EF2E4E" w:rsidRDefault="00EF2E4E" w:rsidP="00EF2E4E">
            <w:pPr>
              <w:keepNext/>
              <w:kinsoku/>
              <w:autoSpaceDE/>
              <w:autoSpaceDN/>
              <w:adjustRightInd/>
              <w:snapToGrid/>
              <w:spacing w:line="360" w:lineRule="auto"/>
              <w:textAlignment w:val="auto"/>
              <w:rPr>
                <w:rFonts w:ascii="Calibri" w:eastAsia="宋体" w:hAnsi="Calibri" w:cs="Times New Roman"/>
                <w:snapToGrid/>
                <w:color w:val="auto"/>
                <w:kern w:val="2"/>
                <w:szCs w:val="22"/>
                <w:lang w:eastAsia="zh-CN"/>
              </w:rPr>
            </w:pPr>
            <w:r w:rsidRPr="00EF2E4E">
              <w:rPr>
                <w:rFonts w:ascii="仿宋" w:eastAsia="仿宋" w:hAnsi="仿宋" w:cs="仿宋" w:hint="eastAsia"/>
                <w:snapToGrid/>
                <w:color w:val="auto"/>
                <w:lang w:eastAsia="zh-CN"/>
              </w:rPr>
              <w:t>3、落实政府采购政策需满足的资格要求：本项目专门面向中小企业采购。</w:t>
            </w:r>
          </w:p>
        </w:tc>
      </w:tr>
      <w:tr w:rsidR="00EF2E4E" w:rsidRPr="00EF2E4E" w14:paraId="0E20422C" w14:textId="77777777" w:rsidTr="00DF643A">
        <w:trPr>
          <w:trHeight w:val="468"/>
          <w:jc w:val="center"/>
        </w:trPr>
        <w:tc>
          <w:tcPr>
            <w:tcW w:w="597" w:type="dxa"/>
            <w:vAlign w:val="center"/>
          </w:tcPr>
          <w:p w14:paraId="7A8F7434"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lastRenderedPageBreak/>
              <w:t>6</w:t>
            </w:r>
          </w:p>
        </w:tc>
        <w:tc>
          <w:tcPr>
            <w:tcW w:w="1410" w:type="dxa"/>
            <w:vAlign w:val="center"/>
          </w:tcPr>
          <w:p w14:paraId="6C69F3F6"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投标人不得存在的情形</w:t>
            </w:r>
          </w:p>
        </w:tc>
        <w:tc>
          <w:tcPr>
            <w:tcW w:w="7073" w:type="dxa"/>
            <w:vAlign w:val="center"/>
          </w:tcPr>
          <w:p w14:paraId="37C114FC"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1、为采购项目提供整体设计、规范编制或者项目管理、监理、检测等服务的投标人，不得再参加该采购项目的其他采购活动。</w:t>
            </w:r>
          </w:p>
          <w:p w14:paraId="054EE1B1"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2、单位负责人为同一人或者存在直接控股、管理关系的不同投标人不得参加本项目同一包的采购活动。</w:t>
            </w:r>
          </w:p>
          <w:p w14:paraId="3E34E41F"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3、投标人处于被责令停业、财产被接管、冻结和破产状态，以及投标资格被取消或者被暂停且在暂停期内。</w:t>
            </w:r>
          </w:p>
        </w:tc>
      </w:tr>
      <w:tr w:rsidR="00EF2E4E" w:rsidRPr="00EF2E4E" w14:paraId="30697BAF" w14:textId="77777777" w:rsidTr="00DF643A">
        <w:trPr>
          <w:trHeight w:val="468"/>
          <w:jc w:val="center"/>
        </w:trPr>
        <w:tc>
          <w:tcPr>
            <w:tcW w:w="597" w:type="dxa"/>
            <w:vAlign w:val="center"/>
          </w:tcPr>
          <w:p w14:paraId="06973B59"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7</w:t>
            </w:r>
          </w:p>
        </w:tc>
        <w:tc>
          <w:tcPr>
            <w:tcW w:w="1410" w:type="dxa"/>
            <w:vAlign w:val="center"/>
          </w:tcPr>
          <w:p w14:paraId="72CC82FF"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招标文件费</w:t>
            </w:r>
          </w:p>
        </w:tc>
        <w:tc>
          <w:tcPr>
            <w:tcW w:w="7073" w:type="dxa"/>
            <w:vAlign w:val="center"/>
          </w:tcPr>
          <w:p w14:paraId="2ACA5D49"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/元</w:t>
            </w:r>
          </w:p>
        </w:tc>
      </w:tr>
      <w:tr w:rsidR="00EF2E4E" w:rsidRPr="00EF2E4E" w14:paraId="0B23A1B2" w14:textId="77777777" w:rsidTr="00DF643A">
        <w:trPr>
          <w:trHeight w:val="468"/>
          <w:jc w:val="center"/>
        </w:trPr>
        <w:tc>
          <w:tcPr>
            <w:tcW w:w="597" w:type="dxa"/>
            <w:vAlign w:val="center"/>
          </w:tcPr>
          <w:p w14:paraId="59BAAAF6"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8</w:t>
            </w:r>
          </w:p>
        </w:tc>
        <w:tc>
          <w:tcPr>
            <w:tcW w:w="1410" w:type="dxa"/>
            <w:vAlign w:val="center"/>
          </w:tcPr>
          <w:p w14:paraId="693D76A8"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投标保证金</w:t>
            </w:r>
          </w:p>
        </w:tc>
        <w:tc>
          <w:tcPr>
            <w:tcW w:w="7073" w:type="dxa"/>
            <w:vAlign w:val="center"/>
          </w:tcPr>
          <w:p w14:paraId="75FDFC52"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保证金（或保函）金额：</w:t>
            </w:r>
          </w:p>
          <w:p w14:paraId="2BC5C835"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小写：18000元；大写：壹万捌仟元整</w:t>
            </w:r>
          </w:p>
          <w:p w14:paraId="5D9E5AD1"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投标保证金以支票、汇票、本票或者金融机构、担保机构出具的保函等非现金形式提交至采购代理机构。</w:t>
            </w:r>
          </w:p>
          <w:p w14:paraId="1F0EDB4B"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b/>
                <w:snapToGrid/>
                <w:color w:val="auto"/>
                <w:lang w:eastAsia="zh-CN"/>
              </w:rPr>
            </w:pPr>
            <w:r w:rsidRPr="00EF2E4E">
              <w:rPr>
                <w:rFonts w:ascii="仿宋" w:eastAsia="仿宋" w:hAnsi="仿宋" w:cs="仿宋" w:hint="eastAsia"/>
                <w:b/>
                <w:snapToGrid/>
                <w:color w:val="auto"/>
                <w:lang w:eastAsia="zh-CN"/>
              </w:rPr>
              <w:t>账户名称：</w:t>
            </w:r>
            <w:proofErr w:type="gramStart"/>
            <w:r w:rsidRPr="00EF2E4E">
              <w:rPr>
                <w:rFonts w:ascii="仿宋" w:eastAsia="仿宋" w:hAnsi="仿宋" w:cs="仿宋" w:hint="eastAsia"/>
                <w:b/>
                <w:snapToGrid/>
                <w:color w:val="auto"/>
                <w:lang w:eastAsia="zh-CN"/>
              </w:rPr>
              <w:t>新疆清恒招标</w:t>
            </w:r>
            <w:proofErr w:type="gramEnd"/>
            <w:r w:rsidRPr="00EF2E4E">
              <w:rPr>
                <w:rFonts w:ascii="仿宋" w:eastAsia="仿宋" w:hAnsi="仿宋" w:cs="仿宋" w:hint="eastAsia"/>
                <w:b/>
                <w:snapToGrid/>
                <w:color w:val="auto"/>
                <w:lang w:eastAsia="zh-CN"/>
              </w:rPr>
              <w:t>代理有限公司</w:t>
            </w:r>
          </w:p>
          <w:p w14:paraId="17FF9E25"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b/>
                <w:snapToGrid/>
                <w:color w:val="auto"/>
                <w:lang w:eastAsia="zh-CN"/>
              </w:rPr>
            </w:pPr>
            <w:r w:rsidRPr="00EF2E4E">
              <w:rPr>
                <w:rFonts w:ascii="仿宋" w:eastAsia="仿宋" w:hAnsi="仿宋" w:cs="仿宋" w:hint="eastAsia"/>
                <w:b/>
                <w:snapToGrid/>
                <w:color w:val="auto"/>
                <w:lang w:eastAsia="zh-CN"/>
              </w:rPr>
              <w:t>开户行名称：上海浦东发展银行乌鲁木齐黄河路支行</w:t>
            </w:r>
          </w:p>
          <w:p w14:paraId="4462B95F"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b/>
                <w:snapToGrid/>
                <w:color w:val="auto"/>
                <w:lang w:eastAsia="zh-CN"/>
              </w:rPr>
            </w:pPr>
            <w:r w:rsidRPr="00EF2E4E">
              <w:rPr>
                <w:rFonts w:ascii="仿宋" w:eastAsia="仿宋" w:hAnsi="仿宋" w:cs="仿宋" w:hint="eastAsia"/>
                <w:b/>
                <w:snapToGrid/>
                <w:color w:val="auto"/>
                <w:lang w:eastAsia="zh-CN"/>
              </w:rPr>
              <w:t>账号：60030078801500000369</w:t>
            </w:r>
          </w:p>
          <w:p w14:paraId="1A6E59BD"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b/>
                <w:snapToGrid/>
                <w:color w:val="auto"/>
                <w:lang w:eastAsia="zh-CN"/>
              </w:rPr>
            </w:pPr>
            <w:r w:rsidRPr="00EF2E4E">
              <w:rPr>
                <w:rFonts w:ascii="仿宋" w:eastAsia="仿宋" w:hAnsi="仿宋" w:cs="仿宋" w:hint="eastAsia"/>
                <w:b/>
                <w:snapToGrid/>
                <w:color w:val="auto"/>
                <w:lang w:eastAsia="zh-CN"/>
              </w:rPr>
              <w:t>行号：310881000029</w:t>
            </w:r>
          </w:p>
          <w:p w14:paraId="1675748A"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注：汇款单上请注明项目编号或项目名称、标段序号</w:t>
            </w:r>
          </w:p>
          <w:p w14:paraId="3304938C"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例如：QHZB20240000000-00 标段1 保证金/服务费</w:t>
            </w:r>
          </w:p>
          <w:p w14:paraId="519D2B4A"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注：有下列情形之一的，保证金不予退还：</w:t>
            </w:r>
          </w:p>
          <w:p w14:paraId="15929006"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（1）投标单位在提交投标文件截止时间后撤回投标文件的；</w:t>
            </w:r>
          </w:p>
          <w:p w14:paraId="32ABFD5D"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sz w:val="24"/>
                <w:szCs w:val="24"/>
                <w:lang w:eastAsia="zh-CN"/>
              </w:rPr>
            </w:pPr>
            <w:r w:rsidRPr="00EF2E4E">
              <w:rPr>
                <w:rFonts w:ascii="仿宋" w:eastAsia="仿宋" w:hAnsi="仿宋" w:cs="仿宋" w:hint="eastAsia"/>
                <w:snapToGrid/>
                <w:color w:val="auto"/>
                <w:kern w:val="2"/>
                <w:lang w:eastAsia="zh-CN"/>
              </w:rPr>
              <w:t>（2）除因不可抗力或招标文件认可的情形以外，中标投标单位不与招标人签订合同的。</w:t>
            </w:r>
          </w:p>
        </w:tc>
      </w:tr>
      <w:tr w:rsidR="00EF2E4E" w:rsidRPr="00EF2E4E" w14:paraId="5F5C41E0" w14:textId="77777777" w:rsidTr="00DF643A">
        <w:trPr>
          <w:trHeight w:val="468"/>
          <w:jc w:val="center"/>
        </w:trPr>
        <w:tc>
          <w:tcPr>
            <w:tcW w:w="597" w:type="dxa"/>
            <w:vAlign w:val="center"/>
          </w:tcPr>
          <w:p w14:paraId="70FED306"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9</w:t>
            </w:r>
          </w:p>
        </w:tc>
        <w:tc>
          <w:tcPr>
            <w:tcW w:w="1410" w:type="dxa"/>
            <w:vAlign w:val="center"/>
          </w:tcPr>
          <w:p w14:paraId="7AF27135"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现场踏勘</w:t>
            </w:r>
          </w:p>
        </w:tc>
        <w:tc>
          <w:tcPr>
            <w:tcW w:w="7073" w:type="dxa"/>
            <w:vAlign w:val="center"/>
          </w:tcPr>
          <w:p w14:paraId="41EDEAFA"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kern w:val="2"/>
                <w:lang w:eastAsia="zh-CN"/>
              </w:rPr>
              <w:t>不组织</w:t>
            </w:r>
          </w:p>
        </w:tc>
      </w:tr>
      <w:tr w:rsidR="00EF2E4E" w:rsidRPr="00EF2E4E" w14:paraId="686EA4DC" w14:textId="77777777" w:rsidTr="00DF643A">
        <w:trPr>
          <w:trHeight w:val="468"/>
          <w:jc w:val="center"/>
        </w:trPr>
        <w:tc>
          <w:tcPr>
            <w:tcW w:w="597" w:type="dxa"/>
            <w:vAlign w:val="center"/>
          </w:tcPr>
          <w:p w14:paraId="71580C08"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lastRenderedPageBreak/>
              <w:t>10</w:t>
            </w:r>
          </w:p>
        </w:tc>
        <w:tc>
          <w:tcPr>
            <w:tcW w:w="1410" w:type="dxa"/>
            <w:vAlign w:val="center"/>
          </w:tcPr>
          <w:p w14:paraId="59D2910E"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招标答疑</w:t>
            </w:r>
          </w:p>
        </w:tc>
        <w:tc>
          <w:tcPr>
            <w:tcW w:w="7073" w:type="dxa"/>
            <w:vAlign w:val="center"/>
          </w:tcPr>
          <w:p w14:paraId="7E13B38D"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提出询问的，应当在投标文件递交截止时间15日前以书面形式（加盖公章）递交至</w:t>
            </w:r>
            <w:proofErr w:type="gramStart"/>
            <w:r w:rsidRPr="00EF2E4E">
              <w:rPr>
                <w:rFonts w:ascii="仿宋" w:eastAsia="仿宋" w:hAnsi="仿宋" w:cs="仿宋" w:hint="eastAsia"/>
                <w:snapToGrid/>
                <w:color w:val="auto"/>
                <w:lang w:eastAsia="zh-CN"/>
              </w:rPr>
              <w:t>新疆清恒招标</w:t>
            </w:r>
            <w:proofErr w:type="gramEnd"/>
            <w:r w:rsidRPr="00EF2E4E">
              <w:rPr>
                <w:rFonts w:ascii="仿宋" w:eastAsia="仿宋" w:hAnsi="仿宋" w:cs="仿宋" w:hint="eastAsia"/>
                <w:snapToGrid/>
                <w:color w:val="auto"/>
                <w:lang w:eastAsia="zh-CN"/>
              </w:rPr>
              <w:t>代理有限公司，否则采购人不作任何解释。</w:t>
            </w:r>
          </w:p>
          <w:p w14:paraId="54DC36E3"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对招标文件提出质疑的，应当在获取招标文件或者招标文件公告期限届满之日起7个工作日内一次性以书面形式（按照财政部制定的质疑函范本编写）提出并递交至采购代理机构。</w:t>
            </w:r>
          </w:p>
          <w:p w14:paraId="1F327650"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质疑接收人：代晶晶、李全舜；联系方式：18116809568、17690863913。</w:t>
            </w:r>
          </w:p>
          <w:p w14:paraId="6DF1985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lang w:eastAsia="zh-CN"/>
              </w:rPr>
              <w:t>注：1、投标人必须在法定质疑期内一次性提出针对同一采购程序环节的质疑；投标人投诉的事项不得超出已质疑事项的范围。2、投标人在国家法律规定的时间内未提出书面疑问，视为对招标文件的技术参数、资格条件、评审方法、合同文本等所有内容无异议。</w:t>
            </w:r>
          </w:p>
        </w:tc>
      </w:tr>
      <w:tr w:rsidR="00EF2E4E" w:rsidRPr="00EF2E4E" w14:paraId="3642CDBE" w14:textId="77777777" w:rsidTr="00DF643A">
        <w:trPr>
          <w:trHeight w:val="468"/>
          <w:jc w:val="center"/>
        </w:trPr>
        <w:tc>
          <w:tcPr>
            <w:tcW w:w="597" w:type="dxa"/>
            <w:vAlign w:val="center"/>
          </w:tcPr>
          <w:p w14:paraId="77B788F9"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11</w:t>
            </w:r>
          </w:p>
        </w:tc>
        <w:tc>
          <w:tcPr>
            <w:tcW w:w="1410" w:type="dxa"/>
            <w:vAlign w:val="center"/>
          </w:tcPr>
          <w:p w14:paraId="570EBEBA"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投标文件</w:t>
            </w:r>
          </w:p>
        </w:tc>
        <w:tc>
          <w:tcPr>
            <w:tcW w:w="7073" w:type="dxa"/>
            <w:vAlign w:val="center"/>
          </w:tcPr>
          <w:p w14:paraId="6BB7D297" w14:textId="72232EBA"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1、本次采购采用电子交易方式，电子交易平台为“政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平台（https://www.zcygov.cn/）”。投标人参与本项目电子交易活动前，</w:t>
            </w:r>
            <w:proofErr w:type="gramStart"/>
            <w:r w:rsidRPr="00EF2E4E">
              <w:rPr>
                <w:rFonts w:ascii="仿宋" w:eastAsia="仿宋" w:hAnsi="仿宋" w:cs="仿宋" w:hint="eastAsia"/>
                <w:snapToGrid/>
                <w:color w:val="auto"/>
                <w:lang w:eastAsia="zh-CN"/>
              </w:rPr>
              <w:t>应注册</w:t>
            </w:r>
            <w:proofErr w:type="gramEnd"/>
            <w:r w:rsidRPr="00EF2E4E">
              <w:rPr>
                <w:rFonts w:ascii="仿宋" w:eastAsia="仿宋" w:hAnsi="仿宋" w:cs="仿宋" w:hint="eastAsia"/>
                <w:snapToGrid/>
                <w:color w:val="auto"/>
                <w:lang w:eastAsia="zh-CN"/>
              </w:rPr>
              <w:t>成为政府采购云平台正式投标人。编制电子投标文件前还需申领CA证书并绑定</w:t>
            </w:r>
            <w:proofErr w:type="gramStart"/>
            <w:r w:rsidRPr="00EF2E4E">
              <w:rPr>
                <w:rFonts w:ascii="仿宋" w:eastAsia="仿宋" w:hAnsi="仿宋" w:cs="仿宋" w:hint="eastAsia"/>
                <w:snapToGrid/>
                <w:color w:val="auto"/>
                <w:lang w:eastAsia="zh-CN"/>
              </w:rPr>
              <w:t>帐号</w:t>
            </w:r>
            <w:proofErr w:type="gramEnd"/>
            <w:r w:rsidRPr="00EF2E4E">
              <w:rPr>
                <w:rFonts w:ascii="仿宋" w:eastAsia="仿宋" w:hAnsi="仿宋" w:cs="仿宋" w:hint="eastAsia"/>
                <w:snapToGrid/>
                <w:color w:val="auto"/>
                <w:lang w:eastAsia="zh-CN"/>
              </w:rPr>
              <w:t>。投标人应充分考虑完成平台注册、申领CA证书等所需的时间。因未注册入库、未办理CA数字证书等原因造成无法投标或投标失败等后果由投标人自行承担。</w:t>
            </w:r>
          </w:p>
          <w:p w14:paraId="0616CFB6"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2、投标人将政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电子交易客户端下载、安装完成后，可通过账号密码或CA登录客户端进行投标文件制作。在使用政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投标客户端时，建议使用WIN7及以上操作系统。客户端请至新疆政府采购网（www.ccgp-xinjiang.gov.cn）下载专区查看，如有问题可拨打政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客户服务热线95763进行咨询。</w:t>
            </w:r>
          </w:p>
          <w:p w14:paraId="342B3F7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3、加密的电子投标文件应在投标文件递交截止时间前通过政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平台上传完成。逾期上</w:t>
            </w:r>
            <w:proofErr w:type="gramStart"/>
            <w:r w:rsidRPr="00EF2E4E">
              <w:rPr>
                <w:rFonts w:ascii="仿宋" w:eastAsia="仿宋" w:hAnsi="仿宋" w:cs="仿宋" w:hint="eastAsia"/>
                <w:snapToGrid/>
                <w:color w:val="auto"/>
                <w:lang w:eastAsia="zh-CN"/>
              </w:rPr>
              <w:t>传或者</w:t>
            </w:r>
            <w:proofErr w:type="gramEnd"/>
            <w:r w:rsidRPr="00EF2E4E">
              <w:rPr>
                <w:rFonts w:ascii="仿宋" w:eastAsia="仿宋" w:hAnsi="仿宋" w:cs="仿宋" w:hint="eastAsia"/>
                <w:snapToGrid/>
                <w:color w:val="auto"/>
                <w:lang w:eastAsia="zh-CN"/>
              </w:rPr>
              <w:t>未上传指定地点的投标文件，不予受理。</w:t>
            </w:r>
          </w:p>
          <w:p w14:paraId="7A2EF44C"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4、投标人在开标前须提前配置好电脑浏览器，开标时请使用制作加密电子投标文件的CA</w:t>
            </w:r>
            <w:proofErr w:type="gramStart"/>
            <w:r w:rsidRPr="00EF2E4E">
              <w:rPr>
                <w:rFonts w:ascii="仿宋" w:eastAsia="仿宋" w:hAnsi="仿宋" w:cs="仿宋" w:hint="eastAsia"/>
                <w:snapToGrid/>
                <w:color w:val="auto"/>
                <w:lang w:eastAsia="zh-CN"/>
              </w:rPr>
              <w:t>锁进行</w:t>
            </w:r>
            <w:proofErr w:type="gramEnd"/>
            <w:r w:rsidRPr="00EF2E4E">
              <w:rPr>
                <w:rFonts w:ascii="仿宋" w:eastAsia="仿宋" w:hAnsi="仿宋" w:cs="仿宋" w:hint="eastAsia"/>
                <w:snapToGrid/>
                <w:color w:val="auto"/>
                <w:lang w:eastAsia="zh-CN"/>
              </w:rPr>
              <w:t>解密及报价确认。本项目投标文件解密时间定为30分钟，如因自身原因导致无法正常解密，后果由投标人自行承担。</w:t>
            </w:r>
          </w:p>
          <w:p w14:paraId="765F04A9"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5、如遇“政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平台（https://www.zcygov.cn/）”电子交易规则调整，以最新要求为准。</w:t>
            </w:r>
          </w:p>
        </w:tc>
      </w:tr>
      <w:tr w:rsidR="00EF2E4E" w:rsidRPr="00EF2E4E" w14:paraId="5E263F37" w14:textId="77777777" w:rsidTr="00DF643A">
        <w:trPr>
          <w:trHeight w:val="468"/>
          <w:jc w:val="center"/>
        </w:trPr>
        <w:tc>
          <w:tcPr>
            <w:tcW w:w="597" w:type="dxa"/>
            <w:vAlign w:val="center"/>
          </w:tcPr>
          <w:p w14:paraId="3BDBBFBA"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12</w:t>
            </w:r>
          </w:p>
        </w:tc>
        <w:tc>
          <w:tcPr>
            <w:tcW w:w="1410" w:type="dxa"/>
            <w:vAlign w:val="center"/>
          </w:tcPr>
          <w:p w14:paraId="785703E8"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投标文件递交</w:t>
            </w:r>
          </w:p>
        </w:tc>
        <w:tc>
          <w:tcPr>
            <w:tcW w:w="7073" w:type="dxa"/>
            <w:vAlign w:val="center"/>
          </w:tcPr>
          <w:p w14:paraId="3D3DC41B"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截止时间：</w:t>
            </w:r>
            <w:r w:rsidRPr="00EF2E4E">
              <w:rPr>
                <w:rFonts w:ascii="仿宋" w:eastAsia="仿宋" w:hAnsi="仿宋" w:cs="仿宋" w:hint="eastAsia"/>
                <w:snapToGrid/>
                <w:color w:val="auto"/>
                <w:u w:val="single"/>
                <w:lang w:eastAsia="zh-CN"/>
              </w:rPr>
              <w:t>2026年04月30日11:00（北京时间）</w:t>
            </w:r>
          </w:p>
          <w:p w14:paraId="05991E26"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递交地点：政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平台（https://www.zcygov.cn/）</w:t>
            </w:r>
          </w:p>
        </w:tc>
      </w:tr>
      <w:tr w:rsidR="00EF2E4E" w:rsidRPr="00EF2E4E" w14:paraId="10B872E1" w14:textId="77777777" w:rsidTr="00DF643A">
        <w:trPr>
          <w:trHeight w:val="468"/>
          <w:jc w:val="center"/>
        </w:trPr>
        <w:tc>
          <w:tcPr>
            <w:tcW w:w="597" w:type="dxa"/>
            <w:vAlign w:val="center"/>
          </w:tcPr>
          <w:p w14:paraId="7C540FA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13</w:t>
            </w:r>
          </w:p>
        </w:tc>
        <w:tc>
          <w:tcPr>
            <w:tcW w:w="1410" w:type="dxa"/>
            <w:vAlign w:val="center"/>
          </w:tcPr>
          <w:p w14:paraId="3FE93802"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开标</w:t>
            </w:r>
          </w:p>
        </w:tc>
        <w:tc>
          <w:tcPr>
            <w:tcW w:w="7073" w:type="dxa"/>
            <w:vAlign w:val="center"/>
          </w:tcPr>
          <w:p w14:paraId="7116835C"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u w:val="single"/>
                <w:lang w:eastAsia="zh-CN"/>
              </w:rPr>
            </w:pPr>
            <w:r w:rsidRPr="00EF2E4E">
              <w:rPr>
                <w:rFonts w:ascii="仿宋" w:eastAsia="仿宋" w:hAnsi="仿宋" w:cs="仿宋" w:hint="eastAsia"/>
                <w:snapToGrid/>
                <w:color w:val="auto"/>
                <w:lang w:eastAsia="zh-CN"/>
              </w:rPr>
              <w:t>时间：</w:t>
            </w:r>
            <w:r w:rsidRPr="00EF2E4E">
              <w:rPr>
                <w:rFonts w:ascii="仿宋" w:eastAsia="仿宋" w:hAnsi="仿宋" w:cs="仿宋" w:hint="eastAsia"/>
                <w:snapToGrid/>
                <w:color w:val="auto"/>
                <w:u w:val="single"/>
                <w:lang w:eastAsia="zh-CN"/>
              </w:rPr>
              <w:t>2026年04月30日11:00（北京时间）</w:t>
            </w:r>
          </w:p>
          <w:p w14:paraId="07BA4A13"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地点：政</w:t>
            </w:r>
            <w:proofErr w:type="gramStart"/>
            <w:r w:rsidRPr="00EF2E4E">
              <w:rPr>
                <w:rFonts w:ascii="仿宋" w:eastAsia="仿宋" w:hAnsi="仿宋" w:cs="仿宋" w:hint="eastAsia"/>
                <w:snapToGrid/>
                <w:color w:val="auto"/>
                <w:lang w:eastAsia="zh-CN"/>
              </w:rPr>
              <w:t>采云</w:t>
            </w:r>
            <w:proofErr w:type="gramEnd"/>
            <w:r w:rsidRPr="00EF2E4E">
              <w:rPr>
                <w:rFonts w:ascii="仿宋" w:eastAsia="仿宋" w:hAnsi="仿宋" w:cs="仿宋" w:hint="eastAsia"/>
                <w:snapToGrid/>
                <w:color w:val="auto"/>
                <w:lang w:eastAsia="zh-CN"/>
              </w:rPr>
              <w:t>平台（https://www.zcygov.cn/）</w:t>
            </w:r>
          </w:p>
        </w:tc>
      </w:tr>
      <w:tr w:rsidR="00EF2E4E" w:rsidRPr="00EF2E4E" w14:paraId="1DA1ED08" w14:textId="77777777" w:rsidTr="00DF643A">
        <w:trPr>
          <w:trHeight w:val="468"/>
          <w:jc w:val="center"/>
        </w:trPr>
        <w:tc>
          <w:tcPr>
            <w:tcW w:w="597" w:type="dxa"/>
            <w:vAlign w:val="center"/>
          </w:tcPr>
          <w:p w14:paraId="0F1BC92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lastRenderedPageBreak/>
              <w:t>14</w:t>
            </w:r>
          </w:p>
        </w:tc>
        <w:tc>
          <w:tcPr>
            <w:tcW w:w="1410" w:type="dxa"/>
            <w:vAlign w:val="center"/>
          </w:tcPr>
          <w:p w14:paraId="3800A579"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投标有效期</w:t>
            </w:r>
          </w:p>
        </w:tc>
        <w:tc>
          <w:tcPr>
            <w:tcW w:w="7073" w:type="dxa"/>
            <w:vAlign w:val="center"/>
          </w:tcPr>
          <w:p w14:paraId="0BD8F7A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自投标截止之日90日历日</w:t>
            </w:r>
          </w:p>
        </w:tc>
      </w:tr>
      <w:tr w:rsidR="00EF2E4E" w:rsidRPr="00EF2E4E" w14:paraId="63A8E34C" w14:textId="77777777" w:rsidTr="00DF643A">
        <w:trPr>
          <w:trHeight w:val="468"/>
          <w:jc w:val="center"/>
        </w:trPr>
        <w:tc>
          <w:tcPr>
            <w:tcW w:w="597" w:type="dxa"/>
            <w:vAlign w:val="center"/>
          </w:tcPr>
          <w:p w14:paraId="680F0F31"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15</w:t>
            </w:r>
          </w:p>
        </w:tc>
        <w:tc>
          <w:tcPr>
            <w:tcW w:w="1410" w:type="dxa"/>
            <w:vAlign w:val="center"/>
          </w:tcPr>
          <w:p w14:paraId="24C6A8FD"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公告发布媒体</w:t>
            </w:r>
          </w:p>
        </w:tc>
        <w:tc>
          <w:tcPr>
            <w:tcW w:w="7073" w:type="dxa"/>
            <w:vAlign w:val="center"/>
          </w:tcPr>
          <w:p w14:paraId="744DB1BF"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u w:val="single"/>
                <w:lang w:eastAsia="zh-CN"/>
              </w:rPr>
            </w:pPr>
            <w:r w:rsidRPr="00EF2E4E">
              <w:rPr>
                <w:rFonts w:ascii="仿宋" w:eastAsia="仿宋" w:hAnsi="仿宋" w:cs="仿宋" w:hint="eastAsia"/>
                <w:snapToGrid/>
                <w:color w:val="auto"/>
                <w:shd w:val="clear" w:color="auto" w:fill="FFFFFF"/>
                <w:lang w:eastAsia="zh-CN"/>
              </w:rPr>
              <w:t>新疆政府采购网（http://www.ccgp-xinjiang.gov.cn/home.html）</w:t>
            </w:r>
          </w:p>
        </w:tc>
      </w:tr>
      <w:tr w:rsidR="00EF2E4E" w:rsidRPr="00EF2E4E" w14:paraId="4832356C" w14:textId="77777777" w:rsidTr="00DF643A">
        <w:trPr>
          <w:trHeight w:val="468"/>
          <w:jc w:val="center"/>
        </w:trPr>
        <w:tc>
          <w:tcPr>
            <w:tcW w:w="597" w:type="dxa"/>
            <w:vAlign w:val="center"/>
          </w:tcPr>
          <w:p w14:paraId="6124BEA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16</w:t>
            </w:r>
          </w:p>
        </w:tc>
        <w:tc>
          <w:tcPr>
            <w:tcW w:w="1410" w:type="dxa"/>
            <w:vAlign w:val="center"/>
          </w:tcPr>
          <w:p w14:paraId="59B25FDC"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履约保证金</w:t>
            </w:r>
          </w:p>
        </w:tc>
        <w:tc>
          <w:tcPr>
            <w:tcW w:w="7073" w:type="dxa"/>
            <w:vAlign w:val="center"/>
          </w:tcPr>
          <w:p w14:paraId="2B14634C"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snapToGrid/>
                <w:color w:val="auto"/>
                <w:shd w:val="clear" w:color="auto" w:fill="FFFFFF"/>
                <w:lang w:eastAsia="zh-CN"/>
              </w:rPr>
              <w:t>/</w:t>
            </w:r>
          </w:p>
        </w:tc>
      </w:tr>
      <w:tr w:rsidR="00EF2E4E" w:rsidRPr="00EF2E4E" w14:paraId="17917420" w14:textId="77777777" w:rsidTr="00DF643A">
        <w:trPr>
          <w:trHeight w:val="468"/>
          <w:jc w:val="center"/>
        </w:trPr>
        <w:tc>
          <w:tcPr>
            <w:tcW w:w="597" w:type="dxa"/>
            <w:vAlign w:val="center"/>
          </w:tcPr>
          <w:p w14:paraId="49384FC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17</w:t>
            </w:r>
          </w:p>
        </w:tc>
        <w:tc>
          <w:tcPr>
            <w:tcW w:w="1410" w:type="dxa"/>
            <w:vAlign w:val="center"/>
          </w:tcPr>
          <w:p w14:paraId="105902C0"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中小企业政策说明</w:t>
            </w:r>
          </w:p>
        </w:tc>
        <w:tc>
          <w:tcPr>
            <w:tcW w:w="7073" w:type="dxa"/>
            <w:vAlign w:val="center"/>
          </w:tcPr>
          <w:p w14:paraId="41CB2C7B"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hd w:val="clear" w:color="auto" w:fill="FFFFFF"/>
                <w:lang w:eastAsia="zh-CN"/>
              </w:rPr>
            </w:pPr>
            <w:r w:rsidRPr="00EF2E4E">
              <w:rPr>
                <w:rFonts w:ascii="仿宋" w:eastAsia="仿宋" w:hAnsi="仿宋" w:cs="仿宋" w:hint="eastAsia"/>
                <w:snapToGrid/>
                <w:color w:val="auto"/>
                <w:shd w:val="clear" w:color="auto" w:fill="FFFFFF"/>
                <w:lang w:eastAsia="zh-CN"/>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投标人，专门面向中小企业采购的项目或者采购标包，不再执行价格评审优惠的扶持政策；</w:t>
            </w:r>
          </w:p>
          <w:p w14:paraId="2A765562"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hd w:val="clear" w:color="auto" w:fill="FFFFFF"/>
                <w:lang w:eastAsia="zh-CN"/>
              </w:rPr>
            </w:pPr>
            <w:r w:rsidRPr="00EF2E4E">
              <w:rPr>
                <w:rFonts w:ascii="仿宋" w:eastAsia="仿宋" w:hAnsi="仿宋" w:cs="仿宋" w:hint="eastAsia"/>
                <w:snapToGrid/>
                <w:color w:val="auto"/>
                <w:shd w:val="clear" w:color="auto" w:fill="FFFFFF"/>
                <w:lang w:eastAsia="zh-CN"/>
              </w:rPr>
              <w:t>2、根据“关于印发中小企业划型标准规定的通知(工信部联企业〔2011〕300号)”有关规定，本项目标的所属行业为</w:t>
            </w:r>
            <w:r w:rsidRPr="00EF2E4E">
              <w:rPr>
                <w:rFonts w:ascii="华文中宋" w:eastAsia="华文中宋" w:hAnsi="华文中宋" w:cs="仿宋" w:hint="eastAsia"/>
                <w:snapToGrid/>
                <w:color w:val="auto"/>
                <w:sz w:val="24"/>
                <w:u w:val="single"/>
                <w:shd w:val="clear" w:color="auto" w:fill="FFFFFF"/>
                <w:lang w:eastAsia="zh-CN"/>
              </w:rPr>
              <w:t>【租赁和商务服务业】</w:t>
            </w:r>
            <w:r w:rsidRPr="00EF2E4E">
              <w:rPr>
                <w:rFonts w:ascii="仿宋" w:eastAsia="仿宋" w:hAnsi="仿宋" w:cs="仿宋" w:hint="eastAsia"/>
                <w:snapToGrid/>
                <w:color w:val="auto"/>
                <w:shd w:val="clear" w:color="auto" w:fill="FFFFFF"/>
                <w:lang w:eastAsia="zh-CN"/>
              </w:rPr>
              <w:t>。</w:t>
            </w:r>
          </w:p>
          <w:p w14:paraId="18B65D42"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根据工信部联企业〔2011〕300 号中小企业划型标准规定：</w:t>
            </w:r>
          </w:p>
          <w:p w14:paraId="2724597C" w14:textId="4AC48C7B"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租赁和商务服务业：从业人员 300 人及以上，且营业收入 1000 万元及以上的为中型企业；从业人员 100 人及以上，且营业收入 500 万元及以上的为小型企业；从业人员100 人以下或营业收入 500 万元以下的为微型企业。</w:t>
            </w:r>
          </w:p>
          <w:p w14:paraId="3889BFD7"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hd w:val="clear" w:color="auto" w:fill="FFFFFF"/>
                <w:lang w:eastAsia="zh-CN"/>
              </w:rPr>
            </w:pPr>
            <w:r w:rsidRPr="00EF2E4E">
              <w:rPr>
                <w:rFonts w:ascii="仿宋" w:eastAsia="仿宋" w:hAnsi="仿宋" w:cs="仿宋" w:hint="eastAsia"/>
                <w:snapToGrid/>
                <w:color w:val="auto"/>
                <w:shd w:val="clear" w:color="auto" w:fill="FFFFFF"/>
                <w:lang w:eastAsia="zh-CN"/>
              </w:rPr>
              <w:t>3、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w:t>
            </w:r>
            <w:r w:rsidRPr="00EF2E4E">
              <w:rPr>
                <w:rFonts w:ascii="仿宋" w:eastAsia="仿宋" w:hAnsi="仿宋" w:cs="仿宋" w:hint="eastAsia"/>
                <w:b/>
                <w:bCs/>
                <w:snapToGrid/>
                <w:color w:val="auto"/>
                <w:sz w:val="24"/>
                <w:szCs w:val="24"/>
                <w:shd w:val="clear" w:color="auto" w:fill="FFFFFF"/>
                <w:lang w:eastAsia="zh-CN"/>
              </w:rPr>
              <w:t>本项目专门面向中小企业。</w:t>
            </w:r>
          </w:p>
        </w:tc>
      </w:tr>
      <w:tr w:rsidR="00EF2E4E" w:rsidRPr="00EF2E4E" w14:paraId="66283C11" w14:textId="77777777" w:rsidTr="00DF643A">
        <w:trPr>
          <w:trHeight w:val="468"/>
          <w:jc w:val="center"/>
        </w:trPr>
        <w:tc>
          <w:tcPr>
            <w:tcW w:w="597" w:type="dxa"/>
            <w:vAlign w:val="center"/>
          </w:tcPr>
          <w:p w14:paraId="42209B02"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snapToGrid/>
                <w:color w:val="auto"/>
                <w:lang w:eastAsia="zh-CN"/>
              </w:rPr>
              <w:t>18</w:t>
            </w:r>
          </w:p>
        </w:tc>
        <w:tc>
          <w:tcPr>
            <w:tcW w:w="1410" w:type="dxa"/>
            <w:vAlign w:val="center"/>
          </w:tcPr>
          <w:p w14:paraId="77E77C15"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招标代理服务费</w:t>
            </w:r>
          </w:p>
        </w:tc>
        <w:tc>
          <w:tcPr>
            <w:tcW w:w="7073" w:type="dxa"/>
            <w:vAlign w:val="center"/>
          </w:tcPr>
          <w:p w14:paraId="0690221A"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1、采购代理服务费由中标人向代理公司支付，支付比例按国家计委关于《招标代理服务收费管理暂行办法》（计价格[2002]1980号）和国家</w:t>
            </w:r>
            <w:proofErr w:type="gramStart"/>
            <w:r w:rsidRPr="00EF2E4E">
              <w:rPr>
                <w:rFonts w:ascii="仿宋" w:eastAsia="仿宋" w:hAnsi="仿宋" w:cs="仿宋" w:hint="eastAsia"/>
                <w:snapToGrid/>
                <w:color w:val="auto"/>
                <w:lang w:eastAsia="zh-CN"/>
              </w:rPr>
              <w:t>发改价格</w:t>
            </w:r>
            <w:proofErr w:type="gramEnd"/>
            <w:r w:rsidRPr="00EF2E4E">
              <w:rPr>
                <w:rFonts w:ascii="仿宋" w:eastAsia="仿宋" w:hAnsi="仿宋" w:cs="仿宋" w:hint="eastAsia"/>
                <w:snapToGrid/>
                <w:color w:val="auto"/>
                <w:lang w:eastAsia="zh-CN"/>
              </w:rPr>
              <w:t>【2011】534号文件规定的服务费取费标准收取。</w:t>
            </w:r>
          </w:p>
          <w:p w14:paraId="6278E548" w14:textId="77777777" w:rsidR="00EF2E4E" w:rsidRPr="00EF2E4E" w:rsidRDefault="00EF2E4E" w:rsidP="00EF2E4E">
            <w:pPr>
              <w:widowControl w:val="0"/>
              <w:kinsoku/>
              <w:autoSpaceDE/>
              <w:autoSpaceDN/>
              <w:adjustRightInd/>
              <w:spacing w:line="360" w:lineRule="auto"/>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2、支付方式：电汇，由中标人支付</w:t>
            </w:r>
          </w:p>
          <w:p w14:paraId="5300F0F1"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3、无论中标/成交单位是否履行合同，代理服务费均视为已完成采购活动程序的对价，不予退还。</w:t>
            </w:r>
          </w:p>
        </w:tc>
      </w:tr>
      <w:tr w:rsidR="00EF2E4E" w:rsidRPr="00EF2E4E" w14:paraId="52DDE52E" w14:textId="77777777" w:rsidTr="00DF643A">
        <w:trPr>
          <w:trHeight w:val="468"/>
          <w:jc w:val="center"/>
        </w:trPr>
        <w:tc>
          <w:tcPr>
            <w:tcW w:w="597" w:type="dxa"/>
            <w:vAlign w:val="center"/>
          </w:tcPr>
          <w:p w14:paraId="3095554F"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snapToGrid/>
                <w:color w:val="auto"/>
                <w:lang w:eastAsia="zh-CN"/>
              </w:rPr>
              <w:t>19</w:t>
            </w:r>
          </w:p>
        </w:tc>
        <w:tc>
          <w:tcPr>
            <w:tcW w:w="1410" w:type="dxa"/>
            <w:vAlign w:val="center"/>
          </w:tcPr>
          <w:p w14:paraId="6BF67836" w14:textId="77777777" w:rsidR="00EF2E4E" w:rsidRPr="00EF2E4E" w:rsidRDefault="00EF2E4E" w:rsidP="00EF2E4E">
            <w:pPr>
              <w:keepNext/>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说明</w:t>
            </w:r>
          </w:p>
        </w:tc>
        <w:tc>
          <w:tcPr>
            <w:tcW w:w="7073" w:type="dxa"/>
            <w:vAlign w:val="center"/>
          </w:tcPr>
          <w:p w14:paraId="696E9884"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仿宋" w:hint="eastAsia"/>
                <w:snapToGrid/>
                <w:color w:val="auto"/>
                <w:lang w:eastAsia="zh-CN"/>
              </w:rPr>
              <w:t>本表内容如与后文内容不一致处，以本表为准。</w:t>
            </w:r>
          </w:p>
        </w:tc>
      </w:tr>
    </w:tbl>
    <w:p w14:paraId="25ADFEC3" w14:textId="77777777" w:rsidR="00EF2E4E" w:rsidRPr="00EF2E4E" w:rsidRDefault="00EF2E4E" w:rsidP="00EF2E4E">
      <w:pPr>
        <w:widowControl w:val="0"/>
        <w:kinsoku/>
        <w:autoSpaceDE/>
        <w:autoSpaceDN/>
        <w:adjustRightInd/>
        <w:snapToGrid/>
        <w:spacing w:line="360" w:lineRule="auto"/>
        <w:jc w:val="both"/>
        <w:textAlignment w:val="auto"/>
        <w:rPr>
          <w:rFonts w:ascii="宋体" w:eastAsia="宋体" w:hAnsi="宋体" w:cs="仿宋" w:hint="eastAsia"/>
          <w:snapToGrid/>
          <w:color w:val="auto"/>
          <w:sz w:val="24"/>
          <w:szCs w:val="24"/>
          <w:lang w:eastAsia="zh-CN"/>
        </w:rPr>
      </w:pPr>
    </w:p>
    <w:p w14:paraId="2C54A916" w14:textId="77777777" w:rsidR="00EF2E4E" w:rsidRPr="00EF2E4E" w:rsidRDefault="00EF2E4E" w:rsidP="00EF2E4E">
      <w:pPr>
        <w:widowControl w:val="0"/>
        <w:kinsoku/>
        <w:autoSpaceDE/>
        <w:autoSpaceDN/>
        <w:adjustRightInd/>
        <w:snapToGri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bookmarkStart w:id="5" w:name="_BookMark_3"/>
      <w:bookmarkStart w:id="6" w:name="bookmark4"/>
      <w:bookmarkStart w:id="7" w:name="_Toc224726319"/>
      <w:bookmarkEnd w:id="5"/>
      <w:bookmarkEnd w:id="6"/>
      <w:r w:rsidRPr="00EF2E4E">
        <w:rPr>
          <w:rFonts w:ascii="华文中宋" w:eastAsia="华文中宋" w:hAnsi="华文中宋" w:cs="仿宋" w:hint="eastAsia"/>
          <w:snapToGrid/>
          <w:color w:val="auto"/>
          <w:kern w:val="2"/>
          <w:sz w:val="28"/>
          <w:szCs w:val="28"/>
          <w:lang w:eastAsia="zh-CN"/>
        </w:rPr>
        <w:t>第一章 投标人须知</w:t>
      </w:r>
      <w:bookmarkStart w:id="8" w:name="_BookMark_2"/>
      <w:bookmarkEnd w:id="8"/>
      <w:bookmarkEnd w:id="7"/>
    </w:p>
    <w:p w14:paraId="46E76E5C"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9" w:name="_Toc130252597"/>
      <w:bookmarkStart w:id="10" w:name="_Toc31299"/>
      <w:bookmarkStart w:id="11" w:name="_Toc224726320"/>
      <w:r w:rsidRPr="00EF2E4E">
        <w:rPr>
          <w:rFonts w:ascii="华文中宋" w:eastAsia="华文中宋" w:hAnsi="华文中宋" w:cs="仿宋" w:hint="eastAsia"/>
          <w:snapToGrid/>
          <w:color w:val="auto"/>
          <w:kern w:val="2"/>
          <w:sz w:val="24"/>
          <w:szCs w:val="24"/>
          <w:lang w:eastAsia="zh-CN"/>
        </w:rPr>
        <w:t>1．总则</w:t>
      </w:r>
      <w:bookmarkEnd w:id="9"/>
      <w:bookmarkEnd w:id="10"/>
      <w:bookmarkEnd w:id="11"/>
    </w:p>
    <w:p w14:paraId="3781903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1.1采购项目概况</w:t>
      </w:r>
    </w:p>
    <w:p w14:paraId="0085A0A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1.1.1项目名称：见投标人须知前附表。</w:t>
      </w:r>
    </w:p>
    <w:p w14:paraId="21714CB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1.1.2项目编号：见投标人须知前附表。</w:t>
      </w:r>
    </w:p>
    <w:p w14:paraId="1298A96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1.1.3采购人：见投标人须知前附表。</w:t>
      </w:r>
    </w:p>
    <w:p w14:paraId="05A6A34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1.1.4采购代理机构：见投标人须知前附表。</w:t>
      </w:r>
    </w:p>
    <w:p w14:paraId="64D1A88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1.1.5项目地点：见投标人须知前附表。</w:t>
      </w:r>
    </w:p>
    <w:p w14:paraId="5A3A1B5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1.1.6资金来源：见投标人须知前附表。</w:t>
      </w:r>
    </w:p>
    <w:p w14:paraId="0236C84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1.1.7采购预算金额：见投标人须知前附表。</w:t>
      </w:r>
    </w:p>
    <w:p w14:paraId="0AAEC53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1.1.8服务期限：见投标人须知前附表。</w:t>
      </w:r>
    </w:p>
    <w:p w14:paraId="6DD1360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1.1.9服务地点：见投标人须知前附表。</w:t>
      </w:r>
    </w:p>
    <w:p w14:paraId="0E13D52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1.2采购范围：见投标人须知前附表。</w:t>
      </w:r>
    </w:p>
    <w:p w14:paraId="29E5F41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1.3采购方式和资格审查方式</w:t>
      </w:r>
    </w:p>
    <w:p w14:paraId="75D200E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1.3.1采购方式：见投标人须知前附表。</w:t>
      </w:r>
    </w:p>
    <w:p w14:paraId="1479830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1.3.2资格审查方式：见投标人须知前附表。</w:t>
      </w:r>
    </w:p>
    <w:p w14:paraId="14A34BD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1.4 评审办法及定标方法</w:t>
      </w:r>
    </w:p>
    <w:p w14:paraId="57A0B9A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1.4.1评审办法：见投标人须知前附表。</w:t>
      </w:r>
    </w:p>
    <w:p w14:paraId="4BFF8AB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1.4.2定标方法：见投标人须知前附表。</w:t>
      </w:r>
    </w:p>
    <w:p w14:paraId="2578A3A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1.5标人最低资格条件：见投标人须知前附表。</w:t>
      </w:r>
    </w:p>
    <w:p w14:paraId="202A56F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1.6投标人不得存在的情形：见投标人须知前附表。</w:t>
      </w:r>
    </w:p>
    <w:p w14:paraId="1356344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1.7费用承担</w:t>
      </w:r>
    </w:p>
    <w:p w14:paraId="6D1FF0F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1.7.1招标文件费：见投标人须知前附表。</w:t>
      </w:r>
    </w:p>
    <w:p w14:paraId="7D6B180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1.7.2投标人应承担其编制投标文件与递交投标文件所涉及的一切费用，无论投标结果如何，采购人及采购代理机构对上述费用不作任何补偿。采购代理咨询费由中标人支付。</w:t>
      </w:r>
    </w:p>
    <w:p w14:paraId="1085B3A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1.8投标保证金：见投标人须知前附表。</w:t>
      </w:r>
    </w:p>
    <w:p w14:paraId="744A429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1.9现场踏勘</w:t>
      </w:r>
    </w:p>
    <w:p w14:paraId="5FEA9AA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1.9.1投标人须知前附表如规定组织踏勘现场的，采购人或采购代理机构按投标人须知前附表规定的时间、地点组织投标人踏勘项目现场。</w:t>
      </w:r>
    </w:p>
    <w:p w14:paraId="463B472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1.9.2投标人踏勘现场发生的费用自理。</w:t>
      </w:r>
    </w:p>
    <w:p w14:paraId="6B25077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1.9.3除采购人或采购代理机构的原因外，投标人自行负责在踏勘现场中所发生的人员伤亡和财产损失。</w:t>
      </w:r>
    </w:p>
    <w:p w14:paraId="069B725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1.9.4采购人或采购代理机构在踏勘现场中介绍的项目有关情况，供投标人在编制投标文件时参考，采购人或采购代理机构不对投标人据此</w:t>
      </w:r>
      <w:proofErr w:type="gramStart"/>
      <w:r w:rsidRPr="00EF2E4E">
        <w:rPr>
          <w:rFonts w:ascii="仿宋" w:eastAsia="仿宋" w:hAnsi="仿宋" w:cs="仿宋" w:hint="eastAsia"/>
          <w:snapToGrid/>
          <w:color w:val="auto"/>
          <w:sz w:val="24"/>
          <w:szCs w:val="24"/>
          <w:lang w:eastAsia="zh-CN"/>
        </w:rPr>
        <w:t>作出</w:t>
      </w:r>
      <w:proofErr w:type="gramEnd"/>
      <w:r w:rsidRPr="00EF2E4E">
        <w:rPr>
          <w:rFonts w:ascii="仿宋" w:eastAsia="仿宋" w:hAnsi="仿宋" w:cs="仿宋" w:hint="eastAsia"/>
          <w:snapToGrid/>
          <w:color w:val="auto"/>
          <w:sz w:val="24"/>
          <w:szCs w:val="24"/>
          <w:lang w:eastAsia="zh-CN"/>
        </w:rPr>
        <w:t>的判断和决策负责。</w:t>
      </w:r>
    </w:p>
    <w:p w14:paraId="147D2F1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1.10招标答疑</w:t>
      </w:r>
    </w:p>
    <w:p w14:paraId="21838E5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1.10.1投标人若有询问或质疑，应按投标人须知前附表规定的时间、方式向采购人或采购代理机构提出，要求采购人对招标文件予以澄清。</w:t>
      </w:r>
    </w:p>
    <w:p w14:paraId="4EF99B4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1.11投标文件：见投标人须知前附表。</w:t>
      </w:r>
    </w:p>
    <w:p w14:paraId="58C667D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1.12投标文件递交：见投标人须知前附表。</w:t>
      </w:r>
    </w:p>
    <w:p w14:paraId="4E8B027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1.13开标：见投标人须知前附表。</w:t>
      </w:r>
    </w:p>
    <w:p w14:paraId="45EA7B2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1.14投标有效期：见投标人须知前附表。</w:t>
      </w:r>
    </w:p>
    <w:p w14:paraId="4F826A0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1.15公告发布媒体：见投标人须知前附表。</w:t>
      </w:r>
    </w:p>
    <w:p w14:paraId="592B05A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1.16履约保证金：见投标人须知前附表。</w:t>
      </w:r>
    </w:p>
    <w:p w14:paraId="6284D9D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1.17中小企业政策说明：见投标人须知前附表。</w:t>
      </w:r>
    </w:p>
    <w:p w14:paraId="1DA5145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1.18保密</w:t>
      </w:r>
    </w:p>
    <w:p w14:paraId="61096F1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参与招标投标活动的各方应当对招标文件和投标文件中的商业和技术等秘密保密，否则应当承担相应的法律责任。</w:t>
      </w:r>
    </w:p>
    <w:p w14:paraId="41F8D03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1.19语言文字</w:t>
      </w:r>
    </w:p>
    <w:p w14:paraId="0159245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除专用术语外，与招标投标有关的语言均应当使用中文。必要时专用术语应附有中文注释。</w:t>
      </w:r>
    </w:p>
    <w:p w14:paraId="53D45E0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1.20计量单位</w:t>
      </w:r>
    </w:p>
    <w:p w14:paraId="1527D10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所有计量均采用中华人民共和国法定计量单位。</w:t>
      </w:r>
    </w:p>
    <w:p w14:paraId="338B4F2A"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12" w:name="_Toc535592196"/>
      <w:bookmarkStart w:id="13" w:name="_Toc9197"/>
      <w:bookmarkStart w:id="14" w:name="_Toc224726321"/>
      <w:r w:rsidRPr="00EF2E4E">
        <w:rPr>
          <w:rFonts w:ascii="华文中宋" w:eastAsia="华文中宋" w:hAnsi="华文中宋" w:cs="仿宋" w:hint="eastAsia"/>
          <w:snapToGrid/>
          <w:color w:val="auto"/>
          <w:kern w:val="2"/>
          <w:sz w:val="24"/>
          <w:szCs w:val="24"/>
          <w:lang w:eastAsia="zh-CN"/>
        </w:rPr>
        <w:t>2．招标文件</w:t>
      </w:r>
      <w:bookmarkEnd w:id="12"/>
      <w:bookmarkEnd w:id="13"/>
      <w:bookmarkEnd w:id="14"/>
    </w:p>
    <w:p w14:paraId="0268D2A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2.1 招标文件的组成</w:t>
      </w:r>
    </w:p>
    <w:p w14:paraId="0A65323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（1）招标公告</w:t>
      </w:r>
    </w:p>
    <w:p w14:paraId="67437B7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（2）投标人须知前附表</w:t>
      </w:r>
    </w:p>
    <w:p w14:paraId="22E5344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（3）投标人须知</w:t>
      </w:r>
    </w:p>
    <w:p w14:paraId="4E137C7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（4）评标办法</w:t>
      </w:r>
    </w:p>
    <w:p w14:paraId="5C9A673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（5）合同条款；</w:t>
      </w:r>
    </w:p>
    <w:p w14:paraId="2A76E3E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（6）服务标准和要求；</w:t>
      </w:r>
    </w:p>
    <w:p w14:paraId="2E12DC5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（7）投标文件格式；</w:t>
      </w:r>
    </w:p>
    <w:p w14:paraId="249C600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（8）补充条款。</w:t>
      </w:r>
    </w:p>
    <w:p w14:paraId="1E1DE07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（9）根据本章第2.4款对招标文件所作的澄清、修改，构成招标文件的组成部分。</w:t>
      </w:r>
    </w:p>
    <w:p w14:paraId="7B39E85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2.2招标文件的获取</w:t>
      </w:r>
    </w:p>
    <w:p w14:paraId="7794002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凡有意参加并符合投标人须知前附表“投标人最低资格条件”的投标人，均可获取招标文件。</w:t>
      </w:r>
    </w:p>
    <w:p w14:paraId="03D7371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2.3招标文件的澄清</w:t>
      </w:r>
    </w:p>
    <w:p w14:paraId="7268E2C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3CD1482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2.3.2 招标文件的澄清将按照投标人须知前附表规定的时间、方式发布，但不指明澄清问题的来源。</w:t>
      </w:r>
    </w:p>
    <w:p w14:paraId="43C917C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2.4招标文件的修改</w:t>
      </w:r>
    </w:p>
    <w:p w14:paraId="14A29F9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2.4.1 招标文件的修改将按照投标人须知前附表规定的时间、方式发布，但不指明澄清问题的来源。</w:t>
      </w:r>
    </w:p>
    <w:p w14:paraId="3DD20DD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2.4.2 在投标人须知前附表规定的截止时间前，无论出于何种原因，采购人或采购代理机构可主动地或在解答潜在投标人提出的澄清问题时对招标文件进行修改。</w:t>
      </w:r>
    </w:p>
    <w:p w14:paraId="3E6A001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2.4.3 招标文件的修改部分是招标文件的组成部分对投标人具有约束力。</w:t>
      </w:r>
    </w:p>
    <w:p w14:paraId="03917BE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2.4.4 当采购人发放的招标文件及招标文件的答疑文件、修改文件、补充文件前后不一致，发生矛盾情况时，以最后发出的为准。</w:t>
      </w:r>
    </w:p>
    <w:p w14:paraId="7F4AD35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w:t>
      </w:r>
      <w:r w:rsidRPr="00EF2E4E">
        <w:rPr>
          <w:rFonts w:ascii="仿宋" w:eastAsia="仿宋" w:hAnsi="仿宋" w:cs="仿宋" w:hint="eastAsia"/>
          <w:snapToGrid/>
          <w:color w:val="auto"/>
          <w:sz w:val="24"/>
          <w:szCs w:val="24"/>
          <w:lang w:eastAsia="zh-CN"/>
        </w:rPr>
        <w:lastRenderedPageBreak/>
        <w:t>矛盾或错误提出澄清请求，而在中标后发现并提出，中标人将必须接受由采购人依据合同有关条款而做出的书面澄清。</w:t>
      </w:r>
    </w:p>
    <w:p w14:paraId="749B6216"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15" w:name="_BookMark_6"/>
      <w:bookmarkStart w:id="16" w:name="_Toc535592197"/>
      <w:bookmarkStart w:id="17" w:name="_Toc5120"/>
      <w:bookmarkStart w:id="18" w:name="_Toc224726322"/>
      <w:bookmarkEnd w:id="15"/>
      <w:r w:rsidRPr="00EF2E4E">
        <w:rPr>
          <w:rFonts w:ascii="华文中宋" w:eastAsia="华文中宋" w:hAnsi="华文中宋" w:cs="仿宋" w:hint="eastAsia"/>
          <w:snapToGrid/>
          <w:color w:val="auto"/>
          <w:kern w:val="2"/>
          <w:sz w:val="24"/>
          <w:szCs w:val="24"/>
          <w:lang w:eastAsia="zh-CN"/>
        </w:rPr>
        <w:t>3．投标文件</w:t>
      </w:r>
      <w:bookmarkEnd w:id="16"/>
      <w:bookmarkEnd w:id="17"/>
      <w:bookmarkEnd w:id="18"/>
    </w:p>
    <w:p w14:paraId="080ED4F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3.1 投标文件的组成：</w:t>
      </w:r>
    </w:p>
    <w:p w14:paraId="3C0CBBA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一、投标函</w:t>
      </w:r>
    </w:p>
    <w:p w14:paraId="4F87F12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二、投标价格明细表</w:t>
      </w:r>
    </w:p>
    <w:p w14:paraId="2D3B25D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三、商务条款偏离表</w:t>
      </w:r>
    </w:p>
    <w:p w14:paraId="51272CD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四、技术条款偏离表</w:t>
      </w:r>
    </w:p>
    <w:p w14:paraId="66F0842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五、法定代表人身份证明书</w:t>
      </w:r>
    </w:p>
    <w:p w14:paraId="340BC28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六、法定代表人授权委托书</w:t>
      </w:r>
    </w:p>
    <w:p w14:paraId="4231E15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七、投标人资格条件证明材料</w:t>
      </w:r>
      <w:r w:rsidRPr="00EF2E4E">
        <w:rPr>
          <w:rFonts w:ascii="仿宋" w:eastAsia="仿宋" w:hAnsi="仿宋" w:cs="仿宋" w:hint="eastAsia"/>
          <w:snapToGrid/>
          <w:color w:val="auto"/>
          <w:sz w:val="24"/>
          <w:szCs w:val="24"/>
          <w:lang w:eastAsia="zh-CN"/>
        </w:rPr>
        <w:tab/>
      </w:r>
    </w:p>
    <w:p w14:paraId="0E9EF14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八、投标人基本情况表</w:t>
      </w:r>
    </w:p>
    <w:p w14:paraId="029B9B8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九、投标人近年类似项目情况表</w:t>
      </w:r>
    </w:p>
    <w:p w14:paraId="26AB006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十、项目负责人简历表</w:t>
      </w:r>
    </w:p>
    <w:p w14:paraId="093B789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十一、拟派主要服务人员情况表</w:t>
      </w:r>
    </w:p>
    <w:p w14:paraId="498EFFE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十二、服务方案</w:t>
      </w:r>
    </w:p>
    <w:p w14:paraId="0DFCAEE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十三、投标保证金证明材料</w:t>
      </w:r>
    </w:p>
    <w:p w14:paraId="31CE367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十四、其他需要提交的资料</w:t>
      </w:r>
    </w:p>
    <w:p w14:paraId="4F0C8B0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 投标价格</w:t>
      </w:r>
    </w:p>
    <w:p w14:paraId="2F3EB24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3.2.1投标价格应包括投标人履行本项目合同（如果中标）所必须的所有成本费用和中标人应承担的一切税费；未列和没有填写的项目费用，采购人将视为已包括在投标价格中。</w:t>
      </w:r>
    </w:p>
    <w:p w14:paraId="13496D9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3.2.2 投标人的投标价格不得超出本项目采购预算金额。</w:t>
      </w:r>
    </w:p>
    <w:p w14:paraId="02FDE4A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3.3 投标有效期</w:t>
      </w:r>
    </w:p>
    <w:p w14:paraId="6139368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3.3.1 在投标人须知前附表规定的投标有效期内，投标人不得要求撤销或修改其投标文件。</w:t>
      </w:r>
    </w:p>
    <w:p w14:paraId="6AEEAA4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610805B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3.3.3 投标保证金的有效期与投标有效期一致。</w:t>
      </w:r>
    </w:p>
    <w:p w14:paraId="0BD125A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 投标保证金</w:t>
      </w:r>
    </w:p>
    <w:p w14:paraId="719EA3D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6E00CBC4" w14:textId="77777777" w:rsidR="00EF2E4E" w:rsidRPr="00EF2E4E" w:rsidRDefault="00EF2E4E" w:rsidP="00EF2E4E">
      <w:pPr>
        <w:widowControl w:val="0"/>
        <w:shd w:val="clear" w:color="auto" w:fill="FFFFFF"/>
        <w:kinsoku/>
        <w:autoSpaceDE/>
        <w:autoSpaceDN/>
        <w:adjustRightInd/>
        <w:spacing w:line="360" w:lineRule="auto"/>
        <w:ind w:firstLineChars="150" w:firstLine="360"/>
        <w:jc w:val="both"/>
        <w:textAlignment w:val="auto"/>
        <w:rPr>
          <w:rFonts w:ascii="仿宋" w:eastAsia="仿宋" w:hAnsi="仿宋" w:cs="仿宋" w:hint="eastAsia"/>
          <w:snapToGrid/>
          <w:color w:val="auto"/>
          <w:kern w:val="2"/>
          <w:sz w:val="24"/>
          <w:szCs w:val="24"/>
          <w:lang w:eastAsia="zh-CN"/>
        </w:rPr>
      </w:pPr>
      <w:r w:rsidRPr="00EF2E4E">
        <w:rPr>
          <w:rFonts w:ascii="仿宋" w:eastAsia="仿宋" w:hAnsi="仿宋" w:cs="仿宋" w:hint="eastAsia"/>
          <w:snapToGrid/>
          <w:color w:val="auto"/>
          <w:sz w:val="24"/>
          <w:szCs w:val="24"/>
          <w:lang w:eastAsia="zh-CN"/>
        </w:rPr>
        <w:t>3.4.2</w:t>
      </w:r>
      <w:r w:rsidRPr="00EF2E4E">
        <w:rPr>
          <w:rFonts w:ascii="仿宋" w:eastAsia="仿宋" w:hAnsi="仿宋" w:cs="仿宋" w:hint="eastAsia"/>
          <w:snapToGrid/>
          <w:color w:val="auto"/>
          <w:kern w:val="2"/>
          <w:sz w:val="24"/>
          <w:szCs w:val="24"/>
          <w:lang w:eastAsia="zh-CN"/>
        </w:rPr>
        <w:t>投标保证金以支票、汇票、本票或者金融机构、担保机构出具的保函等非现金形式提交至采购代理机构。</w:t>
      </w:r>
    </w:p>
    <w:p w14:paraId="2F961BDC" w14:textId="77777777" w:rsidR="00EF2E4E" w:rsidRPr="00EF2E4E" w:rsidRDefault="00EF2E4E" w:rsidP="00EF2E4E">
      <w:pPr>
        <w:widowControl w:val="0"/>
        <w:shd w:val="clear" w:color="auto" w:fill="FFFFFF"/>
        <w:kinsoku/>
        <w:autoSpaceDE/>
        <w:autoSpaceDN/>
        <w:adjustRightInd/>
        <w:spacing w:line="360" w:lineRule="auto"/>
        <w:ind w:firstLineChars="150" w:firstLine="36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3.4.3投标保证金是为了保护采购人免遭因投标人的行为而蒙受损失。采购人在因投标人的行为受到损害时可根据相关法律规定没收投标人的投标保证金。</w:t>
      </w:r>
    </w:p>
    <w:p w14:paraId="2CB791E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3.4.4 采购人或者采购代理机构应当自中标通知书发出之日起5个工作日内退还未中标人的投标保证金，自采购合同签订之日起5个工作日内退还中标人的投标保证金。</w:t>
      </w:r>
    </w:p>
    <w:p w14:paraId="1966041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3.4.5投标保证金有效期与投标有效期一致。</w:t>
      </w:r>
    </w:p>
    <w:p w14:paraId="79B8D6A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3.4.6有下列情形之一的，投标保证金不予退还：</w:t>
      </w:r>
    </w:p>
    <w:p w14:paraId="430EAF4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（1）投标人在规定的投标有效期内撤销或修改其投标文件的；</w:t>
      </w:r>
    </w:p>
    <w:p w14:paraId="25666FF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（2）中标人在收到中标通知书后，无正当理由拒签合同或在签订合同时提出附加条件或者更改合同实质性内容的；</w:t>
      </w:r>
    </w:p>
    <w:p w14:paraId="65E2FDC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（3）未按招标文件规定提交履约保证金的。</w:t>
      </w:r>
    </w:p>
    <w:p w14:paraId="502F607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 投标文件的编制</w:t>
      </w:r>
    </w:p>
    <w:p w14:paraId="44956C0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3.5.1投标文件应按第五章“投标文件格式”进行编写，如有必要，可以增加附页，作为投标文件的组成部分。</w:t>
      </w:r>
    </w:p>
    <w:p w14:paraId="335E59D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3.5.2投标文件应当对招标文件有关采购范围、技术与服务要求等实质性内容做出响应。</w:t>
      </w:r>
    </w:p>
    <w:p w14:paraId="45A8FB9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shd w:val="clear" w:color="auto" w:fill="FFFFFF"/>
          <w:lang w:eastAsia="zh-CN"/>
        </w:rPr>
      </w:pPr>
      <w:bookmarkStart w:id="19" w:name="_BookMark_7"/>
      <w:bookmarkStart w:id="20" w:name="_Toc535592198"/>
      <w:bookmarkEnd w:id="19"/>
      <w:r w:rsidRPr="00EF2E4E">
        <w:rPr>
          <w:rFonts w:ascii="仿宋" w:eastAsia="仿宋" w:hAnsi="仿宋" w:cs="仿宋" w:hint="eastAsia"/>
          <w:snapToGrid/>
          <w:color w:val="auto"/>
          <w:sz w:val="24"/>
          <w:szCs w:val="24"/>
          <w:shd w:val="clear" w:color="auto" w:fill="FFFFFF"/>
          <w:lang w:eastAsia="zh-CN"/>
        </w:rPr>
        <w:t>3.5.3电子投标文件的制作须使用相应的制作工具软件。</w:t>
      </w:r>
    </w:p>
    <w:p w14:paraId="7EC7FCE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shd w:val="clear" w:color="auto" w:fill="FFFFFF"/>
          <w:lang w:eastAsia="zh-CN"/>
        </w:rPr>
      </w:pPr>
      <w:r w:rsidRPr="00EF2E4E">
        <w:rPr>
          <w:rFonts w:ascii="仿宋" w:eastAsia="仿宋" w:hAnsi="仿宋" w:cs="仿宋" w:hint="eastAsia"/>
          <w:snapToGrid/>
          <w:color w:val="auto"/>
          <w:sz w:val="24"/>
          <w:szCs w:val="24"/>
          <w:shd w:val="clear" w:color="auto" w:fill="FFFFFF"/>
          <w:lang w:eastAsia="zh-CN"/>
        </w:rPr>
        <w:t>3.5.4电子投标文件须使用投标人电子公章及法定代表人的电子印章。</w:t>
      </w:r>
    </w:p>
    <w:p w14:paraId="593E4D8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kern w:val="2"/>
          <w:sz w:val="24"/>
          <w:szCs w:val="22"/>
          <w:shd w:val="clear" w:color="auto" w:fill="FFFFFF"/>
          <w:lang w:eastAsia="zh-CN"/>
        </w:rPr>
      </w:pPr>
      <w:r w:rsidRPr="00EF2E4E">
        <w:rPr>
          <w:rFonts w:ascii="仿宋" w:eastAsia="仿宋" w:hAnsi="仿宋" w:cs="仿宋" w:hint="eastAsia"/>
          <w:snapToGrid/>
          <w:color w:val="auto"/>
          <w:sz w:val="24"/>
          <w:szCs w:val="24"/>
          <w:shd w:val="clear" w:color="auto" w:fill="FFFFFF"/>
          <w:lang w:eastAsia="zh-CN"/>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sidRPr="00EF2E4E">
        <w:rPr>
          <w:rFonts w:ascii="仿宋" w:eastAsia="仿宋" w:hAnsi="仿宋" w:cs="仿宋" w:hint="eastAsia"/>
          <w:snapToGrid/>
          <w:color w:val="auto"/>
          <w:kern w:val="2"/>
          <w:sz w:val="24"/>
          <w:szCs w:val="22"/>
          <w:shd w:val="clear" w:color="auto" w:fill="FFFFFF"/>
          <w:lang w:eastAsia="zh-CN"/>
        </w:rPr>
        <w:t>。</w:t>
      </w:r>
    </w:p>
    <w:p w14:paraId="46325BC3" w14:textId="77777777" w:rsidR="00EF2E4E" w:rsidRPr="00EF2E4E" w:rsidRDefault="00EF2E4E" w:rsidP="00EF2E4E">
      <w:pPr>
        <w:widowControl w:val="0"/>
        <w:kinsoku/>
        <w:autoSpaceDE/>
        <w:autoSpaceDN/>
        <w:adjustRightInd/>
        <w:snapToGrid/>
        <w:spacing w:line="360" w:lineRule="auto"/>
        <w:jc w:val="both"/>
        <w:textAlignment w:val="auto"/>
        <w:outlineLvl w:val="1"/>
        <w:rPr>
          <w:rFonts w:ascii="华文中宋" w:eastAsia="华文中宋" w:hAnsi="华文中宋" w:cs="Times New Roman" w:hint="eastAsia"/>
          <w:snapToGrid/>
          <w:color w:val="auto"/>
          <w:kern w:val="2"/>
          <w:sz w:val="24"/>
          <w:szCs w:val="24"/>
          <w:lang w:eastAsia="zh-CN"/>
        </w:rPr>
      </w:pPr>
      <w:bookmarkStart w:id="21" w:name="_Toc834"/>
      <w:bookmarkStart w:id="22" w:name="_Toc224726323"/>
      <w:r w:rsidRPr="00EF2E4E">
        <w:rPr>
          <w:rFonts w:ascii="华文中宋" w:eastAsia="华文中宋" w:hAnsi="华文中宋" w:cs="Times New Roman" w:hint="eastAsia"/>
          <w:snapToGrid/>
          <w:color w:val="auto"/>
          <w:kern w:val="2"/>
          <w:sz w:val="24"/>
          <w:szCs w:val="24"/>
          <w:lang w:eastAsia="zh-CN"/>
        </w:rPr>
        <w:t>4．投标</w:t>
      </w:r>
      <w:bookmarkEnd w:id="20"/>
      <w:bookmarkEnd w:id="21"/>
      <w:bookmarkEnd w:id="22"/>
    </w:p>
    <w:p w14:paraId="14F72880"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bookmarkStart w:id="23" w:name="_BookMark_8"/>
      <w:bookmarkStart w:id="24" w:name="_Toc535592199"/>
      <w:bookmarkEnd w:id="23"/>
      <w:r w:rsidRPr="00EF2E4E">
        <w:rPr>
          <w:rFonts w:ascii="仿宋" w:eastAsia="仿宋" w:hAnsi="仿宋" w:cs="仿宋" w:hint="eastAsia"/>
          <w:bCs/>
          <w:snapToGrid/>
          <w:color w:val="auto"/>
          <w:kern w:val="2"/>
          <w:sz w:val="24"/>
          <w:szCs w:val="24"/>
          <w:lang w:eastAsia="zh-CN"/>
        </w:rPr>
        <w:lastRenderedPageBreak/>
        <w:t>4.1本次采购采用电子交易方式，电子交易平台为“政</w:t>
      </w:r>
      <w:proofErr w:type="gramStart"/>
      <w:r w:rsidRPr="00EF2E4E">
        <w:rPr>
          <w:rFonts w:ascii="仿宋" w:eastAsia="仿宋" w:hAnsi="仿宋" w:cs="仿宋" w:hint="eastAsia"/>
          <w:bCs/>
          <w:snapToGrid/>
          <w:color w:val="auto"/>
          <w:kern w:val="2"/>
          <w:sz w:val="24"/>
          <w:szCs w:val="24"/>
          <w:lang w:eastAsia="zh-CN"/>
        </w:rPr>
        <w:t>采云</w:t>
      </w:r>
      <w:proofErr w:type="gramEnd"/>
      <w:r w:rsidRPr="00EF2E4E">
        <w:rPr>
          <w:rFonts w:ascii="仿宋" w:eastAsia="仿宋" w:hAnsi="仿宋" w:cs="仿宋" w:hint="eastAsia"/>
          <w:bCs/>
          <w:snapToGrid/>
          <w:color w:val="auto"/>
          <w:kern w:val="2"/>
          <w:sz w:val="24"/>
          <w:szCs w:val="24"/>
          <w:lang w:eastAsia="zh-CN"/>
        </w:rPr>
        <w:t>平台（https://www.zcygov.cn/）”。投标人参与本项目电子交易活动前，</w:t>
      </w:r>
      <w:proofErr w:type="gramStart"/>
      <w:r w:rsidRPr="00EF2E4E">
        <w:rPr>
          <w:rFonts w:ascii="仿宋" w:eastAsia="仿宋" w:hAnsi="仿宋" w:cs="仿宋" w:hint="eastAsia"/>
          <w:bCs/>
          <w:snapToGrid/>
          <w:color w:val="auto"/>
          <w:kern w:val="2"/>
          <w:sz w:val="24"/>
          <w:szCs w:val="24"/>
          <w:lang w:eastAsia="zh-CN"/>
        </w:rPr>
        <w:t>应注册</w:t>
      </w:r>
      <w:proofErr w:type="gramEnd"/>
      <w:r w:rsidRPr="00EF2E4E">
        <w:rPr>
          <w:rFonts w:ascii="仿宋" w:eastAsia="仿宋" w:hAnsi="仿宋" w:cs="仿宋" w:hint="eastAsia"/>
          <w:bCs/>
          <w:snapToGrid/>
          <w:color w:val="auto"/>
          <w:kern w:val="2"/>
          <w:sz w:val="24"/>
          <w:szCs w:val="24"/>
          <w:lang w:eastAsia="zh-CN"/>
        </w:rPr>
        <w:t>成为政府采购云平台投标人。编制电子投标文件前还需申领CA证书并绑定</w:t>
      </w:r>
      <w:proofErr w:type="gramStart"/>
      <w:r w:rsidRPr="00EF2E4E">
        <w:rPr>
          <w:rFonts w:ascii="仿宋" w:eastAsia="仿宋" w:hAnsi="仿宋" w:cs="仿宋" w:hint="eastAsia"/>
          <w:bCs/>
          <w:snapToGrid/>
          <w:color w:val="auto"/>
          <w:kern w:val="2"/>
          <w:sz w:val="24"/>
          <w:szCs w:val="24"/>
          <w:lang w:eastAsia="zh-CN"/>
        </w:rPr>
        <w:t>帐号</w:t>
      </w:r>
      <w:proofErr w:type="gramEnd"/>
      <w:r w:rsidRPr="00EF2E4E">
        <w:rPr>
          <w:rFonts w:ascii="仿宋" w:eastAsia="仿宋" w:hAnsi="仿宋" w:cs="仿宋" w:hint="eastAsia"/>
          <w:bCs/>
          <w:snapToGrid/>
          <w:color w:val="auto"/>
          <w:kern w:val="2"/>
          <w:sz w:val="24"/>
          <w:szCs w:val="24"/>
          <w:lang w:eastAsia="zh-CN"/>
        </w:rPr>
        <w:t xml:space="preserve">。投标人应充分考虑完成平台注册、申领CA证书等所需的时间。因未注册入库、未办理CA数字证书等原因造成无法投标或投标失败等后果由投标人自行承担。 </w:t>
      </w:r>
    </w:p>
    <w:p w14:paraId="68D9761D"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4.2投标人将政</w:t>
      </w:r>
      <w:proofErr w:type="gramStart"/>
      <w:r w:rsidRPr="00EF2E4E">
        <w:rPr>
          <w:rFonts w:ascii="仿宋" w:eastAsia="仿宋" w:hAnsi="仿宋" w:cs="仿宋" w:hint="eastAsia"/>
          <w:bCs/>
          <w:snapToGrid/>
          <w:color w:val="auto"/>
          <w:kern w:val="2"/>
          <w:sz w:val="24"/>
          <w:szCs w:val="24"/>
          <w:lang w:eastAsia="zh-CN"/>
        </w:rPr>
        <w:t>采云</w:t>
      </w:r>
      <w:proofErr w:type="gramEnd"/>
      <w:r w:rsidRPr="00EF2E4E">
        <w:rPr>
          <w:rFonts w:ascii="仿宋" w:eastAsia="仿宋" w:hAnsi="仿宋" w:cs="仿宋" w:hint="eastAsia"/>
          <w:bCs/>
          <w:snapToGrid/>
          <w:color w:val="auto"/>
          <w:kern w:val="2"/>
          <w:sz w:val="24"/>
          <w:szCs w:val="24"/>
          <w:lang w:eastAsia="zh-CN"/>
        </w:rPr>
        <w:t>电子交易客户端下载、安装完成后，可通过账号密码或CA登录客户端进行投标文件制作。在使用政</w:t>
      </w:r>
      <w:proofErr w:type="gramStart"/>
      <w:r w:rsidRPr="00EF2E4E">
        <w:rPr>
          <w:rFonts w:ascii="仿宋" w:eastAsia="仿宋" w:hAnsi="仿宋" w:cs="仿宋" w:hint="eastAsia"/>
          <w:bCs/>
          <w:snapToGrid/>
          <w:color w:val="auto"/>
          <w:kern w:val="2"/>
          <w:sz w:val="24"/>
          <w:szCs w:val="24"/>
          <w:lang w:eastAsia="zh-CN"/>
        </w:rPr>
        <w:t>采云</w:t>
      </w:r>
      <w:proofErr w:type="gramEnd"/>
      <w:r w:rsidRPr="00EF2E4E">
        <w:rPr>
          <w:rFonts w:ascii="仿宋" w:eastAsia="仿宋" w:hAnsi="仿宋" w:cs="仿宋" w:hint="eastAsia"/>
          <w:bCs/>
          <w:snapToGrid/>
          <w:color w:val="auto"/>
          <w:kern w:val="2"/>
          <w:sz w:val="24"/>
          <w:szCs w:val="24"/>
          <w:lang w:eastAsia="zh-CN"/>
        </w:rPr>
        <w:t>投标客户端时，建议使用WIN7及以上操作系统。客户端请至新疆政府采购网（www.ccgp-xinjiang.gov.cn）下载专区查看，如有问题可拨打政</w:t>
      </w:r>
      <w:proofErr w:type="gramStart"/>
      <w:r w:rsidRPr="00EF2E4E">
        <w:rPr>
          <w:rFonts w:ascii="仿宋" w:eastAsia="仿宋" w:hAnsi="仿宋" w:cs="仿宋" w:hint="eastAsia"/>
          <w:bCs/>
          <w:snapToGrid/>
          <w:color w:val="auto"/>
          <w:kern w:val="2"/>
          <w:sz w:val="24"/>
          <w:szCs w:val="24"/>
          <w:lang w:eastAsia="zh-CN"/>
        </w:rPr>
        <w:t>采云</w:t>
      </w:r>
      <w:proofErr w:type="gramEnd"/>
      <w:r w:rsidRPr="00EF2E4E">
        <w:rPr>
          <w:rFonts w:ascii="仿宋" w:eastAsia="仿宋" w:hAnsi="仿宋" w:cs="仿宋" w:hint="eastAsia"/>
          <w:bCs/>
          <w:snapToGrid/>
          <w:color w:val="auto"/>
          <w:kern w:val="2"/>
          <w:sz w:val="24"/>
          <w:szCs w:val="24"/>
          <w:lang w:eastAsia="zh-CN"/>
        </w:rPr>
        <w:t>客户服务热线95763进行咨询。</w:t>
      </w:r>
    </w:p>
    <w:p w14:paraId="7995188A"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4.3投标文件的递交</w:t>
      </w:r>
    </w:p>
    <w:p w14:paraId="67DB5673"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4.3.1加密的电子投标文件应在投标文件递交截止时间前通过政</w:t>
      </w:r>
      <w:proofErr w:type="gramStart"/>
      <w:r w:rsidRPr="00EF2E4E">
        <w:rPr>
          <w:rFonts w:ascii="仿宋" w:eastAsia="仿宋" w:hAnsi="仿宋" w:cs="仿宋" w:hint="eastAsia"/>
          <w:bCs/>
          <w:snapToGrid/>
          <w:color w:val="auto"/>
          <w:kern w:val="2"/>
          <w:sz w:val="24"/>
          <w:szCs w:val="24"/>
          <w:lang w:eastAsia="zh-CN"/>
        </w:rPr>
        <w:t>采云</w:t>
      </w:r>
      <w:proofErr w:type="gramEnd"/>
      <w:r w:rsidRPr="00EF2E4E">
        <w:rPr>
          <w:rFonts w:ascii="仿宋" w:eastAsia="仿宋" w:hAnsi="仿宋" w:cs="仿宋" w:hint="eastAsia"/>
          <w:bCs/>
          <w:snapToGrid/>
          <w:color w:val="auto"/>
          <w:kern w:val="2"/>
          <w:sz w:val="24"/>
          <w:szCs w:val="24"/>
          <w:lang w:eastAsia="zh-CN"/>
        </w:rPr>
        <w:t>平台上传完成。逾期上</w:t>
      </w:r>
      <w:proofErr w:type="gramStart"/>
      <w:r w:rsidRPr="00EF2E4E">
        <w:rPr>
          <w:rFonts w:ascii="仿宋" w:eastAsia="仿宋" w:hAnsi="仿宋" w:cs="仿宋" w:hint="eastAsia"/>
          <w:bCs/>
          <w:snapToGrid/>
          <w:color w:val="auto"/>
          <w:kern w:val="2"/>
          <w:sz w:val="24"/>
          <w:szCs w:val="24"/>
          <w:lang w:eastAsia="zh-CN"/>
        </w:rPr>
        <w:t>传或者</w:t>
      </w:r>
      <w:proofErr w:type="gramEnd"/>
      <w:r w:rsidRPr="00EF2E4E">
        <w:rPr>
          <w:rFonts w:ascii="仿宋" w:eastAsia="仿宋" w:hAnsi="仿宋" w:cs="仿宋" w:hint="eastAsia"/>
          <w:bCs/>
          <w:snapToGrid/>
          <w:color w:val="auto"/>
          <w:kern w:val="2"/>
          <w:sz w:val="24"/>
          <w:szCs w:val="24"/>
          <w:lang w:eastAsia="zh-CN"/>
        </w:rPr>
        <w:t>未上传指定地点的投标文件，采购人不予受理。</w:t>
      </w:r>
    </w:p>
    <w:p w14:paraId="64905E67"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4.3.2采购人事先约定延长投标文件递交截止时间的，采购人与投标人以前的投标截止期方面的全部权利、责任和义务，将适用延长至新的投标截止期。</w:t>
      </w:r>
    </w:p>
    <w:p w14:paraId="11829373"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4.3.3投标人或其投标文件存在下列情形之一的，采购人对其投标文件不予受理：</w:t>
      </w:r>
    </w:p>
    <w:p w14:paraId="595F6A2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（1）逾期上传的投标文件；</w:t>
      </w:r>
    </w:p>
    <w:p w14:paraId="3C796AE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（2）未上传指定地点的投标文件；</w:t>
      </w:r>
    </w:p>
    <w:p w14:paraId="190649D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（3）未按要求加密的投标文件。</w:t>
      </w:r>
    </w:p>
    <w:p w14:paraId="214B08CF"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4.4投标文件的修改与撤回</w:t>
      </w:r>
    </w:p>
    <w:p w14:paraId="569DA8EB"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7966104A"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4.5投标文件格式</w:t>
      </w:r>
    </w:p>
    <w:p w14:paraId="5B8BEDAD"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仿宋" w:eastAsia="仿宋" w:hAnsi="仿宋"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4.5.1投标文件格式见第五章。</w:t>
      </w:r>
    </w:p>
    <w:p w14:paraId="2229FD5C"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rPr>
          <w:rFonts w:ascii="宋体" w:eastAsia="宋体" w:hAnsi="宋体" w:cs="仿宋" w:hint="eastAsia"/>
          <w:bCs/>
          <w:snapToGrid/>
          <w:color w:val="auto"/>
          <w:kern w:val="2"/>
          <w:sz w:val="24"/>
          <w:szCs w:val="24"/>
          <w:lang w:eastAsia="zh-CN"/>
        </w:rPr>
      </w:pPr>
      <w:r w:rsidRPr="00EF2E4E">
        <w:rPr>
          <w:rFonts w:ascii="仿宋" w:eastAsia="仿宋" w:hAnsi="仿宋" w:cs="仿宋" w:hint="eastAsia"/>
          <w:bCs/>
          <w:snapToGrid/>
          <w:color w:val="auto"/>
          <w:kern w:val="2"/>
          <w:sz w:val="24"/>
          <w:szCs w:val="24"/>
          <w:lang w:eastAsia="zh-CN"/>
        </w:rPr>
        <w:t>4.5.2投标人应使用本招标文件后面提供的投标文件格式填写，如不够用时，投标人可按同样格式自行编制和填补，如果本招标文件未提供格式的，投标人可自行编制。</w:t>
      </w:r>
    </w:p>
    <w:p w14:paraId="3FE98166" w14:textId="77777777" w:rsidR="00EF2E4E" w:rsidRPr="00EF2E4E" w:rsidRDefault="00EF2E4E" w:rsidP="00EF2E4E">
      <w:pPr>
        <w:widowControl w:val="0"/>
        <w:kinsoku/>
        <w:autoSpaceDE/>
        <w:autoSpaceDN/>
        <w:adjustRightInd/>
        <w:snapToGrid/>
        <w:spacing w:line="360" w:lineRule="auto"/>
        <w:jc w:val="both"/>
        <w:textAlignment w:val="auto"/>
        <w:outlineLvl w:val="1"/>
        <w:rPr>
          <w:rFonts w:ascii="华文中宋" w:eastAsia="华文中宋" w:hAnsi="华文中宋" w:cs="Times New Roman" w:hint="eastAsia"/>
          <w:snapToGrid/>
          <w:color w:val="auto"/>
          <w:kern w:val="2"/>
          <w:sz w:val="24"/>
          <w:szCs w:val="24"/>
          <w:lang w:eastAsia="zh-CN"/>
        </w:rPr>
      </w:pPr>
      <w:bookmarkStart w:id="25" w:name="_Toc8957"/>
      <w:bookmarkStart w:id="26" w:name="_Toc224726324"/>
      <w:r w:rsidRPr="00EF2E4E">
        <w:rPr>
          <w:rFonts w:ascii="华文中宋" w:eastAsia="华文中宋" w:hAnsi="华文中宋" w:cs="Times New Roman" w:hint="eastAsia"/>
          <w:snapToGrid/>
          <w:color w:val="auto"/>
          <w:kern w:val="2"/>
          <w:sz w:val="24"/>
          <w:szCs w:val="24"/>
          <w:lang w:eastAsia="zh-CN"/>
        </w:rPr>
        <w:t>5．开标</w:t>
      </w:r>
      <w:bookmarkEnd w:id="24"/>
      <w:bookmarkEnd w:id="25"/>
      <w:bookmarkEnd w:id="26"/>
    </w:p>
    <w:p w14:paraId="7C15EAC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5.1 开标时间和地点</w:t>
      </w:r>
    </w:p>
    <w:p w14:paraId="6FDC2A5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采购人或采购代理机构将在投标人须知前附表规定的时间、地点公开开标，所有潜在投标人均可</w:t>
      </w:r>
      <w:r w:rsidRPr="00EF2E4E">
        <w:rPr>
          <w:rFonts w:ascii="仿宋" w:eastAsia="仿宋" w:hAnsi="仿宋" w:cs="仿宋" w:hint="eastAsia"/>
          <w:snapToGrid/>
          <w:color w:val="auto"/>
          <w:kern w:val="2"/>
          <w:sz w:val="24"/>
          <w:szCs w:val="24"/>
          <w:lang w:eastAsia="zh-CN"/>
        </w:rPr>
        <w:t>登录政</w:t>
      </w:r>
      <w:proofErr w:type="gramStart"/>
      <w:r w:rsidRPr="00EF2E4E">
        <w:rPr>
          <w:rFonts w:ascii="仿宋" w:eastAsia="仿宋" w:hAnsi="仿宋" w:cs="仿宋" w:hint="eastAsia"/>
          <w:snapToGrid/>
          <w:color w:val="auto"/>
          <w:kern w:val="2"/>
          <w:sz w:val="24"/>
          <w:szCs w:val="24"/>
          <w:lang w:eastAsia="zh-CN"/>
        </w:rPr>
        <w:t>采云</w:t>
      </w:r>
      <w:proofErr w:type="gramEnd"/>
      <w:r w:rsidRPr="00EF2E4E">
        <w:rPr>
          <w:rFonts w:ascii="仿宋" w:eastAsia="仿宋" w:hAnsi="仿宋" w:cs="仿宋" w:hint="eastAsia"/>
          <w:snapToGrid/>
          <w:color w:val="auto"/>
          <w:kern w:val="2"/>
          <w:sz w:val="24"/>
          <w:szCs w:val="24"/>
          <w:lang w:eastAsia="zh-CN"/>
        </w:rPr>
        <w:t>平台https://www.zcygov.cn/，进入</w:t>
      </w:r>
      <w:proofErr w:type="gramStart"/>
      <w:r w:rsidRPr="00EF2E4E">
        <w:rPr>
          <w:rFonts w:ascii="仿宋" w:eastAsia="仿宋" w:hAnsi="仿宋" w:cs="仿宋" w:hint="eastAsia"/>
          <w:snapToGrid/>
          <w:color w:val="auto"/>
          <w:kern w:val="2"/>
          <w:sz w:val="24"/>
          <w:szCs w:val="24"/>
          <w:lang w:eastAsia="zh-CN"/>
        </w:rPr>
        <w:t>“</w:t>
      </w:r>
      <w:proofErr w:type="gramEnd"/>
      <w:r w:rsidRPr="00EF2E4E">
        <w:rPr>
          <w:rFonts w:ascii="仿宋" w:eastAsia="仿宋" w:hAnsi="仿宋" w:cs="仿宋" w:hint="eastAsia"/>
          <w:snapToGrid/>
          <w:color w:val="auto"/>
          <w:kern w:val="2"/>
          <w:sz w:val="24"/>
          <w:szCs w:val="24"/>
          <w:lang w:eastAsia="zh-CN"/>
        </w:rPr>
        <w:t>项目采购-开标评标-右边选择对应项目点击“进入项目”进入开标大厅。</w:t>
      </w:r>
    </w:p>
    <w:p w14:paraId="6C50E38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5.2 开标程序</w:t>
      </w:r>
    </w:p>
    <w:p w14:paraId="7634C9F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按下列程序进行开标：</w:t>
      </w:r>
    </w:p>
    <w:p w14:paraId="6234FD8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（1）投标人解密投标文件</w:t>
      </w:r>
    </w:p>
    <w:p w14:paraId="25EF9E3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（2）唱标</w:t>
      </w:r>
    </w:p>
    <w:p w14:paraId="7496040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（3）投标人确认</w:t>
      </w:r>
    </w:p>
    <w:p w14:paraId="3A24EB5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（4）开标结束</w:t>
      </w:r>
    </w:p>
    <w:p w14:paraId="3565330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662BBBB" w14:textId="77777777" w:rsidR="00EF2E4E" w:rsidRPr="00EF2E4E" w:rsidRDefault="00EF2E4E" w:rsidP="00EF2E4E">
      <w:pPr>
        <w:widowControl w:val="0"/>
        <w:kinsoku/>
        <w:autoSpaceDE/>
        <w:autoSpaceDN/>
        <w:adjustRightInd/>
        <w:snapToGrid/>
        <w:spacing w:line="360" w:lineRule="auto"/>
        <w:jc w:val="both"/>
        <w:textAlignment w:val="auto"/>
        <w:outlineLvl w:val="1"/>
        <w:rPr>
          <w:rFonts w:ascii="华文中宋" w:eastAsia="华文中宋" w:hAnsi="华文中宋" w:cs="Times New Roman" w:hint="eastAsia"/>
          <w:snapToGrid/>
          <w:color w:val="auto"/>
          <w:kern w:val="2"/>
          <w:sz w:val="24"/>
          <w:szCs w:val="24"/>
          <w:lang w:eastAsia="zh-CN"/>
        </w:rPr>
      </w:pPr>
      <w:bookmarkStart w:id="27" w:name="_BookMark_9"/>
      <w:bookmarkStart w:id="28" w:name="_Toc535592200"/>
      <w:bookmarkStart w:id="29" w:name="_Toc14199"/>
      <w:bookmarkStart w:id="30" w:name="_Toc224726325"/>
      <w:bookmarkEnd w:id="27"/>
      <w:r w:rsidRPr="00EF2E4E">
        <w:rPr>
          <w:rFonts w:ascii="华文中宋" w:eastAsia="华文中宋" w:hAnsi="华文中宋" w:cs="Times New Roman" w:hint="eastAsia"/>
          <w:snapToGrid/>
          <w:color w:val="auto"/>
          <w:kern w:val="2"/>
          <w:sz w:val="24"/>
          <w:szCs w:val="24"/>
          <w:lang w:eastAsia="zh-CN"/>
        </w:rPr>
        <w:t>6．评标</w:t>
      </w:r>
      <w:bookmarkEnd w:id="28"/>
      <w:bookmarkEnd w:id="29"/>
      <w:bookmarkEnd w:id="30"/>
    </w:p>
    <w:p w14:paraId="14C8ACE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6.1 评标委员会</w:t>
      </w:r>
    </w:p>
    <w:p w14:paraId="719E0E0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6.1.1 评标由采购人按照《政府采购评标专家管理办法》财库〔2016〕198号，依法组建的评标委员会负责。评标委员会由采购人熟悉相关业务的代表，以及有关技术、经济等方面的专家组成。</w:t>
      </w:r>
    </w:p>
    <w:p w14:paraId="578E1DC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6.1.2 评标委员会成员有下列情形之一的，应当回避：</w:t>
      </w:r>
    </w:p>
    <w:p w14:paraId="021859E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（1）参加采购活动前三年内,与投标人存在劳动关系,或者担任过投标人的董事、监事,或者是投标人的控股股东或实际控制人。</w:t>
      </w:r>
    </w:p>
    <w:p w14:paraId="7B3D656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（2）与投标人的法定代表人或者负责人有夫妻、直系血亲、三代以内旁系血亲或者近姻亲关系。</w:t>
      </w:r>
    </w:p>
    <w:p w14:paraId="7D69127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（3）与投标人有其他可能影响政府采购活动公平、公正进行的关系。</w:t>
      </w:r>
    </w:p>
    <w:p w14:paraId="42F73AF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6.2 评标原则</w:t>
      </w:r>
    </w:p>
    <w:p w14:paraId="219E3C2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评标活动遵循公平、公正、科学和择优的原则。</w:t>
      </w:r>
    </w:p>
    <w:p w14:paraId="4E76418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6.3 评标</w:t>
      </w:r>
    </w:p>
    <w:p w14:paraId="29BD2CC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评标委员会按照招标文件中规定的方法、评标因素、标准和程序对投标文件进行评标。</w:t>
      </w:r>
    </w:p>
    <w:p w14:paraId="596B28AE" w14:textId="77777777" w:rsidR="00EF2E4E" w:rsidRPr="00EF2E4E" w:rsidRDefault="00EF2E4E" w:rsidP="00EF2E4E">
      <w:pPr>
        <w:widowControl w:val="0"/>
        <w:kinsoku/>
        <w:autoSpaceDE/>
        <w:autoSpaceDN/>
        <w:adjustRightInd/>
        <w:snapToGrid/>
        <w:spacing w:line="360" w:lineRule="auto"/>
        <w:jc w:val="both"/>
        <w:textAlignment w:val="auto"/>
        <w:outlineLvl w:val="1"/>
        <w:rPr>
          <w:rFonts w:ascii="华文中宋" w:eastAsia="华文中宋" w:hAnsi="华文中宋" w:cs="Times New Roman" w:hint="eastAsia"/>
          <w:snapToGrid/>
          <w:color w:val="auto"/>
          <w:kern w:val="2"/>
          <w:sz w:val="24"/>
          <w:szCs w:val="24"/>
          <w:lang w:eastAsia="zh-CN"/>
        </w:rPr>
      </w:pPr>
      <w:bookmarkStart w:id="31" w:name="_BookMark_10"/>
      <w:bookmarkStart w:id="32" w:name="_Toc10869"/>
      <w:bookmarkStart w:id="33" w:name="_Toc535592201"/>
      <w:bookmarkStart w:id="34" w:name="_Toc224726326"/>
      <w:bookmarkEnd w:id="31"/>
      <w:r w:rsidRPr="00EF2E4E">
        <w:rPr>
          <w:rFonts w:ascii="华文中宋" w:eastAsia="华文中宋" w:hAnsi="华文中宋" w:cs="Times New Roman" w:hint="eastAsia"/>
          <w:snapToGrid/>
          <w:color w:val="auto"/>
          <w:kern w:val="2"/>
          <w:sz w:val="24"/>
          <w:szCs w:val="24"/>
          <w:lang w:eastAsia="zh-CN"/>
        </w:rPr>
        <w:lastRenderedPageBreak/>
        <w:t>7．定标及合同授予</w:t>
      </w:r>
      <w:bookmarkEnd w:id="32"/>
      <w:bookmarkEnd w:id="33"/>
      <w:bookmarkEnd w:id="34"/>
    </w:p>
    <w:p w14:paraId="7F046E0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7.1 定标方法</w:t>
      </w:r>
    </w:p>
    <w:p w14:paraId="67FD118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72972B5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2C6739C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shd w:val="clear" w:color="auto" w:fill="FFFFFF"/>
          <w:lang w:eastAsia="zh-CN"/>
        </w:rPr>
      </w:pPr>
      <w:r w:rsidRPr="00EF2E4E">
        <w:rPr>
          <w:rFonts w:ascii="仿宋" w:eastAsia="仿宋" w:hAnsi="仿宋" w:cs="仿宋" w:hint="eastAsia"/>
          <w:snapToGrid/>
          <w:color w:val="auto"/>
          <w:sz w:val="24"/>
          <w:szCs w:val="24"/>
          <w:shd w:val="clear" w:color="auto" w:fill="FFFFFF"/>
          <w:lang w:eastAsia="zh-CN"/>
        </w:rPr>
        <w:t>7.2中标结果公告</w:t>
      </w:r>
    </w:p>
    <w:p w14:paraId="0F2104C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shd w:val="clear" w:color="auto" w:fill="FFFFFF"/>
          <w:lang w:eastAsia="zh-CN"/>
        </w:rPr>
      </w:pPr>
      <w:r w:rsidRPr="00EF2E4E">
        <w:rPr>
          <w:rFonts w:ascii="仿宋" w:eastAsia="仿宋" w:hAnsi="仿宋" w:cs="仿宋" w:hint="eastAsia"/>
          <w:snapToGrid/>
          <w:color w:val="auto"/>
          <w:sz w:val="24"/>
          <w:szCs w:val="24"/>
          <w:shd w:val="clear" w:color="auto" w:fill="FFFFFF"/>
          <w:lang w:eastAsia="zh-CN"/>
        </w:rPr>
        <w:t>在公告中标结果的同时，采购人或者采购代理机构向中标人发出中标通知书；对未通过资格审查的投标人，应当告知其未通过的原因。</w:t>
      </w:r>
    </w:p>
    <w:p w14:paraId="00C10C9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7.3履约保证金</w:t>
      </w:r>
    </w:p>
    <w:p w14:paraId="090C4BC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7.3.1 在签订合同前，中标人应按投标人须知前附表规定的金额、形式向采购人提交履约保证金。联合体中标的，其履约保证金由牵头人提交，并应符合投标人须知前附表的规定。</w:t>
      </w:r>
    </w:p>
    <w:p w14:paraId="37C3EC1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7.3.2 中标人未按要求提交履约保证金的，视为放弃中标，其投标保证金不予退还；给采购人造成的损失超过投标保证金数额的，中标人还应当对超过部分予以赔偿。</w:t>
      </w:r>
    </w:p>
    <w:p w14:paraId="7245B2D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7.4签订合同</w:t>
      </w:r>
    </w:p>
    <w:p w14:paraId="76EAE15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7.4.1采购人应当自中标通知书发出之日起30日内，按照招标文件和中标人投标文件的规定，与中标人签订书面合同。</w:t>
      </w:r>
    </w:p>
    <w:p w14:paraId="2BD3643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7.4.2发出中标通知书后，采购人无正当理由拒签合同的，给中标人造成损失的，还应当赔偿中标人损失。</w:t>
      </w:r>
    </w:p>
    <w:p w14:paraId="67B7EF2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7.4.3发出中标通知书后，中标人无正当理由拒签合同的，采购人将取消其中标资格，其投标保证金不予退还；给采购人造成的损失超过投标保证金数额的，中标人还应当对超过部分予以赔偿。</w:t>
      </w:r>
    </w:p>
    <w:p w14:paraId="165E0029" w14:textId="77777777" w:rsidR="00EF2E4E" w:rsidRPr="00EF2E4E" w:rsidRDefault="00EF2E4E" w:rsidP="00EF2E4E">
      <w:pPr>
        <w:widowControl w:val="0"/>
        <w:kinsoku/>
        <w:autoSpaceDE/>
        <w:autoSpaceDN/>
        <w:adjustRightInd/>
        <w:snapToGrid/>
        <w:spacing w:line="360" w:lineRule="auto"/>
        <w:jc w:val="both"/>
        <w:textAlignment w:val="auto"/>
        <w:outlineLvl w:val="1"/>
        <w:rPr>
          <w:rFonts w:ascii="华文中宋" w:eastAsia="华文中宋" w:hAnsi="华文中宋" w:cs="Times New Roman" w:hint="eastAsia"/>
          <w:snapToGrid/>
          <w:color w:val="auto"/>
          <w:kern w:val="2"/>
          <w:sz w:val="24"/>
          <w:szCs w:val="24"/>
          <w:lang w:eastAsia="zh-CN"/>
        </w:rPr>
      </w:pPr>
      <w:bookmarkStart w:id="35" w:name="_BookMark_11"/>
      <w:bookmarkStart w:id="36" w:name="_Toc24040"/>
      <w:bookmarkStart w:id="37" w:name="_Toc535592202"/>
      <w:bookmarkStart w:id="38" w:name="_Toc224726327"/>
      <w:bookmarkEnd w:id="35"/>
      <w:r w:rsidRPr="00EF2E4E">
        <w:rPr>
          <w:rFonts w:ascii="华文中宋" w:eastAsia="华文中宋" w:hAnsi="华文中宋" w:cs="Times New Roman" w:hint="eastAsia"/>
          <w:snapToGrid/>
          <w:color w:val="auto"/>
          <w:kern w:val="2"/>
          <w:sz w:val="24"/>
          <w:szCs w:val="24"/>
          <w:lang w:eastAsia="zh-CN"/>
        </w:rPr>
        <w:lastRenderedPageBreak/>
        <w:t>8．纪律和监督</w:t>
      </w:r>
      <w:bookmarkEnd w:id="36"/>
      <w:bookmarkEnd w:id="37"/>
      <w:bookmarkEnd w:id="38"/>
    </w:p>
    <w:p w14:paraId="2F38F4B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8.1 对采购人的纪律要求</w:t>
      </w:r>
    </w:p>
    <w:p w14:paraId="3710154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采购人不得泄漏招标投标活动中应当保密的情况和资料，不得与投标人串通损害国家利益、社会公共利益或者他人合法权益。</w:t>
      </w:r>
    </w:p>
    <w:p w14:paraId="7F0DED2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8.2 对投标人的纪律要求</w:t>
      </w:r>
    </w:p>
    <w:p w14:paraId="544F1A1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9A92EE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8.3 对评标委员会成员的纪律要求</w:t>
      </w:r>
    </w:p>
    <w:p w14:paraId="6A78935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委员会成员不得收受他人的财物或者其他好处，不得向他人透漏对投标文件的评标和比较、中标候选人的推荐情况以及评标有关的其他情况。在评标活动中，评标委员会成员不得擅离职守，影响评标程序正常进行，不得使用评标办法没有规定的评标因素和标准进行评标。</w:t>
      </w:r>
    </w:p>
    <w:p w14:paraId="2EB8E7D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8.4 对与评标活动有关的工作人员的纪律要求</w:t>
      </w:r>
    </w:p>
    <w:p w14:paraId="06A2F34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345BD24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8.5 监督</w:t>
      </w:r>
    </w:p>
    <w:p w14:paraId="419E74F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bCs/>
          <w:snapToGrid/>
          <w:color w:val="auto"/>
          <w:sz w:val="24"/>
          <w:szCs w:val="24"/>
          <w:lang w:eastAsia="zh-CN"/>
        </w:rPr>
      </w:pPr>
      <w:r w:rsidRPr="00EF2E4E">
        <w:rPr>
          <w:rFonts w:ascii="仿宋" w:eastAsia="仿宋" w:hAnsi="仿宋" w:cs="仿宋" w:hint="eastAsia"/>
          <w:snapToGrid/>
          <w:color w:val="auto"/>
          <w:sz w:val="24"/>
          <w:szCs w:val="24"/>
          <w:lang w:eastAsia="zh-CN"/>
        </w:rPr>
        <w:t>本项目的招标投标活动及其相关当事人应当接受有管辖权的监督部门依法实施的监督。</w:t>
      </w:r>
      <w:r w:rsidRPr="00EF2E4E">
        <w:rPr>
          <w:rFonts w:ascii="宋体" w:eastAsia="宋体" w:hAnsi="宋体" w:cs="仿宋" w:hint="eastAsia"/>
          <w:bCs/>
          <w:snapToGrid/>
          <w:color w:val="auto"/>
          <w:sz w:val="24"/>
          <w:szCs w:val="24"/>
          <w:lang w:eastAsia="zh-CN"/>
        </w:rPr>
        <w:br w:type="page"/>
      </w:r>
    </w:p>
    <w:p w14:paraId="772F4F81" w14:textId="77777777" w:rsidR="006278A4" w:rsidRPr="00EF2E4E" w:rsidRDefault="006278A4" w:rsidP="00EB67C8">
      <w:pPr>
        <w:ind w:firstLineChars="200" w:firstLine="420"/>
        <w:rPr>
          <w:rFonts w:ascii="仿宋" w:eastAsia="仿宋" w:hAnsi="仿宋" w:hint="eastAsia"/>
          <w:lang w:eastAsia="zh-CN"/>
        </w:rPr>
        <w:sectPr w:rsidR="006278A4" w:rsidRPr="00EF2E4E" w:rsidSect="00672B2D">
          <w:footerReference w:type="default" r:id="rId20"/>
          <w:pgSz w:w="11906" w:h="16839"/>
          <w:pgMar w:top="1440" w:right="1758" w:bottom="1418" w:left="1758" w:header="0" w:footer="992" w:gutter="0"/>
          <w:cols w:space="720"/>
        </w:sectPr>
      </w:pPr>
    </w:p>
    <w:p w14:paraId="1DC0AE21" w14:textId="77777777" w:rsidR="00EF2E4E" w:rsidRPr="00EF2E4E" w:rsidRDefault="00EF2E4E" w:rsidP="00EF2E4E">
      <w:pPr>
        <w:shd w:val="clear" w:color="auto" w:fill="FFFFFF"/>
        <w:kinsoku/>
        <w:autoSpaceDE/>
        <w:autoSpaceDN/>
        <w:adjustRightIn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bookmarkStart w:id="39" w:name="bookmark5"/>
      <w:bookmarkStart w:id="40" w:name="bookmark6"/>
      <w:bookmarkStart w:id="41" w:name="_Toc224726328"/>
      <w:bookmarkEnd w:id="39"/>
      <w:bookmarkEnd w:id="40"/>
      <w:r w:rsidRPr="00EF2E4E">
        <w:rPr>
          <w:rFonts w:ascii="华文中宋" w:eastAsia="华文中宋" w:hAnsi="华文中宋" w:cs="仿宋" w:hint="eastAsia"/>
          <w:snapToGrid/>
          <w:color w:val="auto"/>
          <w:kern w:val="2"/>
          <w:sz w:val="28"/>
          <w:szCs w:val="28"/>
          <w:lang w:eastAsia="zh-CN"/>
        </w:rPr>
        <w:lastRenderedPageBreak/>
        <w:t>第二章 评标办法</w:t>
      </w:r>
      <w:bookmarkEnd w:id="41"/>
    </w:p>
    <w:p w14:paraId="03E4E55C" w14:textId="77777777" w:rsidR="00EF2E4E" w:rsidRPr="00EF2E4E" w:rsidRDefault="00EF2E4E" w:rsidP="00EF2E4E">
      <w:pPr>
        <w:widowControl w:val="0"/>
        <w:tabs>
          <w:tab w:val="center" w:pos="4832"/>
          <w:tab w:val="left" w:pos="7140"/>
        </w:tabs>
        <w:kinsoku/>
        <w:autoSpaceDE/>
        <w:autoSpaceDN/>
        <w:adjustRightInd/>
        <w:snapToGri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bookmarkStart w:id="42" w:name="_BookMark_1"/>
      <w:bookmarkStart w:id="43" w:name="_Toc58342531"/>
      <w:bookmarkStart w:id="44" w:name="_Toc224726329"/>
      <w:bookmarkStart w:id="45" w:name="_Toc501719166"/>
      <w:bookmarkEnd w:id="42"/>
      <w:r w:rsidRPr="00EF2E4E">
        <w:rPr>
          <w:rFonts w:ascii="华文中宋" w:eastAsia="华文中宋" w:hAnsi="华文中宋" w:cs="仿宋" w:hint="eastAsia"/>
          <w:snapToGrid/>
          <w:color w:val="auto"/>
          <w:kern w:val="2"/>
          <w:sz w:val="24"/>
          <w:szCs w:val="24"/>
          <w:lang w:eastAsia="zh-CN"/>
        </w:rPr>
        <w:t>评审办法前附表</w:t>
      </w:r>
      <w:bookmarkEnd w:id="43"/>
      <w:bookmarkEnd w:id="44"/>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2772"/>
        <w:gridCol w:w="5744"/>
      </w:tblGrid>
      <w:tr w:rsidR="00EF2E4E" w:rsidRPr="00EF2E4E" w14:paraId="1FCA486E" w14:textId="77777777" w:rsidTr="00DF643A">
        <w:trPr>
          <w:cantSplit/>
          <w:trHeight w:val="325"/>
          <w:jc w:val="center"/>
        </w:trPr>
        <w:tc>
          <w:tcPr>
            <w:tcW w:w="610" w:type="dxa"/>
            <w:tcMar>
              <w:top w:w="0" w:type="dxa"/>
              <w:left w:w="28" w:type="dxa"/>
              <w:bottom w:w="0" w:type="dxa"/>
              <w:right w:w="28" w:type="dxa"/>
            </w:tcMar>
            <w:vAlign w:val="center"/>
          </w:tcPr>
          <w:p w14:paraId="7F3FA4D4"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序号</w:t>
            </w:r>
          </w:p>
        </w:tc>
        <w:tc>
          <w:tcPr>
            <w:tcW w:w="2772" w:type="dxa"/>
            <w:tcMar>
              <w:top w:w="0" w:type="dxa"/>
              <w:left w:w="28" w:type="dxa"/>
              <w:bottom w:w="0" w:type="dxa"/>
              <w:right w:w="28" w:type="dxa"/>
            </w:tcMar>
            <w:vAlign w:val="center"/>
          </w:tcPr>
          <w:p w14:paraId="47A351E0"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条款内容</w:t>
            </w:r>
          </w:p>
        </w:tc>
        <w:tc>
          <w:tcPr>
            <w:tcW w:w="5744" w:type="dxa"/>
            <w:tcMar>
              <w:top w:w="0" w:type="dxa"/>
              <w:left w:w="28" w:type="dxa"/>
              <w:bottom w:w="0" w:type="dxa"/>
              <w:right w:w="28" w:type="dxa"/>
            </w:tcMar>
            <w:vAlign w:val="center"/>
          </w:tcPr>
          <w:p w14:paraId="5F88D7C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编列内容</w:t>
            </w:r>
          </w:p>
        </w:tc>
      </w:tr>
      <w:tr w:rsidR="00EF2E4E" w:rsidRPr="00EF2E4E" w14:paraId="1304D562" w14:textId="77777777" w:rsidTr="00DF643A">
        <w:trPr>
          <w:cantSplit/>
          <w:trHeight w:val="630"/>
          <w:jc w:val="center"/>
        </w:trPr>
        <w:tc>
          <w:tcPr>
            <w:tcW w:w="610" w:type="dxa"/>
            <w:tcMar>
              <w:top w:w="0" w:type="dxa"/>
              <w:left w:w="28" w:type="dxa"/>
              <w:bottom w:w="0" w:type="dxa"/>
              <w:right w:w="28" w:type="dxa"/>
            </w:tcMar>
            <w:vAlign w:val="center"/>
          </w:tcPr>
          <w:p w14:paraId="2E496FB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1</w:t>
            </w:r>
          </w:p>
        </w:tc>
        <w:tc>
          <w:tcPr>
            <w:tcW w:w="2772" w:type="dxa"/>
            <w:tcMar>
              <w:top w:w="0" w:type="dxa"/>
              <w:left w:w="28" w:type="dxa"/>
              <w:bottom w:w="0" w:type="dxa"/>
              <w:right w:w="28" w:type="dxa"/>
            </w:tcMar>
            <w:vAlign w:val="center"/>
          </w:tcPr>
          <w:p w14:paraId="524F8B7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分值构成</w:t>
            </w:r>
          </w:p>
          <w:p w14:paraId="50A5E86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(总分100分)</w:t>
            </w:r>
          </w:p>
        </w:tc>
        <w:tc>
          <w:tcPr>
            <w:tcW w:w="5744" w:type="dxa"/>
            <w:tcMar>
              <w:top w:w="0" w:type="dxa"/>
              <w:left w:w="28" w:type="dxa"/>
              <w:bottom w:w="0" w:type="dxa"/>
              <w:right w:w="28" w:type="dxa"/>
            </w:tcMar>
            <w:vAlign w:val="center"/>
          </w:tcPr>
          <w:p w14:paraId="07D0F27D"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1.详细评审部分80分</w:t>
            </w:r>
          </w:p>
          <w:p w14:paraId="75F354B0"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2.投标报价20分</w:t>
            </w:r>
          </w:p>
        </w:tc>
      </w:tr>
      <w:tr w:rsidR="00EF2E4E" w:rsidRPr="00EF2E4E" w14:paraId="026FF0E1" w14:textId="77777777" w:rsidTr="00DF643A">
        <w:trPr>
          <w:cantSplit/>
          <w:trHeight w:val="147"/>
          <w:jc w:val="center"/>
        </w:trPr>
        <w:tc>
          <w:tcPr>
            <w:tcW w:w="610" w:type="dxa"/>
            <w:tcMar>
              <w:top w:w="0" w:type="dxa"/>
              <w:left w:w="28" w:type="dxa"/>
              <w:bottom w:w="0" w:type="dxa"/>
              <w:right w:w="28" w:type="dxa"/>
            </w:tcMar>
            <w:vAlign w:val="center"/>
          </w:tcPr>
          <w:p w14:paraId="3B7AC461"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2</w:t>
            </w:r>
          </w:p>
        </w:tc>
        <w:tc>
          <w:tcPr>
            <w:tcW w:w="2772" w:type="dxa"/>
            <w:tcMar>
              <w:top w:w="0" w:type="dxa"/>
              <w:left w:w="28" w:type="dxa"/>
              <w:bottom w:w="0" w:type="dxa"/>
              <w:right w:w="28" w:type="dxa"/>
            </w:tcMar>
            <w:vAlign w:val="center"/>
          </w:tcPr>
          <w:p w14:paraId="6FCC846B"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资格审查</w:t>
            </w:r>
          </w:p>
        </w:tc>
        <w:tc>
          <w:tcPr>
            <w:tcW w:w="5744" w:type="dxa"/>
            <w:tcMar>
              <w:top w:w="0" w:type="dxa"/>
              <w:left w:w="28" w:type="dxa"/>
              <w:bottom w:w="0" w:type="dxa"/>
              <w:right w:w="28" w:type="dxa"/>
            </w:tcMar>
            <w:vAlign w:val="center"/>
          </w:tcPr>
          <w:p w14:paraId="1400EC25"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详见《资格审查标准》</w:t>
            </w:r>
          </w:p>
        </w:tc>
      </w:tr>
      <w:tr w:rsidR="00EF2E4E" w:rsidRPr="00EF2E4E" w14:paraId="11D6727C" w14:textId="77777777" w:rsidTr="00DF643A">
        <w:trPr>
          <w:cantSplit/>
          <w:trHeight w:val="325"/>
          <w:jc w:val="center"/>
        </w:trPr>
        <w:tc>
          <w:tcPr>
            <w:tcW w:w="610" w:type="dxa"/>
            <w:tcMar>
              <w:top w:w="0" w:type="dxa"/>
              <w:left w:w="28" w:type="dxa"/>
              <w:bottom w:w="0" w:type="dxa"/>
              <w:right w:w="28" w:type="dxa"/>
            </w:tcMar>
            <w:vAlign w:val="center"/>
          </w:tcPr>
          <w:p w14:paraId="1B78AC60"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3</w:t>
            </w:r>
          </w:p>
        </w:tc>
        <w:tc>
          <w:tcPr>
            <w:tcW w:w="2772" w:type="dxa"/>
            <w:tcMar>
              <w:top w:w="0" w:type="dxa"/>
              <w:left w:w="28" w:type="dxa"/>
              <w:bottom w:w="0" w:type="dxa"/>
              <w:right w:w="28" w:type="dxa"/>
            </w:tcMar>
            <w:vAlign w:val="center"/>
          </w:tcPr>
          <w:p w14:paraId="7F79A109"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完备性及符合性审查</w:t>
            </w:r>
          </w:p>
        </w:tc>
        <w:tc>
          <w:tcPr>
            <w:tcW w:w="5744" w:type="dxa"/>
            <w:tcMar>
              <w:top w:w="0" w:type="dxa"/>
              <w:left w:w="28" w:type="dxa"/>
              <w:bottom w:w="0" w:type="dxa"/>
              <w:right w:w="28" w:type="dxa"/>
            </w:tcMar>
            <w:vAlign w:val="center"/>
          </w:tcPr>
          <w:p w14:paraId="7823D605"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详见《完备性及符合性审查标准》</w:t>
            </w:r>
          </w:p>
        </w:tc>
      </w:tr>
      <w:tr w:rsidR="00EF2E4E" w:rsidRPr="00EF2E4E" w14:paraId="3ECFF53C" w14:textId="77777777" w:rsidTr="00DF643A">
        <w:trPr>
          <w:cantSplit/>
          <w:trHeight w:val="325"/>
          <w:jc w:val="center"/>
        </w:trPr>
        <w:tc>
          <w:tcPr>
            <w:tcW w:w="610" w:type="dxa"/>
            <w:vMerge w:val="restart"/>
            <w:tcMar>
              <w:top w:w="0" w:type="dxa"/>
              <w:left w:w="28" w:type="dxa"/>
              <w:bottom w:w="0" w:type="dxa"/>
              <w:right w:w="28" w:type="dxa"/>
            </w:tcMar>
            <w:vAlign w:val="center"/>
          </w:tcPr>
          <w:p w14:paraId="6AF2AB7A"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4</w:t>
            </w:r>
          </w:p>
        </w:tc>
        <w:tc>
          <w:tcPr>
            <w:tcW w:w="2772" w:type="dxa"/>
            <w:vMerge w:val="restart"/>
            <w:tcMar>
              <w:top w:w="0" w:type="dxa"/>
              <w:left w:w="28" w:type="dxa"/>
              <w:bottom w:w="0" w:type="dxa"/>
              <w:right w:w="28" w:type="dxa"/>
            </w:tcMar>
            <w:vAlign w:val="center"/>
          </w:tcPr>
          <w:p w14:paraId="7AA95C81"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详细评审</w:t>
            </w:r>
          </w:p>
        </w:tc>
        <w:tc>
          <w:tcPr>
            <w:tcW w:w="5744" w:type="dxa"/>
            <w:tcMar>
              <w:top w:w="0" w:type="dxa"/>
              <w:left w:w="28" w:type="dxa"/>
              <w:bottom w:w="0" w:type="dxa"/>
              <w:right w:w="28" w:type="dxa"/>
            </w:tcMar>
            <w:vAlign w:val="center"/>
          </w:tcPr>
          <w:p w14:paraId="4E4EC45D"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lang w:eastAsia="zh-CN"/>
              </w:rPr>
            </w:pPr>
            <w:r w:rsidRPr="00EF2E4E">
              <w:rPr>
                <w:rFonts w:ascii="仿宋" w:eastAsia="仿宋" w:hAnsi="仿宋" w:cs="仿宋" w:hint="eastAsia"/>
                <w:snapToGrid/>
                <w:color w:val="auto"/>
                <w:kern w:val="2"/>
                <w:lang w:eastAsia="zh-CN"/>
              </w:rPr>
              <w:t>详见《详细评审标准》及本节第3.5款</w:t>
            </w:r>
          </w:p>
        </w:tc>
      </w:tr>
      <w:tr w:rsidR="00EF2E4E" w:rsidRPr="00EF2E4E" w14:paraId="5E3A40C6" w14:textId="77777777" w:rsidTr="00DF643A">
        <w:trPr>
          <w:cantSplit/>
          <w:trHeight w:val="2332"/>
          <w:jc w:val="center"/>
        </w:trPr>
        <w:tc>
          <w:tcPr>
            <w:tcW w:w="610" w:type="dxa"/>
            <w:vMerge/>
            <w:tcMar>
              <w:top w:w="0" w:type="dxa"/>
              <w:left w:w="28" w:type="dxa"/>
              <w:bottom w:w="0" w:type="dxa"/>
              <w:right w:w="28" w:type="dxa"/>
            </w:tcMar>
            <w:vAlign w:val="center"/>
          </w:tcPr>
          <w:p w14:paraId="4AFFC348"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772" w:type="dxa"/>
            <w:vMerge/>
            <w:tcMar>
              <w:top w:w="0" w:type="dxa"/>
              <w:left w:w="28" w:type="dxa"/>
              <w:bottom w:w="0" w:type="dxa"/>
              <w:right w:w="28" w:type="dxa"/>
            </w:tcMar>
            <w:vAlign w:val="center"/>
          </w:tcPr>
          <w:p w14:paraId="50F37BBE"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5744" w:type="dxa"/>
            <w:tcMar>
              <w:top w:w="0" w:type="dxa"/>
              <w:left w:w="28" w:type="dxa"/>
              <w:bottom w:w="0" w:type="dxa"/>
              <w:right w:w="28" w:type="dxa"/>
            </w:tcMar>
            <w:vAlign w:val="center"/>
          </w:tcPr>
          <w:p w14:paraId="27DF1904"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投标报价得分计算方法：</w:t>
            </w:r>
          </w:p>
          <w:p w14:paraId="34CF84FF"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1.投标报价的确定</w:t>
            </w:r>
          </w:p>
          <w:p w14:paraId="182DFC9C"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投标报价是指经评审的且不超过采购预算金额的投标价格</w:t>
            </w:r>
          </w:p>
          <w:p w14:paraId="3740BB92"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2.评标基准价的确定</w:t>
            </w:r>
          </w:p>
          <w:p w14:paraId="4968B425"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满足招标文件要求且投标报价最低的为评标基准价</w:t>
            </w:r>
          </w:p>
          <w:p w14:paraId="50D3BCB1"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3.投标报价得分=(评标基准价／投标报价)×20</w:t>
            </w:r>
          </w:p>
          <w:p w14:paraId="65FAB68E" w14:textId="77777777" w:rsidR="00EF2E4E" w:rsidRPr="00EF2E4E" w:rsidRDefault="00EF2E4E" w:rsidP="00EF2E4E">
            <w:pPr>
              <w:widowControl w:val="0"/>
              <w:kinsoku/>
              <w:autoSpaceDE/>
              <w:autoSpaceDN/>
              <w:adjustRightInd/>
              <w:snapToGrid/>
              <w:spacing w:line="360" w:lineRule="auto"/>
              <w:jc w:val="both"/>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4.评分分值计算保留小数点后两位，小数点后三位“四舍五入”。</w:t>
            </w:r>
          </w:p>
        </w:tc>
      </w:tr>
    </w:tbl>
    <w:p w14:paraId="7BD3C7F0" w14:textId="77777777" w:rsidR="00EF2E4E" w:rsidRPr="00EF2E4E" w:rsidRDefault="00EF2E4E" w:rsidP="00EF2E4E">
      <w:pPr>
        <w:shd w:val="clear" w:color="auto" w:fill="FFFFFF"/>
        <w:kinsoku/>
        <w:autoSpaceDE/>
        <w:autoSpaceDN/>
        <w:adjustRightInd/>
        <w:spacing w:line="360" w:lineRule="auto"/>
        <w:jc w:val="center"/>
        <w:textAlignment w:val="auto"/>
        <w:outlineLvl w:val="1"/>
        <w:rPr>
          <w:rFonts w:ascii="华文中宋" w:eastAsia="华文中宋" w:hAnsi="华文中宋" w:cs="仿宋" w:hint="eastAsia"/>
          <w:snapToGrid/>
          <w:color w:val="auto"/>
          <w:sz w:val="24"/>
          <w:szCs w:val="24"/>
          <w:lang w:eastAsia="zh-CN"/>
        </w:rPr>
      </w:pPr>
      <w:bookmarkStart w:id="46" w:name="_Toc224726330"/>
      <w:r w:rsidRPr="00EF2E4E">
        <w:rPr>
          <w:rFonts w:ascii="华文中宋" w:eastAsia="华文中宋" w:hAnsi="华文中宋" w:cs="仿宋" w:hint="eastAsia"/>
          <w:snapToGrid/>
          <w:color w:val="auto"/>
          <w:sz w:val="24"/>
          <w:szCs w:val="24"/>
          <w:lang w:eastAsia="zh-CN"/>
        </w:rPr>
        <w:t>《资格审查标准》</w:t>
      </w:r>
      <w:bookmarkEnd w:id="45"/>
      <w:bookmarkEnd w:id="46"/>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3608"/>
        <w:gridCol w:w="5036"/>
      </w:tblGrid>
      <w:tr w:rsidR="00EF2E4E" w:rsidRPr="00EF2E4E" w14:paraId="2E69D71F" w14:textId="77777777" w:rsidTr="00DF643A">
        <w:trPr>
          <w:trHeight w:val="314"/>
          <w:jc w:val="center"/>
        </w:trPr>
        <w:tc>
          <w:tcPr>
            <w:tcW w:w="436" w:type="dxa"/>
            <w:vAlign w:val="center"/>
          </w:tcPr>
          <w:p w14:paraId="06AA447E"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bookmarkStart w:id="47" w:name="_Toc501719167"/>
            <w:r w:rsidRPr="00EF2E4E">
              <w:rPr>
                <w:rFonts w:ascii="仿宋" w:eastAsia="仿宋" w:hAnsi="仿宋" w:cs="仿宋" w:hint="eastAsia"/>
                <w:snapToGrid/>
                <w:color w:val="auto"/>
                <w:szCs w:val="24"/>
                <w:lang w:eastAsia="zh-CN"/>
              </w:rPr>
              <w:t>序号</w:t>
            </w:r>
          </w:p>
        </w:tc>
        <w:tc>
          <w:tcPr>
            <w:tcW w:w="3608" w:type="dxa"/>
            <w:vAlign w:val="center"/>
          </w:tcPr>
          <w:p w14:paraId="4D124474"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审查要求</w:t>
            </w:r>
          </w:p>
        </w:tc>
        <w:tc>
          <w:tcPr>
            <w:tcW w:w="5036" w:type="dxa"/>
            <w:vAlign w:val="center"/>
          </w:tcPr>
          <w:p w14:paraId="50D8F633"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要求说明</w:t>
            </w:r>
          </w:p>
        </w:tc>
      </w:tr>
      <w:tr w:rsidR="00EF2E4E" w:rsidRPr="00EF2E4E" w14:paraId="25944B0F" w14:textId="77777777" w:rsidTr="00DF643A">
        <w:trPr>
          <w:trHeight w:val="314"/>
          <w:jc w:val="center"/>
        </w:trPr>
        <w:tc>
          <w:tcPr>
            <w:tcW w:w="436" w:type="dxa"/>
            <w:vAlign w:val="center"/>
          </w:tcPr>
          <w:p w14:paraId="2D6E9CE0"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1</w:t>
            </w:r>
          </w:p>
        </w:tc>
        <w:tc>
          <w:tcPr>
            <w:tcW w:w="3608" w:type="dxa"/>
            <w:vAlign w:val="center"/>
          </w:tcPr>
          <w:p w14:paraId="07850456"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kern w:val="2"/>
                <w:szCs w:val="22"/>
                <w:lang w:eastAsia="zh-CN"/>
              </w:rPr>
              <w:t>满足《中华人民共和国政府采购法》第二十二条规定。</w:t>
            </w:r>
          </w:p>
        </w:tc>
        <w:tc>
          <w:tcPr>
            <w:tcW w:w="5036" w:type="dxa"/>
            <w:vAlign w:val="center"/>
          </w:tcPr>
          <w:p w14:paraId="15040B3F"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提供下列材料：</w:t>
            </w:r>
          </w:p>
          <w:p w14:paraId="5730259C"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①法人或者其他组织的营业执照等证明文件，自然人的身份证明；</w:t>
            </w:r>
          </w:p>
          <w:p w14:paraId="6D1FB493"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②财务状况报告（2023年度财务审计报告或2024年度财务审计报告或2025年度财务审计报告或银行资信证明或投标担保函，成立不足一个月的供应商无需提供）；</w:t>
            </w:r>
          </w:p>
          <w:p w14:paraId="745F629C"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③依法缴纳税收相关证明材料（投标文件递交截止之日前六个月内任一个月内缴纳税收的完税凭证（指各种完税证、缴款书、印花税票、扣（收）税凭证以及其他完税证明））；</w:t>
            </w:r>
          </w:p>
          <w:p w14:paraId="0A56FA94"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④社会保障资金的相关材料（投标文件递交截止之日前六个月内任一个月内缴纳社会保险的凭据）；</w:t>
            </w:r>
          </w:p>
          <w:p w14:paraId="45D7B5A4"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hd w:val="clear" w:color="auto" w:fill="FFFFFF"/>
                <w:lang w:eastAsia="zh-CN"/>
              </w:rPr>
            </w:pPr>
            <w:r w:rsidRPr="00EF2E4E">
              <w:rPr>
                <w:rFonts w:ascii="仿宋" w:eastAsia="仿宋" w:hAnsi="仿宋" w:cs="仿宋" w:hint="eastAsia"/>
                <w:snapToGrid/>
                <w:color w:val="auto"/>
                <w:kern w:val="2"/>
                <w:shd w:val="clear" w:color="auto" w:fill="FFFFFF"/>
                <w:lang w:eastAsia="zh-CN"/>
              </w:rPr>
              <w:t>⑤具备履行合同所必需的设备和专业技术能力的证明</w:t>
            </w:r>
            <w:r w:rsidRPr="00EF2E4E">
              <w:rPr>
                <w:rFonts w:ascii="仿宋" w:eastAsia="仿宋" w:hAnsi="仿宋" w:cs="仿宋" w:hint="eastAsia"/>
                <w:snapToGrid/>
                <w:color w:val="auto"/>
                <w:kern w:val="2"/>
                <w:shd w:val="clear" w:color="auto" w:fill="FFFFFF"/>
                <w:lang w:eastAsia="zh-CN"/>
              </w:rPr>
              <w:lastRenderedPageBreak/>
              <w:t>材料或承诺函；</w:t>
            </w:r>
          </w:p>
          <w:p w14:paraId="7F601F0E"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kern w:val="2"/>
                <w:shd w:val="clear" w:color="auto" w:fill="FFFFFF"/>
                <w:lang w:eastAsia="zh-CN"/>
              </w:rPr>
              <w:t>⑥参加政府采购活动前3年内在经营活动中没有重大违法记录的书面声明。</w:t>
            </w:r>
          </w:p>
        </w:tc>
      </w:tr>
      <w:tr w:rsidR="00EF2E4E" w:rsidRPr="00EF2E4E" w14:paraId="2CA03E72" w14:textId="77777777" w:rsidTr="00DF643A">
        <w:trPr>
          <w:trHeight w:val="314"/>
          <w:jc w:val="center"/>
        </w:trPr>
        <w:tc>
          <w:tcPr>
            <w:tcW w:w="436" w:type="dxa"/>
            <w:vAlign w:val="center"/>
          </w:tcPr>
          <w:p w14:paraId="45103260"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lastRenderedPageBreak/>
              <w:t>2</w:t>
            </w:r>
          </w:p>
        </w:tc>
        <w:tc>
          <w:tcPr>
            <w:tcW w:w="3608" w:type="dxa"/>
            <w:vAlign w:val="center"/>
          </w:tcPr>
          <w:p w14:paraId="196961FF"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kern w:val="2"/>
                <w:szCs w:val="22"/>
                <w:lang w:eastAsia="zh-CN"/>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tc>
        <w:tc>
          <w:tcPr>
            <w:tcW w:w="5036" w:type="dxa"/>
            <w:vAlign w:val="center"/>
          </w:tcPr>
          <w:p w14:paraId="7AE1344C"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以采购人或者采购代理机构查询记录为准。</w:t>
            </w:r>
          </w:p>
        </w:tc>
      </w:tr>
      <w:tr w:rsidR="00EF2E4E" w:rsidRPr="00EF2E4E" w14:paraId="382316CB" w14:textId="77777777" w:rsidTr="00DF643A">
        <w:trPr>
          <w:trHeight w:val="314"/>
          <w:jc w:val="center"/>
        </w:trPr>
        <w:tc>
          <w:tcPr>
            <w:tcW w:w="436" w:type="dxa"/>
            <w:vAlign w:val="center"/>
          </w:tcPr>
          <w:p w14:paraId="1A88788D"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3</w:t>
            </w:r>
          </w:p>
        </w:tc>
        <w:tc>
          <w:tcPr>
            <w:tcW w:w="3608" w:type="dxa"/>
            <w:vAlign w:val="center"/>
          </w:tcPr>
          <w:p w14:paraId="00858A99" w14:textId="77777777" w:rsidR="00EF2E4E" w:rsidRPr="00EF2E4E" w:rsidRDefault="00EF2E4E" w:rsidP="00EF2E4E">
            <w:pPr>
              <w:keepNext/>
              <w:kinsoku/>
              <w:autoSpaceDE/>
              <w:autoSpaceDN/>
              <w:adjustRightInd/>
              <w:snapToGrid/>
              <w:spacing w:line="360" w:lineRule="auto"/>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本项目专门面向中小企业（含中型、小型、微型企业）采购</w:t>
            </w:r>
          </w:p>
        </w:tc>
        <w:tc>
          <w:tcPr>
            <w:tcW w:w="5036" w:type="dxa"/>
            <w:vAlign w:val="center"/>
          </w:tcPr>
          <w:p w14:paraId="1E22CD1A"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kern w:val="2"/>
                <w:szCs w:val="22"/>
                <w:lang w:eastAsia="zh-CN"/>
              </w:rPr>
            </w:pPr>
            <w:r w:rsidRPr="00EF2E4E">
              <w:rPr>
                <w:rFonts w:ascii="仿宋" w:eastAsia="仿宋" w:hAnsi="仿宋" w:cs="仿宋" w:hint="eastAsia"/>
                <w:snapToGrid/>
                <w:color w:val="auto"/>
                <w:kern w:val="2"/>
                <w:szCs w:val="22"/>
                <w:lang w:eastAsia="zh-CN"/>
              </w:rPr>
              <w:t>本项目专门面向中小企业（含中型、小型、微型企业）采购，供应商为中小企业（含中型、小型、微型企业）或残疾人福利性单位的须提供声明函，为监狱企业的须提供由省级以上监狱管理局、戒毒管理局（含新疆生产建设兵团）出具的属于监狱企业的证明文件。</w:t>
            </w:r>
          </w:p>
        </w:tc>
      </w:tr>
      <w:tr w:rsidR="00EF2E4E" w:rsidRPr="00EF2E4E" w14:paraId="04E7DF6E" w14:textId="77777777" w:rsidTr="00DF643A">
        <w:trPr>
          <w:trHeight w:val="901"/>
          <w:jc w:val="center"/>
        </w:trPr>
        <w:tc>
          <w:tcPr>
            <w:tcW w:w="436" w:type="dxa"/>
            <w:vAlign w:val="center"/>
          </w:tcPr>
          <w:p w14:paraId="352E3F81"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4</w:t>
            </w:r>
          </w:p>
        </w:tc>
        <w:tc>
          <w:tcPr>
            <w:tcW w:w="3608" w:type="dxa"/>
            <w:vAlign w:val="center"/>
          </w:tcPr>
          <w:p w14:paraId="4A46FA40"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投标保证金（或保函）必须按照招标文件要求缴纳。</w:t>
            </w:r>
          </w:p>
        </w:tc>
        <w:tc>
          <w:tcPr>
            <w:tcW w:w="5036" w:type="dxa"/>
            <w:vAlign w:val="center"/>
          </w:tcPr>
          <w:p w14:paraId="1FFB408B"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保证金（或保函）缴纳凭证：投标人须将本项目保证金支付的汇款凭证、支票、汇票或保证金收据的扫描件作为缴纳凭证制作在投标文件中。</w:t>
            </w:r>
          </w:p>
        </w:tc>
      </w:tr>
      <w:tr w:rsidR="00EF2E4E" w:rsidRPr="00EF2E4E" w14:paraId="3251DC28" w14:textId="77777777" w:rsidTr="00DF643A">
        <w:trPr>
          <w:trHeight w:val="950"/>
          <w:jc w:val="center"/>
        </w:trPr>
        <w:tc>
          <w:tcPr>
            <w:tcW w:w="9080" w:type="dxa"/>
            <w:gridSpan w:val="3"/>
            <w:vAlign w:val="center"/>
          </w:tcPr>
          <w:p w14:paraId="4E7324A6" w14:textId="77777777" w:rsidR="00EF2E4E" w:rsidRPr="00EF2E4E" w:rsidRDefault="00EF2E4E" w:rsidP="00EF2E4E">
            <w:pPr>
              <w:shd w:val="clear" w:color="auto" w:fill="FFFFFF"/>
              <w:kinsoku/>
              <w:autoSpaceDE/>
              <w:autoSpaceDN/>
              <w:adjustRightInd/>
              <w:spacing w:line="360" w:lineRule="auto"/>
              <w:textAlignment w:val="auto"/>
              <w:rPr>
                <w:rFonts w:ascii="仿宋" w:eastAsia="仿宋" w:hAnsi="仿宋" w:cs="仿宋" w:hint="eastAsia"/>
                <w:snapToGrid/>
                <w:color w:val="auto"/>
                <w:szCs w:val="24"/>
                <w:lang w:eastAsia="zh-CN"/>
              </w:rPr>
            </w:pPr>
            <w:r w:rsidRPr="00EF2E4E">
              <w:rPr>
                <w:rFonts w:ascii="仿宋" w:eastAsia="仿宋" w:hAnsi="仿宋" w:cs="仿宋" w:hint="eastAsia"/>
                <w:snapToGrid/>
                <w:color w:val="auto"/>
                <w:szCs w:val="24"/>
                <w:lang w:eastAsia="zh-CN"/>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977BAEF" w14:textId="77777777" w:rsidR="00EF2E4E" w:rsidRPr="00EF2E4E" w:rsidRDefault="00EF2E4E" w:rsidP="00EF2E4E">
      <w:pPr>
        <w:shd w:val="clear" w:color="auto" w:fill="FFFFFF"/>
        <w:kinsoku/>
        <w:autoSpaceDE/>
        <w:autoSpaceDN/>
        <w:adjustRightInd/>
        <w:spacing w:line="360" w:lineRule="auto"/>
        <w:ind w:firstLine="471"/>
        <w:jc w:val="center"/>
        <w:textAlignment w:val="auto"/>
        <w:rPr>
          <w:rFonts w:ascii="宋体" w:eastAsia="宋体" w:hAnsi="宋体" w:cs="仿宋" w:hint="eastAsia"/>
          <w:b/>
          <w:snapToGrid/>
          <w:color w:val="auto"/>
          <w:sz w:val="24"/>
          <w:szCs w:val="24"/>
          <w:lang w:eastAsia="zh-CN"/>
        </w:rPr>
      </w:pPr>
    </w:p>
    <w:p w14:paraId="514B127A" w14:textId="77777777" w:rsidR="00EF2E4E" w:rsidRPr="00EF2E4E" w:rsidRDefault="00EF2E4E" w:rsidP="00EF2E4E">
      <w:pPr>
        <w:kinsoku/>
        <w:autoSpaceDE/>
        <w:autoSpaceDN/>
        <w:adjustRightInd/>
        <w:snapToGrid/>
        <w:textAlignment w:val="auto"/>
        <w:rPr>
          <w:rFonts w:ascii="华文中宋" w:eastAsia="华文中宋" w:hAnsi="华文中宋" w:cs="仿宋" w:hint="eastAsia"/>
          <w:snapToGrid/>
          <w:color w:val="auto"/>
          <w:sz w:val="24"/>
          <w:szCs w:val="24"/>
          <w:lang w:eastAsia="zh-CN"/>
        </w:rPr>
      </w:pPr>
      <w:r w:rsidRPr="00EF2E4E">
        <w:rPr>
          <w:rFonts w:ascii="华文中宋" w:eastAsia="华文中宋" w:hAnsi="华文中宋" w:cs="仿宋" w:hint="eastAsia"/>
          <w:snapToGrid/>
          <w:color w:val="auto"/>
          <w:sz w:val="24"/>
          <w:szCs w:val="24"/>
          <w:lang w:eastAsia="zh-CN"/>
        </w:rPr>
        <w:br w:type="page"/>
      </w:r>
    </w:p>
    <w:p w14:paraId="4810C03D" w14:textId="77777777" w:rsidR="00EF2E4E" w:rsidRPr="00EF2E4E" w:rsidRDefault="00EF2E4E" w:rsidP="00EF2E4E">
      <w:pPr>
        <w:shd w:val="clear" w:color="auto" w:fill="FFFFFF"/>
        <w:kinsoku/>
        <w:autoSpaceDE/>
        <w:autoSpaceDN/>
        <w:adjustRightInd/>
        <w:spacing w:line="360" w:lineRule="auto"/>
        <w:jc w:val="center"/>
        <w:textAlignment w:val="auto"/>
        <w:outlineLvl w:val="1"/>
        <w:rPr>
          <w:rFonts w:ascii="华文中宋" w:eastAsia="华文中宋" w:hAnsi="华文中宋" w:cs="仿宋" w:hint="eastAsia"/>
          <w:snapToGrid/>
          <w:color w:val="auto"/>
          <w:sz w:val="24"/>
          <w:szCs w:val="24"/>
          <w:lang w:eastAsia="zh-CN"/>
        </w:rPr>
      </w:pPr>
      <w:bookmarkStart w:id="48" w:name="_Toc224726331"/>
      <w:r w:rsidRPr="00EF2E4E">
        <w:rPr>
          <w:rFonts w:ascii="华文中宋" w:eastAsia="华文中宋" w:hAnsi="华文中宋" w:cs="仿宋" w:hint="eastAsia"/>
          <w:snapToGrid/>
          <w:color w:val="auto"/>
          <w:sz w:val="24"/>
          <w:szCs w:val="24"/>
          <w:lang w:eastAsia="zh-CN"/>
        </w:rPr>
        <w:lastRenderedPageBreak/>
        <w:t>《完备性及符合性审查标准》</w:t>
      </w:r>
      <w:bookmarkEnd w:id="47"/>
      <w:bookmarkEnd w:id="48"/>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7280"/>
        <w:gridCol w:w="1383"/>
      </w:tblGrid>
      <w:tr w:rsidR="00EF2E4E" w:rsidRPr="00EF2E4E" w14:paraId="0D36D211" w14:textId="77777777" w:rsidTr="00206F64">
        <w:trPr>
          <w:cantSplit/>
          <w:trHeight w:val="1119"/>
          <w:jc w:val="center"/>
        </w:trPr>
        <w:tc>
          <w:tcPr>
            <w:tcW w:w="630" w:type="dxa"/>
            <w:vAlign w:val="center"/>
          </w:tcPr>
          <w:p w14:paraId="45ABCFE8"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序号</w:t>
            </w:r>
          </w:p>
        </w:tc>
        <w:tc>
          <w:tcPr>
            <w:tcW w:w="7280" w:type="dxa"/>
            <w:vAlign w:val="center"/>
          </w:tcPr>
          <w:p w14:paraId="6B53D8C3"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审查要求</w:t>
            </w:r>
          </w:p>
        </w:tc>
        <w:tc>
          <w:tcPr>
            <w:tcW w:w="1382" w:type="dxa"/>
            <w:vAlign w:val="center"/>
          </w:tcPr>
          <w:p w14:paraId="0AAF96BF"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要求说明</w:t>
            </w:r>
          </w:p>
        </w:tc>
      </w:tr>
      <w:tr w:rsidR="00EF2E4E" w:rsidRPr="00EF2E4E" w14:paraId="244B3408" w14:textId="77777777" w:rsidTr="00206F64">
        <w:trPr>
          <w:cantSplit/>
          <w:trHeight w:val="687"/>
          <w:jc w:val="center"/>
        </w:trPr>
        <w:tc>
          <w:tcPr>
            <w:tcW w:w="630" w:type="dxa"/>
            <w:vAlign w:val="center"/>
          </w:tcPr>
          <w:p w14:paraId="0B257DE4"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1</w:t>
            </w:r>
          </w:p>
        </w:tc>
        <w:tc>
          <w:tcPr>
            <w:tcW w:w="7280" w:type="dxa"/>
            <w:vAlign w:val="center"/>
          </w:tcPr>
          <w:p w14:paraId="385B51A5"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按投标文件要求加盖公章、法定代表人签名或盖章。</w:t>
            </w:r>
          </w:p>
        </w:tc>
        <w:tc>
          <w:tcPr>
            <w:tcW w:w="1382" w:type="dxa"/>
            <w:vAlign w:val="center"/>
          </w:tcPr>
          <w:p w14:paraId="2257FB2A"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6364D40C" w14:textId="77777777" w:rsidTr="00206F64">
        <w:trPr>
          <w:cantSplit/>
          <w:trHeight w:val="687"/>
          <w:jc w:val="center"/>
        </w:trPr>
        <w:tc>
          <w:tcPr>
            <w:tcW w:w="630" w:type="dxa"/>
            <w:tcMar>
              <w:top w:w="0" w:type="dxa"/>
              <w:left w:w="28" w:type="dxa"/>
              <w:bottom w:w="0" w:type="dxa"/>
              <w:right w:w="28" w:type="dxa"/>
            </w:tcMar>
            <w:vAlign w:val="center"/>
          </w:tcPr>
          <w:p w14:paraId="7417CC1A"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2</w:t>
            </w:r>
          </w:p>
        </w:tc>
        <w:tc>
          <w:tcPr>
            <w:tcW w:w="7280" w:type="dxa"/>
            <w:vAlign w:val="center"/>
          </w:tcPr>
          <w:p w14:paraId="4FFE004C"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投标价格不得超过投标人须知前附表中的最高限价。</w:t>
            </w:r>
          </w:p>
        </w:tc>
        <w:tc>
          <w:tcPr>
            <w:tcW w:w="1382" w:type="dxa"/>
            <w:tcMar>
              <w:top w:w="0" w:type="dxa"/>
              <w:left w:w="28" w:type="dxa"/>
              <w:bottom w:w="0" w:type="dxa"/>
              <w:right w:w="28" w:type="dxa"/>
            </w:tcMar>
            <w:vAlign w:val="center"/>
          </w:tcPr>
          <w:p w14:paraId="5E5E5161"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2126D196" w14:textId="77777777" w:rsidTr="00206F64">
        <w:trPr>
          <w:cantSplit/>
          <w:trHeight w:val="687"/>
          <w:jc w:val="center"/>
        </w:trPr>
        <w:tc>
          <w:tcPr>
            <w:tcW w:w="630" w:type="dxa"/>
            <w:tcMar>
              <w:top w:w="0" w:type="dxa"/>
              <w:left w:w="28" w:type="dxa"/>
              <w:bottom w:w="0" w:type="dxa"/>
              <w:right w:w="28" w:type="dxa"/>
            </w:tcMar>
            <w:vAlign w:val="center"/>
          </w:tcPr>
          <w:p w14:paraId="2E27BA16"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3</w:t>
            </w:r>
          </w:p>
        </w:tc>
        <w:tc>
          <w:tcPr>
            <w:tcW w:w="7280" w:type="dxa"/>
            <w:vAlign w:val="center"/>
          </w:tcPr>
          <w:p w14:paraId="451A9CC8"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kern w:val="2"/>
                <w:sz w:val="22"/>
                <w:szCs w:val="22"/>
                <w:lang w:eastAsia="zh-CN"/>
              </w:rPr>
              <w:t>投标价格没有被评审委员会认定为低于企业成本价，或恶意竞争的情形。</w:t>
            </w:r>
          </w:p>
        </w:tc>
        <w:tc>
          <w:tcPr>
            <w:tcW w:w="1382" w:type="dxa"/>
            <w:tcMar>
              <w:top w:w="0" w:type="dxa"/>
              <w:left w:w="28" w:type="dxa"/>
              <w:bottom w:w="0" w:type="dxa"/>
              <w:right w:w="28" w:type="dxa"/>
            </w:tcMar>
            <w:vAlign w:val="center"/>
          </w:tcPr>
          <w:p w14:paraId="28FD86BD"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4E321449" w14:textId="77777777" w:rsidTr="00206F64">
        <w:trPr>
          <w:cantSplit/>
          <w:trHeight w:val="687"/>
          <w:jc w:val="center"/>
        </w:trPr>
        <w:tc>
          <w:tcPr>
            <w:tcW w:w="630" w:type="dxa"/>
            <w:tcMar>
              <w:top w:w="0" w:type="dxa"/>
              <w:left w:w="28" w:type="dxa"/>
              <w:bottom w:w="0" w:type="dxa"/>
              <w:right w:w="28" w:type="dxa"/>
            </w:tcMar>
            <w:vAlign w:val="center"/>
          </w:tcPr>
          <w:p w14:paraId="6943218F"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4</w:t>
            </w:r>
          </w:p>
        </w:tc>
        <w:tc>
          <w:tcPr>
            <w:tcW w:w="7280" w:type="dxa"/>
            <w:vAlign w:val="center"/>
          </w:tcPr>
          <w:p w14:paraId="4F6B6262"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kern w:val="2"/>
                <w:sz w:val="22"/>
                <w:szCs w:val="22"/>
                <w:lang w:eastAsia="zh-CN"/>
              </w:rPr>
              <w:t>投标文件中提供的资料不存在虚假、伪造、篡改等情形。</w:t>
            </w:r>
          </w:p>
        </w:tc>
        <w:tc>
          <w:tcPr>
            <w:tcW w:w="1382" w:type="dxa"/>
            <w:tcMar>
              <w:top w:w="0" w:type="dxa"/>
              <w:left w:w="28" w:type="dxa"/>
              <w:bottom w:w="0" w:type="dxa"/>
              <w:right w:w="28" w:type="dxa"/>
            </w:tcMar>
            <w:vAlign w:val="center"/>
          </w:tcPr>
          <w:p w14:paraId="65AA37F8"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332D1CBA" w14:textId="77777777" w:rsidTr="00206F64">
        <w:trPr>
          <w:cantSplit/>
          <w:trHeight w:val="687"/>
          <w:jc w:val="center"/>
        </w:trPr>
        <w:tc>
          <w:tcPr>
            <w:tcW w:w="630" w:type="dxa"/>
            <w:tcMar>
              <w:top w:w="0" w:type="dxa"/>
              <w:left w:w="28" w:type="dxa"/>
              <w:bottom w:w="0" w:type="dxa"/>
              <w:right w:w="28" w:type="dxa"/>
            </w:tcMar>
            <w:vAlign w:val="center"/>
          </w:tcPr>
          <w:p w14:paraId="724123A3"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5</w:t>
            </w:r>
          </w:p>
        </w:tc>
        <w:tc>
          <w:tcPr>
            <w:tcW w:w="7280" w:type="dxa"/>
            <w:vAlign w:val="center"/>
          </w:tcPr>
          <w:p w14:paraId="48010C5D"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kern w:val="2"/>
                <w:sz w:val="22"/>
                <w:szCs w:val="22"/>
                <w:lang w:eastAsia="zh-CN"/>
              </w:rPr>
              <w:t>投标文件中未附有采购人不能接受的条件与内容。</w:t>
            </w:r>
          </w:p>
        </w:tc>
        <w:tc>
          <w:tcPr>
            <w:tcW w:w="1382" w:type="dxa"/>
            <w:tcMar>
              <w:top w:w="0" w:type="dxa"/>
              <w:left w:w="28" w:type="dxa"/>
              <w:bottom w:w="0" w:type="dxa"/>
              <w:right w:w="28" w:type="dxa"/>
            </w:tcMar>
            <w:vAlign w:val="center"/>
          </w:tcPr>
          <w:p w14:paraId="6B443834"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137DBB56" w14:textId="77777777" w:rsidTr="00206F64">
        <w:trPr>
          <w:cantSplit/>
          <w:trHeight w:val="687"/>
          <w:jc w:val="center"/>
        </w:trPr>
        <w:tc>
          <w:tcPr>
            <w:tcW w:w="630" w:type="dxa"/>
            <w:tcMar>
              <w:top w:w="0" w:type="dxa"/>
              <w:left w:w="28" w:type="dxa"/>
              <w:bottom w:w="0" w:type="dxa"/>
              <w:right w:w="28" w:type="dxa"/>
            </w:tcMar>
            <w:vAlign w:val="center"/>
          </w:tcPr>
          <w:p w14:paraId="64B3CC88"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6</w:t>
            </w:r>
          </w:p>
        </w:tc>
        <w:tc>
          <w:tcPr>
            <w:tcW w:w="7280" w:type="dxa"/>
            <w:vAlign w:val="center"/>
          </w:tcPr>
          <w:p w14:paraId="60BA69C0" w14:textId="77777777" w:rsidR="00EF2E4E" w:rsidRPr="00EF2E4E" w:rsidRDefault="00EF2E4E" w:rsidP="00EF2E4E">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投标文件符合招标文件全部实质性要求。</w:t>
            </w:r>
          </w:p>
        </w:tc>
        <w:tc>
          <w:tcPr>
            <w:tcW w:w="1382" w:type="dxa"/>
            <w:tcMar>
              <w:top w:w="0" w:type="dxa"/>
              <w:left w:w="28" w:type="dxa"/>
              <w:bottom w:w="0" w:type="dxa"/>
              <w:right w:w="28" w:type="dxa"/>
            </w:tcMar>
            <w:vAlign w:val="center"/>
          </w:tcPr>
          <w:p w14:paraId="6A77DD9D" w14:textId="77777777" w:rsidR="00EF2E4E" w:rsidRPr="00EF2E4E" w:rsidRDefault="00EF2E4E" w:rsidP="00EF2E4E">
            <w:pPr>
              <w:shd w:val="clear" w:color="auto" w:fill="FFFFFF"/>
              <w:kinsoku/>
              <w:autoSpaceDE/>
              <w:autoSpaceDN/>
              <w:adjustRightInd/>
              <w:spacing w:line="360" w:lineRule="auto"/>
              <w:jc w:val="center"/>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w:t>
            </w:r>
          </w:p>
        </w:tc>
      </w:tr>
      <w:tr w:rsidR="00EF2E4E" w:rsidRPr="00EF2E4E" w14:paraId="661FAE45" w14:textId="77777777" w:rsidTr="00206F64">
        <w:trPr>
          <w:cantSplit/>
          <w:trHeight w:val="45"/>
          <w:jc w:val="center"/>
        </w:trPr>
        <w:tc>
          <w:tcPr>
            <w:tcW w:w="9293" w:type="dxa"/>
            <w:gridSpan w:val="3"/>
            <w:vAlign w:val="center"/>
          </w:tcPr>
          <w:p w14:paraId="598889EA" w14:textId="77777777" w:rsidR="00EF2E4E" w:rsidRPr="00EF2E4E" w:rsidRDefault="00EF2E4E" w:rsidP="00EF2E4E">
            <w:pPr>
              <w:shd w:val="clear" w:color="auto" w:fill="FFFFFF"/>
              <w:kinsoku/>
              <w:autoSpaceDE/>
              <w:autoSpaceDN/>
              <w:adjustRightInd/>
              <w:spacing w:line="360" w:lineRule="auto"/>
              <w:textAlignment w:val="auto"/>
              <w:rPr>
                <w:rFonts w:ascii="仿宋" w:eastAsia="仿宋" w:hAnsi="仿宋" w:cs="仿宋" w:hint="eastAsia"/>
                <w:snapToGrid/>
                <w:color w:val="auto"/>
                <w:sz w:val="22"/>
                <w:szCs w:val="22"/>
                <w:lang w:eastAsia="zh-CN"/>
              </w:rPr>
            </w:pPr>
            <w:r w:rsidRPr="00EF2E4E">
              <w:rPr>
                <w:rFonts w:ascii="仿宋" w:eastAsia="仿宋" w:hAnsi="仿宋" w:cs="仿宋" w:hint="eastAsia"/>
                <w:snapToGrid/>
                <w:color w:val="auto"/>
                <w:sz w:val="22"/>
                <w:szCs w:val="22"/>
                <w:lang w:eastAsia="zh-CN"/>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86D8C38" w14:textId="77777777" w:rsidR="00EF2E4E" w:rsidRPr="00EF2E4E" w:rsidRDefault="00EF2E4E" w:rsidP="00EF2E4E">
      <w:pPr>
        <w:shd w:val="clear" w:color="auto" w:fill="FFFFFF"/>
        <w:kinsoku/>
        <w:autoSpaceDE/>
        <w:autoSpaceDN/>
        <w:adjustRightInd/>
        <w:spacing w:line="360" w:lineRule="auto"/>
        <w:ind w:firstLine="471"/>
        <w:jc w:val="center"/>
        <w:textAlignment w:val="auto"/>
        <w:rPr>
          <w:rFonts w:ascii="宋体" w:eastAsia="宋体" w:hAnsi="宋体" w:cs="仿宋" w:hint="eastAsia"/>
          <w:b/>
          <w:snapToGrid/>
          <w:color w:val="auto"/>
          <w:sz w:val="24"/>
          <w:szCs w:val="24"/>
          <w:lang w:eastAsia="zh-CN"/>
        </w:rPr>
      </w:pPr>
    </w:p>
    <w:p w14:paraId="4DA9238C" w14:textId="77777777" w:rsidR="00EF2E4E" w:rsidRPr="00EF2E4E" w:rsidRDefault="00EF2E4E" w:rsidP="00EF2E4E">
      <w:pPr>
        <w:kinsoku/>
        <w:autoSpaceDE/>
        <w:autoSpaceDN/>
        <w:adjustRightInd/>
        <w:snapToGrid/>
        <w:spacing w:line="360" w:lineRule="auto"/>
        <w:textAlignment w:val="auto"/>
        <w:rPr>
          <w:rFonts w:ascii="华文中宋" w:eastAsia="华文中宋" w:hAnsi="华文中宋" w:cs="仿宋" w:hint="eastAsia"/>
          <w:snapToGrid/>
          <w:color w:val="auto"/>
          <w:sz w:val="24"/>
          <w:szCs w:val="24"/>
          <w:lang w:eastAsia="zh-CN"/>
        </w:rPr>
      </w:pPr>
      <w:r w:rsidRPr="00EF2E4E">
        <w:rPr>
          <w:rFonts w:ascii="华文中宋" w:eastAsia="华文中宋" w:hAnsi="华文中宋" w:cs="仿宋"/>
          <w:snapToGrid/>
          <w:color w:val="auto"/>
          <w:kern w:val="2"/>
          <w:szCs w:val="24"/>
          <w:lang w:eastAsia="zh-CN"/>
        </w:rPr>
        <w:br w:type="page"/>
      </w:r>
    </w:p>
    <w:p w14:paraId="6CC59E94" w14:textId="77777777" w:rsidR="00EF2E4E" w:rsidRPr="00EF2E4E" w:rsidRDefault="00EF2E4E" w:rsidP="00EF2E4E">
      <w:pPr>
        <w:widowControl w:val="0"/>
        <w:kinsoku/>
        <w:autoSpaceDE/>
        <w:autoSpaceDN/>
        <w:adjustRightInd/>
        <w:snapToGrid/>
        <w:spacing w:after="120" w:line="360" w:lineRule="auto"/>
        <w:jc w:val="center"/>
        <w:textAlignment w:val="auto"/>
        <w:outlineLvl w:val="1"/>
        <w:rPr>
          <w:rFonts w:ascii="华文中宋" w:eastAsia="华文中宋" w:hAnsi="华文中宋" w:cs="仿宋" w:hint="eastAsia"/>
          <w:snapToGrid/>
          <w:color w:val="auto"/>
          <w:sz w:val="24"/>
          <w:szCs w:val="24"/>
          <w:lang w:eastAsia="zh-CN"/>
        </w:rPr>
      </w:pPr>
      <w:bookmarkStart w:id="49" w:name="_Toc224726332"/>
      <w:r w:rsidRPr="00EF2E4E">
        <w:rPr>
          <w:rFonts w:ascii="华文中宋" w:eastAsia="华文中宋" w:hAnsi="华文中宋" w:cs="仿宋" w:hint="eastAsia"/>
          <w:snapToGrid/>
          <w:color w:val="auto"/>
          <w:sz w:val="24"/>
          <w:szCs w:val="24"/>
          <w:lang w:eastAsia="zh-CN"/>
        </w:rPr>
        <w:lastRenderedPageBreak/>
        <w:t>《详细评审标准》</w:t>
      </w:r>
      <w:bookmarkEnd w:id="49"/>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4"/>
        <w:gridCol w:w="1498"/>
        <w:gridCol w:w="844"/>
        <w:gridCol w:w="6084"/>
      </w:tblGrid>
      <w:tr w:rsidR="00EF2E4E" w:rsidRPr="00EF2E4E" w14:paraId="4308A470" w14:textId="77777777" w:rsidTr="00DF643A">
        <w:trPr>
          <w:trHeight w:val="567"/>
          <w:jc w:val="center"/>
        </w:trPr>
        <w:tc>
          <w:tcPr>
            <w:tcW w:w="654" w:type="dxa"/>
            <w:vAlign w:val="center"/>
          </w:tcPr>
          <w:p w14:paraId="7461831B"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b/>
                <w:bCs/>
                <w:snapToGrid/>
                <w:color w:val="auto"/>
                <w:kern w:val="2"/>
                <w:sz w:val="24"/>
                <w:szCs w:val="24"/>
                <w:lang w:eastAsia="zh-CN"/>
              </w:rPr>
              <w:t>序号</w:t>
            </w:r>
          </w:p>
        </w:tc>
        <w:tc>
          <w:tcPr>
            <w:tcW w:w="1498" w:type="dxa"/>
            <w:vAlign w:val="center"/>
          </w:tcPr>
          <w:p w14:paraId="5BEFA00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b/>
                <w:bCs/>
                <w:snapToGrid/>
                <w:color w:val="auto"/>
                <w:kern w:val="2"/>
                <w:sz w:val="24"/>
                <w:szCs w:val="24"/>
                <w:lang w:eastAsia="zh-CN"/>
              </w:rPr>
              <w:t>评审项目</w:t>
            </w:r>
          </w:p>
        </w:tc>
        <w:tc>
          <w:tcPr>
            <w:tcW w:w="844" w:type="dxa"/>
            <w:vAlign w:val="center"/>
          </w:tcPr>
          <w:p w14:paraId="12DA810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Times New Roman" w:hint="eastAsia"/>
                <w:snapToGrid/>
                <w:color w:val="auto"/>
                <w:kern w:val="2"/>
                <w:lang w:eastAsia="zh-CN"/>
              </w:rPr>
            </w:pPr>
            <w:r w:rsidRPr="00EF2E4E">
              <w:rPr>
                <w:rFonts w:ascii="仿宋" w:eastAsia="仿宋" w:hAnsi="仿宋" w:cs="宋体" w:hint="eastAsia"/>
                <w:b/>
                <w:bCs/>
                <w:snapToGrid/>
                <w:color w:val="auto"/>
                <w:kern w:val="2"/>
                <w:sz w:val="24"/>
                <w:szCs w:val="24"/>
                <w:lang w:eastAsia="zh-CN"/>
              </w:rPr>
              <w:t>标准分</w:t>
            </w:r>
          </w:p>
        </w:tc>
        <w:tc>
          <w:tcPr>
            <w:tcW w:w="6084" w:type="dxa"/>
            <w:vAlign w:val="center"/>
          </w:tcPr>
          <w:p w14:paraId="63941579"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b/>
                <w:bCs/>
                <w:snapToGrid/>
                <w:color w:val="auto"/>
                <w:kern w:val="2"/>
                <w:sz w:val="24"/>
                <w:szCs w:val="24"/>
                <w:lang w:eastAsia="zh-CN"/>
              </w:rPr>
              <w:t>评审标准</w:t>
            </w:r>
          </w:p>
        </w:tc>
      </w:tr>
      <w:tr w:rsidR="00EF2E4E" w:rsidRPr="00EF2E4E" w14:paraId="475387CB" w14:textId="77777777" w:rsidTr="00DF643A">
        <w:trPr>
          <w:trHeight w:val="567"/>
          <w:jc w:val="center"/>
        </w:trPr>
        <w:tc>
          <w:tcPr>
            <w:tcW w:w="654" w:type="dxa"/>
            <w:vAlign w:val="center"/>
          </w:tcPr>
          <w:p w14:paraId="3D994297"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t>1</w:t>
            </w:r>
          </w:p>
        </w:tc>
        <w:tc>
          <w:tcPr>
            <w:tcW w:w="1498" w:type="dxa"/>
            <w:vAlign w:val="center"/>
          </w:tcPr>
          <w:p w14:paraId="3B9C75E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类似业绩</w:t>
            </w:r>
          </w:p>
        </w:tc>
        <w:tc>
          <w:tcPr>
            <w:tcW w:w="844" w:type="dxa"/>
            <w:vAlign w:val="center"/>
          </w:tcPr>
          <w:p w14:paraId="7C63A04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6</w:t>
            </w:r>
          </w:p>
        </w:tc>
        <w:tc>
          <w:tcPr>
            <w:tcW w:w="6084" w:type="dxa"/>
            <w:vAlign w:val="center"/>
          </w:tcPr>
          <w:p w14:paraId="150834E3" w14:textId="0B2F13E4" w:rsidR="00EF2E4E" w:rsidRPr="00EF2E4E" w:rsidRDefault="00EF2E4E" w:rsidP="00EF2E4E">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提供近</w:t>
            </w:r>
            <w:r w:rsidR="00206F64">
              <w:rPr>
                <w:rFonts w:ascii="仿宋" w:eastAsia="仿宋" w:hAnsi="仿宋" w:cs="Times New Roman" w:hint="eastAsia"/>
                <w:snapToGrid/>
                <w:color w:val="auto"/>
                <w:kern w:val="2"/>
                <w:sz w:val="24"/>
                <w:szCs w:val="24"/>
                <w:lang w:eastAsia="zh-CN"/>
              </w:rPr>
              <w:t>三</w:t>
            </w:r>
            <w:r w:rsidRPr="00EF2E4E">
              <w:rPr>
                <w:rFonts w:ascii="仿宋" w:eastAsia="仿宋" w:hAnsi="仿宋" w:cs="Times New Roman" w:hint="eastAsia"/>
                <w:snapToGrid/>
                <w:color w:val="auto"/>
                <w:kern w:val="2"/>
                <w:sz w:val="24"/>
                <w:szCs w:val="24"/>
                <w:lang w:eastAsia="zh-CN"/>
              </w:rPr>
              <w:t>年来（2023年1月1日起至今）的类似项目业绩，每提供1项有效业绩得2分，本项最高得6分。</w:t>
            </w:r>
          </w:p>
          <w:p w14:paraId="76E19665"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有效业绩是指：合同关键页复印件或中标（成交）通知书复印件。</w:t>
            </w:r>
          </w:p>
        </w:tc>
      </w:tr>
      <w:tr w:rsidR="00EF2E4E" w:rsidRPr="00EF2E4E" w14:paraId="12C4875B" w14:textId="77777777" w:rsidTr="00DF643A">
        <w:trPr>
          <w:trHeight w:val="567"/>
          <w:jc w:val="center"/>
        </w:trPr>
        <w:tc>
          <w:tcPr>
            <w:tcW w:w="654" w:type="dxa"/>
            <w:vAlign w:val="center"/>
          </w:tcPr>
          <w:p w14:paraId="6A8D4E2F"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t>2</w:t>
            </w:r>
          </w:p>
        </w:tc>
        <w:tc>
          <w:tcPr>
            <w:tcW w:w="1498" w:type="dxa"/>
            <w:vAlign w:val="center"/>
          </w:tcPr>
          <w:p w14:paraId="49FD604D"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响应采购需求</w:t>
            </w:r>
          </w:p>
        </w:tc>
        <w:tc>
          <w:tcPr>
            <w:tcW w:w="844" w:type="dxa"/>
            <w:vAlign w:val="center"/>
          </w:tcPr>
          <w:p w14:paraId="18645426"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10</w:t>
            </w:r>
          </w:p>
        </w:tc>
        <w:tc>
          <w:tcPr>
            <w:tcW w:w="6084" w:type="dxa"/>
            <w:vAlign w:val="center"/>
          </w:tcPr>
          <w:p w14:paraId="5BFCF80A"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针对本项目：人员数量需符合采购需求，且需提供采购需求相关证书，有证人员必须满足招标文件采购需求，提供齐全且符合采购需求的得10分，未提供或不符合此项内容不得分。（满分10分）</w:t>
            </w:r>
          </w:p>
        </w:tc>
      </w:tr>
      <w:tr w:rsidR="00EF2E4E" w:rsidRPr="00EF2E4E" w14:paraId="60BC9A29" w14:textId="77777777" w:rsidTr="00DF643A">
        <w:trPr>
          <w:trHeight w:val="567"/>
          <w:jc w:val="center"/>
        </w:trPr>
        <w:tc>
          <w:tcPr>
            <w:tcW w:w="654" w:type="dxa"/>
            <w:vAlign w:val="center"/>
          </w:tcPr>
          <w:p w14:paraId="18895ADE"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宋体" w:hint="eastAsia"/>
                <w:snapToGrid/>
                <w:color w:val="auto"/>
                <w:kern w:val="2"/>
                <w:sz w:val="24"/>
                <w:szCs w:val="24"/>
                <w:lang w:eastAsia="zh-CN"/>
              </w:rPr>
            </w:pPr>
            <w:r w:rsidRPr="00EF2E4E">
              <w:rPr>
                <w:rFonts w:ascii="仿宋" w:eastAsia="仿宋" w:hAnsi="仿宋" w:cs="宋体" w:hint="eastAsia"/>
                <w:snapToGrid/>
                <w:color w:val="auto"/>
                <w:kern w:val="2"/>
                <w:sz w:val="24"/>
                <w:szCs w:val="24"/>
                <w:lang w:eastAsia="zh-CN"/>
              </w:rPr>
              <w:t>3</w:t>
            </w:r>
          </w:p>
        </w:tc>
        <w:tc>
          <w:tcPr>
            <w:tcW w:w="1498" w:type="dxa"/>
            <w:vAlign w:val="center"/>
          </w:tcPr>
          <w:p w14:paraId="686FC1F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人员管理</w:t>
            </w:r>
          </w:p>
        </w:tc>
        <w:tc>
          <w:tcPr>
            <w:tcW w:w="844" w:type="dxa"/>
            <w:vAlign w:val="center"/>
          </w:tcPr>
          <w:p w14:paraId="2270762C"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宋体" w:hint="eastAsia"/>
                <w:snapToGrid/>
                <w:color w:val="auto"/>
                <w:kern w:val="2"/>
                <w:sz w:val="24"/>
                <w:szCs w:val="24"/>
                <w:lang w:eastAsia="zh-CN"/>
              </w:rPr>
            </w:pPr>
            <w:r w:rsidRPr="00EF2E4E">
              <w:rPr>
                <w:rFonts w:ascii="仿宋" w:eastAsia="仿宋" w:hAnsi="仿宋" w:cs="宋体" w:hint="eastAsia"/>
                <w:snapToGrid/>
                <w:color w:val="auto"/>
                <w:kern w:val="2"/>
                <w:sz w:val="24"/>
                <w:szCs w:val="24"/>
                <w:lang w:eastAsia="zh-CN"/>
              </w:rPr>
              <w:t>8</w:t>
            </w:r>
          </w:p>
        </w:tc>
        <w:tc>
          <w:tcPr>
            <w:tcW w:w="6084" w:type="dxa"/>
            <w:vAlign w:val="center"/>
          </w:tcPr>
          <w:p w14:paraId="4F72493B"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针对本项目制定合理完善的人员管理方案，主要内容包括：①整体策划；②拟采取的管理方式、工作计划；③对员工各阶段的培训计划及方案（包括入职培训、岗前培训、岗位职责、在岗培训等）；④管理、检查、考核及奖惩措施。以上完全满足得8分，每有一项缺项或</w:t>
            </w:r>
            <w:proofErr w:type="gramStart"/>
            <w:r w:rsidRPr="00EF2E4E">
              <w:rPr>
                <w:rFonts w:ascii="仿宋" w:eastAsia="仿宋" w:hAnsi="仿宋" w:cs="Times New Roman" w:hint="eastAsia"/>
                <w:snapToGrid/>
                <w:color w:val="auto"/>
                <w:kern w:val="2"/>
                <w:sz w:val="24"/>
                <w:szCs w:val="24"/>
                <w:lang w:eastAsia="zh-CN"/>
              </w:rPr>
              <w:t>漏项扣2分</w:t>
            </w:r>
            <w:proofErr w:type="gramEnd"/>
            <w:r w:rsidRPr="00EF2E4E">
              <w:rPr>
                <w:rFonts w:ascii="仿宋" w:eastAsia="仿宋" w:hAnsi="仿宋" w:cs="Times New Roman" w:hint="eastAsia"/>
                <w:snapToGrid/>
                <w:color w:val="auto"/>
                <w:kern w:val="2"/>
                <w:sz w:val="24"/>
                <w:szCs w:val="24"/>
                <w:lang w:eastAsia="zh-CN"/>
              </w:rPr>
              <w:t>，每有一处缺陷扣1分，扣完为止。未提供不得分。</w:t>
            </w:r>
          </w:p>
          <w:p w14:paraId="6E702EB4" w14:textId="77777777" w:rsidR="00EF2E4E" w:rsidRPr="00EF2E4E" w:rsidRDefault="00EF2E4E" w:rsidP="00683735">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EF2E4E" w:rsidRPr="00EF2E4E" w14:paraId="0E1B44D3" w14:textId="77777777" w:rsidTr="00DF643A">
        <w:trPr>
          <w:trHeight w:val="567"/>
          <w:jc w:val="center"/>
        </w:trPr>
        <w:tc>
          <w:tcPr>
            <w:tcW w:w="654" w:type="dxa"/>
            <w:vAlign w:val="center"/>
          </w:tcPr>
          <w:p w14:paraId="3E7310F4"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t>4</w:t>
            </w:r>
          </w:p>
        </w:tc>
        <w:tc>
          <w:tcPr>
            <w:tcW w:w="1498" w:type="dxa"/>
            <w:vAlign w:val="center"/>
          </w:tcPr>
          <w:p w14:paraId="5F5E365B"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服务管理方案</w:t>
            </w:r>
          </w:p>
        </w:tc>
        <w:tc>
          <w:tcPr>
            <w:tcW w:w="844" w:type="dxa"/>
            <w:vAlign w:val="center"/>
          </w:tcPr>
          <w:p w14:paraId="3C583978"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18</w:t>
            </w:r>
          </w:p>
        </w:tc>
        <w:tc>
          <w:tcPr>
            <w:tcW w:w="6084" w:type="dxa"/>
            <w:vAlign w:val="center"/>
          </w:tcPr>
          <w:p w14:paraId="1FA18677"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F2E4E">
              <w:rPr>
                <w:rFonts w:ascii="仿宋" w:eastAsia="仿宋" w:hAnsi="仿宋" w:cs="Times New Roman" w:hint="eastAsia"/>
                <w:snapToGrid/>
                <w:color w:val="auto"/>
                <w:kern w:val="2"/>
                <w:sz w:val="24"/>
                <w:szCs w:val="24"/>
                <w:lang w:eastAsia="zh-CN"/>
              </w:rPr>
              <w:t>按采购需求，结合本项目实际情况，制定以下服务管理方案：①综合设施运维服务管理方案（覆盖：水电暖维修维护、</w:t>
            </w:r>
            <w:proofErr w:type="gramStart"/>
            <w:r w:rsidRPr="00EF2E4E">
              <w:rPr>
                <w:rFonts w:ascii="仿宋" w:eastAsia="仿宋" w:hAnsi="仿宋" w:cs="Times New Roman" w:hint="eastAsia"/>
                <w:snapToGrid/>
                <w:color w:val="auto"/>
                <w:kern w:val="2"/>
                <w:sz w:val="24"/>
                <w:szCs w:val="24"/>
                <w:lang w:eastAsia="zh-CN"/>
              </w:rPr>
              <w:t>消控室</w:t>
            </w:r>
            <w:proofErr w:type="gramEnd"/>
            <w:r w:rsidRPr="00EF2E4E">
              <w:rPr>
                <w:rFonts w:ascii="仿宋" w:eastAsia="仿宋" w:hAnsi="仿宋" w:cs="Times New Roman" w:hint="eastAsia"/>
                <w:snapToGrid/>
                <w:color w:val="auto"/>
                <w:kern w:val="2"/>
                <w:sz w:val="24"/>
                <w:szCs w:val="24"/>
                <w:lang w:eastAsia="zh-CN"/>
              </w:rPr>
              <w:t>）；②安保与应急服务管理方案；③后勤生活保障服务管理方案（覆盖：消控、维修组、保洁、安保）；④员工派遣时时效性方案（包括劳动合同的办理、派遣手续及社保办理等）；⑤派遣人员的安全保障方案（需含派遣人员每年体检计划）；⑥有完善的招聘服务体系及薪酬管理制度。以上完全满足得18分，每有一项缺</w:t>
            </w:r>
            <w:r w:rsidRPr="00EF2E4E">
              <w:rPr>
                <w:rFonts w:ascii="仿宋" w:eastAsia="仿宋" w:hAnsi="仿宋" w:cs="Times New Roman" w:hint="eastAsia"/>
                <w:snapToGrid/>
                <w:color w:val="auto"/>
                <w:kern w:val="2"/>
                <w:sz w:val="24"/>
                <w:szCs w:val="24"/>
                <w:lang w:eastAsia="zh-CN"/>
              </w:rPr>
              <w:lastRenderedPageBreak/>
              <w:t>项或</w:t>
            </w:r>
            <w:proofErr w:type="gramStart"/>
            <w:r w:rsidRPr="00EF2E4E">
              <w:rPr>
                <w:rFonts w:ascii="仿宋" w:eastAsia="仿宋" w:hAnsi="仿宋" w:cs="Times New Roman" w:hint="eastAsia"/>
                <w:snapToGrid/>
                <w:color w:val="auto"/>
                <w:kern w:val="2"/>
                <w:sz w:val="24"/>
                <w:szCs w:val="24"/>
                <w:lang w:eastAsia="zh-CN"/>
              </w:rPr>
              <w:t>漏项扣3分</w:t>
            </w:r>
            <w:proofErr w:type="gramEnd"/>
            <w:r w:rsidRPr="00EF2E4E">
              <w:rPr>
                <w:rFonts w:ascii="仿宋" w:eastAsia="仿宋" w:hAnsi="仿宋" w:cs="Times New Roman" w:hint="eastAsia"/>
                <w:snapToGrid/>
                <w:color w:val="auto"/>
                <w:kern w:val="2"/>
                <w:sz w:val="24"/>
                <w:szCs w:val="24"/>
                <w:lang w:eastAsia="zh-CN"/>
              </w:rPr>
              <w:t>，方案内容有缺陷的扣1分，扣完为止。</w:t>
            </w:r>
          </w:p>
          <w:p w14:paraId="12B03CDA" w14:textId="77777777" w:rsidR="00EF2E4E" w:rsidRPr="00EF2E4E" w:rsidRDefault="00EF2E4E" w:rsidP="00EF2E4E">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EF2E4E" w:rsidRPr="00EF2E4E" w14:paraId="141252D7" w14:textId="77777777" w:rsidTr="00DF643A">
        <w:trPr>
          <w:trHeight w:val="567"/>
          <w:jc w:val="center"/>
        </w:trPr>
        <w:tc>
          <w:tcPr>
            <w:tcW w:w="654" w:type="dxa"/>
            <w:vAlign w:val="center"/>
          </w:tcPr>
          <w:p w14:paraId="472C0D05"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lastRenderedPageBreak/>
              <w:t>5</w:t>
            </w:r>
          </w:p>
        </w:tc>
        <w:tc>
          <w:tcPr>
            <w:tcW w:w="1498" w:type="dxa"/>
            <w:vAlign w:val="center"/>
          </w:tcPr>
          <w:p w14:paraId="7FFC65C2"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总体方案</w:t>
            </w:r>
          </w:p>
        </w:tc>
        <w:tc>
          <w:tcPr>
            <w:tcW w:w="844" w:type="dxa"/>
            <w:vAlign w:val="center"/>
          </w:tcPr>
          <w:p w14:paraId="10D8C7BA"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Times New Roman" w:hint="eastAsia"/>
                <w:snapToGrid/>
                <w:color w:val="auto"/>
                <w:kern w:val="2"/>
                <w:sz w:val="24"/>
                <w:szCs w:val="24"/>
                <w:lang w:eastAsia="zh-CN"/>
              </w:rPr>
              <w:t>10</w:t>
            </w:r>
          </w:p>
        </w:tc>
        <w:tc>
          <w:tcPr>
            <w:tcW w:w="6084" w:type="dxa"/>
            <w:vAlign w:val="center"/>
          </w:tcPr>
          <w:p w14:paraId="6772F4F9" w14:textId="53A0BE77" w:rsidR="00EF2E4E" w:rsidRPr="00EF2E4E" w:rsidRDefault="00EF2E4E" w:rsidP="00EF2E4E">
            <w:pPr>
              <w:widowControl w:val="0"/>
              <w:kinsoku/>
              <w:autoSpaceDE/>
              <w:autoSpaceDN/>
              <w:adjustRightInd/>
              <w:snapToGrid/>
              <w:spacing w:line="360" w:lineRule="auto"/>
              <w:textAlignment w:val="auto"/>
              <w:rPr>
                <w:rFonts w:ascii="仿宋" w:eastAsia="仿宋" w:hAnsi="仿宋" w:cs="宋体" w:hint="eastAsia"/>
                <w:snapToGrid/>
                <w:color w:val="auto"/>
                <w:kern w:val="2"/>
                <w:sz w:val="24"/>
                <w:szCs w:val="24"/>
                <w:lang w:eastAsia="zh-CN"/>
              </w:rPr>
            </w:pPr>
            <w:r w:rsidRPr="00EF2E4E">
              <w:rPr>
                <w:rFonts w:ascii="仿宋" w:eastAsia="仿宋" w:hAnsi="仿宋" w:cs="宋体" w:hint="eastAsia"/>
                <w:snapToGrid/>
                <w:color w:val="auto"/>
                <w:kern w:val="2"/>
                <w:sz w:val="24"/>
                <w:szCs w:val="24"/>
                <w:lang w:eastAsia="zh-CN"/>
              </w:rPr>
              <w:t>根据本项目采购文件内容及岗位服务要求，对供应</w:t>
            </w:r>
            <w:proofErr w:type="gramStart"/>
            <w:r w:rsidRPr="00EF2E4E">
              <w:rPr>
                <w:rFonts w:ascii="仿宋" w:eastAsia="仿宋" w:hAnsi="仿宋" w:cs="宋体" w:hint="eastAsia"/>
                <w:snapToGrid/>
                <w:color w:val="auto"/>
                <w:kern w:val="2"/>
                <w:sz w:val="24"/>
                <w:szCs w:val="24"/>
                <w:lang w:eastAsia="zh-CN"/>
              </w:rPr>
              <w:t>商方案</w:t>
            </w:r>
            <w:proofErr w:type="gramEnd"/>
            <w:r w:rsidRPr="00EF2E4E">
              <w:rPr>
                <w:rFonts w:ascii="仿宋" w:eastAsia="仿宋" w:hAnsi="仿宋" w:cs="宋体" w:hint="eastAsia"/>
                <w:snapToGrid/>
                <w:color w:val="auto"/>
                <w:kern w:val="2"/>
                <w:sz w:val="24"/>
                <w:szCs w:val="24"/>
                <w:lang w:eastAsia="zh-CN"/>
              </w:rPr>
              <w:t>进行评审；总体方案须包含但不限于以下内容①项目整体服务设想；②项目管理机构运作方法；③项目服务安全、质量保障措施；④项目监管办法；⑤重点区域、岗位服务方案。每提供一项得2分，不提供不得分，最高10分。每有一处缺陷扣</w:t>
            </w:r>
            <w:r w:rsidR="0055387F">
              <w:rPr>
                <w:rFonts w:ascii="仿宋" w:eastAsia="仿宋" w:hAnsi="仿宋" w:cs="宋体" w:hint="eastAsia"/>
                <w:snapToGrid/>
                <w:color w:val="auto"/>
                <w:kern w:val="2"/>
                <w:sz w:val="24"/>
                <w:szCs w:val="24"/>
                <w:lang w:eastAsia="zh-CN"/>
              </w:rPr>
              <w:t>0.5</w:t>
            </w:r>
            <w:r w:rsidRPr="00EF2E4E">
              <w:rPr>
                <w:rFonts w:ascii="仿宋" w:eastAsia="仿宋" w:hAnsi="仿宋" w:cs="宋体" w:hint="eastAsia"/>
                <w:snapToGrid/>
                <w:color w:val="auto"/>
                <w:kern w:val="2"/>
                <w:sz w:val="24"/>
                <w:szCs w:val="24"/>
                <w:lang w:eastAsia="zh-CN"/>
              </w:rPr>
              <w:t>分，扣完为止。</w:t>
            </w:r>
          </w:p>
          <w:p w14:paraId="402CDC75" w14:textId="77777777" w:rsidR="00EF2E4E" w:rsidRPr="00EF2E4E" w:rsidRDefault="00EF2E4E" w:rsidP="00EF2E4E">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EF2E4E" w:rsidRPr="00EF2E4E" w14:paraId="2DD9467F" w14:textId="77777777" w:rsidTr="00DF643A">
        <w:trPr>
          <w:trHeight w:val="567"/>
          <w:jc w:val="center"/>
        </w:trPr>
        <w:tc>
          <w:tcPr>
            <w:tcW w:w="654" w:type="dxa"/>
            <w:vAlign w:val="center"/>
          </w:tcPr>
          <w:p w14:paraId="1E00CFE2"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t>6</w:t>
            </w:r>
          </w:p>
        </w:tc>
        <w:tc>
          <w:tcPr>
            <w:tcW w:w="1498" w:type="dxa"/>
            <w:vAlign w:val="center"/>
          </w:tcPr>
          <w:p w14:paraId="2033D969"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服务质量及保障措施</w:t>
            </w:r>
          </w:p>
        </w:tc>
        <w:tc>
          <w:tcPr>
            <w:tcW w:w="844" w:type="dxa"/>
            <w:vAlign w:val="center"/>
          </w:tcPr>
          <w:p w14:paraId="00284F7D"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10</w:t>
            </w:r>
          </w:p>
        </w:tc>
        <w:tc>
          <w:tcPr>
            <w:tcW w:w="6084" w:type="dxa"/>
            <w:vAlign w:val="center"/>
          </w:tcPr>
          <w:p w14:paraId="257E26AF"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宋体" w:hint="eastAsia"/>
                <w:snapToGrid/>
                <w:color w:val="auto"/>
                <w:kern w:val="2"/>
                <w:sz w:val="24"/>
                <w:szCs w:val="24"/>
                <w:lang w:eastAsia="zh-CN"/>
              </w:rPr>
            </w:pPr>
            <w:r w:rsidRPr="00EF2E4E">
              <w:rPr>
                <w:rFonts w:ascii="仿宋" w:eastAsia="仿宋" w:hAnsi="仿宋" w:cs="宋体" w:hint="eastAsia"/>
                <w:snapToGrid/>
                <w:color w:val="auto"/>
                <w:kern w:val="2"/>
                <w:sz w:val="24"/>
                <w:szCs w:val="24"/>
                <w:lang w:eastAsia="zh-CN"/>
              </w:rPr>
              <w:t>投标供应商承诺严格服从采购人管理，并针对人员组织、指挥、协调、考核等四方面</w:t>
            </w:r>
            <w:proofErr w:type="gramStart"/>
            <w:r w:rsidRPr="00EF2E4E">
              <w:rPr>
                <w:rFonts w:ascii="仿宋" w:eastAsia="仿宋" w:hAnsi="仿宋" w:cs="宋体" w:hint="eastAsia"/>
                <w:snapToGrid/>
                <w:color w:val="auto"/>
                <w:kern w:val="2"/>
                <w:sz w:val="24"/>
                <w:szCs w:val="24"/>
                <w:lang w:eastAsia="zh-CN"/>
              </w:rPr>
              <w:t>作出</w:t>
            </w:r>
            <w:proofErr w:type="gramEnd"/>
            <w:r w:rsidRPr="00EF2E4E">
              <w:rPr>
                <w:rFonts w:ascii="仿宋" w:eastAsia="仿宋" w:hAnsi="仿宋" w:cs="宋体" w:hint="eastAsia"/>
                <w:snapToGrid/>
                <w:color w:val="auto"/>
                <w:kern w:val="2"/>
                <w:sz w:val="24"/>
                <w:szCs w:val="24"/>
                <w:lang w:eastAsia="zh-CN"/>
              </w:rPr>
              <w:t>详细说明。保证按时按质按量完成后勤保障及安保人员服务工作，有完善的管理质量控制措施。能够提供具有特色的个性化服务、巡查方式和管理制度等，能够保证按时按质量完成岗位服务任务的落实，方案、措施进行评审，完整的得10分，每有一处缺陷扣1分，扣完为止。</w:t>
            </w:r>
          </w:p>
          <w:p w14:paraId="739ECADC" w14:textId="77777777" w:rsidR="00EF2E4E" w:rsidRPr="00EF2E4E" w:rsidRDefault="00EF2E4E" w:rsidP="00EF2E4E">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EF2E4E" w:rsidRPr="00EF2E4E" w14:paraId="089E3856" w14:textId="77777777" w:rsidTr="00DF643A">
        <w:trPr>
          <w:trHeight w:val="567"/>
          <w:jc w:val="center"/>
        </w:trPr>
        <w:tc>
          <w:tcPr>
            <w:tcW w:w="654" w:type="dxa"/>
            <w:vAlign w:val="center"/>
          </w:tcPr>
          <w:p w14:paraId="03723142"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lastRenderedPageBreak/>
              <w:t>7</w:t>
            </w:r>
          </w:p>
        </w:tc>
        <w:tc>
          <w:tcPr>
            <w:tcW w:w="1498" w:type="dxa"/>
            <w:vAlign w:val="center"/>
          </w:tcPr>
          <w:p w14:paraId="606152FD" w14:textId="51A7B524" w:rsidR="00EF2E4E" w:rsidRPr="0055387F" w:rsidRDefault="00EF2E4E" w:rsidP="0055387F">
            <w:pPr>
              <w:widowControl w:val="0"/>
              <w:kinsoku/>
              <w:autoSpaceDE/>
              <w:autoSpaceDN/>
              <w:adjustRightInd/>
              <w:snapToGrid/>
              <w:spacing w:line="360" w:lineRule="auto"/>
              <w:ind w:leftChars="-50" w:left="-105" w:rightChars="-50" w:right="-105"/>
              <w:jc w:val="center"/>
              <w:textAlignment w:val="auto"/>
              <w:rPr>
                <w:rFonts w:ascii="仿宋" w:eastAsia="仿宋" w:hAnsi="仿宋" w:hint="eastAsia"/>
                <w:snapToGrid/>
                <w:color w:val="auto"/>
                <w:sz w:val="24"/>
                <w:szCs w:val="24"/>
                <w:lang w:eastAsia="zh-CN"/>
              </w:rPr>
            </w:pPr>
            <w:r w:rsidRPr="00EF2E4E">
              <w:rPr>
                <w:rFonts w:ascii="仿宋" w:eastAsia="仿宋" w:hAnsi="仿宋" w:hint="eastAsia"/>
                <w:snapToGrid/>
                <w:color w:val="auto"/>
                <w:sz w:val="24"/>
                <w:szCs w:val="24"/>
                <w:lang w:eastAsia="zh-CN"/>
              </w:rPr>
              <w:t>应急预案</w:t>
            </w:r>
          </w:p>
        </w:tc>
        <w:tc>
          <w:tcPr>
            <w:tcW w:w="844" w:type="dxa"/>
            <w:vAlign w:val="center"/>
          </w:tcPr>
          <w:p w14:paraId="10B9A85A"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18</w:t>
            </w:r>
          </w:p>
        </w:tc>
        <w:tc>
          <w:tcPr>
            <w:tcW w:w="6084" w:type="dxa"/>
            <w:vAlign w:val="center"/>
          </w:tcPr>
          <w:p w14:paraId="3D7C4283" w14:textId="77777777" w:rsidR="00EF2E4E" w:rsidRPr="00EF2E4E" w:rsidRDefault="00EF2E4E" w:rsidP="00EF2E4E">
            <w:pPr>
              <w:widowControl w:val="0"/>
              <w:kinsoku/>
              <w:autoSpaceDE/>
              <w:autoSpaceDN/>
              <w:adjustRightInd/>
              <w:snapToGrid/>
              <w:spacing w:line="360" w:lineRule="auto"/>
              <w:textAlignment w:val="auto"/>
              <w:rPr>
                <w:rFonts w:ascii="仿宋" w:eastAsia="仿宋" w:hAnsi="仿宋" w:cs="宋体" w:hint="eastAsia"/>
                <w:snapToGrid/>
                <w:color w:val="auto"/>
                <w:kern w:val="2"/>
                <w:sz w:val="24"/>
                <w:szCs w:val="24"/>
                <w:lang w:eastAsia="zh-CN"/>
              </w:rPr>
            </w:pPr>
            <w:r w:rsidRPr="00EF2E4E">
              <w:rPr>
                <w:rFonts w:ascii="仿宋" w:eastAsia="仿宋" w:hAnsi="仿宋" w:cs="宋体" w:hint="eastAsia"/>
                <w:snapToGrid/>
                <w:color w:val="auto"/>
                <w:kern w:val="2"/>
                <w:sz w:val="24"/>
                <w:szCs w:val="24"/>
                <w:lang w:eastAsia="zh-CN"/>
              </w:rPr>
              <w:t>针对本项目制定合理完善的各类应急预案，主要内容包括：①停电停水、供排水（含暖气）管道堵塞、爆裂应急；②消防安全应急预案（针对校园内火灾、消防设施故障、易燃易爆物品泄露等风险）；③突发安全事件应急预案；④设备设施突发故障应急；⑤突发灾害天气应急⑥校园欺凌及其他可能发生的事件应急。进行综合评审，共18分，每缺一项内容扣3分，每有一处缺陷扣1分，扣完为止。</w:t>
            </w:r>
          </w:p>
          <w:p w14:paraId="63106FCF" w14:textId="77777777" w:rsidR="00EF2E4E" w:rsidRPr="00EF2E4E" w:rsidRDefault="00EF2E4E" w:rsidP="00EF2E4E">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EF2E4E" w:rsidRPr="00EF2E4E" w14:paraId="52E99467" w14:textId="77777777" w:rsidTr="00DF643A">
        <w:trPr>
          <w:trHeight w:val="567"/>
          <w:jc w:val="center"/>
        </w:trPr>
        <w:tc>
          <w:tcPr>
            <w:tcW w:w="654" w:type="dxa"/>
            <w:vAlign w:val="center"/>
          </w:tcPr>
          <w:p w14:paraId="38E3F071"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F2E4E">
              <w:rPr>
                <w:rFonts w:ascii="仿宋" w:eastAsia="仿宋" w:hAnsi="仿宋" w:cs="宋体" w:hint="eastAsia"/>
                <w:snapToGrid/>
                <w:color w:val="auto"/>
                <w:kern w:val="2"/>
                <w:sz w:val="24"/>
                <w:szCs w:val="24"/>
                <w:lang w:eastAsia="zh-CN"/>
              </w:rPr>
              <w:t>合计</w:t>
            </w:r>
          </w:p>
        </w:tc>
        <w:tc>
          <w:tcPr>
            <w:tcW w:w="1498" w:type="dxa"/>
            <w:vAlign w:val="center"/>
          </w:tcPr>
          <w:p w14:paraId="1B8BF78B"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r w:rsidRPr="00EF2E4E">
              <w:rPr>
                <w:rFonts w:ascii="仿宋" w:eastAsia="仿宋" w:hAnsi="仿宋" w:cs="宋体" w:hint="eastAsia"/>
                <w:snapToGrid/>
                <w:color w:val="auto"/>
                <w:kern w:val="2"/>
                <w:sz w:val="24"/>
                <w:szCs w:val="24"/>
                <w:lang w:eastAsia="zh-CN"/>
              </w:rPr>
              <w:t>80</w:t>
            </w:r>
          </w:p>
        </w:tc>
        <w:tc>
          <w:tcPr>
            <w:tcW w:w="844" w:type="dxa"/>
            <w:vAlign w:val="center"/>
          </w:tcPr>
          <w:p w14:paraId="63A456D3" w14:textId="77777777" w:rsidR="00EF2E4E" w:rsidRPr="00EF2E4E" w:rsidRDefault="00EF2E4E" w:rsidP="00EF2E4E">
            <w:pPr>
              <w:widowControl w:val="0"/>
              <w:kinsoku/>
              <w:autoSpaceDE/>
              <w:autoSpaceDN/>
              <w:adjustRightInd/>
              <w:snapToGrid/>
              <w:spacing w:line="360" w:lineRule="auto"/>
              <w:jc w:val="center"/>
              <w:textAlignment w:val="auto"/>
              <w:rPr>
                <w:rFonts w:ascii="仿宋" w:eastAsia="仿宋" w:hAnsi="仿宋" w:cs="仿宋" w:hint="eastAsia"/>
                <w:snapToGrid/>
                <w:color w:val="auto"/>
                <w:lang w:eastAsia="zh-CN"/>
              </w:rPr>
            </w:pPr>
          </w:p>
        </w:tc>
        <w:tc>
          <w:tcPr>
            <w:tcW w:w="6084" w:type="dxa"/>
          </w:tcPr>
          <w:p w14:paraId="32A3D9DC" w14:textId="77777777" w:rsidR="00EF2E4E" w:rsidRPr="00EF2E4E" w:rsidRDefault="00EF2E4E" w:rsidP="00EF2E4E">
            <w:pPr>
              <w:widowControl w:val="0"/>
              <w:kinsoku/>
              <w:autoSpaceDE/>
              <w:autoSpaceDN/>
              <w:adjustRightInd/>
              <w:snapToGrid/>
              <w:spacing w:line="360" w:lineRule="auto"/>
              <w:ind w:firstLineChars="200" w:firstLine="420"/>
              <w:textAlignment w:val="auto"/>
              <w:rPr>
                <w:rFonts w:ascii="仿宋" w:eastAsia="仿宋" w:hAnsi="仿宋" w:cs="仿宋" w:hint="eastAsia"/>
                <w:snapToGrid/>
                <w:color w:val="auto"/>
                <w:lang w:eastAsia="zh-CN"/>
              </w:rPr>
            </w:pPr>
          </w:p>
        </w:tc>
      </w:tr>
    </w:tbl>
    <w:p w14:paraId="65EF1832" w14:textId="77777777" w:rsidR="00EF2E4E" w:rsidRPr="00EF2E4E" w:rsidRDefault="00EF2E4E" w:rsidP="00EF2E4E">
      <w:pPr>
        <w:kinsoku/>
        <w:autoSpaceDE/>
        <w:autoSpaceDN/>
        <w:adjustRightInd/>
        <w:snapToGrid/>
        <w:spacing w:line="360" w:lineRule="auto"/>
        <w:textAlignment w:val="auto"/>
        <w:rPr>
          <w:rFonts w:ascii="宋体" w:eastAsia="宋体" w:hAnsi="宋体" w:cs="仿宋" w:hint="eastAsia"/>
          <w:snapToGrid/>
          <w:color w:val="auto"/>
          <w:kern w:val="2"/>
          <w:szCs w:val="22"/>
          <w:lang w:eastAsia="zh-CN"/>
        </w:rPr>
      </w:pPr>
    </w:p>
    <w:p w14:paraId="20801BC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宋体" w:eastAsia="宋体" w:hAnsi="宋体" w:cs="仿宋"/>
          <w:snapToGrid/>
          <w:color w:val="auto"/>
          <w:sz w:val="24"/>
          <w:szCs w:val="24"/>
          <w:lang w:eastAsia="zh-CN"/>
        </w:rPr>
        <w:br w:type="page"/>
      </w:r>
    </w:p>
    <w:p w14:paraId="6DB613BA" w14:textId="77777777" w:rsidR="00EF2E4E" w:rsidRPr="00EF2E4E" w:rsidRDefault="00EF2E4E" w:rsidP="00EF2E4E">
      <w:pPr>
        <w:kinsoku/>
        <w:autoSpaceDE/>
        <w:autoSpaceDN/>
        <w:adjustRightInd/>
        <w:snapToGrid/>
        <w:spacing w:line="360" w:lineRule="auto"/>
        <w:textAlignment w:val="auto"/>
        <w:rPr>
          <w:rFonts w:ascii="宋体" w:eastAsia="宋体" w:hAnsi="宋体" w:cs="仿宋" w:hint="eastAsia"/>
          <w:snapToGrid/>
          <w:color w:val="auto"/>
          <w:kern w:val="2"/>
          <w:szCs w:val="22"/>
          <w:lang w:eastAsia="zh-CN"/>
        </w:rPr>
      </w:pPr>
    </w:p>
    <w:p w14:paraId="7D1FCB7D"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50" w:name="_Toc115977387"/>
      <w:bookmarkStart w:id="51" w:name="_Toc12409"/>
      <w:bookmarkStart w:id="52" w:name="_Toc224726333"/>
      <w:bookmarkStart w:id="53" w:name="_Toc485312286"/>
      <w:r w:rsidRPr="00EF2E4E">
        <w:rPr>
          <w:rFonts w:ascii="华文中宋" w:eastAsia="华文中宋" w:hAnsi="华文中宋" w:cs="仿宋" w:hint="eastAsia"/>
          <w:snapToGrid/>
          <w:color w:val="auto"/>
          <w:kern w:val="2"/>
          <w:sz w:val="24"/>
          <w:szCs w:val="24"/>
          <w:lang w:eastAsia="zh-CN"/>
        </w:rPr>
        <w:t>1. 评标方法</w:t>
      </w:r>
      <w:bookmarkEnd w:id="50"/>
      <w:bookmarkEnd w:id="51"/>
      <w:bookmarkEnd w:id="52"/>
    </w:p>
    <w:p w14:paraId="47CE839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本次评标采用综合评分法。评标委员会对满足招标文件实质性要求的投标文件，按照本节规定的评审标准进行评审。评标中各评委若发生意见分歧，以少数服从多数原则确定。</w:t>
      </w:r>
    </w:p>
    <w:p w14:paraId="589B9B43"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54" w:name="_Toc115977388"/>
      <w:bookmarkStart w:id="55" w:name="_Toc8393"/>
      <w:bookmarkStart w:id="56" w:name="_Toc224726334"/>
      <w:r w:rsidRPr="00EF2E4E">
        <w:rPr>
          <w:rFonts w:ascii="华文中宋" w:eastAsia="华文中宋" w:hAnsi="华文中宋" w:cs="仿宋" w:hint="eastAsia"/>
          <w:snapToGrid/>
          <w:color w:val="auto"/>
          <w:kern w:val="2"/>
          <w:sz w:val="24"/>
          <w:szCs w:val="24"/>
          <w:lang w:eastAsia="zh-CN"/>
        </w:rPr>
        <w:t>2. 评审标准</w:t>
      </w:r>
      <w:bookmarkEnd w:id="54"/>
      <w:bookmarkEnd w:id="55"/>
      <w:bookmarkEnd w:id="56"/>
    </w:p>
    <w:p w14:paraId="64A03DE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2.1资格审查：评审因素和评审标准见《资格审查标准》。</w:t>
      </w:r>
    </w:p>
    <w:p w14:paraId="72734AE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2.2完备性及符合性审查：评审因素和评审标准见《完备性及符合性审查标准》。</w:t>
      </w:r>
    </w:p>
    <w:p w14:paraId="4C0CD85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2.3详细评审：</w:t>
      </w:r>
    </w:p>
    <w:p w14:paraId="23D4F87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2.3.1详细评审：评审因素和评审标准见《详细评审标准》及本节第3.5款。</w:t>
      </w:r>
    </w:p>
    <w:p w14:paraId="3C4DE70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2.3.2 投标报价评分标准：</w:t>
      </w:r>
    </w:p>
    <w:p w14:paraId="13A47E3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（1）分值构成：见评标办法前附表。</w:t>
      </w:r>
    </w:p>
    <w:p w14:paraId="288ABDD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（2）评标基准价的确定：见评标办法前附表。</w:t>
      </w:r>
    </w:p>
    <w:p w14:paraId="6DA12A2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（3）投标报价得分的计算：见评标办法前附表。</w:t>
      </w:r>
    </w:p>
    <w:p w14:paraId="5ADC2171" w14:textId="77777777" w:rsidR="00EF2E4E" w:rsidRPr="00EF2E4E" w:rsidRDefault="00EF2E4E" w:rsidP="00EF2E4E">
      <w:pPr>
        <w:widowControl w:val="0"/>
        <w:tabs>
          <w:tab w:val="center" w:pos="4832"/>
          <w:tab w:val="left" w:pos="7140"/>
        </w:tabs>
        <w:kinsoku/>
        <w:autoSpaceDE/>
        <w:autoSpaceDN/>
        <w:adjustRightInd/>
        <w:snapToGrid/>
        <w:spacing w:line="360" w:lineRule="auto"/>
        <w:ind w:firstLineChars="196" w:firstLine="470"/>
        <w:textAlignment w:val="auto"/>
        <w:outlineLvl w:val="1"/>
        <w:rPr>
          <w:rFonts w:ascii="华文中宋" w:eastAsia="华文中宋" w:hAnsi="华文中宋" w:cs="仿宋" w:hint="eastAsia"/>
          <w:snapToGrid/>
          <w:color w:val="auto"/>
          <w:kern w:val="2"/>
          <w:sz w:val="24"/>
          <w:szCs w:val="24"/>
          <w:lang w:eastAsia="zh-CN"/>
        </w:rPr>
      </w:pPr>
      <w:bookmarkStart w:id="57" w:name="_Toc115977389"/>
      <w:bookmarkStart w:id="58" w:name="_Toc24086"/>
      <w:bookmarkStart w:id="59" w:name="_Toc224726335"/>
      <w:r w:rsidRPr="00EF2E4E">
        <w:rPr>
          <w:rFonts w:ascii="华文中宋" w:eastAsia="华文中宋" w:hAnsi="华文中宋" w:cs="仿宋" w:hint="eastAsia"/>
          <w:snapToGrid/>
          <w:color w:val="auto"/>
          <w:kern w:val="2"/>
          <w:sz w:val="24"/>
          <w:szCs w:val="24"/>
          <w:lang w:eastAsia="zh-CN"/>
        </w:rPr>
        <w:t>3. 评标程序</w:t>
      </w:r>
      <w:bookmarkEnd w:id="57"/>
      <w:bookmarkEnd w:id="58"/>
      <w:bookmarkEnd w:id="59"/>
    </w:p>
    <w:p w14:paraId="49FBDA4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3.1 基本程序</w:t>
      </w:r>
    </w:p>
    <w:p w14:paraId="5DF16A5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评标活动将按以下步骤进行：</w:t>
      </w:r>
    </w:p>
    <w:p w14:paraId="1188C327" w14:textId="77777777" w:rsidR="00EF2E4E" w:rsidRPr="00EF2E4E" w:rsidRDefault="00EF2E4E" w:rsidP="00EF2E4E">
      <w:pPr>
        <w:widowControl w:val="0"/>
        <w:numPr>
          <w:ilvl w:val="0"/>
          <w:numId w:val="1"/>
        </w:numPr>
        <w:shd w:val="clear" w:color="auto" w:fill="FFFFFF"/>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评标准备</w:t>
      </w:r>
    </w:p>
    <w:p w14:paraId="46B3703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 资格审查</w:t>
      </w:r>
    </w:p>
    <w:p w14:paraId="6CE46E3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 完备性及符合性审查</w:t>
      </w:r>
    </w:p>
    <w:p w14:paraId="1264AFA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 详细评审</w:t>
      </w:r>
    </w:p>
    <w:p w14:paraId="3BB2C5A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 澄清、说明或补正</w:t>
      </w:r>
    </w:p>
    <w:p w14:paraId="54563FE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 推荐中标候选人及提交评标报告</w:t>
      </w:r>
    </w:p>
    <w:p w14:paraId="0BDF959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 评标准备</w:t>
      </w:r>
    </w:p>
    <w:p w14:paraId="1B7B36B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3.2.1评标委员会成员签到</w:t>
      </w:r>
    </w:p>
    <w:p w14:paraId="60EF21C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评标委员会成员到达评标现场时应当在签到表上签到以证明其出席。</w:t>
      </w:r>
    </w:p>
    <w:p w14:paraId="50EF056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3.2.2 评标委员会的分工</w:t>
      </w:r>
    </w:p>
    <w:p w14:paraId="7CAF899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3.2.2.1评标委员会首先推选一名评标委员会主任。评标委员会主任负责评标活动的组织领导工作。评标委员会主任与评标委员会其它成员具有同等的评标权力。</w:t>
      </w:r>
    </w:p>
    <w:p w14:paraId="753EA77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3.2.2.2 评标委员会主任除履行自己作为评标委员会成员独立评标的职责外，主要负责以下工作：</w:t>
      </w:r>
    </w:p>
    <w:p w14:paraId="7FAB8E3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（1）组织评标委员会成员学习招标文件；</w:t>
      </w:r>
    </w:p>
    <w:p w14:paraId="737BDC4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（2）汇总各评标委员会成员认为需要投标人澄清、说明或者补正的问题；</w:t>
      </w:r>
    </w:p>
    <w:p w14:paraId="71BE52D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（3）组织评标委员会对投标人质询并对投标人的答复进行评审；</w:t>
      </w:r>
    </w:p>
    <w:p w14:paraId="2D7D64E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（4）对出现较大争议的事项进行书面记录；</w:t>
      </w:r>
    </w:p>
    <w:p w14:paraId="3E95384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（5）组织收回评标过程中使用的文件、表格和评标记录以及其它资料，并查验评标记录的完整性及有效性；</w:t>
      </w:r>
    </w:p>
    <w:p w14:paraId="7D9BE7E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（6）组织对评标结论进行复核确认；</w:t>
      </w:r>
    </w:p>
    <w:p w14:paraId="611BB3D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（7）组织编写评标报告。</w:t>
      </w:r>
    </w:p>
    <w:p w14:paraId="7ED06C1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3.2.3 熟悉文件资料</w:t>
      </w:r>
    </w:p>
    <w:p w14:paraId="1CCEC442"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3.2.3.1 评标委员会主任应当组织评标委员会成员认真研究招标文件，了解和熟悉招标目的、招标范围、服务标准和要求，掌握评标标准和方法。</w:t>
      </w:r>
    </w:p>
    <w:p w14:paraId="434BEA0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3.2.3.2 采购人或采购代理机构应当向评标委员会提供评标所需的信息和数据，包括：</w:t>
      </w:r>
    </w:p>
    <w:p w14:paraId="525DBE0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（1）招标文件及其澄清修改等招标文件补充；</w:t>
      </w:r>
    </w:p>
    <w:p w14:paraId="7150B257"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（2）未在开标会上当场拒绝的各投标文件；</w:t>
      </w:r>
    </w:p>
    <w:p w14:paraId="3FD6A79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（3）开标会记录；</w:t>
      </w:r>
    </w:p>
    <w:p w14:paraId="28E852F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（4）评标表格；</w:t>
      </w:r>
    </w:p>
    <w:p w14:paraId="73C3213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（5）其它信息和数据。</w:t>
      </w:r>
    </w:p>
    <w:p w14:paraId="1FDE659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3.3资格审查</w:t>
      </w:r>
    </w:p>
    <w:p w14:paraId="31EC42A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FC4B5C3"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3.4完备性及符合性审查</w:t>
      </w:r>
    </w:p>
    <w:p w14:paraId="487DD82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1EDB042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3.4.2 完备性及符合性审查条款是指对本招标项目产生了重大影响的重大偏差，而且纠正此类偏差将会对响应本次招标的其它投标人的竞争地位产生不公正的影响。</w:t>
      </w:r>
    </w:p>
    <w:p w14:paraId="533A07E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44F1A2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AB9BE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3.5详细评审</w:t>
      </w:r>
    </w:p>
    <w:p w14:paraId="6788638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3.5.1.只有通过了资格审查、完备性及符合性审查的投标人不少于3个方可进入详细评审。</w:t>
      </w:r>
    </w:p>
    <w:p w14:paraId="765FFD5F"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3.5.2 澄清、说明和补正</w:t>
      </w:r>
    </w:p>
    <w:p w14:paraId="5B882DF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1257E10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3.5.2.2澄清、说明和补正内容不得改变投标文件的实质性内容（算术性错误修正的除外）。投标人的书面澄清、说明和补正属于投标文件的组成部分。</w:t>
      </w:r>
    </w:p>
    <w:p w14:paraId="505FA46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0032D06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3.5.2.4评标委员会对投标人提交的澄清、说明或补正有疑问的，可以要求投标人进一步澄清、说明或补正，直至满足评标委员会的要求。</w:t>
      </w:r>
    </w:p>
    <w:p w14:paraId="387094E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3.5.3评委评分：评委按照《详细评审标准》评分，投标人详细评审得分等于全部评委评分的算术平均值。</w:t>
      </w:r>
    </w:p>
    <w:p w14:paraId="520CDA80"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3.5.4 算术错误修正：投标价格有算术错误或前后不一致的，评标委员会按以下原则对投标价格进行修正：</w:t>
      </w:r>
    </w:p>
    <w:p w14:paraId="5227496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（1）投标</w:t>
      </w:r>
      <w:proofErr w:type="gramStart"/>
      <w:r w:rsidRPr="00EF2E4E">
        <w:rPr>
          <w:rFonts w:ascii="仿宋" w:eastAsia="仿宋" w:hAnsi="仿宋" w:cs="仿宋" w:hint="eastAsia"/>
          <w:snapToGrid/>
          <w:color w:val="auto"/>
          <w:sz w:val="24"/>
          <w:szCs w:val="24"/>
          <w:lang w:eastAsia="zh-CN"/>
        </w:rPr>
        <w:t>函内容</w:t>
      </w:r>
      <w:proofErr w:type="gramEnd"/>
      <w:r w:rsidRPr="00EF2E4E">
        <w:rPr>
          <w:rFonts w:ascii="仿宋" w:eastAsia="仿宋" w:hAnsi="仿宋" w:cs="仿宋" w:hint="eastAsia"/>
          <w:snapToGrid/>
          <w:color w:val="auto"/>
          <w:sz w:val="24"/>
          <w:szCs w:val="24"/>
          <w:lang w:eastAsia="zh-CN"/>
        </w:rPr>
        <w:t>与投标报价明细表中相应内容不一致的，以投标函为准；</w:t>
      </w:r>
    </w:p>
    <w:p w14:paraId="4837B34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（2）大写金额和小写金额不一致的，以大写金额为准；</w:t>
      </w:r>
    </w:p>
    <w:p w14:paraId="1BE5BA3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（3）单价金额小数点或者百分比有明显错位的，以投标函的总价为准，并修改单价；</w:t>
      </w:r>
    </w:p>
    <w:p w14:paraId="5725500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（4）总价金额与按单价汇总金额不一致的，以单价金额计算结果为准。</w:t>
      </w:r>
    </w:p>
    <w:p w14:paraId="4D7D09E5"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同时出现两种以上不一致的，按照前款规定的顺序修正。修正后的报价经投标人确认后产生约束力，投标人不确认或不接受的，其投标无效。</w:t>
      </w:r>
    </w:p>
    <w:p w14:paraId="50F163B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3.5.5投标报价评分：对投标报价进行投标报价得分计算，计算方法详见评标办法前附表。</w:t>
      </w:r>
    </w:p>
    <w:p w14:paraId="578C49C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3.5.6汇总评分结果，评分分值计算保留小数点后两位，小数点后第三位“四舍五入”。</w:t>
      </w:r>
    </w:p>
    <w:p w14:paraId="3BF7951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3.5.7详细评审工作全部结束后，投标人总得分排序按照以下原则进行。</w:t>
      </w:r>
    </w:p>
    <w:p w14:paraId="241F4A8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3.5.7.1按照总得分由高到低顺序对投标人进行排序；</w:t>
      </w:r>
    </w:p>
    <w:p w14:paraId="5F7A04B6"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3.5.7.2总得分相同时报价低的投标人排序靠前；</w:t>
      </w:r>
    </w:p>
    <w:p w14:paraId="6713AFC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3.5.7.3总得分相同且报价相同的投标人，由采购人确定排序顺序；</w:t>
      </w:r>
    </w:p>
    <w:p w14:paraId="794A5FB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3.6推荐中标候选人及提交评标报告</w:t>
      </w:r>
    </w:p>
    <w:p w14:paraId="35460EAD"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3.6.1评标委员会推荐中标候选人，总得分排序第一的投标人将被确定为第一中标候选人，以此类推确定</w:t>
      </w:r>
      <w:proofErr w:type="gramStart"/>
      <w:r w:rsidRPr="00EF2E4E">
        <w:rPr>
          <w:rFonts w:ascii="仿宋" w:eastAsia="仿宋" w:hAnsi="仿宋" w:cs="仿宋" w:hint="eastAsia"/>
          <w:snapToGrid/>
          <w:color w:val="auto"/>
          <w:sz w:val="24"/>
          <w:szCs w:val="24"/>
          <w:lang w:eastAsia="zh-CN"/>
        </w:rPr>
        <w:t>出规定</w:t>
      </w:r>
      <w:proofErr w:type="gramEnd"/>
      <w:r w:rsidRPr="00EF2E4E">
        <w:rPr>
          <w:rFonts w:ascii="仿宋" w:eastAsia="仿宋" w:hAnsi="仿宋" w:cs="仿宋" w:hint="eastAsia"/>
          <w:snapToGrid/>
          <w:color w:val="auto"/>
          <w:sz w:val="24"/>
          <w:szCs w:val="24"/>
          <w:lang w:eastAsia="zh-CN"/>
        </w:rPr>
        <w:t>数量的的中标候选人。</w:t>
      </w:r>
    </w:p>
    <w:p w14:paraId="5BADC29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3.6.2当通过了资格审查、完备性及符合性审查后，投标人少于3个时，采购人应当依法重新招标。</w:t>
      </w:r>
    </w:p>
    <w:p w14:paraId="340FCA9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3.6.3 评标委员会完成评标后，应当向采购人提交书面评标报告。</w:t>
      </w:r>
    </w:p>
    <w:p w14:paraId="5CDCD11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3.7特殊情况的处置程序</w:t>
      </w:r>
    </w:p>
    <w:p w14:paraId="1E4F047A"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3.7.1 关于评标活动暂停</w:t>
      </w:r>
    </w:p>
    <w:p w14:paraId="586B85F9"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lastRenderedPageBreak/>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2FFF9081"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3.7.2关于评标中途更换评委</w:t>
      </w:r>
    </w:p>
    <w:p w14:paraId="7A575FAE"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3.7.2.1 除非发生下列情况之一，评标委员会成员不得在评标中途更换：</w:t>
      </w:r>
    </w:p>
    <w:p w14:paraId="04FE869B"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（1）因不可抗拒的客观原因，不能到场或需在评标中途退出评标活动。</w:t>
      </w:r>
    </w:p>
    <w:p w14:paraId="337EAD78"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（2）根据法律法规规定，某个或某几个评标委员会成员需要回避。</w:t>
      </w:r>
    </w:p>
    <w:p w14:paraId="1DD1A12C"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3.7.2.2 退出评标的评标委员会成员，其已完成的评标行为无效，由更换的评委进行评标。</w:t>
      </w:r>
    </w:p>
    <w:p w14:paraId="0E20E0E4" w14:textId="77777777" w:rsidR="00EF2E4E" w:rsidRPr="00EF2E4E" w:rsidRDefault="00EF2E4E" w:rsidP="00EF2E4E">
      <w:pPr>
        <w:shd w:val="clear" w:color="auto" w:fill="FFFFFF"/>
        <w:kinsoku/>
        <w:autoSpaceDE/>
        <w:autoSpaceDN/>
        <w:adjustRightInd/>
        <w:spacing w:line="360" w:lineRule="auto"/>
        <w:ind w:firstLineChars="200" w:firstLine="480"/>
        <w:jc w:val="both"/>
        <w:textAlignment w:val="auto"/>
        <w:rPr>
          <w:rFonts w:ascii="宋体" w:eastAsia="宋体" w:hAnsi="宋体" w:cs="仿宋" w:hint="eastAsia"/>
          <w:snapToGrid/>
          <w:color w:val="auto"/>
          <w:sz w:val="24"/>
          <w:szCs w:val="24"/>
          <w:lang w:eastAsia="zh-CN"/>
        </w:rPr>
      </w:pPr>
      <w:r w:rsidRPr="00EF2E4E">
        <w:rPr>
          <w:rFonts w:ascii="仿宋" w:eastAsia="仿宋" w:hAnsi="仿宋" w:cs="仿宋" w:hint="eastAsia"/>
          <w:snapToGrid/>
          <w:color w:val="auto"/>
          <w:sz w:val="24"/>
          <w:szCs w:val="24"/>
          <w:lang w:eastAsia="zh-CN"/>
        </w:rPr>
        <w:t>3.7.3 在评标环节中，需评标委员会就某项定性的评审结论做出表决的，由评标委员会全体成员按照少数服从多数的原则确定。</w:t>
      </w:r>
    </w:p>
    <w:p w14:paraId="1E603E62" w14:textId="77777777" w:rsidR="00EF2E4E" w:rsidRPr="00EF2E4E" w:rsidRDefault="00EF2E4E" w:rsidP="00EF2E4E">
      <w:pPr>
        <w:widowControl w:val="0"/>
        <w:kinsoku/>
        <w:autoSpaceDE/>
        <w:autoSpaceDN/>
        <w:adjustRightInd/>
        <w:snapToGrid/>
        <w:spacing w:line="360" w:lineRule="auto"/>
        <w:jc w:val="center"/>
        <w:textAlignment w:val="auto"/>
        <w:outlineLvl w:val="0"/>
        <w:rPr>
          <w:rFonts w:ascii="宋体" w:eastAsia="宋体" w:hAnsi="宋体" w:cs="仿宋" w:hint="eastAsia"/>
          <w:snapToGrid/>
          <w:color w:val="auto"/>
          <w:kern w:val="2"/>
          <w:szCs w:val="22"/>
          <w:lang w:eastAsia="zh-CN"/>
        </w:rPr>
      </w:pPr>
      <w:r w:rsidRPr="00EF2E4E">
        <w:rPr>
          <w:rFonts w:ascii="宋体" w:eastAsia="宋体" w:hAnsi="宋体" w:cs="仿宋" w:hint="eastAsia"/>
          <w:snapToGrid/>
          <w:color w:val="auto"/>
          <w:sz w:val="24"/>
          <w:szCs w:val="24"/>
          <w:lang w:eastAsia="zh-CN"/>
        </w:rPr>
        <w:br w:type="page"/>
      </w:r>
      <w:bookmarkEnd w:id="53"/>
    </w:p>
    <w:p w14:paraId="6475412F" w14:textId="77777777" w:rsidR="006278A4" w:rsidRPr="00EF2E4E" w:rsidRDefault="006278A4" w:rsidP="00EB67C8">
      <w:pPr>
        <w:spacing w:line="304" w:lineRule="auto"/>
        <w:ind w:firstLineChars="200" w:firstLine="480"/>
        <w:rPr>
          <w:rFonts w:ascii="仿宋" w:eastAsia="仿宋" w:hAnsi="仿宋" w:cs="三极小篆简" w:hint="eastAsia"/>
          <w:sz w:val="24"/>
          <w:szCs w:val="24"/>
          <w:lang w:eastAsia="zh-CN"/>
        </w:rPr>
        <w:sectPr w:rsidR="006278A4" w:rsidRPr="00EF2E4E" w:rsidSect="00EB67C8">
          <w:footerReference w:type="default" r:id="rId21"/>
          <w:pgSz w:w="11906" w:h="16839"/>
          <w:pgMar w:top="1440" w:right="1800" w:bottom="1440" w:left="1800" w:header="0" w:footer="992" w:gutter="0"/>
          <w:cols w:space="720"/>
        </w:sectPr>
      </w:pPr>
    </w:p>
    <w:p w14:paraId="6D4D933E" w14:textId="7307EBA6" w:rsidR="00530398" w:rsidRPr="00530398" w:rsidRDefault="00530398" w:rsidP="00EB67C8">
      <w:pPr>
        <w:widowControl w:val="0"/>
        <w:kinsoku/>
        <w:autoSpaceDE/>
        <w:autoSpaceDN/>
        <w:adjustRightInd/>
        <w:snapToGri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bookmarkStart w:id="60" w:name="bookmark14"/>
      <w:bookmarkStart w:id="61" w:name="bookmark15"/>
      <w:bookmarkStart w:id="62" w:name="_Toc201232044"/>
      <w:bookmarkStart w:id="63" w:name="_Toc224726336"/>
      <w:bookmarkEnd w:id="60"/>
      <w:bookmarkEnd w:id="61"/>
      <w:r w:rsidRPr="00530398">
        <w:rPr>
          <w:rFonts w:ascii="华文中宋" w:eastAsia="华文中宋" w:hAnsi="华文中宋" w:cs="仿宋" w:hint="eastAsia"/>
          <w:snapToGrid/>
          <w:color w:val="auto"/>
          <w:kern w:val="2"/>
          <w:sz w:val="28"/>
          <w:szCs w:val="28"/>
          <w:lang w:eastAsia="zh-CN"/>
        </w:rPr>
        <w:lastRenderedPageBreak/>
        <w:t>第三章</w:t>
      </w:r>
      <w:r w:rsidRPr="00530398">
        <w:rPr>
          <w:rFonts w:ascii="华文中宋" w:eastAsia="华文中宋" w:hAnsi="华文中宋" w:cs="仿宋"/>
          <w:snapToGrid/>
          <w:color w:val="auto"/>
          <w:kern w:val="2"/>
          <w:sz w:val="28"/>
          <w:szCs w:val="28"/>
          <w:lang w:eastAsia="zh-CN"/>
        </w:rPr>
        <w:t xml:space="preserve"> 合同格式</w:t>
      </w:r>
      <w:bookmarkEnd w:id="62"/>
      <w:bookmarkEnd w:id="63"/>
    </w:p>
    <w:p w14:paraId="541694CD"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合同编号：</w:t>
      </w:r>
      <w:r w:rsidRPr="00530398">
        <w:rPr>
          <w:rFonts w:ascii="仿宋" w:eastAsia="仿宋" w:hAnsi="仿宋" w:cs="黑体"/>
          <w:snapToGrid/>
          <w:color w:val="auto"/>
          <w:kern w:val="2"/>
          <w:sz w:val="24"/>
          <w:szCs w:val="24"/>
          <w:lang w:eastAsia="zh-CN"/>
        </w:rPr>
        <w:t xml:space="preserve"> </w:t>
      </w:r>
    </w:p>
    <w:p w14:paraId="0157703E"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12799FFE"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5EFB7FDB"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7164DCD2" w14:textId="77777777" w:rsidR="00530398" w:rsidRPr="00530398" w:rsidRDefault="00530398" w:rsidP="00EB67C8">
      <w:pPr>
        <w:widowControl w:val="0"/>
        <w:kinsoku/>
        <w:autoSpaceDE/>
        <w:autoSpaceDN/>
        <w:adjustRightInd/>
        <w:snapToGrid/>
        <w:spacing w:line="360" w:lineRule="auto"/>
        <w:ind w:firstLineChars="200" w:firstLine="883"/>
        <w:jc w:val="center"/>
        <w:textAlignment w:val="auto"/>
        <w:rPr>
          <w:rFonts w:ascii="仿宋" w:eastAsia="仿宋" w:hAnsi="仿宋" w:cs="黑体" w:hint="eastAsia"/>
          <w:b/>
          <w:snapToGrid/>
          <w:color w:val="auto"/>
          <w:kern w:val="2"/>
          <w:sz w:val="44"/>
          <w:szCs w:val="44"/>
          <w:lang w:eastAsia="zh-CN"/>
        </w:rPr>
      </w:pPr>
      <w:r w:rsidRPr="00530398">
        <w:rPr>
          <w:rFonts w:ascii="仿宋" w:eastAsia="仿宋" w:hAnsi="仿宋" w:cs="黑体" w:hint="eastAsia"/>
          <w:b/>
          <w:snapToGrid/>
          <w:color w:val="auto"/>
          <w:kern w:val="2"/>
          <w:sz w:val="44"/>
          <w:szCs w:val="44"/>
          <w:lang w:eastAsia="zh-CN"/>
        </w:rPr>
        <w:t>采购合同</w:t>
      </w:r>
    </w:p>
    <w:p w14:paraId="457847CB" w14:textId="77777777" w:rsidR="00530398" w:rsidRPr="00530398" w:rsidRDefault="00530398" w:rsidP="00EB67C8">
      <w:pPr>
        <w:widowControl w:val="0"/>
        <w:kinsoku/>
        <w:autoSpaceDE/>
        <w:autoSpaceDN/>
        <w:adjustRightInd/>
        <w:snapToGrid/>
        <w:spacing w:line="360" w:lineRule="auto"/>
        <w:ind w:firstLineChars="200" w:firstLine="560"/>
        <w:jc w:val="center"/>
        <w:textAlignment w:val="auto"/>
        <w:rPr>
          <w:rFonts w:ascii="仿宋" w:eastAsia="仿宋" w:hAnsi="仿宋" w:cs="黑体" w:hint="eastAsia"/>
          <w:snapToGrid/>
          <w:color w:val="auto"/>
          <w:kern w:val="2"/>
          <w:sz w:val="28"/>
          <w:szCs w:val="24"/>
          <w:lang w:eastAsia="zh-CN"/>
        </w:rPr>
      </w:pPr>
      <w:r w:rsidRPr="00530398">
        <w:rPr>
          <w:rFonts w:ascii="仿宋" w:eastAsia="仿宋" w:hAnsi="仿宋" w:cs="黑体" w:hint="eastAsia"/>
          <w:snapToGrid/>
          <w:color w:val="auto"/>
          <w:kern w:val="2"/>
          <w:sz w:val="28"/>
          <w:szCs w:val="24"/>
          <w:lang w:eastAsia="zh-CN"/>
        </w:rPr>
        <w:t>（服务/工程类）</w:t>
      </w:r>
    </w:p>
    <w:p w14:paraId="326718FA"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38360DAE" w14:textId="77777777" w:rsidR="00530398" w:rsidRPr="00530398" w:rsidRDefault="00530398" w:rsidP="00EB67C8">
      <w:pPr>
        <w:widowControl w:val="0"/>
        <w:kinsoku/>
        <w:autoSpaceDE/>
        <w:autoSpaceDN/>
        <w:adjustRightInd/>
        <w:snapToGrid/>
        <w:spacing w:line="360" w:lineRule="auto"/>
        <w:ind w:firstLineChars="200" w:firstLine="560"/>
        <w:jc w:val="center"/>
        <w:textAlignment w:val="auto"/>
        <w:outlineLvl w:val="1"/>
        <w:rPr>
          <w:rFonts w:ascii="华文中宋" w:eastAsia="华文中宋" w:hAnsi="华文中宋" w:cs="黑体" w:hint="eastAsia"/>
          <w:snapToGrid/>
          <w:color w:val="auto"/>
          <w:kern w:val="2"/>
          <w:sz w:val="24"/>
          <w:szCs w:val="24"/>
          <w:lang w:eastAsia="zh-CN"/>
        </w:rPr>
      </w:pPr>
      <w:bookmarkStart w:id="64" w:name="_Toc201232045"/>
      <w:bookmarkStart w:id="65" w:name="_Toc224726337"/>
      <w:r w:rsidRPr="00530398">
        <w:rPr>
          <w:rFonts w:ascii="华文中宋" w:eastAsia="华文中宋" w:hAnsi="华文中宋" w:cs="黑体" w:hint="eastAsia"/>
          <w:snapToGrid/>
          <w:color w:val="auto"/>
          <w:kern w:val="2"/>
          <w:sz w:val="28"/>
          <w:szCs w:val="24"/>
          <w:lang w:eastAsia="zh-CN"/>
        </w:rPr>
        <w:t xml:space="preserve">第一部分 </w:t>
      </w:r>
      <w:r w:rsidRPr="00530398">
        <w:rPr>
          <w:rFonts w:ascii="华文中宋" w:eastAsia="华文中宋" w:hAnsi="华文中宋" w:cs="黑体"/>
          <w:snapToGrid/>
          <w:color w:val="auto"/>
          <w:kern w:val="2"/>
          <w:sz w:val="28"/>
          <w:szCs w:val="24"/>
          <w:lang w:eastAsia="zh-CN"/>
        </w:rPr>
        <w:t>合同书</w:t>
      </w:r>
      <w:bookmarkEnd w:id="64"/>
      <w:bookmarkEnd w:id="65"/>
    </w:p>
    <w:p w14:paraId="0CB7A468"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7C2AD53C"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12436C7D"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项目名称：</w:t>
      </w:r>
    </w:p>
    <w:p w14:paraId="3FA5BD78"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54627810"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60A4E4FD"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甲方：</w:t>
      </w:r>
    </w:p>
    <w:p w14:paraId="30F19C52"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4006CA89"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乙方：</w:t>
      </w:r>
    </w:p>
    <w:p w14:paraId="5F94ADF4"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65E24EB8"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签订地：</w:t>
      </w:r>
    </w:p>
    <w:p w14:paraId="35F2C3F5"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p>
    <w:p w14:paraId="3D54630C"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签订日期：</w:t>
      </w:r>
    </w:p>
    <w:p w14:paraId="6968A36A" w14:textId="77777777" w:rsidR="00530398" w:rsidRPr="00530398" w:rsidRDefault="00530398" w:rsidP="00EB67C8">
      <w:pPr>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snapToGrid/>
          <w:color w:val="auto"/>
          <w:kern w:val="2"/>
          <w:sz w:val="24"/>
          <w:szCs w:val="24"/>
          <w:lang w:eastAsia="zh-CN"/>
        </w:rPr>
        <w:br w:type="page"/>
      </w:r>
    </w:p>
    <w:p w14:paraId="6E52147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u w:val="single"/>
          <w:lang w:val="zh-CN" w:eastAsia="zh-CN"/>
        </w:rPr>
        <w:lastRenderedPageBreak/>
        <w:t xml:space="preserve">        </w:t>
      </w:r>
      <w:r w:rsidRPr="00530398">
        <w:rPr>
          <w:rFonts w:ascii="仿宋" w:eastAsia="仿宋" w:hAnsi="仿宋" w:cs="Times New Roman" w:hint="eastAsia"/>
          <w:snapToGrid/>
          <w:color w:val="auto"/>
          <w:kern w:val="2"/>
          <w:sz w:val="24"/>
          <w:szCs w:val="24"/>
          <w:lang w:val="zh-CN" w:eastAsia="zh-CN"/>
        </w:rPr>
        <w:t>年</w:t>
      </w:r>
      <w:r w:rsidRPr="00530398">
        <w:rPr>
          <w:rFonts w:ascii="仿宋" w:eastAsia="仿宋" w:hAnsi="仿宋" w:cs="Times New Roman" w:hint="eastAsia"/>
          <w:snapToGrid/>
          <w:color w:val="auto"/>
          <w:kern w:val="2"/>
          <w:sz w:val="24"/>
          <w:szCs w:val="24"/>
          <w:u w:val="single"/>
          <w:lang w:val="zh-CN" w:eastAsia="zh-CN"/>
        </w:rPr>
        <w:t xml:space="preserve">    </w:t>
      </w:r>
      <w:r w:rsidRPr="00530398">
        <w:rPr>
          <w:rFonts w:ascii="仿宋" w:eastAsia="仿宋" w:hAnsi="仿宋" w:cs="Times New Roman" w:hint="eastAsia"/>
          <w:snapToGrid/>
          <w:color w:val="auto"/>
          <w:kern w:val="2"/>
          <w:sz w:val="24"/>
          <w:szCs w:val="24"/>
          <w:lang w:val="zh-CN" w:eastAsia="zh-CN"/>
        </w:rPr>
        <w:t>月</w:t>
      </w:r>
      <w:r w:rsidRPr="00530398">
        <w:rPr>
          <w:rFonts w:ascii="仿宋" w:eastAsia="仿宋" w:hAnsi="仿宋" w:cs="Times New Roman" w:hint="eastAsia"/>
          <w:snapToGrid/>
          <w:color w:val="auto"/>
          <w:kern w:val="2"/>
          <w:sz w:val="24"/>
          <w:szCs w:val="24"/>
          <w:u w:val="single"/>
          <w:lang w:val="zh-CN" w:eastAsia="zh-CN"/>
        </w:rPr>
        <w:t xml:space="preserve">    </w:t>
      </w:r>
      <w:r w:rsidRPr="00530398">
        <w:rPr>
          <w:rFonts w:ascii="仿宋" w:eastAsia="仿宋" w:hAnsi="仿宋" w:cs="Times New Roman" w:hint="eastAsia"/>
          <w:snapToGrid/>
          <w:color w:val="auto"/>
          <w:kern w:val="2"/>
          <w:sz w:val="24"/>
          <w:szCs w:val="24"/>
          <w:lang w:val="zh-CN" w:eastAsia="zh-CN"/>
        </w:rPr>
        <w:t>日</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hint="eastAsia"/>
          <w:snapToGrid/>
          <w:color w:val="auto"/>
          <w:kern w:val="2"/>
          <w:sz w:val="24"/>
          <w:szCs w:val="24"/>
          <w:u w:val="single"/>
          <w:lang w:eastAsia="zh-CN"/>
        </w:rPr>
        <w:t xml:space="preserve">   （采购人名称）   </w:t>
      </w:r>
      <w:r w:rsidRPr="00530398">
        <w:rPr>
          <w:rFonts w:ascii="仿宋" w:eastAsia="仿宋" w:hAnsi="仿宋" w:cs="Times New Roman" w:hint="eastAsia"/>
          <w:snapToGrid/>
          <w:color w:val="auto"/>
          <w:kern w:val="2"/>
          <w:sz w:val="24"/>
          <w:szCs w:val="24"/>
          <w:lang w:eastAsia="zh-CN"/>
        </w:rPr>
        <w:t>以</w:t>
      </w:r>
      <w:r w:rsidRPr="00530398">
        <w:rPr>
          <w:rFonts w:ascii="仿宋" w:eastAsia="仿宋" w:hAnsi="仿宋" w:cs="Times New Roman" w:hint="eastAsia"/>
          <w:snapToGrid/>
          <w:color w:val="auto"/>
          <w:kern w:val="2"/>
          <w:sz w:val="24"/>
          <w:szCs w:val="24"/>
          <w:u w:val="single"/>
          <w:lang w:eastAsia="zh-CN"/>
        </w:rPr>
        <w:t xml:space="preserve">   （政府采购方式）  </w:t>
      </w:r>
      <w:r w:rsidRPr="00530398">
        <w:rPr>
          <w:rFonts w:ascii="仿宋" w:eastAsia="仿宋" w:hAnsi="仿宋" w:cs="Times New Roman" w:hint="eastAsia"/>
          <w:snapToGrid/>
          <w:color w:val="auto"/>
          <w:kern w:val="2"/>
          <w:sz w:val="24"/>
          <w:szCs w:val="24"/>
          <w:lang w:eastAsia="zh-CN"/>
        </w:rPr>
        <w:t>对</w:t>
      </w:r>
      <w:r w:rsidRPr="00530398">
        <w:rPr>
          <w:rFonts w:ascii="仿宋" w:eastAsia="仿宋" w:hAnsi="仿宋" w:cs="Times New Roman" w:hint="eastAsia"/>
          <w:snapToGrid/>
          <w:color w:val="auto"/>
          <w:kern w:val="2"/>
          <w:sz w:val="24"/>
          <w:szCs w:val="24"/>
          <w:u w:val="single"/>
          <w:lang w:eastAsia="zh-CN"/>
        </w:rPr>
        <w:t xml:space="preserve">   （同前</w:t>
      </w:r>
      <w:proofErr w:type="gramStart"/>
      <w:r w:rsidRPr="00530398">
        <w:rPr>
          <w:rFonts w:ascii="仿宋" w:eastAsia="仿宋" w:hAnsi="仿宋" w:cs="Times New Roman" w:hint="eastAsia"/>
          <w:snapToGrid/>
          <w:color w:val="auto"/>
          <w:kern w:val="2"/>
          <w:sz w:val="24"/>
          <w:szCs w:val="24"/>
          <w:u w:val="single"/>
          <w:lang w:eastAsia="zh-CN"/>
        </w:rPr>
        <w:t>页项目</w:t>
      </w:r>
      <w:proofErr w:type="gramEnd"/>
      <w:r w:rsidRPr="00530398">
        <w:rPr>
          <w:rFonts w:ascii="仿宋" w:eastAsia="仿宋" w:hAnsi="仿宋" w:cs="Times New Roman" w:hint="eastAsia"/>
          <w:snapToGrid/>
          <w:color w:val="auto"/>
          <w:kern w:val="2"/>
          <w:sz w:val="24"/>
          <w:szCs w:val="24"/>
          <w:u w:val="single"/>
          <w:lang w:eastAsia="zh-CN"/>
        </w:rPr>
        <w:t xml:space="preserve">名称）   </w:t>
      </w:r>
      <w:r w:rsidRPr="00530398">
        <w:rPr>
          <w:rFonts w:ascii="仿宋" w:eastAsia="仿宋" w:hAnsi="仿宋" w:cs="Times New Roman" w:hint="eastAsia"/>
          <w:snapToGrid/>
          <w:color w:val="auto"/>
          <w:kern w:val="2"/>
          <w:sz w:val="24"/>
          <w:szCs w:val="24"/>
          <w:lang w:eastAsia="zh-CN"/>
        </w:rPr>
        <w:t>项目进行了采购。经</w:t>
      </w:r>
      <w:r w:rsidRPr="00530398">
        <w:rPr>
          <w:rFonts w:ascii="仿宋" w:eastAsia="仿宋" w:hAnsi="仿宋" w:cs="Times New Roman" w:hint="eastAsia"/>
          <w:snapToGrid/>
          <w:color w:val="auto"/>
          <w:kern w:val="2"/>
          <w:sz w:val="24"/>
          <w:szCs w:val="24"/>
          <w:u w:val="single"/>
          <w:lang w:eastAsia="zh-CN"/>
        </w:rPr>
        <w:t xml:space="preserve">   （相关评定主体名称）   </w:t>
      </w:r>
      <w:r w:rsidRPr="00530398">
        <w:rPr>
          <w:rFonts w:ascii="仿宋" w:eastAsia="仿宋" w:hAnsi="仿宋" w:cs="Times New Roman" w:hint="eastAsia"/>
          <w:snapToGrid/>
          <w:color w:val="auto"/>
          <w:kern w:val="2"/>
          <w:sz w:val="24"/>
          <w:szCs w:val="24"/>
          <w:lang w:eastAsia="zh-CN"/>
        </w:rPr>
        <w:t>评定，</w:t>
      </w:r>
      <w:r w:rsidRPr="00530398">
        <w:rPr>
          <w:rFonts w:ascii="仿宋" w:eastAsia="仿宋" w:hAnsi="仿宋" w:cs="Times New Roman" w:hint="eastAsia"/>
          <w:snapToGrid/>
          <w:color w:val="auto"/>
          <w:kern w:val="2"/>
          <w:sz w:val="24"/>
          <w:szCs w:val="24"/>
          <w:u w:val="single"/>
          <w:lang w:eastAsia="zh-CN"/>
        </w:rPr>
        <w:t xml:space="preserve">   （中标供应商名称） </w:t>
      </w:r>
      <w:r w:rsidRPr="00530398">
        <w:rPr>
          <w:rFonts w:ascii="仿宋" w:eastAsia="仿宋" w:hAnsi="仿宋" w:cs="Times New Roman" w:hint="eastAsia"/>
          <w:snapToGrid/>
          <w:color w:val="auto"/>
          <w:kern w:val="2"/>
          <w:sz w:val="24"/>
          <w:szCs w:val="24"/>
          <w:lang w:eastAsia="zh-CN"/>
        </w:rPr>
        <w:t>为该项目中标供应商。现于中标通知书发出之日起三十日内，按照采购文件确定的事项签订本合同。</w:t>
      </w:r>
    </w:p>
    <w:p w14:paraId="5DE7F5D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val="zh-CN" w:eastAsia="zh-CN"/>
        </w:rPr>
        <w:t>根据《中华人民共和国民法典》、《中华人民共和国政府采购法》等相关法律法规之规定，按照平等、自愿、公平和诚实信用的原则，经</w:t>
      </w:r>
      <w:r w:rsidRPr="00530398">
        <w:rPr>
          <w:rFonts w:ascii="仿宋" w:eastAsia="仿宋" w:hAnsi="仿宋" w:cs="Times New Roman" w:hint="eastAsia"/>
          <w:snapToGrid/>
          <w:color w:val="auto"/>
          <w:kern w:val="2"/>
          <w:sz w:val="24"/>
          <w:szCs w:val="24"/>
          <w:u w:val="single"/>
          <w:lang w:eastAsia="zh-CN"/>
        </w:rPr>
        <w:t xml:space="preserve">   （采购人名称）   </w:t>
      </w:r>
      <w:r w:rsidRPr="00530398">
        <w:rPr>
          <w:rFonts w:ascii="仿宋" w:eastAsia="仿宋" w:hAnsi="仿宋" w:cs="Times New Roman" w:hint="eastAsia"/>
          <w:snapToGrid/>
          <w:color w:val="auto"/>
          <w:kern w:val="2"/>
          <w:sz w:val="24"/>
          <w:szCs w:val="24"/>
          <w:lang w:val="zh-CN" w:eastAsia="zh-CN"/>
        </w:rPr>
        <w:t>(以下简称：甲方)和</w:t>
      </w:r>
      <w:r w:rsidRPr="00530398">
        <w:rPr>
          <w:rFonts w:ascii="仿宋" w:eastAsia="仿宋" w:hAnsi="仿宋" w:cs="Times New Roman" w:hint="eastAsia"/>
          <w:snapToGrid/>
          <w:color w:val="auto"/>
          <w:kern w:val="2"/>
          <w:sz w:val="24"/>
          <w:szCs w:val="24"/>
          <w:u w:val="single"/>
          <w:lang w:eastAsia="zh-CN"/>
        </w:rPr>
        <w:t xml:space="preserve">   （中标供应商名称）   </w:t>
      </w:r>
      <w:r w:rsidRPr="00530398">
        <w:rPr>
          <w:rFonts w:ascii="仿宋" w:eastAsia="仿宋" w:hAnsi="仿宋" w:cs="Times New Roman" w:hint="eastAsia"/>
          <w:snapToGrid/>
          <w:color w:val="auto"/>
          <w:kern w:val="2"/>
          <w:sz w:val="24"/>
          <w:szCs w:val="24"/>
          <w:lang w:val="zh-CN" w:eastAsia="zh-CN"/>
        </w:rPr>
        <w:t>(以下简称：乙方)协商一致，约定以下合同</w:t>
      </w:r>
      <w:r w:rsidRPr="00530398">
        <w:rPr>
          <w:rFonts w:ascii="仿宋" w:eastAsia="仿宋" w:hAnsi="仿宋" w:cs="Times New Roman" w:hint="eastAsia"/>
          <w:snapToGrid/>
          <w:color w:val="auto"/>
          <w:kern w:val="2"/>
          <w:sz w:val="24"/>
          <w:szCs w:val="24"/>
          <w:lang w:eastAsia="zh-CN"/>
        </w:rPr>
        <w:t>条款，以</w:t>
      </w:r>
      <w:proofErr w:type="gramStart"/>
      <w:r w:rsidRPr="00530398">
        <w:rPr>
          <w:rFonts w:ascii="仿宋" w:eastAsia="仿宋" w:hAnsi="仿宋" w:cs="Times New Roman" w:hint="eastAsia"/>
          <w:snapToGrid/>
          <w:color w:val="auto"/>
          <w:kern w:val="2"/>
          <w:sz w:val="24"/>
          <w:szCs w:val="24"/>
          <w:lang w:eastAsia="zh-CN"/>
        </w:rPr>
        <w:t>兹共同</w:t>
      </w:r>
      <w:proofErr w:type="gramEnd"/>
      <w:r w:rsidRPr="00530398">
        <w:rPr>
          <w:rFonts w:ascii="仿宋" w:eastAsia="仿宋" w:hAnsi="仿宋" w:cs="Times New Roman" w:hint="eastAsia"/>
          <w:snapToGrid/>
          <w:color w:val="auto"/>
          <w:kern w:val="2"/>
          <w:sz w:val="24"/>
          <w:szCs w:val="24"/>
          <w:lang w:eastAsia="zh-CN"/>
        </w:rPr>
        <w:t>遵守、全面履行。</w:t>
      </w:r>
    </w:p>
    <w:p w14:paraId="26CF266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snapToGrid/>
          <w:color w:val="auto"/>
          <w:kern w:val="2"/>
          <w:sz w:val="24"/>
          <w:szCs w:val="24"/>
          <w:lang w:eastAsia="zh-CN"/>
        </w:rPr>
      </w:pPr>
      <w:bookmarkStart w:id="66" w:name="_Toc19273"/>
      <w:bookmarkStart w:id="67" w:name="_Toc37868828"/>
      <w:bookmarkStart w:id="68" w:name="_Toc28855"/>
      <w:bookmarkStart w:id="69" w:name="_Toc20421"/>
      <w:bookmarkStart w:id="70" w:name="_Toc22967"/>
      <w:bookmarkStart w:id="71" w:name="_Toc15367"/>
      <w:bookmarkStart w:id="72" w:name="_Toc2591674"/>
      <w:bookmarkStart w:id="73" w:name="_Toc82617970"/>
      <w:r w:rsidRPr="00530398">
        <w:rPr>
          <w:rFonts w:ascii="仿宋" w:eastAsia="仿宋" w:hAnsi="仿宋" w:cs="Times New Roman" w:hint="eastAsia"/>
          <w:b/>
          <w:snapToGrid/>
          <w:color w:val="auto"/>
          <w:kern w:val="2"/>
          <w:sz w:val="24"/>
          <w:szCs w:val="24"/>
          <w:lang w:eastAsia="zh-CN"/>
        </w:rPr>
        <w:t>1.1 合同组成部分</w:t>
      </w:r>
      <w:bookmarkEnd w:id="66"/>
      <w:bookmarkEnd w:id="67"/>
      <w:bookmarkEnd w:id="68"/>
      <w:bookmarkEnd w:id="69"/>
      <w:bookmarkEnd w:id="70"/>
      <w:bookmarkEnd w:id="71"/>
      <w:bookmarkEnd w:id="72"/>
      <w:bookmarkEnd w:id="73"/>
    </w:p>
    <w:p w14:paraId="7401FDF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B78A27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1.1.1 本合同及其补充合同、变更协议；</w:t>
      </w:r>
    </w:p>
    <w:p w14:paraId="2DFD1F1F"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1.1.2 中标通知书；</w:t>
      </w:r>
    </w:p>
    <w:p w14:paraId="629FC013"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1.1.3 投标文件（含澄清或者说明文件）；</w:t>
      </w:r>
    </w:p>
    <w:p w14:paraId="2598949C"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1.1.4 招标文件（含澄清或者修改文件）；</w:t>
      </w:r>
    </w:p>
    <w:p w14:paraId="6989FA3D"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1.1.5 其他相关采购文件。</w:t>
      </w:r>
    </w:p>
    <w:p w14:paraId="6D51E0A1"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74" w:name="_Toc2918"/>
      <w:bookmarkStart w:id="75" w:name="_Toc2591675"/>
      <w:bookmarkStart w:id="76" w:name="_Toc22185"/>
      <w:bookmarkStart w:id="77" w:name="_Toc18585"/>
      <w:bookmarkStart w:id="78" w:name="_Toc37868829"/>
      <w:bookmarkStart w:id="79" w:name="_Toc6773"/>
      <w:bookmarkStart w:id="80" w:name="_Toc6311"/>
      <w:bookmarkStart w:id="81" w:name="_Toc82617971"/>
      <w:r w:rsidRPr="00530398">
        <w:rPr>
          <w:rFonts w:ascii="仿宋" w:eastAsia="仿宋" w:hAnsi="仿宋" w:cs="Times New Roman" w:hint="eastAsia"/>
          <w:b/>
          <w:snapToGrid/>
          <w:color w:val="auto"/>
          <w:kern w:val="2"/>
          <w:sz w:val="24"/>
          <w:szCs w:val="24"/>
          <w:lang w:eastAsia="zh-CN"/>
        </w:rPr>
        <w:t>1.2 标的</w:t>
      </w:r>
      <w:bookmarkEnd w:id="74"/>
      <w:bookmarkEnd w:id="75"/>
      <w:bookmarkEnd w:id="76"/>
      <w:bookmarkEnd w:id="77"/>
      <w:bookmarkEnd w:id="78"/>
      <w:bookmarkEnd w:id="79"/>
      <w:bookmarkEnd w:id="80"/>
      <w:bookmarkEnd w:id="81"/>
    </w:p>
    <w:p w14:paraId="792384F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u w:val="single"/>
          <w:lang w:eastAsia="zh-CN"/>
        </w:rPr>
      </w:pPr>
      <w:r w:rsidRPr="00530398">
        <w:rPr>
          <w:rFonts w:ascii="仿宋" w:eastAsia="仿宋" w:hAnsi="仿宋" w:cs="Times New Roman" w:hint="eastAsia"/>
          <w:snapToGrid/>
          <w:color w:val="auto"/>
          <w:kern w:val="2"/>
          <w:sz w:val="24"/>
          <w:szCs w:val="24"/>
          <w:lang w:eastAsia="zh-CN"/>
        </w:rPr>
        <w:t>1.2.1 标的</w:t>
      </w:r>
      <w:r w:rsidRPr="00530398">
        <w:rPr>
          <w:rFonts w:ascii="仿宋" w:eastAsia="仿宋" w:hAnsi="仿宋" w:cs="Times New Roman"/>
          <w:snapToGrid/>
          <w:color w:val="auto"/>
          <w:kern w:val="2"/>
          <w:sz w:val="24"/>
          <w:szCs w:val="24"/>
          <w:lang w:eastAsia="zh-CN"/>
        </w:rPr>
        <w:t>名称：</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62B0B099"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u w:val="single"/>
          <w:lang w:eastAsia="zh-CN"/>
        </w:rPr>
      </w:pPr>
      <w:r w:rsidRPr="00530398">
        <w:rPr>
          <w:rFonts w:ascii="仿宋" w:eastAsia="仿宋" w:hAnsi="仿宋" w:cs="Times New Roman" w:hint="eastAsia"/>
          <w:snapToGrid/>
          <w:color w:val="auto"/>
          <w:kern w:val="2"/>
          <w:sz w:val="24"/>
          <w:szCs w:val="24"/>
          <w:lang w:eastAsia="zh-CN"/>
        </w:rPr>
        <w:t>1.2.2 标的</w:t>
      </w:r>
      <w:r w:rsidRPr="00530398">
        <w:rPr>
          <w:rFonts w:ascii="仿宋" w:eastAsia="仿宋" w:hAnsi="仿宋" w:cs="Times New Roman"/>
          <w:snapToGrid/>
          <w:color w:val="auto"/>
          <w:kern w:val="2"/>
          <w:sz w:val="24"/>
          <w:szCs w:val="24"/>
          <w:lang w:eastAsia="zh-CN"/>
        </w:rPr>
        <w:t>数量：</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2F73D8B1"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1.2.3 标的质量：</w:t>
      </w:r>
      <w:r w:rsidRPr="00530398">
        <w:rPr>
          <w:rFonts w:ascii="仿宋" w:eastAsia="仿宋" w:hAnsi="仿宋" w:cs="Times New Roman"/>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0A4CC27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82" w:name="_Toc5635"/>
      <w:bookmarkStart w:id="83" w:name="_Toc1386"/>
      <w:bookmarkStart w:id="84" w:name="_Toc4929"/>
      <w:bookmarkStart w:id="85" w:name="_Toc82617972"/>
      <w:bookmarkStart w:id="86" w:name="_Toc21124"/>
      <w:bookmarkStart w:id="87" w:name="_Toc13918"/>
      <w:bookmarkStart w:id="88" w:name="_Toc37868830"/>
      <w:bookmarkStart w:id="89" w:name="_Toc2591676"/>
      <w:r w:rsidRPr="00530398">
        <w:rPr>
          <w:rFonts w:ascii="仿宋" w:eastAsia="仿宋" w:hAnsi="仿宋" w:cs="Times New Roman" w:hint="eastAsia"/>
          <w:b/>
          <w:snapToGrid/>
          <w:color w:val="auto"/>
          <w:kern w:val="2"/>
          <w:sz w:val="24"/>
          <w:szCs w:val="24"/>
          <w:lang w:eastAsia="zh-CN"/>
        </w:rPr>
        <w:t>1.</w:t>
      </w:r>
      <w:r w:rsidRPr="00530398">
        <w:rPr>
          <w:rFonts w:ascii="仿宋" w:eastAsia="仿宋" w:hAnsi="仿宋" w:cs="Times New Roman"/>
          <w:b/>
          <w:snapToGrid/>
          <w:color w:val="auto"/>
          <w:kern w:val="2"/>
          <w:sz w:val="24"/>
          <w:szCs w:val="24"/>
          <w:lang w:eastAsia="zh-CN"/>
        </w:rPr>
        <w:t>3</w:t>
      </w:r>
      <w:r w:rsidRPr="00530398">
        <w:rPr>
          <w:rFonts w:ascii="仿宋" w:eastAsia="仿宋" w:hAnsi="仿宋" w:cs="Times New Roman" w:hint="eastAsia"/>
          <w:b/>
          <w:snapToGrid/>
          <w:color w:val="auto"/>
          <w:kern w:val="2"/>
          <w:sz w:val="24"/>
          <w:szCs w:val="24"/>
          <w:lang w:eastAsia="zh-CN"/>
        </w:rPr>
        <w:t xml:space="preserve"> 价款</w:t>
      </w:r>
      <w:bookmarkEnd w:id="82"/>
      <w:bookmarkEnd w:id="83"/>
      <w:bookmarkEnd w:id="84"/>
      <w:bookmarkEnd w:id="85"/>
      <w:bookmarkEnd w:id="86"/>
      <w:bookmarkEnd w:id="87"/>
      <w:bookmarkEnd w:id="88"/>
      <w:bookmarkEnd w:id="89"/>
    </w:p>
    <w:p w14:paraId="3DCDF420"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本合同总价为</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lang w:eastAsia="zh-CN"/>
        </w:rPr>
        <w:t>元</w:t>
      </w:r>
      <w:r w:rsidRPr="00530398">
        <w:rPr>
          <w:rFonts w:ascii="仿宋" w:eastAsia="仿宋" w:hAnsi="仿宋" w:cs="Times New Roman" w:hint="eastAsia"/>
          <w:snapToGrid/>
          <w:color w:val="auto"/>
          <w:kern w:val="2"/>
          <w:sz w:val="24"/>
          <w:szCs w:val="24"/>
          <w:lang w:eastAsia="zh-CN"/>
        </w:rPr>
        <w:t>（大写：</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元人民币）</w:t>
      </w:r>
      <w:r w:rsidRPr="00530398">
        <w:rPr>
          <w:rFonts w:ascii="仿宋" w:eastAsia="仿宋" w:hAnsi="仿宋" w:cs="Times New Roman"/>
          <w:snapToGrid/>
          <w:color w:val="auto"/>
          <w:kern w:val="2"/>
          <w:sz w:val="24"/>
          <w:szCs w:val="24"/>
          <w:lang w:eastAsia="zh-CN"/>
        </w:rPr>
        <w:t>。</w:t>
      </w:r>
    </w:p>
    <w:p w14:paraId="211B4ABD"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u w:val="single"/>
          <w:lang w:eastAsia="zh-CN"/>
        </w:rPr>
      </w:pPr>
      <w:r w:rsidRPr="00530398">
        <w:rPr>
          <w:rFonts w:ascii="仿宋" w:eastAsia="仿宋" w:hAnsi="仿宋" w:cs="Times New Roman"/>
          <w:snapToGrid/>
          <w:color w:val="auto"/>
          <w:kern w:val="2"/>
          <w:sz w:val="24"/>
          <w:szCs w:val="24"/>
          <w:lang w:eastAsia="zh-CN"/>
        </w:rPr>
        <w:t>分项价格：</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416"/>
        <w:gridCol w:w="3311"/>
      </w:tblGrid>
      <w:tr w:rsidR="00530398" w:rsidRPr="00530398" w14:paraId="25387733" w14:textId="77777777" w:rsidTr="00DF643A">
        <w:trPr>
          <w:trHeight w:val="369"/>
          <w:jc w:val="center"/>
        </w:trPr>
        <w:tc>
          <w:tcPr>
            <w:tcW w:w="1559" w:type="dxa"/>
            <w:vAlign w:val="center"/>
          </w:tcPr>
          <w:p w14:paraId="2F0F09B5"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序号</w:t>
            </w:r>
          </w:p>
        </w:tc>
        <w:tc>
          <w:tcPr>
            <w:tcW w:w="4416" w:type="dxa"/>
            <w:vAlign w:val="center"/>
          </w:tcPr>
          <w:p w14:paraId="6EF41E72"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分项名称</w:t>
            </w:r>
          </w:p>
        </w:tc>
        <w:tc>
          <w:tcPr>
            <w:tcW w:w="3311" w:type="dxa"/>
            <w:vAlign w:val="center"/>
          </w:tcPr>
          <w:p w14:paraId="2640F660"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分项价格</w:t>
            </w:r>
          </w:p>
        </w:tc>
      </w:tr>
      <w:tr w:rsidR="00530398" w:rsidRPr="00530398" w14:paraId="5E5B9133" w14:textId="77777777" w:rsidTr="00DF643A">
        <w:trPr>
          <w:trHeight w:val="369"/>
          <w:jc w:val="center"/>
        </w:trPr>
        <w:tc>
          <w:tcPr>
            <w:tcW w:w="1559" w:type="dxa"/>
            <w:vAlign w:val="center"/>
          </w:tcPr>
          <w:p w14:paraId="0241AD75"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4416" w:type="dxa"/>
            <w:vAlign w:val="center"/>
          </w:tcPr>
          <w:p w14:paraId="2CA81162"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3311" w:type="dxa"/>
            <w:vAlign w:val="center"/>
          </w:tcPr>
          <w:p w14:paraId="46AFB911"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r>
      <w:tr w:rsidR="00530398" w:rsidRPr="00530398" w14:paraId="62B4035D" w14:textId="77777777" w:rsidTr="00DF643A">
        <w:trPr>
          <w:trHeight w:val="369"/>
          <w:jc w:val="center"/>
        </w:trPr>
        <w:tc>
          <w:tcPr>
            <w:tcW w:w="1559" w:type="dxa"/>
            <w:vAlign w:val="center"/>
          </w:tcPr>
          <w:p w14:paraId="79DE2B10"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4416" w:type="dxa"/>
            <w:vAlign w:val="center"/>
          </w:tcPr>
          <w:p w14:paraId="5B270756"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3311" w:type="dxa"/>
            <w:vAlign w:val="center"/>
          </w:tcPr>
          <w:p w14:paraId="03515845"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r>
      <w:tr w:rsidR="00530398" w:rsidRPr="00530398" w14:paraId="488A8CAC" w14:textId="77777777" w:rsidTr="00DF643A">
        <w:trPr>
          <w:trHeight w:val="369"/>
          <w:jc w:val="center"/>
        </w:trPr>
        <w:tc>
          <w:tcPr>
            <w:tcW w:w="1559" w:type="dxa"/>
            <w:vAlign w:val="center"/>
          </w:tcPr>
          <w:p w14:paraId="2EF1FEC0"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4416" w:type="dxa"/>
            <w:vAlign w:val="center"/>
          </w:tcPr>
          <w:p w14:paraId="14C6CED0"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3311" w:type="dxa"/>
            <w:vAlign w:val="center"/>
          </w:tcPr>
          <w:p w14:paraId="29F8CAD8"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r>
      <w:tr w:rsidR="00530398" w:rsidRPr="00530398" w14:paraId="4098F509" w14:textId="77777777" w:rsidTr="00DF643A">
        <w:trPr>
          <w:trHeight w:val="369"/>
          <w:jc w:val="center"/>
        </w:trPr>
        <w:tc>
          <w:tcPr>
            <w:tcW w:w="1559" w:type="dxa"/>
            <w:vAlign w:val="center"/>
          </w:tcPr>
          <w:p w14:paraId="064371EA"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4416" w:type="dxa"/>
            <w:vAlign w:val="center"/>
          </w:tcPr>
          <w:p w14:paraId="6475BFCC"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c>
          <w:tcPr>
            <w:tcW w:w="3311" w:type="dxa"/>
            <w:vAlign w:val="center"/>
          </w:tcPr>
          <w:p w14:paraId="144BF23E"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r>
      <w:tr w:rsidR="00530398" w:rsidRPr="00530398" w14:paraId="044846E3" w14:textId="77777777" w:rsidTr="00DF643A">
        <w:trPr>
          <w:trHeight w:val="369"/>
          <w:jc w:val="center"/>
        </w:trPr>
        <w:tc>
          <w:tcPr>
            <w:tcW w:w="5975" w:type="dxa"/>
            <w:gridSpan w:val="2"/>
            <w:vAlign w:val="center"/>
          </w:tcPr>
          <w:p w14:paraId="46FD432B"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lastRenderedPageBreak/>
              <w:t>总价</w:t>
            </w:r>
          </w:p>
        </w:tc>
        <w:tc>
          <w:tcPr>
            <w:tcW w:w="3311" w:type="dxa"/>
            <w:vAlign w:val="center"/>
          </w:tcPr>
          <w:p w14:paraId="7D06ADD9" w14:textId="77777777" w:rsidR="00530398" w:rsidRPr="00530398" w:rsidRDefault="00530398" w:rsidP="00EB67C8">
            <w:pPr>
              <w:widowControl w:val="0"/>
              <w:kinsoku/>
              <w:autoSpaceDE/>
              <w:autoSpaceDN/>
              <w:adjustRightInd/>
              <w:snapToGrid/>
              <w:spacing w:line="360" w:lineRule="auto"/>
              <w:ind w:firstLineChars="200" w:firstLine="480"/>
              <w:jc w:val="center"/>
              <w:textAlignment w:val="auto"/>
              <w:rPr>
                <w:rFonts w:ascii="仿宋" w:eastAsia="仿宋" w:hAnsi="仿宋" w:cs="Times New Roman" w:hint="eastAsia"/>
                <w:snapToGrid/>
                <w:color w:val="auto"/>
                <w:kern w:val="2"/>
                <w:sz w:val="24"/>
                <w:szCs w:val="24"/>
                <w:lang w:eastAsia="zh-CN"/>
              </w:rPr>
            </w:pPr>
          </w:p>
        </w:tc>
      </w:tr>
    </w:tbl>
    <w:p w14:paraId="63D4190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90" w:name="_Toc37868831"/>
      <w:bookmarkStart w:id="91" w:name="_Toc82617973"/>
      <w:bookmarkStart w:id="92" w:name="_Toc26916"/>
      <w:bookmarkStart w:id="93" w:name="_Toc2591677"/>
      <w:bookmarkStart w:id="94" w:name="_Toc30506"/>
      <w:bookmarkStart w:id="95" w:name="_Toc30158"/>
      <w:bookmarkStart w:id="96" w:name="_Toc14993"/>
      <w:bookmarkStart w:id="97" w:name="_Toc3654"/>
      <w:r w:rsidRPr="00530398">
        <w:rPr>
          <w:rFonts w:ascii="仿宋" w:eastAsia="仿宋" w:hAnsi="仿宋" w:cs="Times New Roman" w:hint="eastAsia"/>
          <w:b/>
          <w:snapToGrid/>
          <w:color w:val="auto"/>
          <w:kern w:val="2"/>
          <w:sz w:val="24"/>
          <w:szCs w:val="24"/>
          <w:lang w:eastAsia="zh-CN"/>
        </w:rPr>
        <w:t>1.</w:t>
      </w:r>
      <w:r w:rsidRPr="00530398">
        <w:rPr>
          <w:rFonts w:ascii="仿宋" w:eastAsia="仿宋" w:hAnsi="仿宋" w:cs="Times New Roman"/>
          <w:b/>
          <w:snapToGrid/>
          <w:color w:val="auto"/>
          <w:kern w:val="2"/>
          <w:sz w:val="24"/>
          <w:szCs w:val="24"/>
          <w:lang w:eastAsia="zh-CN"/>
        </w:rPr>
        <w:t>4</w:t>
      </w:r>
      <w:r w:rsidRPr="00530398">
        <w:rPr>
          <w:rFonts w:ascii="仿宋" w:eastAsia="仿宋" w:hAnsi="仿宋" w:cs="Times New Roman" w:hint="eastAsia"/>
          <w:b/>
          <w:snapToGrid/>
          <w:color w:val="auto"/>
          <w:kern w:val="2"/>
          <w:sz w:val="24"/>
          <w:szCs w:val="24"/>
          <w:lang w:eastAsia="zh-CN"/>
        </w:rPr>
        <w:t xml:space="preserve"> </w:t>
      </w:r>
      <w:r w:rsidRPr="00530398">
        <w:rPr>
          <w:rFonts w:ascii="仿宋" w:eastAsia="仿宋" w:hAnsi="仿宋" w:cs="Times New Roman"/>
          <w:b/>
          <w:snapToGrid/>
          <w:color w:val="auto"/>
          <w:kern w:val="2"/>
          <w:sz w:val="24"/>
          <w:szCs w:val="24"/>
          <w:lang w:eastAsia="zh-CN"/>
        </w:rPr>
        <w:t>付款方式和发票开具方式</w:t>
      </w:r>
      <w:bookmarkEnd w:id="90"/>
      <w:bookmarkEnd w:id="91"/>
      <w:bookmarkEnd w:id="92"/>
      <w:bookmarkEnd w:id="93"/>
      <w:bookmarkEnd w:id="94"/>
      <w:bookmarkEnd w:id="95"/>
      <w:bookmarkEnd w:id="96"/>
      <w:bookmarkEnd w:id="97"/>
    </w:p>
    <w:p w14:paraId="5AD1F67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1.4.1</w:t>
      </w:r>
      <w:r w:rsidRPr="00530398">
        <w:rPr>
          <w:rFonts w:ascii="仿宋" w:eastAsia="仿宋" w:hAnsi="仿宋" w:cs="Times New Roman"/>
          <w:snapToGrid/>
          <w:color w:val="auto"/>
          <w:kern w:val="2"/>
          <w:sz w:val="24"/>
          <w:szCs w:val="24"/>
          <w:lang w:eastAsia="zh-CN"/>
        </w:rPr>
        <w:t>付款方式：</w:t>
      </w:r>
    </w:p>
    <w:p w14:paraId="43E91EE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530398">
        <w:rPr>
          <w:rFonts w:ascii="仿宋" w:eastAsia="仿宋" w:hAnsi="仿宋" w:cs="仿宋" w:hint="eastAsia"/>
          <w:snapToGrid/>
          <w:color w:val="auto"/>
          <w:kern w:val="2"/>
          <w:sz w:val="24"/>
          <w:szCs w:val="24"/>
          <w:lang w:eastAsia="zh-CN"/>
        </w:rPr>
        <w:t>（一）合同签订后，在支付手续齐全后7个工作日内，甲方向乙方支付合同总价的（）%，即</w:t>
      </w:r>
      <w:r w:rsidRPr="00530398">
        <w:rPr>
          <w:rFonts w:ascii="仿宋" w:eastAsia="仿宋" w:hAnsi="仿宋" w:cs="仿宋" w:hint="eastAsia"/>
          <w:snapToGrid/>
          <w:color w:val="auto"/>
          <w:kern w:val="2"/>
          <w:sz w:val="24"/>
          <w:szCs w:val="24"/>
          <w:u w:val="single"/>
          <w:lang w:eastAsia="zh-CN"/>
        </w:rPr>
        <w:t xml:space="preserve">    </w:t>
      </w:r>
      <w:r w:rsidRPr="00530398">
        <w:rPr>
          <w:rFonts w:ascii="仿宋" w:eastAsia="仿宋" w:hAnsi="仿宋" w:cs="仿宋" w:hint="eastAsia"/>
          <w:snapToGrid/>
          <w:color w:val="auto"/>
          <w:kern w:val="2"/>
          <w:sz w:val="24"/>
          <w:szCs w:val="24"/>
          <w:lang w:eastAsia="zh-CN"/>
        </w:rPr>
        <w:t>元（大写：</w:t>
      </w:r>
      <w:r w:rsidRPr="00530398">
        <w:rPr>
          <w:rFonts w:ascii="仿宋" w:eastAsia="仿宋" w:hAnsi="仿宋" w:cs="仿宋" w:hint="eastAsia"/>
          <w:snapToGrid/>
          <w:color w:val="auto"/>
          <w:kern w:val="2"/>
          <w:sz w:val="24"/>
          <w:szCs w:val="24"/>
          <w:u w:val="single"/>
          <w:lang w:eastAsia="zh-CN"/>
        </w:rPr>
        <w:t xml:space="preserve">    </w:t>
      </w:r>
      <w:r w:rsidRPr="00530398">
        <w:rPr>
          <w:rFonts w:ascii="仿宋" w:eastAsia="仿宋" w:hAnsi="仿宋" w:cs="仿宋" w:hint="eastAsia"/>
          <w:snapToGrid/>
          <w:color w:val="auto"/>
          <w:kern w:val="2"/>
          <w:sz w:val="24"/>
          <w:szCs w:val="24"/>
          <w:lang w:eastAsia="zh-CN"/>
        </w:rPr>
        <w:t>）。</w:t>
      </w:r>
    </w:p>
    <w:p w14:paraId="61535E6E"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530398">
        <w:rPr>
          <w:rFonts w:ascii="仿宋" w:eastAsia="仿宋" w:hAnsi="仿宋" w:cs="仿宋" w:hint="eastAsia"/>
          <w:snapToGrid/>
          <w:color w:val="auto"/>
          <w:kern w:val="2"/>
          <w:sz w:val="24"/>
          <w:szCs w:val="24"/>
          <w:lang w:eastAsia="zh-CN"/>
        </w:rPr>
        <w:t>（二）项目实施完成并验收合格后，在支付手续齐全后7个工作日内，甲方向乙方支付合同总价的20%，即</w:t>
      </w:r>
      <w:r w:rsidRPr="00530398">
        <w:rPr>
          <w:rFonts w:ascii="仿宋" w:eastAsia="仿宋" w:hAnsi="仿宋" w:cs="仿宋" w:hint="eastAsia"/>
          <w:snapToGrid/>
          <w:color w:val="auto"/>
          <w:kern w:val="2"/>
          <w:sz w:val="24"/>
          <w:szCs w:val="24"/>
          <w:u w:val="single"/>
          <w:lang w:eastAsia="zh-CN"/>
        </w:rPr>
        <w:t xml:space="preserve">    </w:t>
      </w:r>
      <w:r w:rsidRPr="00530398">
        <w:rPr>
          <w:rFonts w:ascii="仿宋" w:eastAsia="仿宋" w:hAnsi="仿宋" w:cs="仿宋" w:hint="eastAsia"/>
          <w:snapToGrid/>
          <w:color w:val="auto"/>
          <w:kern w:val="2"/>
          <w:sz w:val="24"/>
          <w:szCs w:val="24"/>
          <w:lang w:eastAsia="zh-CN"/>
        </w:rPr>
        <w:t>元（大写：</w:t>
      </w:r>
      <w:r w:rsidRPr="00530398">
        <w:rPr>
          <w:rFonts w:ascii="仿宋" w:eastAsia="仿宋" w:hAnsi="仿宋" w:cs="仿宋" w:hint="eastAsia"/>
          <w:snapToGrid/>
          <w:color w:val="auto"/>
          <w:kern w:val="2"/>
          <w:sz w:val="24"/>
          <w:szCs w:val="24"/>
          <w:u w:val="single"/>
          <w:lang w:eastAsia="zh-CN"/>
        </w:rPr>
        <w:t xml:space="preserve">    </w:t>
      </w:r>
      <w:r w:rsidRPr="00530398">
        <w:rPr>
          <w:rFonts w:ascii="仿宋" w:eastAsia="仿宋" w:hAnsi="仿宋" w:cs="仿宋" w:hint="eastAsia"/>
          <w:snapToGrid/>
          <w:color w:val="auto"/>
          <w:kern w:val="2"/>
          <w:sz w:val="24"/>
          <w:szCs w:val="24"/>
          <w:lang w:eastAsia="zh-CN"/>
        </w:rPr>
        <w:t>）。</w:t>
      </w:r>
    </w:p>
    <w:p w14:paraId="565A8BFC"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1.4.2 发票开具方式：</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6AB91D35"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98" w:name="_Toc3625"/>
      <w:bookmarkStart w:id="99" w:name="_Toc11108"/>
      <w:bookmarkStart w:id="100" w:name="_Toc31421"/>
      <w:bookmarkStart w:id="101" w:name="_Toc2591678"/>
      <w:bookmarkStart w:id="102" w:name="_Toc8772"/>
      <w:bookmarkStart w:id="103" w:name="_Toc37868832"/>
      <w:bookmarkStart w:id="104" w:name="_Toc4760"/>
      <w:bookmarkStart w:id="105" w:name="_Toc82617974"/>
      <w:r w:rsidRPr="00530398">
        <w:rPr>
          <w:rFonts w:ascii="仿宋" w:eastAsia="仿宋" w:hAnsi="仿宋" w:cs="Times New Roman" w:hint="eastAsia"/>
          <w:b/>
          <w:snapToGrid/>
          <w:color w:val="auto"/>
          <w:kern w:val="2"/>
          <w:sz w:val="24"/>
          <w:szCs w:val="24"/>
          <w:lang w:eastAsia="zh-CN"/>
        </w:rPr>
        <w:t>1.</w:t>
      </w:r>
      <w:r w:rsidRPr="00530398">
        <w:rPr>
          <w:rFonts w:ascii="仿宋" w:eastAsia="仿宋" w:hAnsi="仿宋" w:cs="Times New Roman"/>
          <w:b/>
          <w:snapToGrid/>
          <w:color w:val="auto"/>
          <w:kern w:val="2"/>
          <w:sz w:val="24"/>
          <w:szCs w:val="24"/>
          <w:lang w:eastAsia="zh-CN"/>
        </w:rPr>
        <w:t>5</w:t>
      </w:r>
      <w:r w:rsidRPr="00530398">
        <w:rPr>
          <w:rFonts w:ascii="仿宋" w:eastAsia="仿宋" w:hAnsi="仿宋" w:cs="Times New Roman" w:hint="eastAsia"/>
          <w:b/>
          <w:snapToGrid/>
          <w:color w:val="auto"/>
          <w:kern w:val="2"/>
          <w:sz w:val="24"/>
          <w:szCs w:val="24"/>
          <w:lang w:eastAsia="zh-CN"/>
        </w:rPr>
        <w:t xml:space="preserve"> 履行</w:t>
      </w:r>
      <w:r w:rsidRPr="00530398">
        <w:rPr>
          <w:rFonts w:ascii="仿宋" w:eastAsia="仿宋" w:hAnsi="仿宋" w:cs="Times New Roman"/>
          <w:b/>
          <w:snapToGrid/>
          <w:color w:val="auto"/>
          <w:kern w:val="2"/>
          <w:sz w:val="24"/>
          <w:szCs w:val="24"/>
          <w:lang w:eastAsia="zh-CN"/>
        </w:rPr>
        <w:t>期限</w:t>
      </w:r>
      <w:r w:rsidRPr="00530398">
        <w:rPr>
          <w:rFonts w:ascii="仿宋" w:eastAsia="仿宋" w:hAnsi="仿宋" w:cs="Times New Roman" w:hint="eastAsia"/>
          <w:b/>
          <w:snapToGrid/>
          <w:color w:val="auto"/>
          <w:kern w:val="2"/>
          <w:sz w:val="24"/>
          <w:szCs w:val="24"/>
          <w:lang w:eastAsia="zh-CN"/>
        </w:rPr>
        <w:t>、地点和方式</w:t>
      </w:r>
      <w:bookmarkEnd w:id="98"/>
      <w:bookmarkEnd w:id="99"/>
      <w:bookmarkEnd w:id="100"/>
      <w:bookmarkEnd w:id="101"/>
      <w:bookmarkEnd w:id="102"/>
      <w:bookmarkEnd w:id="103"/>
      <w:bookmarkEnd w:id="104"/>
      <w:bookmarkEnd w:id="105"/>
    </w:p>
    <w:p w14:paraId="5AA2723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u w:val="single"/>
          <w:lang w:eastAsia="zh-CN"/>
        </w:rPr>
      </w:pPr>
      <w:r w:rsidRPr="00530398">
        <w:rPr>
          <w:rFonts w:ascii="仿宋" w:eastAsia="仿宋" w:hAnsi="仿宋" w:cs="Times New Roman" w:hint="eastAsia"/>
          <w:snapToGrid/>
          <w:color w:val="auto"/>
          <w:kern w:val="2"/>
          <w:sz w:val="24"/>
          <w:szCs w:val="24"/>
          <w:lang w:eastAsia="zh-CN"/>
        </w:rPr>
        <w:t>1.5.1 履行期限</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25047A6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1.5.2 履行地点</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37D893C4"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1.5.3 履行方式：</w:t>
      </w:r>
      <w:r w:rsidRPr="00530398">
        <w:rPr>
          <w:rFonts w:ascii="仿宋" w:eastAsia="仿宋" w:hAnsi="仿宋" w:cs="Times New Roman"/>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w:t>
      </w:r>
    </w:p>
    <w:p w14:paraId="0AA99196"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snapToGrid/>
          <w:color w:val="auto"/>
          <w:kern w:val="2"/>
          <w:sz w:val="24"/>
          <w:szCs w:val="24"/>
          <w:u w:val="single"/>
          <w:lang w:eastAsia="zh-CN"/>
        </w:rPr>
      </w:pPr>
      <w:bookmarkStart w:id="106" w:name="_Toc37868833"/>
      <w:bookmarkStart w:id="107" w:name="_Toc82617975"/>
      <w:bookmarkStart w:id="108" w:name="_Toc3079"/>
      <w:bookmarkStart w:id="109" w:name="_Toc2591679"/>
      <w:bookmarkStart w:id="110" w:name="_Toc5698"/>
      <w:bookmarkStart w:id="111" w:name="_Toc24662"/>
      <w:bookmarkStart w:id="112" w:name="_Toc2375"/>
      <w:bookmarkStart w:id="113" w:name="_Toc8586"/>
      <w:r w:rsidRPr="00530398">
        <w:rPr>
          <w:rFonts w:ascii="仿宋" w:eastAsia="仿宋" w:hAnsi="仿宋" w:cs="Times New Roman" w:hint="eastAsia"/>
          <w:b/>
          <w:snapToGrid/>
          <w:color w:val="auto"/>
          <w:kern w:val="2"/>
          <w:sz w:val="24"/>
          <w:szCs w:val="24"/>
          <w:lang w:eastAsia="zh-CN"/>
        </w:rPr>
        <w:t>1.6 违约责任</w:t>
      </w:r>
      <w:bookmarkEnd w:id="106"/>
      <w:bookmarkEnd w:id="107"/>
      <w:bookmarkEnd w:id="108"/>
      <w:bookmarkEnd w:id="109"/>
      <w:bookmarkEnd w:id="110"/>
      <w:bookmarkEnd w:id="111"/>
      <w:bookmarkEnd w:id="112"/>
      <w:bookmarkEnd w:id="113"/>
    </w:p>
    <w:p w14:paraId="2642D0A1"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 xml:space="preserve">1.6.1 </w:t>
      </w:r>
      <w:r w:rsidRPr="00530398">
        <w:rPr>
          <w:rFonts w:ascii="仿宋" w:eastAsia="仿宋" w:hAnsi="仿宋" w:cs="Times New Roman"/>
          <w:snapToGrid/>
          <w:color w:val="auto"/>
          <w:kern w:val="2"/>
          <w:sz w:val="24"/>
          <w:szCs w:val="24"/>
          <w:lang w:eastAsia="zh-CN"/>
        </w:rPr>
        <w:t>除不可抗力外，如果乙方没有按照本合同约定的期限</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地点和方式</w:t>
      </w:r>
      <w:r w:rsidRPr="00530398">
        <w:rPr>
          <w:rFonts w:ascii="仿宋" w:eastAsia="仿宋" w:hAnsi="仿宋" w:cs="Times New Roman" w:hint="eastAsia"/>
          <w:snapToGrid/>
          <w:color w:val="auto"/>
          <w:kern w:val="2"/>
          <w:sz w:val="24"/>
          <w:szCs w:val="24"/>
          <w:lang w:eastAsia="zh-CN"/>
        </w:rPr>
        <w:t>履行</w:t>
      </w:r>
      <w:r w:rsidRPr="00530398">
        <w:rPr>
          <w:rFonts w:ascii="仿宋" w:eastAsia="仿宋" w:hAnsi="仿宋" w:cs="Times New Roman"/>
          <w:snapToGrid/>
          <w:color w:val="auto"/>
          <w:kern w:val="2"/>
          <w:sz w:val="24"/>
          <w:szCs w:val="24"/>
          <w:lang w:eastAsia="zh-CN"/>
        </w:rPr>
        <w:t>，那么甲方可要求乙方支付违约金</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违约金按每迟延</w:t>
      </w:r>
      <w:r w:rsidRPr="00530398">
        <w:rPr>
          <w:rFonts w:ascii="仿宋" w:eastAsia="仿宋" w:hAnsi="仿宋" w:cs="Times New Roman" w:hint="eastAsia"/>
          <w:snapToGrid/>
          <w:color w:val="auto"/>
          <w:kern w:val="2"/>
          <w:sz w:val="24"/>
          <w:szCs w:val="24"/>
          <w:lang w:eastAsia="zh-CN"/>
        </w:rPr>
        <w:t>履行</w:t>
      </w:r>
      <w:r w:rsidRPr="00530398">
        <w:rPr>
          <w:rFonts w:ascii="仿宋" w:eastAsia="仿宋" w:hAnsi="仿宋" w:cs="Times New Roman"/>
          <w:snapToGrid/>
          <w:color w:val="auto"/>
          <w:kern w:val="2"/>
          <w:sz w:val="24"/>
          <w:szCs w:val="24"/>
          <w:lang w:eastAsia="zh-CN"/>
        </w:rPr>
        <w:t>一日的应提供而未</w:t>
      </w:r>
      <w:r w:rsidRPr="00530398">
        <w:rPr>
          <w:rFonts w:ascii="仿宋" w:eastAsia="仿宋" w:hAnsi="仿宋" w:cs="Times New Roman" w:hint="eastAsia"/>
          <w:snapToGrid/>
          <w:color w:val="auto"/>
          <w:kern w:val="2"/>
          <w:sz w:val="24"/>
          <w:szCs w:val="24"/>
          <w:lang w:eastAsia="zh-CN"/>
        </w:rPr>
        <w:t>提供</w:t>
      </w:r>
      <w:r w:rsidRPr="00530398">
        <w:rPr>
          <w:rFonts w:ascii="仿宋" w:eastAsia="仿宋" w:hAnsi="仿宋" w:cs="Times New Roman"/>
          <w:snapToGrid/>
          <w:color w:val="auto"/>
          <w:kern w:val="2"/>
          <w:sz w:val="24"/>
          <w:szCs w:val="24"/>
          <w:lang w:eastAsia="zh-CN"/>
        </w:rPr>
        <w:t>服务价格的</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lang w:eastAsia="zh-CN"/>
        </w:rPr>
        <w:t>%计算</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最高限额为</w:t>
      </w:r>
      <w:r w:rsidRPr="00530398">
        <w:rPr>
          <w:rFonts w:ascii="仿宋" w:eastAsia="仿宋" w:hAnsi="仿宋" w:cs="Times New Roman" w:hint="eastAsia"/>
          <w:snapToGrid/>
          <w:color w:val="auto"/>
          <w:kern w:val="2"/>
          <w:sz w:val="24"/>
          <w:szCs w:val="24"/>
          <w:lang w:eastAsia="zh-CN"/>
        </w:rPr>
        <w:t>本</w:t>
      </w:r>
      <w:r w:rsidRPr="00530398">
        <w:rPr>
          <w:rFonts w:ascii="仿宋" w:eastAsia="仿宋" w:hAnsi="仿宋" w:cs="Times New Roman"/>
          <w:snapToGrid/>
          <w:color w:val="auto"/>
          <w:kern w:val="2"/>
          <w:sz w:val="24"/>
          <w:szCs w:val="24"/>
          <w:lang w:eastAsia="zh-CN"/>
        </w:rPr>
        <w:t>合同总价的</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迟延</w:t>
      </w:r>
      <w:r w:rsidRPr="00530398">
        <w:rPr>
          <w:rFonts w:ascii="仿宋" w:eastAsia="仿宋" w:hAnsi="仿宋" w:cs="Times New Roman" w:hint="eastAsia"/>
          <w:snapToGrid/>
          <w:color w:val="auto"/>
          <w:kern w:val="2"/>
          <w:sz w:val="24"/>
          <w:szCs w:val="24"/>
          <w:lang w:eastAsia="zh-CN"/>
        </w:rPr>
        <w:t>履行</w:t>
      </w:r>
      <w:r w:rsidRPr="00530398">
        <w:rPr>
          <w:rFonts w:ascii="仿宋" w:eastAsia="仿宋" w:hAnsi="仿宋" w:cs="Times New Roman"/>
          <w:snapToGrid/>
          <w:color w:val="auto"/>
          <w:kern w:val="2"/>
          <w:sz w:val="24"/>
          <w:szCs w:val="24"/>
          <w:lang w:eastAsia="zh-CN"/>
        </w:rPr>
        <w:t>的违约金计算数额达到前述最高限额之日起</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甲方有权在要求乙方支付违约金的同时</w:t>
      </w:r>
      <w:r w:rsidRPr="00530398">
        <w:rPr>
          <w:rFonts w:ascii="仿宋" w:eastAsia="仿宋" w:hAnsi="仿宋" w:cs="Times New Roman" w:hint="eastAsia"/>
          <w:snapToGrid/>
          <w:color w:val="auto"/>
          <w:kern w:val="2"/>
          <w:sz w:val="24"/>
          <w:szCs w:val="24"/>
          <w:lang w:eastAsia="zh-CN"/>
        </w:rPr>
        <w:t>，书面通知乙方</w:t>
      </w:r>
      <w:r w:rsidRPr="00530398">
        <w:rPr>
          <w:rFonts w:ascii="仿宋" w:eastAsia="仿宋" w:hAnsi="仿宋" w:cs="Times New Roman"/>
          <w:snapToGrid/>
          <w:color w:val="auto"/>
          <w:kern w:val="2"/>
          <w:sz w:val="24"/>
          <w:szCs w:val="24"/>
          <w:lang w:eastAsia="zh-CN"/>
        </w:rPr>
        <w:t>解除本合同</w:t>
      </w:r>
      <w:r w:rsidRPr="00530398">
        <w:rPr>
          <w:rFonts w:ascii="仿宋" w:eastAsia="仿宋" w:hAnsi="仿宋" w:cs="Times New Roman" w:hint="eastAsia"/>
          <w:snapToGrid/>
          <w:color w:val="auto"/>
          <w:kern w:val="2"/>
          <w:sz w:val="24"/>
          <w:szCs w:val="24"/>
          <w:lang w:eastAsia="zh-CN"/>
        </w:rPr>
        <w:t>；</w:t>
      </w:r>
    </w:p>
    <w:p w14:paraId="6C4A7F9C"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 xml:space="preserve">1.6.2 </w:t>
      </w:r>
      <w:r w:rsidRPr="00530398">
        <w:rPr>
          <w:rFonts w:ascii="仿宋" w:eastAsia="仿宋" w:hAnsi="仿宋" w:cs="Times New Roman"/>
          <w:snapToGrid/>
          <w:color w:val="auto"/>
          <w:kern w:val="2"/>
          <w:sz w:val="24"/>
          <w:szCs w:val="24"/>
          <w:lang w:eastAsia="zh-CN"/>
        </w:rPr>
        <w:t>除不可抗力外，如果甲方没有按照本合同约定的付款方式付款，那么乙方可要求甲方支付违约金</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违约金按每迟延</w:t>
      </w:r>
      <w:r w:rsidRPr="00530398">
        <w:rPr>
          <w:rFonts w:ascii="仿宋" w:eastAsia="仿宋" w:hAnsi="仿宋" w:cs="Times New Roman" w:hint="eastAsia"/>
          <w:snapToGrid/>
          <w:color w:val="auto"/>
          <w:kern w:val="2"/>
          <w:sz w:val="24"/>
          <w:szCs w:val="24"/>
          <w:lang w:eastAsia="zh-CN"/>
        </w:rPr>
        <w:t>付款</w:t>
      </w:r>
      <w:r w:rsidRPr="00530398">
        <w:rPr>
          <w:rFonts w:ascii="仿宋" w:eastAsia="仿宋" w:hAnsi="仿宋" w:cs="Times New Roman"/>
          <w:snapToGrid/>
          <w:color w:val="auto"/>
          <w:kern w:val="2"/>
          <w:sz w:val="24"/>
          <w:szCs w:val="24"/>
          <w:lang w:eastAsia="zh-CN"/>
        </w:rPr>
        <w:t>一日的应付而未付款的</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lang w:eastAsia="zh-CN"/>
        </w:rPr>
        <w:t>%计算</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最高限额为</w:t>
      </w:r>
      <w:r w:rsidRPr="00530398">
        <w:rPr>
          <w:rFonts w:ascii="仿宋" w:eastAsia="仿宋" w:hAnsi="仿宋" w:cs="Times New Roman" w:hint="eastAsia"/>
          <w:snapToGrid/>
          <w:color w:val="auto"/>
          <w:kern w:val="2"/>
          <w:sz w:val="24"/>
          <w:szCs w:val="24"/>
          <w:lang w:eastAsia="zh-CN"/>
        </w:rPr>
        <w:t>本</w:t>
      </w:r>
      <w:r w:rsidRPr="00530398">
        <w:rPr>
          <w:rFonts w:ascii="仿宋" w:eastAsia="仿宋" w:hAnsi="仿宋" w:cs="Times New Roman"/>
          <w:snapToGrid/>
          <w:color w:val="auto"/>
          <w:kern w:val="2"/>
          <w:sz w:val="24"/>
          <w:szCs w:val="24"/>
          <w:lang w:eastAsia="zh-CN"/>
        </w:rPr>
        <w:t>合同总价的</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迟延</w:t>
      </w:r>
      <w:r w:rsidRPr="00530398">
        <w:rPr>
          <w:rFonts w:ascii="仿宋" w:eastAsia="仿宋" w:hAnsi="仿宋" w:cs="Times New Roman" w:hint="eastAsia"/>
          <w:snapToGrid/>
          <w:color w:val="auto"/>
          <w:kern w:val="2"/>
          <w:sz w:val="24"/>
          <w:szCs w:val="24"/>
          <w:lang w:eastAsia="zh-CN"/>
        </w:rPr>
        <w:t>付款</w:t>
      </w:r>
      <w:r w:rsidRPr="00530398">
        <w:rPr>
          <w:rFonts w:ascii="仿宋" w:eastAsia="仿宋" w:hAnsi="仿宋" w:cs="Times New Roman"/>
          <w:snapToGrid/>
          <w:color w:val="auto"/>
          <w:kern w:val="2"/>
          <w:sz w:val="24"/>
          <w:szCs w:val="24"/>
          <w:lang w:eastAsia="zh-CN"/>
        </w:rPr>
        <w:t>的违约金计算数额达到前述最高限额之日起</w:t>
      </w:r>
      <w:r w:rsidRPr="00530398">
        <w:rPr>
          <w:rFonts w:ascii="仿宋" w:eastAsia="仿宋" w:hAnsi="仿宋" w:cs="Times New Roman" w:hint="eastAsia"/>
          <w:snapToGrid/>
          <w:color w:val="auto"/>
          <w:kern w:val="2"/>
          <w:sz w:val="24"/>
          <w:szCs w:val="24"/>
          <w:lang w:eastAsia="zh-CN"/>
        </w:rPr>
        <w:t>，乙</w:t>
      </w:r>
      <w:r w:rsidRPr="00530398">
        <w:rPr>
          <w:rFonts w:ascii="仿宋" w:eastAsia="仿宋" w:hAnsi="仿宋" w:cs="Times New Roman"/>
          <w:snapToGrid/>
          <w:color w:val="auto"/>
          <w:kern w:val="2"/>
          <w:sz w:val="24"/>
          <w:szCs w:val="24"/>
          <w:lang w:eastAsia="zh-CN"/>
        </w:rPr>
        <w:t>方有权在要求甲方支付违约金的同时</w:t>
      </w:r>
      <w:r w:rsidRPr="00530398">
        <w:rPr>
          <w:rFonts w:ascii="仿宋" w:eastAsia="仿宋" w:hAnsi="仿宋" w:cs="Times New Roman" w:hint="eastAsia"/>
          <w:snapToGrid/>
          <w:color w:val="auto"/>
          <w:kern w:val="2"/>
          <w:sz w:val="24"/>
          <w:szCs w:val="24"/>
          <w:lang w:eastAsia="zh-CN"/>
        </w:rPr>
        <w:t>，书面通知甲方</w:t>
      </w:r>
      <w:r w:rsidRPr="00530398">
        <w:rPr>
          <w:rFonts w:ascii="仿宋" w:eastAsia="仿宋" w:hAnsi="仿宋" w:cs="Times New Roman"/>
          <w:snapToGrid/>
          <w:color w:val="auto"/>
          <w:kern w:val="2"/>
          <w:sz w:val="24"/>
          <w:szCs w:val="24"/>
          <w:lang w:eastAsia="zh-CN"/>
        </w:rPr>
        <w:t>解除本合同</w:t>
      </w:r>
      <w:r w:rsidRPr="00530398">
        <w:rPr>
          <w:rFonts w:ascii="仿宋" w:eastAsia="仿宋" w:hAnsi="仿宋" w:cs="Times New Roman" w:hint="eastAsia"/>
          <w:snapToGrid/>
          <w:color w:val="auto"/>
          <w:kern w:val="2"/>
          <w:sz w:val="24"/>
          <w:szCs w:val="24"/>
          <w:lang w:eastAsia="zh-CN"/>
        </w:rPr>
        <w:t>；</w:t>
      </w:r>
    </w:p>
    <w:p w14:paraId="010E7CAF"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w:t>
      </w:r>
      <w:r w:rsidRPr="00530398">
        <w:rPr>
          <w:rFonts w:ascii="仿宋" w:eastAsia="仿宋" w:hAnsi="仿宋" w:cs="Times New Roman" w:hint="eastAsia"/>
          <w:snapToGrid/>
          <w:color w:val="auto"/>
          <w:kern w:val="2"/>
          <w:sz w:val="24"/>
          <w:szCs w:val="24"/>
          <w:lang w:eastAsia="zh-CN"/>
        </w:rPr>
        <w:lastRenderedPageBreak/>
        <w:t>除本合同；</w:t>
      </w:r>
    </w:p>
    <w:p w14:paraId="23D2068A"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51A21E"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C530E8"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48F1E18A"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14" w:name="_Toc2591680"/>
      <w:bookmarkStart w:id="115" w:name="_Toc32454"/>
      <w:bookmarkStart w:id="116" w:name="_Toc37868834"/>
      <w:bookmarkStart w:id="117" w:name="_Toc82617976"/>
      <w:bookmarkStart w:id="118" w:name="_Toc18683"/>
      <w:bookmarkStart w:id="119" w:name="_Toc9497"/>
      <w:bookmarkStart w:id="120" w:name="_Toc26807"/>
      <w:bookmarkStart w:id="121" w:name="_Toc30329"/>
      <w:r w:rsidRPr="00530398">
        <w:rPr>
          <w:rFonts w:ascii="仿宋" w:eastAsia="仿宋" w:hAnsi="仿宋" w:cs="Times New Roman" w:hint="eastAsia"/>
          <w:b/>
          <w:snapToGrid/>
          <w:color w:val="auto"/>
          <w:kern w:val="2"/>
          <w:sz w:val="24"/>
          <w:szCs w:val="24"/>
          <w:lang w:eastAsia="zh-CN"/>
        </w:rPr>
        <w:t>1.7 合同</w:t>
      </w:r>
      <w:r w:rsidRPr="00530398">
        <w:rPr>
          <w:rFonts w:ascii="仿宋" w:eastAsia="仿宋" w:hAnsi="仿宋" w:cs="Times New Roman"/>
          <w:b/>
          <w:snapToGrid/>
          <w:color w:val="auto"/>
          <w:kern w:val="2"/>
          <w:sz w:val="24"/>
          <w:szCs w:val="24"/>
          <w:lang w:eastAsia="zh-CN"/>
        </w:rPr>
        <w:t>争议的解决</w:t>
      </w:r>
      <w:bookmarkEnd w:id="114"/>
      <w:bookmarkEnd w:id="115"/>
      <w:bookmarkEnd w:id="116"/>
      <w:bookmarkEnd w:id="117"/>
      <w:bookmarkEnd w:id="118"/>
      <w:bookmarkEnd w:id="119"/>
      <w:bookmarkEnd w:id="120"/>
      <w:bookmarkEnd w:id="121"/>
    </w:p>
    <w:p w14:paraId="026639E3"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本合</w:t>
      </w:r>
      <w:r w:rsidRPr="00530398">
        <w:rPr>
          <w:rFonts w:ascii="仿宋" w:eastAsia="仿宋" w:hAnsi="仿宋" w:cs="Times New Roman"/>
          <w:snapToGrid/>
          <w:color w:val="auto"/>
          <w:kern w:val="2"/>
          <w:sz w:val="24"/>
          <w:szCs w:val="24"/>
          <w:lang w:eastAsia="zh-CN"/>
        </w:rPr>
        <w:t>同履行过程中发生的任何争议，双方当事人均可</w:t>
      </w:r>
      <w:r w:rsidRPr="00530398">
        <w:rPr>
          <w:rFonts w:ascii="仿宋" w:eastAsia="仿宋" w:hAnsi="仿宋" w:cs="Times New Roman" w:hint="eastAsia"/>
          <w:snapToGrid/>
          <w:color w:val="auto"/>
          <w:kern w:val="2"/>
          <w:sz w:val="24"/>
          <w:szCs w:val="24"/>
          <w:lang w:eastAsia="zh-CN"/>
        </w:rPr>
        <w:t>通过和解或者调解解决；不愿和解、调解或者和解、调解不成的，可以选择下列第</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种方式解决：</w:t>
      </w:r>
    </w:p>
    <w:p w14:paraId="26C7694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1.7.1 将争议提交</w:t>
      </w:r>
      <w:r w:rsidRPr="00530398">
        <w:rPr>
          <w:rFonts w:ascii="仿宋" w:eastAsia="仿宋" w:hAnsi="仿宋" w:cs="Times New Roman" w:hint="eastAsia"/>
          <w:snapToGrid/>
          <w:color w:val="auto"/>
          <w:kern w:val="2"/>
          <w:sz w:val="24"/>
          <w:szCs w:val="24"/>
          <w:u w:val="single"/>
          <w:lang w:eastAsia="zh-CN"/>
        </w:rPr>
        <w:t xml:space="preserve">              </w:t>
      </w:r>
      <w:r w:rsidRPr="00530398">
        <w:rPr>
          <w:rFonts w:ascii="仿宋" w:eastAsia="仿宋" w:hAnsi="仿宋" w:cs="Times New Roman" w:hint="eastAsia"/>
          <w:snapToGrid/>
          <w:color w:val="auto"/>
          <w:kern w:val="2"/>
          <w:sz w:val="24"/>
          <w:szCs w:val="24"/>
          <w:lang w:eastAsia="zh-CN"/>
        </w:rPr>
        <w:t>仲裁委员会依申请仲裁时其现行有效的仲裁规则裁决；</w:t>
      </w:r>
    </w:p>
    <w:p w14:paraId="4B1E5190"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1.7.2 向</w:t>
      </w:r>
      <w:r w:rsidRPr="00530398">
        <w:rPr>
          <w:rFonts w:ascii="仿宋" w:eastAsia="仿宋" w:hAnsi="仿宋" w:cs="Times New Roman" w:hint="eastAsia"/>
          <w:snapToGrid/>
          <w:color w:val="auto"/>
          <w:kern w:val="2"/>
          <w:sz w:val="24"/>
          <w:szCs w:val="24"/>
          <w:u w:val="single"/>
          <w:lang w:eastAsia="zh-CN"/>
        </w:rPr>
        <w:t xml:space="preserve">   （被告住所地、合同履行地、合同签订地、原告住所地、标的物所在地等与争议有实际联系的地点中选出的人民法院名称）    </w:t>
      </w:r>
      <w:r w:rsidRPr="00530398">
        <w:rPr>
          <w:rFonts w:ascii="仿宋" w:eastAsia="仿宋" w:hAnsi="仿宋" w:cs="Times New Roman" w:hint="eastAsia"/>
          <w:snapToGrid/>
          <w:color w:val="auto"/>
          <w:kern w:val="2"/>
          <w:sz w:val="24"/>
          <w:szCs w:val="24"/>
          <w:lang w:eastAsia="zh-CN"/>
        </w:rPr>
        <w:t>人民法院起诉。</w:t>
      </w:r>
    </w:p>
    <w:p w14:paraId="652BD574"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22" w:name="_Toc16417"/>
      <w:bookmarkStart w:id="123" w:name="_Toc82617977"/>
      <w:bookmarkStart w:id="124" w:name="_Toc2591681"/>
      <w:bookmarkStart w:id="125" w:name="_Toc12273"/>
      <w:bookmarkStart w:id="126" w:name="_Toc26227"/>
      <w:bookmarkStart w:id="127" w:name="_Toc37868835"/>
      <w:bookmarkStart w:id="128" w:name="_Toc23784"/>
      <w:bookmarkStart w:id="129" w:name="_Toc15827"/>
      <w:r w:rsidRPr="00530398">
        <w:rPr>
          <w:rFonts w:ascii="仿宋" w:eastAsia="仿宋" w:hAnsi="仿宋" w:cs="Times New Roman" w:hint="eastAsia"/>
          <w:b/>
          <w:snapToGrid/>
          <w:color w:val="auto"/>
          <w:kern w:val="2"/>
          <w:sz w:val="24"/>
          <w:szCs w:val="24"/>
          <w:lang w:eastAsia="zh-CN"/>
        </w:rPr>
        <w:t xml:space="preserve">1.8 </w:t>
      </w:r>
      <w:r w:rsidRPr="00530398">
        <w:rPr>
          <w:rFonts w:ascii="仿宋" w:eastAsia="仿宋" w:hAnsi="仿宋" w:cs="Times New Roman"/>
          <w:b/>
          <w:snapToGrid/>
          <w:color w:val="auto"/>
          <w:kern w:val="2"/>
          <w:sz w:val="24"/>
          <w:szCs w:val="24"/>
          <w:lang w:eastAsia="zh-CN"/>
        </w:rPr>
        <w:t>合同生效</w:t>
      </w:r>
      <w:bookmarkEnd w:id="122"/>
      <w:bookmarkEnd w:id="123"/>
      <w:bookmarkEnd w:id="124"/>
      <w:bookmarkEnd w:id="125"/>
      <w:bookmarkEnd w:id="126"/>
      <w:bookmarkEnd w:id="127"/>
      <w:bookmarkEnd w:id="128"/>
      <w:bookmarkEnd w:id="129"/>
    </w:p>
    <w:p w14:paraId="5DA8C2AB"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b/>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本合同自</w:t>
      </w:r>
      <w:r w:rsidRPr="00530398">
        <w:rPr>
          <w:rFonts w:ascii="仿宋" w:eastAsia="仿宋" w:hAnsi="仿宋" w:cs="Times New Roman" w:hint="eastAsia"/>
          <w:snapToGrid/>
          <w:color w:val="auto"/>
          <w:kern w:val="2"/>
          <w:sz w:val="24"/>
          <w:szCs w:val="24"/>
          <w:lang w:eastAsia="zh-CN"/>
        </w:rPr>
        <w:t>双方当事人盖章或者签字时</w:t>
      </w:r>
      <w:r w:rsidRPr="00530398">
        <w:rPr>
          <w:rFonts w:ascii="仿宋" w:eastAsia="仿宋" w:hAnsi="仿宋" w:cs="Times New Roman"/>
          <w:snapToGrid/>
          <w:color w:val="auto"/>
          <w:kern w:val="2"/>
          <w:sz w:val="24"/>
          <w:szCs w:val="24"/>
          <w:lang w:eastAsia="zh-CN"/>
        </w:rPr>
        <w:t>生效。</w:t>
      </w:r>
    </w:p>
    <w:p w14:paraId="2E40F9CE"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p>
    <w:p w14:paraId="0DBC2BF4" w14:textId="77777777" w:rsidR="00530398" w:rsidRPr="00530398" w:rsidRDefault="00530398" w:rsidP="00EB67C8">
      <w:pPr>
        <w:widowControl w:val="0"/>
        <w:kinsoku/>
        <w:snapToGrid/>
        <w:spacing w:line="360" w:lineRule="auto"/>
        <w:ind w:firstLineChars="200" w:firstLine="482"/>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b/>
          <w:snapToGrid/>
          <w:color w:val="auto"/>
          <w:kern w:val="2"/>
          <w:sz w:val="24"/>
          <w:szCs w:val="24"/>
          <w:lang w:val="zh-CN" w:eastAsia="zh-CN"/>
        </w:rPr>
        <w:t>甲方</w:t>
      </w:r>
      <w:r w:rsidRPr="00530398">
        <w:rPr>
          <w:rFonts w:ascii="仿宋" w:eastAsia="仿宋" w:hAnsi="仿宋" w:cs="Times New Roman" w:hint="eastAsia"/>
          <w:snapToGrid/>
          <w:color w:val="auto"/>
          <w:kern w:val="2"/>
          <w:sz w:val="24"/>
          <w:szCs w:val="24"/>
          <w:lang w:val="zh-CN" w:eastAsia="zh-CN"/>
        </w:rPr>
        <w:t xml:space="preserve">：                             </w:t>
      </w:r>
      <w:r w:rsidRPr="00530398">
        <w:rPr>
          <w:rFonts w:ascii="仿宋" w:eastAsia="仿宋" w:hAnsi="仿宋" w:cs="Times New Roman" w:hint="eastAsia"/>
          <w:b/>
          <w:snapToGrid/>
          <w:color w:val="auto"/>
          <w:kern w:val="2"/>
          <w:sz w:val="24"/>
          <w:szCs w:val="24"/>
          <w:lang w:val="zh-CN" w:eastAsia="zh-CN"/>
        </w:rPr>
        <w:t xml:space="preserve">      乙方</w:t>
      </w:r>
      <w:r w:rsidRPr="00530398">
        <w:rPr>
          <w:rFonts w:ascii="仿宋" w:eastAsia="仿宋" w:hAnsi="仿宋" w:cs="Times New Roman" w:hint="eastAsia"/>
          <w:snapToGrid/>
          <w:color w:val="auto"/>
          <w:kern w:val="2"/>
          <w:sz w:val="24"/>
          <w:szCs w:val="24"/>
          <w:lang w:val="zh-CN" w:eastAsia="zh-CN"/>
        </w:rPr>
        <w:t>：</w:t>
      </w:r>
    </w:p>
    <w:p w14:paraId="06EEFA7F"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统一社会信用代码：                        统一社会信用代码或身份证号码：</w:t>
      </w:r>
    </w:p>
    <w:p w14:paraId="190C9F39"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p>
    <w:p w14:paraId="14451352"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住所：                                   住所：</w:t>
      </w:r>
    </w:p>
    <w:p w14:paraId="3902DA73"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lastRenderedPageBreak/>
        <w:t>法定代表人或                             法定代表人</w:t>
      </w:r>
    </w:p>
    <w:p w14:paraId="3D834751"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 xml:space="preserve">授权代表（签字）：                        或授权代表（签字）: </w:t>
      </w:r>
    </w:p>
    <w:p w14:paraId="7053CA96"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联系人：                                 联系人：</w:t>
      </w:r>
    </w:p>
    <w:p w14:paraId="598FC65D"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约定送达地址：                           约定送达地址：</w:t>
      </w:r>
    </w:p>
    <w:p w14:paraId="7BB9D0F2"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邮政编码：                               邮政编码：</w:t>
      </w:r>
    </w:p>
    <w:p w14:paraId="2291DB16"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 xml:space="preserve">电话:                                    电话: </w:t>
      </w:r>
    </w:p>
    <w:p w14:paraId="508EA88B"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val="zh-CN" w:eastAsia="zh-CN"/>
        </w:rPr>
      </w:pPr>
      <w:r w:rsidRPr="00530398">
        <w:rPr>
          <w:rFonts w:ascii="仿宋" w:eastAsia="仿宋" w:hAnsi="仿宋" w:cs="Times New Roman" w:hint="eastAsia"/>
          <w:snapToGrid/>
          <w:color w:val="auto"/>
          <w:kern w:val="2"/>
          <w:sz w:val="24"/>
          <w:szCs w:val="24"/>
          <w:lang w:val="zh-CN" w:eastAsia="zh-CN"/>
        </w:rPr>
        <w:t>传真:                                    传真:</w:t>
      </w:r>
    </w:p>
    <w:p w14:paraId="0BE4B644"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val="zh-CN" w:eastAsia="zh-CN"/>
        </w:rPr>
        <w:t>电子邮箱：                               电子邮箱：</w:t>
      </w:r>
    </w:p>
    <w:p w14:paraId="6030F30B"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 xml:space="preserve">开户银行：                               开户银行： </w:t>
      </w:r>
    </w:p>
    <w:p w14:paraId="50E8CA82"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 xml:space="preserve">开户名称：                               开户名称： </w:t>
      </w:r>
    </w:p>
    <w:p w14:paraId="0DADAB15" w14:textId="77777777" w:rsidR="00530398" w:rsidRPr="00530398" w:rsidRDefault="00530398" w:rsidP="00EB67C8">
      <w:pPr>
        <w:widowControl w:val="0"/>
        <w:kinsoku/>
        <w:snapToGrid/>
        <w:spacing w:line="360" w:lineRule="auto"/>
        <w:ind w:firstLineChars="200" w:firstLine="480"/>
        <w:jc w:val="both"/>
        <w:textAlignment w:val="auto"/>
        <w:rPr>
          <w:rFonts w:ascii="仿宋" w:eastAsia="仿宋" w:hAnsi="仿宋" w:cs="Times New Roman" w:hint="eastAsia"/>
          <w:b/>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开户账号：</w:t>
      </w:r>
      <w:r w:rsidRPr="00530398">
        <w:rPr>
          <w:rFonts w:ascii="仿宋" w:eastAsia="仿宋" w:hAnsi="仿宋" w:cs="Times New Roman" w:hint="eastAsia"/>
          <w:snapToGrid/>
          <w:color w:val="auto"/>
          <w:kern w:val="2"/>
          <w:sz w:val="24"/>
          <w:szCs w:val="24"/>
          <w:lang w:val="zh-CN" w:eastAsia="zh-CN"/>
        </w:rPr>
        <w:t xml:space="preserve">                               </w:t>
      </w:r>
      <w:r w:rsidRPr="00530398">
        <w:rPr>
          <w:rFonts w:ascii="仿宋" w:eastAsia="仿宋" w:hAnsi="仿宋" w:cs="Times New Roman" w:hint="eastAsia"/>
          <w:snapToGrid/>
          <w:color w:val="auto"/>
          <w:kern w:val="2"/>
          <w:sz w:val="24"/>
          <w:szCs w:val="24"/>
          <w:lang w:eastAsia="zh-CN"/>
        </w:rPr>
        <w:t>开户账号：</w:t>
      </w:r>
    </w:p>
    <w:p w14:paraId="5A88ED8A" w14:textId="77777777" w:rsidR="00530398" w:rsidRPr="00530398" w:rsidRDefault="00530398" w:rsidP="00EB67C8">
      <w:pPr>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snapToGrid/>
          <w:color w:val="auto"/>
          <w:kern w:val="2"/>
          <w:sz w:val="24"/>
          <w:szCs w:val="24"/>
          <w:lang w:eastAsia="zh-CN"/>
        </w:rPr>
        <w:br w:type="page"/>
      </w:r>
    </w:p>
    <w:p w14:paraId="520DA7B7" w14:textId="77777777" w:rsidR="00530398" w:rsidRPr="00530398" w:rsidRDefault="00530398" w:rsidP="00EB67C8">
      <w:pPr>
        <w:widowControl w:val="0"/>
        <w:kinsoku/>
        <w:autoSpaceDE/>
        <w:autoSpaceDN/>
        <w:adjustRightInd/>
        <w:snapToGrid/>
        <w:spacing w:line="360" w:lineRule="auto"/>
        <w:ind w:firstLineChars="200" w:firstLine="560"/>
        <w:jc w:val="center"/>
        <w:textAlignment w:val="auto"/>
        <w:outlineLvl w:val="1"/>
        <w:rPr>
          <w:rFonts w:ascii="华文中宋" w:eastAsia="华文中宋" w:hAnsi="华文中宋" w:cs="黑体" w:hint="eastAsia"/>
          <w:snapToGrid/>
          <w:color w:val="auto"/>
          <w:kern w:val="2"/>
          <w:sz w:val="28"/>
          <w:szCs w:val="28"/>
          <w:lang w:eastAsia="zh-CN"/>
        </w:rPr>
      </w:pPr>
      <w:bookmarkStart w:id="130" w:name="_Toc201232046"/>
      <w:bookmarkStart w:id="131" w:name="_Toc224726338"/>
      <w:r w:rsidRPr="00530398">
        <w:rPr>
          <w:rFonts w:ascii="华文中宋" w:eastAsia="华文中宋" w:hAnsi="华文中宋" w:cs="黑体" w:hint="eastAsia"/>
          <w:snapToGrid/>
          <w:color w:val="auto"/>
          <w:kern w:val="2"/>
          <w:sz w:val="28"/>
          <w:szCs w:val="28"/>
          <w:lang w:eastAsia="zh-CN"/>
        </w:rPr>
        <w:lastRenderedPageBreak/>
        <w:t xml:space="preserve">第二部分 </w:t>
      </w:r>
      <w:r w:rsidRPr="00530398">
        <w:rPr>
          <w:rFonts w:ascii="华文中宋" w:eastAsia="华文中宋" w:hAnsi="华文中宋" w:cs="黑体"/>
          <w:snapToGrid/>
          <w:color w:val="auto"/>
          <w:kern w:val="2"/>
          <w:sz w:val="28"/>
          <w:szCs w:val="28"/>
          <w:lang w:eastAsia="zh-CN"/>
        </w:rPr>
        <w:t>合同一般条款</w:t>
      </w:r>
      <w:bookmarkEnd w:id="130"/>
      <w:bookmarkEnd w:id="131"/>
    </w:p>
    <w:p w14:paraId="70E7F67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32" w:name="_Toc19680"/>
      <w:bookmarkStart w:id="133" w:name="_Toc37868836"/>
      <w:bookmarkStart w:id="134" w:name="_Toc2591682"/>
      <w:bookmarkStart w:id="135" w:name="_Ref467378463"/>
      <w:bookmarkStart w:id="136" w:name="_Toc31297"/>
      <w:bookmarkStart w:id="137" w:name="_Ref467379195"/>
      <w:bookmarkStart w:id="138" w:name="_Toc487900349"/>
      <w:bookmarkStart w:id="139" w:name="_Ref467379205"/>
      <w:bookmarkStart w:id="140" w:name="_Ref467378499"/>
      <w:bookmarkStart w:id="141" w:name="_Ref467378404"/>
      <w:bookmarkStart w:id="142" w:name="_Toc25079"/>
      <w:bookmarkStart w:id="143" w:name="_Toc82617978"/>
      <w:bookmarkStart w:id="144" w:name="_Toc5228"/>
      <w:bookmarkStart w:id="145" w:name="_Toc279701240"/>
      <w:bookmarkStart w:id="146" w:name="_Ref467379101"/>
      <w:bookmarkStart w:id="147" w:name="_Ref467379214"/>
      <w:bookmarkStart w:id="148" w:name="_Toc259093669"/>
      <w:bookmarkStart w:id="149" w:name="_Ref467379225"/>
      <w:bookmarkStart w:id="150" w:name="_Ref467379109"/>
      <w:bookmarkStart w:id="151" w:name="_Ref467379094"/>
      <w:bookmarkStart w:id="152" w:name="_Toc14021"/>
      <w:r w:rsidRPr="00530398">
        <w:rPr>
          <w:rFonts w:ascii="仿宋" w:eastAsia="仿宋" w:hAnsi="仿宋" w:cs="Times New Roman" w:hint="eastAsia"/>
          <w:b/>
          <w:snapToGrid/>
          <w:color w:val="auto"/>
          <w:kern w:val="2"/>
          <w:sz w:val="24"/>
          <w:szCs w:val="24"/>
          <w:lang w:eastAsia="zh-CN"/>
        </w:rPr>
        <w:t xml:space="preserve">2.1 </w:t>
      </w:r>
      <w:r w:rsidRPr="00530398">
        <w:rPr>
          <w:rFonts w:ascii="仿宋" w:eastAsia="仿宋" w:hAnsi="仿宋" w:cs="Times New Roman"/>
          <w:b/>
          <w:snapToGrid/>
          <w:color w:val="auto"/>
          <w:kern w:val="2"/>
          <w:sz w:val="24"/>
          <w:szCs w:val="24"/>
          <w:lang w:eastAsia="zh-CN"/>
        </w:rPr>
        <w:t>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DE7FF8A"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本合同中的下列</w:t>
      </w:r>
      <w:r w:rsidRPr="00530398">
        <w:rPr>
          <w:rFonts w:ascii="仿宋" w:eastAsia="仿宋" w:hAnsi="仿宋" w:cs="Times New Roman" w:hint="eastAsia"/>
          <w:snapToGrid/>
          <w:color w:val="auto"/>
          <w:kern w:val="2"/>
          <w:sz w:val="24"/>
          <w:szCs w:val="24"/>
          <w:lang w:eastAsia="zh-CN"/>
        </w:rPr>
        <w:t>词</w:t>
      </w:r>
      <w:r w:rsidRPr="00530398">
        <w:rPr>
          <w:rFonts w:ascii="仿宋" w:eastAsia="仿宋" w:hAnsi="仿宋" w:cs="Times New Roman"/>
          <w:snapToGrid/>
          <w:color w:val="auto"/>
          <w:kern w:val="2"/>
          <w:sz w:val="24"/>
          <w:szCs w:val="24"/>
          <w:lang w:eastAsia="zh-CN"/>
        </w:rPr>
        <w:t>语应</w:t>
      </w:r>
      <w:r w:rsidRPr="00530398">
        <w:rPr>
          <w:rFonts w:ascii="仿宋" w:eastAsia="仿宋" w:hAnsi="仿宋" w:cs="Times New Roman" w:hint="eastAsia"/>
          <w:snapToGrid/>
          <w:color w:val="auto"/>
          <w:kern w:val="2"/>
          <w:sz w:val="24"/>
          <w:szCs w:val="24"/>
          <w:lang w:eastAsia="zh-CN"/>
        </w:rPr>
        <w:t>按以下内容进行</w:t>
      </w:r>
      <w:r w:rsidRPr="00530398">
        <w:rPr>
          <w:rFonts w:ascii="仿宋" w:eastAsia="仿宋" w:hAnsi="仿宋" w:cs="Times New Roman"/>
          <w:snapToGrid/>
          <w:color w:val="auto"/>
          <w:kern w:val="2"/>
          <w:sz w:val="24"/>
          <w:szCs w:val="24"/>
          <w:lang w:eastAsia="zh-CN"/>
        </w:rPr>
        <w:t>解释：</w:t>
      </w:r>
    </w:p>
    <w:p w14:paraId="18431ACA"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.1</w:t>
      </w:r>
      <w:r w:rsidRPr="00530398">
        <w:rPr>
          <w:rFonts w:ascii="仿宋" w:eastAsia="仿宋" w:hAnsi="仿宋" w:cs="Times New Roman"/>
          <w:snapToGrid/>
          <w:color w:val="auto"/>
          <w:kern w:val="2"/>
          <w:sz w:val="24"/>
          <w:szCs w:val="24"/>
          <w:lang w:eastAsia="zh-CN"/>
        </w:rPr>
        <w:t xml:space="preserve"> “合同”系指采购人和中标供应商签订的载明双方当事人所达成的协议，并包括所有的附件、附录和构成合同的其他文件。</w:t>
      </w:r>
    </w:p>
    <w:p w14:paraId="61678010"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1.2 “合同价”系指根据合同约定，中标供应商在完全履行合同义务后</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采购人应支付给中标供应商的价格。</w:t>
      </w:r>
    </w:p>
    <w:p w14:paraId="5AA8C6FE"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1.3 “</w:t>
      </w:r>
      <w:r w:rsidRPr="00530398">
        <w:rPr>
          <w:rFonts w:ascii="仿宋" w:eastAsia="仿宋" w:hAnsi="仿宋" w:cs="Times New Roman" w:hint="eastAsia"/>
          <w:snapToGrid/>
          <w:color w:val="auto"/>
          <w:kern w:val="2"/>
          <w:sz w:val="24"/>
          <w:szCs w:val="24"/>
          <w:lang w:eastAsia="zh-CN"/>
        </w:rPr>
        <w:t>服务</w:t>
      </w:r>
      <w:r w:rsidRPr="00530398">
        <w:rPr>
          <w:rFonts w:ascii="仿宋" w:eastAsia="仿宋" w:hAnsi="仿宋" w:cs="Times New Roman"/>
          <w:snapToGrid/>
          <w:color w:val="auto"/>
          <w:kern w:val="2"/>
          <w:sz w:val="24"/>
          <w:szCs w:val="24"/>
          <w:lang w:eastAsia="zh-CN"/>
        </w:rPr>
        <w:t>”系指</w:t>
      </w:r>
      <w:r w:rsidRPr="00530398">
        <w:rPr>
          <w:rFonts w:ascii="仿宋" w:eastAsia="仿宋" w:hAnsi="仿宋" w:cs="Times New Roman" w:hint="eastAsia"/>
          <w:snapToGrid/>
          <w:color w:val="auto"/>
          <w:kern w:val="2"/>
          <w:sz w:val="24"/>
          <w:szCs w:val="24"/>
          <w:lang w:eastAsia="zh-CN"/>
        </w:rPr>
        <w:t>中标供应商</w:t>
      </w:r>
      <w:r w:rsidRPr="00530398">
        <w:rPr>
          <w:rFonts w:ascii="仿宋" w:eastAsia="仿宋" w:hAnsi="仿宋" w:cs="Times New Roman"/>
          <w:snapToGrid/>
          <w:color w:val="auto"/>
          <w:kern w:val="2"/>
          <w:sz w:val="24"/>
          <w:szCs w:val="24"/>
          <w:lang w:eastAsia="zh-CN"/>
        </w:rPr>
        <w:t>根据合同约定应向采购人</w:t>
      </w:r>
      <w:r w:rsidRPr="00530398">
        <w:rPr>
          <w:rFonts w:ascii="仿宋" w:eastAsia="仿宋" w:hAnsi="仿宋" w:cs="Times New Roman" w:hint="eastAsia"/>
          <w:snapToGrid/>
          <w:color w:val="auto"/>
          <w:kern w:val="2"/>
          <w:sz w:val="24"/>
          <w:szCs w:val="24"/>
          <w:lang w:eastAsia="zh-CN"/>
        </w:rPr>
        <w:t>履行</w:t>
      </w:r>
      <w:r w:rsidRPr="00530398">
        <w:rPr>
          <w:rFonts w:ascii="仿宋" w:eastAsia="仿宋" w:hAnsi="仿宋" w:cs="Times New Roman"/>
          <w:snapToGrid/>
          <w:color w:val="auto"/>
          <w:kern w:val="2"/>
          <w:sz w:val="24"/>
          <w:szCs w:val="24"/>
          <w:lang w:eastAsia="zh-CN"/>
        </w:rPr>
        <w:t>的</w:t>
      </w:r>
      <w:r w:rsidRPr="00530398">
        <w:rPr>
          <w:rFonts w:ascii="仿宋" w:eastAsia="仿宋" w:hAnsi="仿宋" w:cs="Times New Roman" w:hint="eastAsia"/>
          <w:snapToGrid/>
          <w:color w:val="auto"/>
          <w:kern w:val="2"/>
          <w:sz w:val="24"/>
          <w:szCs w:val="24"/>
          <w:lang w:eastAsia="zh-CN"/>
        </w:rPr>
        <w:t>除货物和工程以外的其他政府采购对象，包括采购人自身需要的服务和向社会公众提供的公共服务。</w:t>
      </w:r>
    </w:p>
    <w:p w14:paraId="17E6EEAB"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153" w:name="_Ref467378840"/>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4</w:t>
      </w:r>
      <w:r w:rsidRPr="00530398">
        <w:rPr>
          <w:rFonts w:ascii="仿宋" w:eastAsia="仿宋" w:hAnsi="仿宋" w:cs="Times New Roman"/>
          <w:snapToGrid/>
          <w:color w:val="auto"/>
          <w:kern w:val="2"/>
          <w:sz w:val="24"/>
          <w:szCs w:val="24"/>
          <w:lang w:eastAsia="zh-CN"/>
        </w:rPr>
        <w:t xml:space="preserve"> “</w:t>
      </w:r>
      <w:r w:rsidRPr="00530398">
        <w:rPr>
          <w:rFonts w:ascii="仿宋" w:eastAsia="仿宋" w:hAnsi="仿宋" w:cs="Times New Roman" w:hint="eastAsia"/>
          <w:snapToGrid/>
          <w:color w:val="auto"/>
          <w:kern w:val="2"/>
          <w:sz w:val="24"/>
          <w:szCs w:val="24"/>
          <w:lang w:eastAsia="zh-CN"/>
        </w:rPr>
        <w:t>甲方</w:t>
      </w:r>
      <w:r w:rsidRPr="00530398">
        <w:rPr>
          <w:rFonts w:ascii="仿宋" w:eastAsia="仿宋" w:hAnsi="仿宋" w:cs="Times New Roman"/>
          <w:snapToGrid/>
          <w:color w:val="auto"/>
          <w:kern w:val="2"/>
          <w:sz w:val="24"/>
          <w:szCs w:val="24"/>
          <w:lang w:eastAsia="zh-CN"/>
        </w:rPr>
        <w:t>”系指与</w:t>
      </w:r>
      <w:r w:rsidRPr="00530398">
        <w:rPr>
          <w:rFonts w:ascii="仿宋" w:eastAsia="仿宋" w:hAnsi="仿宋" w:cs="Times New Roman" w:hint="eastAsia"/>
          <w:snapToGrid/>
          <w:color w:val="auto"/>
          <w:kern w:val="2"/>
          <w:sz w:val="24"/>
          <w:szCs w:val="24"/>
          <w:lang w:eastAsia="zh-CN"/>
        </w:rPr>
        <w:t>中标供应商</w:t>
      </w:r>
      <w:r w:rsidRPr="00530398">
        <w:rPr>
          <w:rFonts w:ascii="仿宋" w:eastAsia="仿宋" w:hAnsi="仿宋" w:cs="Times New Roman"/>
          <w:snapToGrid/>
          <w:color w:val="auto"/>
          <w:kern w:val="2"/>
          <w:sz w:val="24"/>
          <w:szCs w:val="24"/>
          <w:lang w:eastAsia="zh-CN"/>
        </w:rPr>
        <w:t>签署合同的采购人</w:t>
      </w:r>
      <w:bookmarkEnd w:id="153"/>
      <w:r w:rsidRPr="00530398">
        <w:rPr>
          <w:rFonts w:ascii="仿宋" w:eastAsia="仿宋" w:hAnsi="仿宋" w:cs="Times New Roman" w:hint="eastAsia"/>
          <w:snapToGrid/>
          <w:color w:val="auto"/>
          <w:kern w:val="2"/>
          <w:sz w:val="24"/>
          <w:szCs w:val="24"/>
          <w:lang w:eastAsia="zh-CN"/>
        </w:rPr>
        <w:t>；采购人委托采购代理机构代表其与乙方签订合同的，采购人的授权委托书作为合同附件。</w:t>
      </w:r>
    </w:p>
    <w:p w14:paraId="115EDB48"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154" w:name="_Ref467379400"/>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5</w:t>
      </w:r>
      <w:r w:rsidRPr="00530398">
        <w:rPr>
          <w:rFonts w:ascii="仿宋" w:eastAsia="仿宋" w:hAnsi="仿宋" w:cs="Times New Roman"/>
          <w:snapToGrid/>
          <w:color w:val="auto"/>
          <w:kern w:val="2"/>
          <w:sz w:val="24"/>
          <w:szCs w:val="24"/>
          <w:lang w:eastAsia="zh-CN"/>
        </w:rPr>
        <w:t xml:space="preserve"> “乙方”系指根据合同约定提供服务的中标供应商</w:t>
      </w:r>
      <w:bookmarkEnd w:id="154"/>
      <w:r w:rsidRPr="00530398">
        <w:rPr>
          <w:rFonts w:ascii="仿宋" w:eastAsia="仿宋" w:hAnsi="仿宋" w:cs="Times New Roman" w:hint="eastAsia"/>
          <w:snapToGrid/>
          <w:color w:val="auto"/>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F0F25BB"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155" w:name="_Ref467379436"/>
      <w:r w:rsidRPr="00530398">
        <w:rPr>
          <w:rFonts w:ascii="仿宋" w:eastAsia="仿宋" w:hAnsi="仿宋" w:cs="Times New Roman" w:hint="eastAsia"/>
          <w:snapToGrid/>
          <w:color w:val="auto"/>
          <w:kern w:val="2"/>
          <w:sz w:val="24"/>
          <w:szCs w:val="24"/>
          <w:lang w:eastAsia="zh-CN"/>
        </w:rPr>
        <w:t>2.</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6</w:t>
      </w:r>
      <w:r w:rsidRPr="00530398">
        <w:rPr>
          <w:rFonts w:ascii="仿宋" w:eastAsia="仿宋" w:hAnsi="仿宋" w:cs="Times New Roman"/>
          <w:snapToGrid/>
          <w:color w:val="auto"/>
          <w:kern w:val="2"/>
          <w:sz w:val="24"/>
          <w:szCs w:val="24"/>
          <w:lang w:eastAsia="zh-CN"/>
        </w:rPr>
        <w:t xml:space="preserve"> “现场”系指合同约定提供服务的地点。</w:t>
      </w:r>
      <w:bookmarkEnd w:id="155"/>
    </w:p>
    <w:p w14:paraId="03276934"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56" w:name="_Toc487900350"/>
      <w:bookmarkStart w:id="157" w:name="_Toc37868837"/>
      <w:bookmarkStart w:id="158" w:name="_Toc23289"/>
      <w:bookmarkStart w:id="159" w:name="_Toc279701241"/>
      <w:bookmarkStart w:id="160" w:name="_Toc19539"/>
      <w:bookmarkStart w:id="161" w:name="_Toc3769"/>
      <w:bookmarkStart w:id="162" w:name="_Toc2591683"/>
      <w:bookmarkStart w:id="163" w:name="_Toc259093670"/>
      <w:bookmarkStart w:id="164" w:name="_Toc16752"/>
      <w:bookmarkStart w:id="165" w:name="_Toc31402"/>
      <w:bookmarkStart w:id="166" w:name="_Toc82617979"/>
      <w:r w:rsidRPr="00530398">
        <w:rPr>
          <w:rFonts w:ascii="仿宋" w:eastAsia="仿宋" w:hAnsi="仿宋" w:cs="Times New Roman" w:hint="eastAsia"/>
          <w:b/>
          <w:snapToGrid/>
          <w:color w:val="auto"/>
          <w:kern w:val="2"/>
          <w:sz w:val="24"/>
          <w:szCs w:val="24"/>
          <w:lang w:eastAsia="zh-CN"/>
        </w:rPr>
        <w:t>2.</w:t>
      </w:r>
      <w:r w:rsidRPr="00530398">
        <w:rPr>
          <w:rFonts w:ascii="仿宋" w:eastAsia="仿宋" w:hAnsi="仿宋" w:cs="Times New Roman"/>
          <w:b/>
          <w:snapToGrid/>
          <w:color w:val="auto"/>
          <w:kern w:val="2"/>
          <w:sz w:val="24"/>
          <w:szCs w:val="24"/>
          <w:lang w:eastAsia="zh-CN"/>
        </w:rPr>
        <w:t>2</w:t>
      </w:r>
      <w:r w:rsidRPr="00530398">
        <w:rPr>
          <w:rFonts w:ascii="仿宋" w:eastAsia="仿宋" w:hAnsi="仿宋" w:cs="Times New Roman" w:hint="eastAsia"/>
          <w:b/>
          <w:snapToGrid/>
          <w:color w:val="auto"/>
          <w:kern w:val="2"/>
          <w:sz w:val="24"/>
          <w:szCs w:val="24"/>
          <w:lang w:eastAsia="zh-CN"/>
        </w:rPr>
        <w:t xml:space="preserve"> </w:t>
      </w:r>
      <w:r w:rsidRPr="00530398">
        <w:rPr>
          <w:rFonts w:ascii="仿宋" w:eastAsia="仿宋" w:hAnsi="仿宋" w:cs="Times New Roman"/>
          <w:b/>
          <w:snapToGrid/>
          <w:color w:val="auto"/>
          <w:kern w:val="2"/>
          <w:sz w:val="24"/>
          <w:szCs w:val="24"/>
          <w:lang w:eastAsia="zh-CN"/>
        </w:rPr>
        <w:t>技术规范</w:t>
      </w:r>
      <w:bookmarkEnd w:id="156"/>
      <w:bookmarkEnd w:id="157"/>
      <w:bookmarkEnd w:id="158"/>
      <w:bookmarkEnd w:id="159"/>
      <w:bookmarkEnd w:id="160"/>
      <w:bookmarkEnd w:id="161"/>
      <w:bookmarkEnd w:id="162"/>
      <w:bookmarkEnd w:id="163"/>
      <w:bookmarkEnd w:id="164"/>
      <w:bookmarkEnd w:id="165"/>
      <w:bookmarkEnd w:id="166"/>
    </w:p>
    <w:p w14:paraId="19FBA38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服务</w:t>
      </w:r>
      <w:r w:rsidRPr="00530398">
        <w:rPr>
          <w:rFonts w:ascii="仿宋" w:eastAsia="仿宋" w:hAnsi="仿宋" w:cs="Times New Roman"/>
          <w:snapToGrid/>
          <w:color w:val="auto"/>
          <w:kern w:val="2"/>
          <w:sz w:val="24"/>
          <w:szCs w:val="24"/>
          <w:lang w:eastAsia="zh-CN"/>
        </w:rPr>
        <w:t>所应遵守的技术规范应与采购文件规定的技术规范和技术规范附件(如果有的话)及其技术规范偏差表(如果被甲方接受的话)相一致</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如果采购文件中没有技术规范的相应说明，那么应以国家有关部门最新颁布的相应标准</w:t>
      </w:r>
      <w:r w:rsidRPr="00530398">
        <w:rPr>
          <w:rFonts w:ascii="仿宋" w:eastAsia="仿宋" w:hAnsi="仿宋" w:cs="Times New Roman" w:hint="eastAsia"/>
          <w:snapToGrid/>
          <w:color w:val="auto"/>
          <w:kern w:val="2"/>
          <w:sz w:val="24"/>
          <w:szCs w:val="24"/>
          <w:lang w:eastAsia="zh-CN"/>
        </w:rPr>
        <w:t>和</w:t>
      </w:r>
      <w:r w:rsidRPr="00530398">
        <w:rPr>
          <w:rFonts w:ascii="仿宋" w:eastAsia="仿宋" w:hAnsi="仿宋" w:cs="Times New Roman"/>
          <w:snapToGrid/>
          <w:color w:val="auto"/>
          <w:kern w:val="2"/>
          <w:sz w:val="24"/>
          <w:szCs w:val="24"/>
          <w:lang w:eastAsia="zh-CN"/>
        </w:rPr>
        <w:t>规范为准。</w:t>
      </w:r>
    </w:p>
    <w:p w14:paraId="65BCDE90"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67" w:name="_Toc259093671"/>
      <w:bookmarkStart w:id="168" w:name="_Toc12412"/>
      <w:bookmarkStart w:id="169" w:name="_Toc82617980"/>
      <w:bookmarkStart w:id="170" w:name="_Toc13673"/>
      <w:bookmarkStart w:id="171" w:name="_Toc37868838"/>
      <w:bookmarkStart w:id="172" w:name="_Toc487900351"/>
      <w:bookmarkStart w:id="173" w:name="_Toc9161"/>
      <w:bookmarkStart w:id="174" w:name="_Toc27945"/>
      <w:bookmarkStart w:id="175" w:name="_Toc2591684"/>
      <w:bookmarkStart w:id="176" w:name="_Toc279701242"/>
      <w:bookmarkStart w:id="177" w:name="_Toc4133"/>
      <w:r w:rsidRPr="00530398">
        <w:rPr>
          <w:rFonts w:ascii="仿宋" w:eastAsia="仿宋" w:hAnsi="仿宋" w:cs="Times New Roman" w:hint="eastAsia"/>
          <w:b/>
          <w:snapToGrid/>
          <w:color w:val="auto"/>
          <w:kern w:val="2"/>
          <w:sz w:val="24"/>
          <w:szCs w:val="24"/>
          <w:lang w:eastAsia="zh-CN"/>
        </w:rPr>
        <w:t>2.</w:t>
      </w:r>
      <w:r w:rsidRPr="00530398">
        <w:rPr>
          <w:rFonts w:ascii="仿宋" w:eastAsia="仿宋" w:hAnsi="仿宋" w:cs="Times New Roman"/>
          <w:b/>
          <w:snapToGrid/>
          <w:color w:val="auto"/>
          <w:kern w:val="2"/>
          <w:sz w:val="24"/>
          <w:szCs w:val="24"/>
          <w:lang w:eastAsia="zh-CN"/>
        </w:rPr>
        <w:t>3</w:t>
      </w:r>
      <w:r w:rsidRPr="00530398">
        <w:rPr>
          <w:rFonts w:ascii="仿宋" w:eastAsia="仿宋" w:hAnsi="仿宋" w:cs="Times New Roman" w:hint="eastAsia"/>
          <w:b/>
          <w:snapToGrid/>
          <w:color w:val="auto"/>
          <w:kern w:val="2"/>
          <w:sz w:val="24"/>
          <w:szCs w:val="24"/>
          <w:lang w:eastAsia="zh-CN"/>
        </w:rPr>
        <w:t xml:space="preserve"> </w:t>
      </w:r>
      <w:r w:rsidRPr="00530398">
        <w:rPr>
          <w:rFonts w:ascii="仿宋" w:eastAsia="仿宋" w:hAnsi="仿宋" w:cs="Times New Roman"/>
          <w:b/>
          <w:snapToGrid/>
          <w:color w:val="auto"/>
          <w:kern w:val="2"/>
          <w:sz w:val="24"/>
          <w:szCs w:val="24"/>
          <w:lang w:eastAsia="zh-CN"/>
        </w:rPr>
        <w:t>知识产权</w:t>
      </w:r>
      <w:bookmarkEnd w:id="167"/>
      <w:bookmarkEnd w:id="168"/>
      <w:bookmarkEnd w:id="169"/>
      <w:bookmarkEnd w:id="170"/>
      <w:bookmarkEnd w:id="171"/>
      <w:bookmarkEnd w:id="172"/>
      <w:bookmarkEnd w:id="173"/>
      <w:bookmarkEnd w:id="174"/>
      <w:bookmarkEnd w:id="175"/>
      <w:bookmarkEnd w:id="176"/>
      <w:bookmarkEnd w:id="177"/>
    </w:p>
    <w:p w14:paraId="19B3227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2.3.1 乙</w:t>
      </w:r>
      <w:r w:rsidRPr="00530398">
        <w:rPr>
          <w:rFonts w:ascii="仿宋" w:eastAsia="仿宋" w:hAnsi="仿宋" w:cs="Times New Roman"/>
          <w:snapToGrid/>
          <w:color w:val="auto"/>
          <w:kern w:val="2"/>
          <w:sz w:val="24"/>
          <w:szCs w:val="24"/>
          <w:lang w:eastAsia="zh-CN"/>
        </w:rPr>
        <w:t>方应保证</w:t>
      </w:r>
      <w:r w:rsidRPr="00530398">
        <w:rPr>
          <w:rFonts w:ascii="仿宋" w:eastAsia="仿宋" w:hAnsi="仿宋" w:cs="Times New Roman" w:hint="eastAsia"/>
          <w:snapToGrid/>
          <w:color w:val="auto"/>
          <w:kern w:val="2"/>
          <w:sz w:val="24"/>
          <w:szCs w:val="24"/>
          <w:lang w:eastAsia="zh-CN"/>
        </w:rPr>
        <w:t>其提供的服务</w:t>
      </w:r>
      <w:r w:rsidRPr="00530398">
        <w:rPr>
          <w:rFonts w:ascii="仿宋" w:eastAsia="仿宋" w:hAnsi="仿宋" w:cs="Times New Roman"/>
          <w:snapToGrid/>
          <w:color w:val="auto"/>
          <w:kern w:val="2"/>
          <w:sz w:val="24"/>
          <w:szCs w:val="24"/>
          <w:lang w:eastAsia="zh-CN"/>
        </w:rPr>
        <w:t>不受任何第三方提出的侵犯其著作权、商标权、专利权等知识产权方面的起诉</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如果任何第三方提出侵权</w:t>
      </w:r>
      <w:r w:rsidRPr="00530398">
        <w:rPr>
          <w:rFonts w:ascii="仿宋" w:eastAsia="仿宋" w:hAnsi="仿宋" w:cs="Times New Roman" w:hint="eastAsia"/>
          <w:snapToGrid/>
          <w:color w:val="auto"/>
          <w:kern w:val="2"/>
          <w:sz w:val="24"/>
          <w:szCs w:val="24"/>
          <w:lang w:eastAsia="zh-CN"/>
        </w:rPr>
        <w:t>指控</w:t>
      </w:r>
      <w:r w:rsidRPr="00530398">
        <w:rPr>
          <w:rFonts w:ascii="仿宋" w:eastAsia="仿宋" w:hAnsi="仿宋" w:cs="Times New Roman"/>
          <w:snapToGrid/>
          <w:color w:val="auto"/>
          <w:kern w:val="2"/>
          <w:sz w:val="24"/>
          <w:szCs w:val="24"/>
          <w:lang w:eastAsia="zh-CN"/>
        </w:rPr>
        <w:t>，那么乙方须与该第三方交涉并承担由此发生的一切责任、费用和赔偿</w:t>
      </w:r>
      <w:r w:rsidRPr="00530398">
        <w:rPr>
          <w:rFonts w:ascii="仿宋" w:eastAsia="仿宋" w:hAnsi="仿宋" w:cs="Times New Roman" w:hint="eastAsia"/>
          <w:snapToGrid/>
          <w:color w:val="auto"/>
          <w:kern w:val="2"/>
          <w:sz w:val="24"/>
          <w:szCs w:val="24"/>
          <w:lang w:eastAsia="zh-CN"/>
        </w:rPr>
        <w:t>；</w:t>
      </w:r>
    </w:p>
    <w:p w14:paraId="083DF524"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2.3.2 合同涉及技术成果的归属和收益的分成办法的，</w:t>
      </w:r>
      <w:r w:rsidRPr="00530398">
        <w:rPr>
          <w:rFonts w:ascii="仿宋" w:eastAsia="仿宋" w:hAnsi="仿宋" w:cs="Times New Roman"/>
          <w:snapToGrid/>
          <w:color w:val="auto"/>
          <w:kern w:val="2"/>
          <w:sz w:val="24"/>
          <w:szCs w:val="24"/>
          <w:lang w:eastAsia="zh-CN"/>
        </w:rPr>
        <w:t>详见</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w:t>
      </w:r>
    </w:p>
    <w:p w14:paraId="4BF22B9C"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r w:rsidRPr="00530398">
        <w:rPr>
          <w:rFonts w:ascii="仿宋" w:eastAsia="仿宋" w:hAnsi="仿宋" w:cs="Times New Roman" w:hint="eastAsia"/>
          <w:b/>
          <w:snapToGrid/>
          <w:color w:val="auto"/>
          <w:kern w:val="2"/>
          <w:sz w:val="24"/>
          <w:szCs w:val="24"/>
          <w:lang w:eastAsia="zh-CN"/>
        </w:rPr>
        <w:t>2.4 履约检查和问题反馈</w:t>
      </w:r>
    </w:p>
    <w:p w14:paraId="247FEF18"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178" w:name="_Ref467379657"/>
      <w:r w:rsidRPr="00530398">
        <w:rPr>
          <w:rFonts w:ascii="仿宋" w:eastAsia="仿宋" w:hAnsi="仿宋" w:cs="Times New Roman" w:hint="eastAsia"/>
          <w:snapToGrid/>
          <w:color w:val="auto"/>
          <w:kern w:val="2"/>
          <w:sz w:val="24"/>
          <w:szCs w:val="24"/>
          <w:lang w:eastAsia="zh-CN"/>
        </w:rPr>
        <w:t>2.4</w:t>
      </w:r>
      <w:r w:rsidRPr="00530398">
        <w:rPr>
          <w:rFonts w:ascii="仿宋" w:eastAsia="仿宋" w:hAnsi="仿宋" w:cs="Times New Roman"/>
          <w:snapToGrid/>
          <w:color w:val="auto"/>
          <w:kern w:val="2"/>
          <w:sz w:val="24"/>
          <w:szCs w:val="24"/>
          <w:lang w:eastAsia="zh-CN"/>
        </w:rPr>
        <w:t>.1</w:t>
      </w:r>
      <w:bookmarkStart w:id="179" w:name="_Toc186431854"/>
      <w:bookmarkStart w:id="180" w:name="_Ref467379807"/>
      <w:bookmarkStart w:id="181" w:name="_Toc259093676"/>
      <w:bookmarkStart w:id="182" w:name="_Toc279701247"/>
      <w:bookmarkStart w:id="183" w:name="_Ref467379793"/>
      <w:bookmarkStart w:id="184" w:name="_Toc487900357"/>
      <w:bookmarkEnd w:id="178"/>
      <w:r w:rsidRPr="00530398">
        <w:rPr>
          <w:rFonts w:ascii="仿宋" w:eastAsia="仿宋" w:hAnsi="仿宋" w:cs="Times New Roman"/>
          <w:snapToGrid/>
          <w:color w:val="auto"/>
          <w:kern w:val="2"/>
          <w:sz w:val="24"/>
          <w:szCs w:val="24"/>
          <w:lang w:eastAsia="zh-CN"/>
        </w:rPr>
        <w:t>甲方</w:t>
      </w:r>
      <w:r w:rsidRPr="00530398">
        <w:rPr>
          <w:rFonts w:ascii="仿宋" w:eastAsia="仿宋" w:hAnsi="仿宋" w:cs="Times New Roman" w:hint="eastAsia"/>
          <w:snapToGrid/>
          <w:color w:val="auto"/>
          <w:kern w:val="2"/>
          <w:sz w:val="24"/>
          <w:szCs w:val="24"/>
          <w:lang w:eastAsia="zh-CN"/>
        </w:rPr>
        <w:t>有权</w:t>
      </w:r>
      <w:r w:rsidRPr="00530398">
        <w:rPr>
          <w:rFonts w:ascii="仿宋" w:eastAsia="仿宋" w:hAnsi="仿宋" w:cs="Times New Roman"/>
          <w:snapToGrid/>
          <w:color w:val="auto"/>
          <w:kern w:val="2"/>
          <w:sz w:val="24"/>
          <w:szCs w:val="24"/>
          <w:lang w:eastAsia="zh-CN"/>
        </w:rPr>
        <w:t>在其认为必要时</w:t>
      </w:r>
      <w:r w:rsidRPr="00530398">
        <w:rPr>
          <w:rFonts w:ascii="仿宋" w:eastAsia="仿宋" w:hAnsi="仿宋" w:cs="Times New Roman" w:hint="eastAsia"/>
          <w:snapToGrid/>
          <w:color w:val="auto"/>
          <w:kern w:val="2"/>
          <w:sz w:val="24"/>
          <w:szCs w:val="24"/>
          <w:lang w:eastAsia="zh-CN"/>
        </w:rPr>
        <w:t>，对乙方是否能够按照合同约定提供服务</w:t>
      </w:r>
      <w:r w:rsidRPr="00530398">
        <w:rPr>
          <w:rFonts w:ascii="仿宋" w:eastAsia="仿宋" w:hAnsi="仿宋" w:cs="Times New Roman" w:hint="eastAsia"/>
          <w:snapToGrid/>
          <w:color w:val="auto"/>
          <w:kern w:val="2"/>
          <w:sz w:val="24"/>
          <w:szCs w:val="24"/>
          <w:lang w:eastAsia="zh-CN"/>
        </w:rPr>
        <w:lastRenderedPageBreak/>
        <w:t>进行履约检查，以确保乙方所提供的服务能够依约满足甲方之项目需求，但不得因履约检查妨碍乙方的正常工作，乙方应予积极配合；</w:t>
      </w:r>
    </w:p>
    <w:p w14:paraId="5B042304"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2.4.2 合同履行期间，甲方有权将履行过程中出现的问题反馈给乙方，双方当事人应以书面形式约定需要完善和改进的内容</w:t>
      </w:r>
      <w:bookmarkStart w:id="185" w:name="_Toc186431855"/>
      <w:bookmarkEnd w:id="179"/>
      <w:r w:rsidRPr="00530398">
        <w:rPr>
          <w:rFonts w:ascii="仿宋" w:eastAsia="仿宋" w:hAnsi="仿宋" w:cs="Times New Roman" w:hint="eastAsia"/>
          <w:snapToGrid/>
          <w:color w:val="auto"/>
          <w:kern w:val="2"/>
          <w:sz w:val="24"/>
          <w:szCs w:val="24"/>
          <w:lang w:eastAsia="zh-CN"/>
        </w:rPr>
        <w:t>。</w:t>
      </w:r>
    </w:p>
    <w:p w14:paraId="48C02C3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86" w:name="_Toc82617981"/>
      <w:bookmarkStart w:id="187" w:name="_Toc37868839"/>
      <w:bookmarkStart w:id="188" w:name="_Toc22011"/>
      <w:bookmarkStart w:id="189" w:name="_Toc2591685"/>
      <w:bookmarkStart w:id="190" w:name="_Toc31233"/>
      <w:bookmarkStart w:id="191" w:name="_Toc26555"/>
      <w:bookmarkStart w:id="192" w:name="_Toc32670"/>
      <w:bookmarkStart w:id="193" w:name="_Toc15447"/>
      <w:bookmarkEnd w:id="185"/>
      <w:r w:rsidRPr="00530398">
        <w:rPr>
          <w:rFonts w:ascii="仿宋" w:eastAsia="仿宋" w:hAnsi="仿宋" w:cs="Times New Roman" w:hint="eastAsia"/>
          <w:b/>
          <w:snapToGrid/>
          <w:color w:val="auto"/>
          <w:kern w:val="2"/>
          <w:sz w:val="24"/>
          <w:szCs w:val="24"/>
          <w:lang w:eastAsia="zh-CN"/>
        </w:rPr>
        <w:t xml:space="preserve">2.5 </w:t>
      </w:r>
      <w:r w:rsidRPr="00530398">
        <w:rPr>
          <w:rFonts w:ascii="仿宋" w:eastAsia="仿宋" w:hAnsi="仿宋" w:cs="Times New Roman"/>
          <w:b/>
          <w:snapToGrid/>
          <w:color w:val="auto"/>
          <w:kern w:val="2"/>
          <w:sz w:val="24"/>
          <w:szCs w:val="24"/>
          <w:lang w:eastAsia="zh-CN"/>
        </w:rPr>
        <w:t>结算方式和付款条件</w:t>
      </w:r>
      <w:bookmarkEnd w:id="180"/>
      <w:bookmarkEnd w:id="181"/>
      <w:bookmarkEnd w:id="182"/>
      <w:bookmarkEnd w:id="183"/>
      <w:bookmarkEnd w:id="184"/>
      <w:bookmarkEnd w:id="186"/>
      <w:bookmarkEnd w:id="187"/>
      <w:bookmarkEnd w:id="188"/>
      <w:bookmarkEnd w:id="189"/>
      <w:bookmarkEnd w:id="190"/>
      <w:bookmarkEnd w:id="191"/>
      <w:bookmarkEnd w:id="192"/>
      <w:bookmarkEnd w:id="193"/>
    </w:p>
    <w:p w14:paraId="0F6E0D8F"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详见</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w:t>
      </w:r>
    </w:p>
    <w:p w14:paraId="0C0AE1EC"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194" w:name="_Ref467379852"/>
      <w:bookmarkStart w:id="195" w:name="_Toc279701248"/>
      <w:bookmarkStart w:id="196" w:name="_Ref467379923"/>
      <w:bookmarkStart w:id="197" w:name="_Toc259093677"/>
      <w:bookmarkStart w:id="198" w:name="_Ref467379863"/>
      <w:bookmarkStart w:id="199" w:name="_Toc487900358"/>
      <w:bookmarkStart w:id="200" w:name="_Toc30507"/>
      <w:bookmarkStart w:id="201" w:name="_Toc13467"/>
      <w:bookmarkStart w:id="202" w:name="_Toc16163"/>
      <w:bookmarkStart w:id="203" w:name="_Toc37868840"/>
      <w:bookmarkStart w:id="204" w:name="_Toc18990"/>
      <w:bookmarkStart w:id="205" w:name="_Toc13154"/>
      <w:bookmarkStart w:id="206" w:name="_Toc2591686"/>
      <w:bookmarkStart w:id="207" w:name="_Toc82617982"/>
      <w:r w:rsidRPr="00530398">
        <w:rPr>
          <w:rFonts w:ascii="仿宋" w:eastAsia="仿宋" w:hAnsi="仿宋" w:cs="Times New Roman" w:hint="eastAsia"/>
          <w:b/>
          <w:snapToGrid/>
          <w:color w:val="auto"/>
          <w:kern w:val="2"/>
          <w:sz w:val="24"/>
          <w:szCs w:val="24"/>
          <w:lang w:eastAsia="zh-CN"/>
        </w:rPr>
        <w:t xml:space="preserve">2.6 </w:t>
      </w:r>
      <w:r w:rsidRPr="00530398">
        <w:rPr>
          <w:rFonts w:ascii="仿宋" w:eastAsia="仿宋" w:hAnsi="仿宋" w:cs="Times New Roman"/>
          <w:b/>
          <w:snapToGrid/>
          <w:color w:val="auto"/>
          <w:kern w:val="2"/>
          <w:sz w:val="24"/>
          <w:szCs w:val="24"/>
          <w:lang w:eastAsia="zh-CN"/>
        </w:rPr>
        <w:t>技术资料</w:t>
      </w:r>
      <w:bookmarkEnd w:id="194"/>
      <w:bookmarkEnd w:id="195"/>
      <w:bookmarkEnd w:id="196"/>
      <w:bookmarkEnd w:id="197"/>
      <w:bookmarkEnd w:id="198"/>
      <w:bookmarkEnd w:id="199"/>
      <w:r w:rsidRPr="00530398">
        <w:rPr>
          <w:rFonts w:ascii="仿宋" w:eastAsia="仿宋" w:hAnsi="仿宋" w:cs="Times New Roman"/>
          <w:b/>
          <w:snapToGrid/>
          <w:color w:val="auto"/>
          <w:kern w:val="2"/>
          <w:sz w:val="24"/>
          <w:szCs w:val="24"/>
          <w:lang w:eastAsia="zh-CN"/>
        </w:rPr>
        <w:t>和保密义务</w:t>
      </w:r>
      <w:bookmarkEnd w:id="200"/>
      <w:bookmarkEnd w:id="201"/>
      <w:bookmarkEnd w:id="202"/>
      <w:bookmarkEnd w:id="203"/>
      <w:bookmarkEnd w:id="204"/>
      <w:bookmarkEnd w:id="205"/>
      <w:bookmarkEnd w:id="206"/>
      <w:bookmarkEnd w:id="207"/>
    </w:p>
    <w:p w14:paraId="1889CC5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2.6</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 xml:space="preserve"> 乙方有权依据合同约定和项目需要，向甲方了解有关情况，调阅有关资料等，甲方应予积极配合；</w:t>
      </w:r>
    </w:p>
    <w:p w14:paraId="7970E28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2.6.2 乙方有义务妥善保管和保护由甲方提供的前款信息和资料等；</w:t>
      </w:r>
    </w:p>
    <w:p w14:paraId="7AAEFC01"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2.6</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lang w:eastAsia="zh-CN"/>
        </w:rPr>
        <w:t>3 除非依照法律规定或者对方当事人的书面同意，任何一方均应保证不向任何第三方提供或披露有关合同的或者履行合同过程中知悉的对方当事人任何未公开的信息和资料，包括但不限于</w:t>
      </w:r>
      <w:r w:rsidRPr="00530398">
        <w:rPr>
          <w:rFonts w:ascii="仿宋" w:eastAsia="仿宋" w:hAnsi="仿宋" w:cs="Times New Roman"/>
          <w:snapToGrid/>
          <w:color w:val="auto"/>
          <w:kern w:val="2"/>
          <w:sz w:val="24"/>
          <w:szCs w:val="24"/>
          <w:lang w:eastAsia="zh-CN"/>
        </w:rPr>
        <w:t>技术情报</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技术资料</w:t>
      </w:r>
      <w:r w:rsidRPr="00530398">
        <w:rPr>
          <w:rFonts w:ascii="仿宋" w:eastAsia="仿宋" w:hAnsi="仿宋" w:cs="Times New Roman" w:hint="eastAsia"/>
          <w:snapToGrid/>
          <w:color w:val="auto"/>
          <w:kern w:val="2"/>
          <w:sz w:val="24"/>
          <w:szCs w:val="24"/>
          <w:lang w:eastAsia="zh-CN"/>
        </w:rPr>
        <w:t>、商业秘密和商业信息等，并采取一切合理和必要措施和方式防止任何第三</w:t>
      </w:r>
      <w:proofErr w:type="gramStart"/>
      <w:r w:rsidRPr="00530398">
        <w:rPr>
          <w:rFonts w:ascii="仿宋" w:eastAsia="仿宋" w:hAnsi="仿宋" w:cs="Times New Roman" w:hint="eastAsia"/>
          <w:snapToGrid/>
          <w:color w:val="auto"/>
          <w:kern w:val="2"/>
          <w:sz w:val="24"/>
          <w:szCs w:val="24"/>
          <w:lang w:eastAsia="zh-CN"/>
        </w:rPr>
        <w:t>方接触</w:t>
      </w:r>
      <w:proofErr w:type="gramEnd"/>
      <w:r w:rsidRPr="00530398">
        <w:rPr>
          <w:rFonts w:ascii="仿宋" w:eastAsia="仿宋" w:hAnsi="仿宋" w:cs="Times New Roman" w:hint="eastAsia"/>
          <w:snapToGrid/>
          <w:color w:val="auto"/>
          <w:kern w:val="2"/>
          <w:sz w:val="24"/>
          <w:szCs w:val="24"/>
          <w:lang w:eastAsia="zh-CN"/>
        </w:rPr>
        <w:t>到对方当事人的上述保密信息和资料。</w:t>
      </w:r>
    </w:p>
    <w:p w14:paraId="26069D96"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08" w:name="_Toc2591687"/>
      <w:bookmarkStart w:id="209" w:name="_Toc19069"/>
      <w:bookmarkStart w:id="210" w:name="_Toc37868841"/>
      <w:bookmarkStart w:id="211" w:name="_Toc82617983"/>
      <w:bookmarkStart w:id="212" w:name="_Toc279701252"/>
      <w:bookmarkStart w:id="213" w:name="_Toc487900362"/>
      <w:bookmarkStart w:id="214" w:name="_Toc259093681"/>
      <w:r w:rsidRPr="00530398">
        <w:rPr>
          <w:rFonts w:ascii="仿宋" w:eastAsia="仿宋" w:hAnsi="仿宋" w:cs="Times New Roman" w:hint="eastAsia"/>
          <w:b/>
          <w:snapToGrid/>
          <w:color w:val="auto"/>
          <w:kern w:val="2"/>
          <w:sz w:val="24"/>
          <w:szCs w:val="24"/>
          <w:lang w:eastAsia="zh-CN"/>
        </w:rPr>
        <w:t>2.7 质量保证</w:t>
      </w:r>
      <w:bookmarkEnd w:id="208"/>
      <w:bookmarkEnd w:id="209"/>
      <w:bookmarkEnd w:id="210"/>
      <w:bookmarkEnd w:id="211"/>
    </w:p>
    <w:p w14:paraId="66D85AA2"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2.7.1 乙方应建立和完善履行合同的内部质量保证体系，并提供相关内部规章制度给甲方，以便甲方进行监督检查；</w:t>
      </w:r>
    </w:p>
    <w:p w14:paraId="1519DC3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2.7.2 乙方应保证履行合同的人员数量和素质、软件和硬件设备的配置、场地、环境和设施等满足全面履行合同的要求，并应接受甲方的监督检查。</w:t>
      </w:r>
    </w:p>
    <w:p w14:paraId="1C21B18D"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15" w:name="_Toc22267"/>
      <w:bookmarkStart w:id="216" w:name="_Toc37868842"/>
      <w:bookmarkStart w:id="217" w:name="_Toc2591688"/>
      <w:bookmarkStart w:id="218" w:name="_Toc82617984"/>
      <w:r w:rsidRPr="00530398">
        <w:rPr>
          <w:rFonts w:ascii="仿宋" w:eastAsia="仿宋" w:hAnsi="仿宋" w:cs="Times New Roman" w:hint="eastAsia"/>
          <w:b/>
          <w:snapToGrid/>
          <w:color w:val="auto"/>
          <w:kern w:val="2"/>
          <w:sz w:val="24"/>
          <w:szCs w:val="24"/>
          <w:lang w:eastAsia="zh-CN"/>
        </w:rPr>
        <w:t>2.8 延迟</w:t>
      </w:r>
      <w:bookmarkEnd w:id="212"/>
      <w:bookmarkEnd w:id="213"/>
      <w:bookmarkEnd w:id="214"/>
      <w:r w:rsidRPr="00530398">
        <w:rPr>
          <w:rFonts w:ascii="仿宋" w:eastAsia="仿宋" w:hAnsi="仿宋" w:cs="Times New Roman" w:hint="eastAsia"/>
          <w:b/>
          <w:snapToGrid/>
          <w:color w:val="auto"/>
          <w:kern w:val="2"/>
          <w:sz w:val="24"/>
          <w:szCs w:val="24"/>
          <w:lang w:eastAsia="zh-CN"/>
        </w:rPr>
        <w:t>履行</w:t>
      </w:r>
      <w:bookmarkEnd w:id="215"/>
      <w:bookmarkEnd w:id="216"/>
      <w:bookmarkEnd w:id="217"/>
      <w:bookmarkEnd w:id="218"/>
    </w:p>
    <w:p w14:paraId="53A52EF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在合同履行过程中，如果乙方遇到不能按时</w:t>
      </w:r>
      <w:r w:rsidRPr="00530398">
        <w:rPr>
          <w:rFonts w:ascii="仿宋" w:eastAsia="仿宋" w:hAnsi="仿宋" w:cs="Times New Roman" w:hint="eastAsia"/>
          <w:snapToGrid/>
          <w:color w:val="auto"/>
          <w:kern w:val="2"/>
          <w:sz w:val="24"/>
          <w:szCs w:val="24"/>
          <w:lang w:eastAsia="zh-CN"/>
        </w:rPr>
        <w:t>提供服务</w:t>
      </w:r>
      <w:r w:rsidRPr="00530398">
        <w:rPr>
          <w:rFonts w:ascii="仿宋" w:eastAsia="仿宋" w:hAnsi="仿宋" w:cs="Times New Roman"/>
          <w:snapToGrid/>
          <w:color w:val="auto"/>
          <w:kern w:val="2"/>
          <w:sz w:val="24"/>
          <w:szCs w:val="24"/>
          <w:lang w:eastAsia="zh-CN"/>
        </w:rPr>
        <w:t>的情况，应及时以书面形式将不能按时</w:t>
      </w:r>
      <w:r w:rsidRPr="00530398">
        <w:rPr>
          <w:rFonts w:ascii="仿宋" w:eastAsia="仿宋" w:hAnsi="仿宋" w:cs="Times New Roman" w:hint="eastAsia"/>
          <w:snapToGrid/>
          <w:color w:val="auto"/>
          <w:kern w:val="2"/>
          <w:sz w:val="24"/>
          <w:szCs w:val="24"/>
          <w:lang w:eastAsia="zh-CN"/>
        </w:rPr>
        <w:t>提供服务</w:t>
      </w:r>
      <w:r w:rsidRPr="00530398">
        <w:rPr>
          <w:rFonts w:ascii="仿宋" w:eastAsia="仿宋" w:hAnsi="仿宋" w:cs="Times New Roman"/>
          <w:snapToGrid/>
          <w:color w:val="auto"/>
          <w:kern w:val="2"/>
          <w:sz w:val="24"/>
          <w:szCs w:val="24"/>
          <w:lang w:eastAsia="zh-CN"/>
        </w:rPr>
        <w:t>的理由、预期延误时间通知甲方</w:t>
      </w:r>
      <w:r w:rsidRPr="00530398">
        <w:rPr>
          <w:rFonts w:ascii="仿宋" w:eastAsia="仿宋" w:hAnsi="仿宋" w:cs="Times New Roman" w:hint="eastAsia"/>
          <w:snapToGrid/>
          <w:color w:val="auto"/>
          <w:kern w:val="2"/>
          <w:sz w:val="24"/>
          <w:szCs w:val="24"/>
          <w:lang w:eastAsia="zh-CN"/>
        </w:rPr>
        <w:t>；甲</w:t>
      </w:r>
      <w:r w:rsidRPr="00530398">
        <w:rPr>
          <w:rFonts w:ascii="仿宋" w:eastAsia="仿宋" w:hAnsi="仿宋" w:cs="Times New Roman"/>
          <w:snapToGrid/>
          <w:color w:val="auto"/>
          <w:kern w:val="2"/>
          <w:sz w:val="24"/>
          <w:szCs w:val="24"/>
          <w:lang w:eastAsia="zh-CN"/>
        </w:rPr>
        <w:t>方收到乙方通知后，认为其理由正当的，可以书面形式酌情同意乙方可以延长</w:t>
      </w:r>
      <w:r w:rsidRPr="00530398">
        <w:rPr>
          <w:rFonts w:ascii="仿宋" w:eastAsia="仿宋" w:hAnsi="仿宋" w:cs="Times New Roman" w:hint="eastAsia"/>
          <w:snapToGrid/>
          <w:color w:val="auto"/>
          <w:kern w:val="2"/>
          <w:sz w:val="24"/>
          <w:szCs w:val="24"/>
          <w:lang w:eastAsia="zh-CN"/>
        </w:rPr>
        <w:t>履行</w:t>
      </w:r>
      <w:r w:rsidRPr="00530398">
        <w:rPr>
          <w:rFonts w:ascii="仿宋" w:eastAsia="仿宋" w:hAnsi="仿宋" w:cs="Times New Roman"/>
          <w:snapToGrid/>
          <w:color w:val="auto"/>
          <w:kern w:val="2"/>
          <w:sz w:val="24"/>
          <w:szCs w:val="24"/>
          <w:lang w:eastAsia="zh-CN"/>
        </w:rPr>
        <w:t>的具体时间。</w:t>
      </w:r>
    </w:p>
    <w:p w14:paraId="03076AD0"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19" w:name="_Toc2591689"/>
      <w:bookmarkStart w:id="220" w:name="_Toc10611"/>
      <w:bookmarkStart w:id="221" w:name="_Toc37868843"/>
      <w:bookmarkStart w:id="222" w:name="_Toc82617985"/>
      <w:bookmarkStart w:id="223" w:name="_Toc279701254"/>
      <w:bookmarkStart w:id="224" w:name="_Toc487900364"/>
      <w:bookmarkStart w:id="225" w:name="_Ref467378121"/>
      <w:bookmarkStart w:id="226" w:name="_Toc259093683"/>
      <w:r w:rsidRPr="00530398">
        <w:rPr>
          <w:rFonts w:ascii="仿宋" w:eastAsia="仿宋" w:hAnsi="仿宋" w:cs="Times New Roman" w:hint="eastAsia"/>
          <w:b/>
          <w:snapToGrid/>
          <w:color w:val="auto"/>
          <w:kern w:val="2"/>
          <w:sz w:val="24"/>
          <w:szCs w:val="24"/>
          <w:lang w:eastAsia="zh-CN"/>
        </w:rPr>
        <w:t>2.9 合同变更</w:t>
      </w:r>
      <w:bookmarkEnd w:id="219"/>
      <w:bookmarkEnd w:id="220"/>
      <w:bookmarkEnd w:id="221"/>
      <w:bookmarkEnd w:id="222"/>
    </w:p>
    <w:p w14:paraId="4E996010"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6D072FFC"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lastRenderedPageBreak/>
        <w:t>2.9.2 合同继续履行将损害国家利益和社会公共利益的，双方当事人应当以书面形式变更合同。有过错的一方应当承担赔偿责任，双方当事人都有过错的，各自承担相应的责任。</w:t>
      </w:r>
      <w:bookmarkStart w:id="227" w:name="_Toc487900369"/>
      <w:bookmarkStart w:id="228" w:name="_Toc279701259"/>
      <w:bookmarkStart w:id="229" w:name="_Toc259093688"/>
    </w:p>
    <w:p w14:paraId="47C8D626"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30" w:name="_Toc23368"/>
      <w:bookmarkStart w:id="231" w:name="_Toc21830"/>
      <w:bookmarkStart w:id="232" w:name="_Toc2591690"/>
      <w:bookmarkStart w:id="233" w:name="_Toc37868844"/>
      <w:bookmarkStart w:id="234" w:name="_Toc82617986"/>
      <w:bookmarkStart w:id="235" w:name="_Toc26689"/>
      <w:bookmarkStart w:id="236" w:name="_Toc42"/>
      <w:bookmarkStart w:id="237" w:name="_Toc10663"/>
      <w:r w:rsidRPr="00530398">
        <w:rPr>
          <w:rFonts w:ascii="仿宋" w:eastAsia="仿宋" w:hAnsi="仿宋" w:cs="Times New Roman" w:hint="eastAsia"/>
          <w:b/>
          <w:snapToGrid/>
          <w:color w:val="auto"/>
          <w:kern w:val="2"/>
          <w:sz w:val="24"/>
          <w:szCs w:val="24"/>
          <w:lang w:eastAsia="zh-CN"/>
        </w:rPr>
        <w:t xml:space="preserve">2.10 </w:t>
      </w:r>
      <w:r w:rsidRPr="00530398">
        <w:rPr>
          <w:rFonts w:ascii="仿宋" w:eastAsia="仿宋" w:hAnsi="仿宋" w:cs="Times New Roman"/>
          <w:b/>
          <w:snapToGrid/>
          <w:color w:val="auto"/>
          <w:kern w:val="2"/>
          <w:sz w:val="24"/>
          <w:szCs w:val="24"/>
          <w:lang w:eastAsia="zh-CN"/>
        </w:rPr>
        <w:t>合同转让</w:t>
      </w:r>
      <w:bookmarkEnd w:id="227"/>
      <w:bookmarkEnd w:id="228"/>
      <w:bookmarkEnd w:id="229"/>
      <w:r w:rsidRPr="00530398">
        <w:rPr>
          <w:rFonts w:ascii="仿宋" w:eastAsia="仿宋" w:hAnsi="仿宋" w:cs="Times New Roman"/>
          <w:b/>
          <w:snapToGrid/>
          <w:color w:val="auto"/>
          <w:kern w:val="2"/>
          <w:sz w:val="24"/>
          <w:szCs w:val="24"/>
          <w:lang w:eastAsia="zh-CN"/>
        </w:rPr>
        <w:t>和分包</w:t>
      </w:r>
      <w:bookmarkEnd w:id="230"/>
      <w:bookmarkEnd w:id="231"/>
      <w:bookmarkEnd w:id="232"/>
      <w:bookmarkEnd w:id="233"/>
      <w:bookmarkEnd w:id="234"/>
      <w:bookmarkEnd w:id="235"/>
      <w:bookmarkEnd w:id="236"/>
      <w:bookmarkEnd w:id="237"/>
    </w:p>
    <w:p w14:paraId="7ECC5687"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合同的权利义务依法不</w:t>
      </w:r>
      <w:r w:rsidRPr="00530398">
        <w:rPr>
          <w:rFonts w:ascii="仿宋" w:eastAsia="仿宋" w:hAnsi="仿宋" w:cs="Times New Roman" w:hint="eastAsia"/>
          <w:snapToGrid/>
          <w:color w:val="auto"/>
          <w:kern w:val="2"/>
          <w:sz w:val="24"/>
          <w:szCs w:val="24"/>
          <w:lang w:eastAsia="zh-CN"/>
        </w:rPr>
        <w:t>得</w:t>
      </w:r>
      <w:r w:rsidRPr="00530398">
        <w:rPr>
          <w:rFonts w:ascii="仿宋" w:eastAsia="仿宋" w:hAnsi="仿宋" w:cs="Times New Roman"/>
          <w:snapToGrid/>
          <w:color w:val="auto"/>
          <w:kern w:val="2"/>
          <w:sz w:val="24"/>
          <w:szCs w:val="24"/>
          <w:lang w:eastAsia="zh-CN"/>
        </w:rPr>
        <w:t>转让</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但经甲方</w:t>
      </w:r>
      <w:r w:rsidRPr="00530398">
        <w:rPr>
          <w:rFonts w:ascii="仿宋" w:eastAsia="仿宋" w:hAnsi="仿宋" w:cs="Times New Roman" w:hint="eastAsia"/>
          <w:snapToGrid/>
          <w:color w:val="auto"/>
          <w:kern w:val="2"/>
          <w:sz w:val="24"/>
          <w:szCs w:val="24"/>
          <w:lang w:eastAsia="zh-CN"/>
        </w:rPr>
        <w:t>同意，乙方可以依法采取分包方式履行合同，即：依法可以</w:t>
      </w:r>
      <w:r w:rsidRPr="00530398">
        <w:rPr>
          <w:rFonts w:ascii="仿宋" w:eastAsia="仿宋" w:hAnsi="仿宋" w:cs="Times New Roman"/>
          <w:snapToGrid/>
          <w:color w:val="auto"/>
          <w:kern w:val="2"/>
          <w:sz w:val="24"/>
          <w:szCs w:val="24"/>
          <w:lang w:eastAsia="zh-CN"/>
        </w:rPr>
        <w:t>将合同项下的部分非主体、非关键性工作分包给他人完成</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接受分包的人应当具备相应的资格条件，并不得再次分包</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且乙方应就分包项目向甲方负责</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并</w:t>
      </w:r>
      <w:r w:rsidRPr="00530398">
        <w:rPr>
          <w:rFonts w:ascii="仿宋" w:eastAsia="仿宋" w:hAnsi="仿宋" w:cs="Times New Roman" w:hint="eastAsia"/>
          <w:snapToGrid/>
          <w:color w:val="auto"/>
          <w:kern w:val="2"/>
          <w:sz w:val="24"/>
          <w:szCs w:val="24"/>
          <w:lang w:eastAsia="zh-CN"/>
        </w:rPr>
        <w:t>与分包供应商就分包项目向甲方承担连带责任。</w:t>
      </w:r>
    </w:p>
    <w:p w14:paraId="00207A60"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38" w:name="_Toc2591691"/>
      <w:bookmarkStart w:id="239" w:name="_Toc32494"/>
      <w:bookmarkStart w:id="240" w:name="_Toc82617987"/>
      <w:bookmarkStart w:id="241" w:name="_Toc4720"/>
      <w:bookmarkStart w:id="242" w:name="_Toc14371"/>
      <w:bookmarkStart w:id="243" w:name="_Toc37868845"/>
      <w:bookmarkStart w:id="244" w:name="_Toc26633"/>
      <w:bookmarkStart w:id="245" w:name="_Toc25571"/>
      <w:r w:rsidRPr="00530398">
        <w:rPr>
          <w:rFonts w:ascii="仿宋" w:eastAsia="仿宋" w:hAnsi="仿宋" w:cs="Times New Roman" w:hint="eastAsia"/>
          <w:b/>
          <w:snapToGrid/>
          <w:color w:val="auto"/>
          <w:kern w:val="2"/>
          <w:sz w:val="24"/>
          <w:szCs w:val="24"/>
          <w:lang w:eastAsia="zh-CN"/>
        </w:rPr>
        <w:t>2.11</w:t>
      </w:r>
      <w:r w:rsidRPr="00530398">
        <w:rPr>
          <w:rFonts w:ascii="仿宋" w:eastAsia="仿宋" w:hAnsi="仿宋" w:cs="Times New Roman"/>
          <w:b/>
          <w:snapToGrid/>
          <w:color w:val="auto"/>
          <w:kern w:val="2"/>
          <w:sz w:val="24"/>
          <w:szCs w:val="24"/>
          <w:lang w:eastAsia="zh-CN"/>
        </w:rPr>
        <w:t xml:space="preserve"> 不可抗力</w:t>
      </w:r>
      <w:bookmarkEnd w:id="238"/>
      <w:bookmarkEnd w:id="239"/>
      <w:bookmarkEnd w:id="240"/>
      <w:bookmarkEnd w:id="241"/>
      <w:bookmarkEnd w:id="242"/>
      <w:bookmarkEnd w:id="243"/>
      <w:bookmarkEnd w:id="244"/>
      <w:bookmarkEnd w:id="245"/>
    </w:p>
    <w:p w14:paraId="790355C4"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2.11</w:t>
      </w:r>
      <w:r w:rsidRPr="00530398">
        <w:rPr>
          <w:rFonts w:ascii="仿宋" w:eastAsia="仿宋" w:hAnsi="仿宋" w:cs="Times New Roman"/>
          <w:snapToGrid/>
          <w:color w:val="auto"/>
          <w:kern w:val="2"/>
          <w:sz w:val="24"/>
          <w:szCs w:val="24"/>
          <w:lang w:eastAsia="zh-CN"/>
        </w:rPr>
        <w:t>.1如果任何一方遭遇法律规定的不可抗力，致使合同履行受阻时，履行合同的期限应予延长，延长的期限应相当于不可抗力所影响的时间</w:t>
      </w:r>
      <w:r w:rsidRPr="00530398">
        <w:rPr>
          <w:rFonts w:ascii="仿宋" w:eastAsia="仿宋" w:hAnsi="仿宋" w:cs="Times New Roman" w:hint="eastAsia"/>
          <w:snapToGrid/>
          <w:color w:val="auto"/>
          <w:kern w:val="2"/>
          <w:sz w:val="24"/>
          <w:szCs w:val="24"/>
          <w:lang w:eastAsia="zh-CN"/>
        </w:rPr>
        <w:t>；</w:t>
      </w:r>
    </w:p>
    <w:p w14:paraId="0FFE3672"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2.11.2 因不可抗力致使不能实现合同目的的，当事人可以解除合同；</w:t>
      </w:r>
    </w:p>
    <w:p w14:paraId="267B670B"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2.11.3 因</w:t>
      </w:r>
      <w:r w:rsidRPr="00530398">
        <w:rPr>
          <w:rFonts w:ascii="仿宋" w:eastAsia="仿宋" w:hAnsi="仿宋" w:cs="Times New Roman"/>
          <w:snapToGrid/>
          <w:color w:val="auto"/>
          <w:kern w:val="2"/>
          <w:sz w:val="24"/>
          <w:szCs w:val="24"/>
          <w:lang w:eastAsia="zh-CN"/>
        </w:rPr>
        <w:t>不可抗力致使合同有变更必要的，双方当事人应在</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约定时间内以书面形式变更合同</w:t>
      </w:r>
      <w:r w:rsidRPr="00530398">
        <w:rPr>
          <w:rFonts w:ascii="仿宋" w:eastAsia="仿宋" w:hAnsi="仿宋" w:cs="Times New Roman" w:hint="eastAsia"/>
          <w:snapToGrid/>
          <w:color w:val="auto"/>
          <w:kern w:val="2"/>
          <w:sz w:val="24"/>
          <w:szCs w:val="24"/>
          <w:lang w:eastAsia="zh-CN"/>
        </w:rPr>
        <w:t>；</w:t>
      </w:r>
    </w:p>
    <w:p w14:paraId="672CCA3D"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2.11</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lang w:eastAsia="zh-CN"/>
        </w:rPr>
        <w:t>4</w:t>
      </w:r>
      <w:r w:rsidRPr="00530398">
        <w:rPr>
          <w:rFonts w:ascii="仿宋" w:eastAsia="仿宋" w:hAnsi="仿宋" w:cs="Times New Roman"/>
          <w:snapToGrid/>
          <w:color w:val="auto"/>
          <w:kern w:val="2"/>
          <w:sz w:val="24"/>
          <w:szCs w:val="24"/>
          <w:lang w:eastAsia="zh-CN"/>
        </w:rPr>
        <w:t>受</w:t>
      </w:r>
      <w:r w:rsidRPr="00530398">
        <w:rPr>
          <w:rFonts w:ascii="仿宋" w:eastAsia="仿宋" w:hAnsi="仿宋" w:cs="Times New Roman" w:hint="eastAsia"/>
          <w:snapToGrid/>
          <w:color w:val="auto"/>
          <w:kern w:val="2"/>
          <w:sz w:val="24"/>
          <w:szCs w:val="24"/>
          <w:lang w:eastAsia="zh-CN"/>
        </w:rPr>
        <w:t>不可抗力</w:t>
      </w:r>
      <w:r w:rsidRPr="00530398">
        <w:rPr>
          <w:rFonts w:ascii="仿宋" w:eastAsia="仿宋" w:hAnsi="仿宋" w:cs="Times New Roman"/>
          <w:snapToGrid/>
          <w:color w:val="auto"/>
          <w:kern w:val="2"/>
          <w:sz w:val="24"/>
          <w:szCs w:val="24"/>
          <w:lang w:eastAsia="zh-CN"/>
        </w:rPr>
        <w:t>影响的一方在不可抗力发生后</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应在</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约定时间内以书面形式通知</w:t>
      </w:r>
      <w:r w:rsidRPr="00530398">
        <w:rPr>
          <w:rFonts w:ascii="仿宋" w:eastAsia="仿宋" w:hAnsi="仿宋" w:cs="Times New Roman" w:hint="eastAsia"/>
          <w:snapToGrid/>
          <w:color w:val="auto"/>
          <w:kern w:val="2"/>
          <w:sz w:val="24"/>
          <w:szCs w:val="24"/>
          <w:lang w:eastAsia="zh-CN"/>
        </w:rPr>
        <w:t>对</w:t>
      </w:r>
      <w:r w:rsidRPr="00530398">
        <w:rPr>
          <w:rFonts w:ascii="仿宋" w:eastAsia="仿宋" w:hAnsi="仿宋" w:cs="Times New Roman"/>
          <w:snapToGrid/>
          <w:color w:val="auto"/>
          <w:kern w:val="2"/>
          <w:sz w:val="24"/>
          <w:szCs w:val="24"/>
          <w:lang w:eastAsia="zh-CN"/>
        </w:rPr>
        <w:t>方当事人，并在</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约定时间内，将有关部门出具的证明文件送达</w:t>
      </w:r>
      <w:r w:rsidRPr="00530398">
        <w:rPr>
          <w:rFonts w:ascii="仿宋" w:eastAsia="仿宋" w:hAnsi="仿宋" w:cs="Times New Roman" w:hint="eastAsia"/>
          <w:snapToGrid/>
          <w:color w:val="auto"/>
          <w:kern w:val="2"/>
          <w:sz w:val="24"/>
          <w:szCs w:val="24"/>
          <w:lang w:eastAsia="zh-CN"/>
        </w:rPr>
        <w:t>对方当事人</w:t>
      </w:r>
      <w:r w:rsidRPr="00530398">
        <w:rPr>
          <w:rFonts w:ascii="仿宋" w:eastAsia="仿宋" w:hAnsi="仿宋" w:cs="Times New Roman"/>
          <w:snapToGrid/>
          <w:color w:val="auto"/>
          <w:kern w:val="2"/>
          <w:sz w:val="24"/>
          <w:szCs w:val="24"/>
          <w:lang w:eastAsia="zh-CN"/>
        </w:rPr>
        <w:t>。</w:t>
      </w:r>
    </w:p>
    <w:p w14:paraId="3C577DAC"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46" w:name="_Toc279701255"/>
      <w:bookmarkStart w:id="247" w:name="_Toc82617988"/>
      <w:bookmarkStart w:id="248" w:name="_Toc3638"/>
      <w:bookmarkStart w:id="249" w:name="_Toc2591692"/>
      <w:bookmarkStart w:id="250" w:name="_Toc259093684"/>
      <w:bookmarkStart w:id="251" w:name="_Toc25783"/>
      <w:bookmarkStart w:id="252" w:name="_Toc37868846"/>
      <w:bookmarkStart w:id="253" w:name="_Toc14115"/>
      <w:bookmarkStart w:id="254" w:name="_Toc487900365"/>
      <w:bookmarkStart w:id="255" w:name="_Toc24465"/>
      <w:bookmarkStart w:id="256" w:name="_Toc23854"/>
      <w:r w:rsidRPr="00530398">
        <w:rPr>
          <w:rFonts w:ascii="仿宋" w:eastAsia="仿宋" w:hAnsi="仿宋" w:cs="Times New Roman" w:hint="eastAsia"/>
          <w:b/>
          <w:snapToGrid/>
          <w:color w:val="auto"/>
          <w:kern w:val="2"/>
          <w:sz w:val="24"/>
          <w:szCs w:val="24"/>
          <w:lang w:eastAsia="zh-CN"/>
        </w:rPr>
        <w:t>2.</w:t>
      </w:r>
      <w:r w:rsidRPr="00530398">
        <w:rPr>
          <w:rFonts w:ascii="仿宋" w:eastAsia="仿宋" w:hAnsi="仿宋" w:cs="Times New Roman"/>
          <w:b/>
          <w:snapToGrid/>
          <w:color w:val="auto"/>
          <w:kern w:val="2"/>
          <w:sz w:val="24"/>
          <w:szCs w:val="24"/>
          <w:lang w:eastAsia="zh-CN"/>
        </w:rPr>
        <w:t>1</w:t>
      </w:r>
      <w:r w:rsidRPr="00530398">
        <w:rPr>
          <w:rFonts w:ascii="仿宋" w:eastAsia="仿宋" w:hAnsi="仿宋" w:cs="Times New Roman" w:hint="eastAsia"/>
          <w:b/>
          <w:snapToGrid/>
          <w:color w:val="auto"/>
          <w:kern w:val="2"/>
          <w:sz w:val="24"/>
          <w:szCs w:val="24"/>
          <w:lang w:eastAsia="zh-CN"/>
        </w:rPr>
        <w:t xml:space="preserve">2 </w:t>
      </w:r>
      <w:r w:rsidRPr="00530398">
        <w:rPr>
          <w:rFonts w:ascii="仿宋" w:eastAsia="仿宋" w:hAnsi="仿宋" w:cs="Times New Roman"/>
          <w:b/>
          <w:snapToGrid/>
          <w:color w:val="auto"/>
          <w:kern w:val="2"/>
          <w:sz w:val="24"/>
          <w:szCs w:val="24"/>
          <w:lang w:eastAsia="zh-CN"/>
        </w:rPr>
        <w:t>税费</w:t>
      </w:r>
      <w:bookmarkEnd w:id="246"/>
      <w:bookmarkEnd w:id="247"/>
      <w:bookmarkEnd w:id="248"/>
      <w:bookmarkEnd w:id="249"/>
      <w:bookmarkEnd w:id="250"/>
      <w:bookmarkEnd w:id="251"/>
      <w:bookmarkEnd w:id="252"/>
      <w:bookmarkEnd w:id="253"/>
      <w:bookmarkEnd w:id="254"/>
      <w:bookmarkEnd w:id="255"/>
      <w:bookmarkEnd w:id="256"/>
    </w:p>
    <w:p w14:paraId="037CFE7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与合同有关的一切税费</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均按照中华人民共和国法律的相关规定缴纳。</w:t>
      </w:r>
    </w:p>
    <w:p w14:paraId="6D3AB993"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57" w:name="_Toc82617989"/>
      <w:bookmarkStart w:id="258" w:name="_Toc26883"/>
      <w:bookmarkStart w:id="259" w:name="_Toc30105"/>
      <w:bookmarkStart w:id="260" w:name="_Toc37868847"/>
      <w:bookmarkStart w:id="261" w:name="_Toc487900368"/>
      <w:bookmarkStart w:id="262" w:name="_Toc25525"/>
      <w:bookmarkStart w:id="263" w:name="_Toc259093687"/>
      <w:bookmarkStart w:id="264" w:name="_Toc14814"/>
      <w:bookmarkStart w:id="265" w:name="_Toc2591693"/>
      <w:bookmarkStart w:id="266" w:name="_Toc7315"/>
      <w:bookmarkStart w:id="267" w:name="_Toc279701258"/>
      <w:r w:rsidRPr="00530398">
        <w:rPr>
          <w:rFonts w:ascii="仿宋" w:eastAsia="仿宋" w:hAnsi="仿宋" w:cs="Times New Roman" w:hint="eastAsia"/>
          <w:b/>
          <w:snapToGrid/>
          <w:color w:val="auto"/>
          <w:kern w:val="2"/>
          <w:sz w:val="24"/>
          <w:szCs w:val="24"/>
          <w:lang w:eastAsia="zh-CN"/>
        </w:rPr>
        <w:t>2.</w:t>
      </w:r>
      <w:r w:rsidRPr="00530398">
        <w:rPr>
          <w:rFonts w:ascii="仿宋" w:eastAsia="仿宋" w:hAnsi="仿宋" w:cs="Times New Roman"/>
          <w:b/>
          <w:snapToGrid/>
          <w:color w:val="auto"/>
          <w:kern w:val="2"/>
          <w:sz w:val="24"/>
          <w:szCs w:val="24"/>
          <w:lang w:eastAsia="zh-CN"/>
        </w:rPr>
        <w:t>1</w:t>
      </w:r>
      <w:r w:rsidRPr="00530398">
        <w:rPr>
          <w:rFonts w:ascii="仿宋" w:eastAsia="仿宋" w:hAnsi="仿宋" w:cs="Times New Roman" w:hint="eastAsia"/>
          <w:b/>
          <w:snapToGrid/>
          <w:color w:val="auto"/>
          <w:kern w:val="2"/>
          <w:sz w:val="24"/>
          <w:szCs w:val="24"/>
          <w:lang w:eastAsia="zh-CN"/>
        </w:rPr>
        <w:t xml:space="preserve">3 </w:t>
      </w:r>
      <w:r w:rsidRPr="00530398">
        <w:rPr>
          <w:rFonts w:ascii="仿宋" w:eastAsia="仿宋" w:hAnsi="仿宋" w:cs="Times New Roman"/>
          <w:b/>
          <w:snapToGrid/>
          <w:color w:val="auto"/>
          <w:kern w:val="2"/>
          <w:sz w:val="24"/>
          <w:szCs w:val="24"/>
          <w:lang w:eastAsia="zh-CN"/>
        </w:rPr>
        <w:t>乙方破产</w:t>
      </w:r>
      <w:bookmarkEnd w:id="257"/>
      <w:bookmarkEnd w:id="258"/>
      <w:bookmarkEnd w:id="259"/>
      <w:bookmarkEnd w:id="260"/>
      <w:bookmarkEnd w:id="261"/>
      <w:bookmarkEnd w:id="262"/>
      <w:bookmarkEnd w:id="263"/>
      <w:bookmarkEnd w:id="264"/>
      <w:bookmarkEnd w:id="265"/>
      <w:bookmarkEnd w:id="266"/>
      <w:bookmarkEnd w:id="267"/>
    </w:p>
    <w:p w14:paraId="00EE2BE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t>如果乙方破产导致合同无法履行时，甲方可以书面形式通知乙方终止合同且不给予乙方任何补偿和赔偿</w:t>
      </w:r>
      <w:r w:rsidRPr="00530398">
        <w:rPr>
          <w:rFonts w:ascii="仿宋" w:eastAsia="仿宋" w:hAnsi="仿宋" w:cs="Times New Roman" w:hint="eastAsia"/>
          <w:snapToGrid/>
          <w:color w:val="auto"/>
          <w:kern w:val="2"/>
          <w:sz w:val="24"/>
          <w:szCs w:val="24"/>
          <w:lang w:eastAsia="zh-CN"/>
        </w:rPr>
        <w:t>，但合同的</w:t>
      </w:r>
      <w:r w:rsidRPr="00530398">
        <w:rPr>
          <w:rFonts w:ascii="仿宋" w:eastAsia="仿宋" w:hAnsi="仿宋" w:cs="Times New Roman"/>
          <w:snapToGrid/>
          <w:color w:val="auto"/>
          <w:kern w:val="2"/>
          <w:sz w:val="24"/>
          <w:szCs w:val="24"/>
          <w:lang w:eastAsia="zh-CN"/>
        </w:rPr>
        <w:t>终止不损害或不影响甲方已经采取或将要采取的任何要求乙方支付违约金</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赔偿损失等的行动或补救措施的权利</w:t>
      </w:r>
      <w:r w:rsidRPr="00530398">
        <w:rPr>
          <w:rFonts w:ascii="仿宋" w:eastAsia="仿宋" w:hAnsi="仿宋" w:cs="Times New Roman" w:hint="eastAsia"/>
          <w:snapToGrid/>
          <w:color w:val="auto"/>
          <w:kern w:val="2"/>
          <w:sz w:val="24"/>
          <w:szCs w:val="24"/>
          <w:lang w:eastAsia="zh-CN"/>
        </w:rPr>
        <w:t>。</w:t>
      </w:r>
    </w:p>
    <w:p w14:paraId="4C16D4D2"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68" w:name="_Toc82617990"/>
      <w:bookmarkStart w:id="269" w:name="_Toc23323"/>
      <w:bookmarkStart w:id="270" w:name="_Toc1123"/>
      <w:bookmarkStart w:id="271" w:name="_Toc37868848"/>
      <w:bookmarkStart w:id="272" w:name="_Toc2016"/>
      <w:bookmarkStart w:id="273" w:name="_Toc2591694"/>
      <w:r w:rsidRPr="00530398">
        <w:rPr>
          <w:rFonts w:ascii="仿宋" w:eastAsia="仿宋" w:hAnsi="仿宋" w:cs="Times New Roman"/>
          <w:b/>
          <w:snapToGrid/>
          <w:color w:val="auto"/>
          <w:kern w:val="2"/>
          <w:sz w:val="24"/>
          <w:szCs w:val="24"/>
          <w:lang w:eastAsia="zh-CN"/>
        </w:rPr>
        <w:t>2.14 合同中止、终止</w:t>
      </w:r>
      <w:bookmarkEnd w:id="268"/>
      <w:bookmarkEnd w:id="269"/>
      <w:bookmarkEnd w:id="270"/>
      <w:bookmarkEnd w:id="271"/>
      <w:bookmarkEnd w:id="272"/>
      <w:bookmarkEnd w:id="273"/>
    </w:p>
    <w:p w14:paraId="22EF53F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2.14.1 双方当事人不得擅自中止或者终止合同；</w:t>
      </w:r>
    </w:p>
    <w:p w14:paraId="5274B0E0"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61B2572B"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74" w:name="_Toc1969"/>
      <w:bookmarkStart w:id="275" w:name="_Toc14525"/>
      <w:bookmarkStart w:id="276" w:name="_Toc2591695"/>
      <w:bookmarkStart w:id="277" w:name="_Toc82617991"/>
      <w:bookmarkStart w:id="278" w:name="_Toc37868849"/>
      <w:bookmarkStart w:id="279" w:name="_Toc17363"/>
      <w:r w:rsidRPr="00530398">
        <w:rPr>
          <w:rFonts w:ascii="仿宋" w:eastAsia="仿宋" w:hAnsi="仿宋" w:cs="Times New Roman"/>
          <w:b/>
          <w:snapToGrid/>
          <w:color w:val="auto"/>
          <w:kern w:val="2"/>
          <w:sz w:val="24"/>
          <w:szCs w:val="24"/>
          <w:lang w:eastAsia="zh-CN"/>
        </w:rPr>
        <w:t>2.15 检验和验收</w:t>
      </w:r>
      <w:bookmarkEnd w:id="274"/>
      <w:bookmarkEnd w:id="275"/>
      <w:bookmarkEnd w:id="276"/>
      <w:bookmarkEnd w:id="277"/>
      <w:bookmarkEnd w:id="278"/>
      <w:bookmarkEnd w:id="279"/>
    </w:p>
    <w:p w14:paraId="11C6E5A4" w14:textId="77777777" w:rsidR="00530398" w:rsidRPr="00530398" w:rsidRDefault="00530398" w:rsidP="00EB67C8">
      <w:pPr>
        <w:widowControl w:val="0"/>
        <w:tabs>
          <w:tab w:val="left" w:pos="360"/>
          <w:tab w:val="left" w:pos="540"/>
          <w:tab w:val="left" w:pos="1080"/>
        </w:tabs>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lastRenderedPageBreak/>
        <w:t>2.</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5</w:t>
      </w:r>
      <w:r w:rsidRPr="00530398">
        <w:rPr>
          <w:rFonts w:ascii="仿宋" w:eastAsia="仿宋" w:hAnsi="仿宋" w:cs="Times New Roman"/>
          <w:snapToGrid/>
          <w:color w:val="auto"/>
          <w:kern w:val="2"/>
          <w:sz w:val="24"/>
          <w:szCs w:val="24"/>
          <w:lang w:eastAsia="zh-CN"/>
        </w:rPr>
        <w:t>.</w:t>
      </w:r>
      <w:r w:rsidRPr="00530398">
        <w:rPr>
          <w:rFonts w:ascii="仿宋" w:eastAsia="仿宋" w:hAnsi="仿宋" w:cs="Times New Roman" w:hint="eastAsia"/>
          <w:snapToGrid/>
          <w:color w:val="auto"/>
          <w:kern w:val="2"/>
          <w:sz w:val="24"/>
          <w:szCs w:val="24"/>
          <w:lang w:eastAsia="zh-CN"/>
        </w:rPr>
        <w:t>1 乙方按照</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的约定</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定期提交服务报告</w:t>
      </w:r>
      <w:r w:rsidRPr="00530398">
        <w:rPr>
          <w:rFonts w:ascii="仿宋" w:eastAsia="仿宋" w:hAnsi="仿宋" w:cs="Times New Roman" w:hint="eastAsia"/>
          <w:snapToGrid/>
          <w:color w:val="auto"/>
          <w:kern w:val="2"/>
          <w:sz w:val="24"/>
          <w:szCs w:val="24"/>
          <w:lang w:eastAsia="zh-CN"/>
        </w:rPr>
        <w:t>，甲方按照</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的约定进行定期验收</w:t>
      </w:r>
      <w:r w:rsidRPr="00530398">
        <w:rPr>
          <w:rFonts w:ascii="仿宋" w:eastAsia="仿宋" w:hAnsi="仿宋" w:cs="Times New Roman" w:hint="eastAsia"/>
          <w:snapToGrid/>
          <w:color w:val="auto"/>
          <w:kern w:val="2"/>
          <w:sz w:val="24"/>
          <w:szCs w:val="24"/>
          <w:lang w:eastAsia="zh-CN"/>
        </w:rPr>
        <w:t>；</w:t>
      </w:r>
    </w:p>
    <w:p w14:paraId="16646FF7" w14:textId="77777777" w:rsidR="00530398" w:rsidRPr="00530398" w:rsidRDefault="00530398" w:rsidP="00EB67C8">
      <w:pPr>
        <w:widowControl w:val="0"/>
        <w:tabs>
          <w:tab w:val="left" w:pos="360"/>
          <w:tab w:val="left" w:pos="540"/>
          <w:tab w:val="left" w:pos="1080"/>
        </w:tabs>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262810BA" w14:textId="77777777" w:rsidR="00530398" w:rsidRPr="00530398" w:rsidRDefault="00530398" w:rsidP="00EB67C8">
      <w:pPr>
        <w:widowControl w:val="0"/>
        <w:tabs>
          <w:tab w:val="left" w:pos="360"/>
          <w:tab w:val="left" w:pos="540"/>
          <w:tab w:val="left" w:pos="1080"/>
        </w:tabs>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2.15.3 检验和验收标准、程序等具体内容以及前述</w:t>
      </w:r>
      <w:proofErr w:type="gramStart"/>
      <w:r w:rsidRPr="00530398">
        <w:rPr>
          <w:rFonts w:ascii="仿宋" w:eastAsia="仿宋" w:hAnsi="仿宋" w:cs="Times New Roman" w:hint="eastAsia"/>
          <w:snapToGrid/>
          <w:color w:val="auto"/>
          <w:kern w:val="2"/>
          <w:sz w:val="24"/>
          <w:szCs w:val="24"/>
          <w:lang w:eastAsia="zh-CN"/>
        </w:rPr>
        <w:t>验收书</w:t>
      </w:r>
      <w:proofErr w:type="gramEnd"/>
      <w:r w:rsidRPr="00530398">
        <w:rPr>
          <w:rFonts w:ascii="仿宋" w:eastAsia="仿宋" w:hAnsi="仿宋" w:cs="Times New Roman" w:hint="eastAsia"/>
          <w:snapToGrid/>
          <w:color w:val="auto"/>
          <w:kern w:val="2"/>
          <w:sz w:val="24"/>
          <w:szCs w:val="24"/>
          <w:lang w:eastAsia="zh-CN"/>
        </w:rPr>
        <w:t>的效力详见</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hint="eastAsia"/>
          <w:i/>
          <w:snapToGrid/>
          <w:color w:val="auto"/>
          <w:kern w:val="2"/>
          <w:sz w:val="24"/>
          <w:szCs w:val="24"/>
          <w:lang w:eastAsia="zh-CN"/>
        </w:rPr>
        <w:t>。</w:t>
      </w:r>
    </w:p>
    <w:p w14:paraId="6A1679AC"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80" w:name="_Toc279701261"/>
      <w:bookmarkStart w:id="281" w:name="_Toc259093690"/>
      <w:bookmarkStart w:id="282" w:name="_Toc487900371"/>
      <w:bookmarkStart w:id="283" w:name="_Toc31892"/>
      <w:bookmarkStart w:id="284" w:name="_Toc25198"/>
      <w:bookmarkStart w:id="285" w:name="_Toc9808"/>
      <w:bookmarkStart w:id="286" w:name="_Toc12666"/>
      <w:bookmarkStart w:id="287" w:name="_Toc2591696"/>
      <w:bookmarkStart w:id="288" w:name="_Toc2308"/>
      <w:bookmarkStart w:id="289" w:name="_Toc82617992"/>
      <w:bookmarkStart w:id="290" w:name="_Toc37868850"/>
      <w:bookmarkEnd w:id="223"/>
      <w:bookmarkEnd w:id="224"/>
      <w:bookmarkEnd w:id="225"/>
      <w:bookmarkEnd w:id="226"/>
      <w:r w:rsidRPr="00530398">
        <w:rPr>
          <w:rFonts w:ascii="仿宋" w:eastAsia="仿宋" w:hAnsi="仿宋" w:cs="Times New Roman" w:hint="eastAsia"/>
          <w:b/>
          <w:snapToGrid/>
          <w:color w:val="auto"/>
          <w:kern w:val="2"/>
          <w:sz w:val="24"/>
          <w:szCs w:val="24"/>
          <w:lang w:eastAsia="zh-CN"/>
        </w:rPr>
        <w:t xml:space="preserve">2.16 </w:t>
      </w:r>
      <w:r w:rsidRPr="00530398">
        <w:rPr>
          <w:rFonts w:ascii="仿宋" w:eastAsia="仿宋" w:hAnsi="仿宋" w:cs="Times New Roman"/>
          <w:b/>
          <w:snapToGrid/>
          <w:color w:val="auto"/>
          <w:kern w:val="2"/>
          <w:sz w:val="24"/>
          <w:szCs w:val="24"/>
          <w:lang w:eastAsia="zh-CN"/>
        </w:rPr>
        <w:t>通知</w:t>
      </w:r>
      <w:bookmarkEnd w:id="280"/>
      <w:bookmarkEnd w:id="281"/>
      <w:bookmarkEnd w:id="282"/>
      <w:r w:rsidRPr="00530398">
        <w:rPr>
          <w:rFonts w:ascii="仿宋" w:eastAsia="仿宋" w:hAnsi="仿宋" w:cs="Times New Roman"/>
          <w:b/>
          <w:snapToGrid/>
          <w:color w:val="auto"/>
          <w:kern w:val="2"/>
          <w:sz w:val="24"/>
          <w:szCs w:val="24"/>
          <w:lang w:eastAsia="zh-CN"/>
        </w:rPr>
        <w:t>和送达</w:t>
      </w:r>
      <w:bookmarkEnd w:id="283"/>
      <w:bookmarkEnd w:id="284"/>
      <w:bookmarkEnd w:id="285"/>
      <w:bookmarkEnd w:id="286"/>
      <w:bookmarkEnd w:id="287"/>
      <w:bookmarkEnd w:id="288"/>
      <w:bookmarkEnd w:id="289"/>
      <w:bookmarkEnd w:id="290"/>
    </w:p>
    <w:p w14:paraId="7B46ADF9"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291" w:name="_Toc7073"/>
      <w:bookmarkStart w:id="292" w:name="_Toc29220"/>
      <w:bookmarkStart w:id="293" w:name="_Toc279701262"/>
      <w:bookmarkStart w:id="294" w:name="_Toc259093691"/>
      <w:bookmarkStart w:id="295" w:name="_Toc487900372"/>
      <w:r w:rsidRPr="00530398">
        <w:rPr>
          <w:rFonts w:ascii="仿宋" w:eastAsia="仿宋" w:hAnsi="仿宋" w:cs="Times New Roman" w:hint="eastAsia"/>
          <w:snapToGrid/>
          <w:color w:val="auto"/>
          <w:kern w:val="2"/>
          <w:sz w:val="24"/>
          <w:szCs w:val="24"/>
          <w:lang w:eastAsia="zh-CN"/>
        </w:rPr>
        <w:t>2.16.1 任何一方因履行合同而以合同第一部分尾部所列明的发出的所有通知、文件、材料，均视为已向对方当事人送达；任何一方变更上述送达方式或者地址的，应于</w:t>
      </w:r>
      <w:r w:rsidRPr="00530398">
        <w:rPr>
          <w:rFonts w:ascii="仿宋" w:eastAsia="仿宋" w:hAnsi="仿宋" w:cs="Times New Roman" w:hint="eastAsia"/>
          <w:snapToGrid/>
          <w:color w:val="auto"/>
          <w:kern w:val="2"/>
          <w:sz w:val="24"/>
          <w:szCs w:val="24"/>
          <w:u w:val="single"/>
          <w:lang w:eastAsia="zh-CN"/>
        </w:rPr>
        <w:t xml:space="preserve">   </w:t>
      </w:r>
      <w:proofErr w:type="gramStart"/>
      <w:r w:rsidRPr="00530398">
        <w:rPr>
          <w:rFonts w:ascii="仿宋" w:eastAsia="仿宋" w:hAnsi="仿宋" w:cs="Times New Roman" w:hint="eastAsia"/>
          <w:snapToGrid/>
          <w:color w:val="auto"/>
          <w:kern w:val="2"/>
          <w:sz w:val="24"/>
          <w:szCs w:val="24"/>
          <w:lang w:eastAsia="zh-CN"/>
        </w:rPr>
        <w:t>个</w:t>
      </w:r>
      <w:proofErr w:type="gramEnd"/>
      <w:r w:rsidRPr="00530398">
        <w:rPr>
          <w:rFonts w:ascii="仿宋" w:eastAsia="仿宋" w:hAnsi="仿宋" w:cs="Times New Roman" w:hint="eastAsia"/>
          <w:snapToGrid/>
          <w:color w:val="auto"/>
          <w:kern w:val="2"/>
          <w:sz w:val="24"/>
          <w:szCs w:val="24"/>
          <w:lang w:eastAsia="zh-CN"/>
        </w:rPr>
        <w:t>工作日内书面通知对方当事人，在对方当事人收到有关变更通知之前，变更前的约定送达方式或者地址仍视为有效。</w:t>
      </w:r>
      <w:bookmarkEnd w:id="291"/>
      <w:bookmarkEnd w:id="292"/>
    </w:p>
    <w:p w14:paraId="618D184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bookmarkStart w:id="296" w:name="_Toc18401"/>
      <w:bookmarkStart w:id="297" w:name="_Toc27674"/>
      <w:r w:rsidRPr="00530398">
        <w:rPr>
          <w:rFonts w:ascii="仿宋" w:eastAsia="仿宋" w:hAnsi="仿宋" w:cs="Times New Roman" w:hint="eastAsia"/>
          <w:snapToGrid/>
          <w:color w:val="auto"/>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6"/>
      <w:bookmarkEnd w:id="297"/>
    </w:p>
    <w:p w14:paraId="7CE92824"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298" w:name="_Toc27644"/>
      <w:bookmarkStart w:id="299" w:name="_Toc279701263"/>
      <w:bookmarkStart w:id="300" w:name="_Toc2591697"/>
      <w:bookmarkStart w:id="301" w:name="_Toc487900373"/>
      <w:bookmarkStart w:id="302" w:name="_Toc37868851"/>
      <w:bookmarkStart w:id="303" w:name="_Toc82617993"/>
      <w:bookmarkStart w:id="304" w:name="_Toc259093692"/>
      <w:bookmarkStart w:id="305" w:name="_Toc12254"/>
      <w:bookmarkStart w:id="306" w:name="_Toc20808"/>
      <w:bookmarkStart w:id="307" w:name="_Toc5063"/>
      <w:bookmarkStart w:id="308" w:name="_Toc28906"/>
      <w:bookmarkEnd w:id="293"/>
      <w:bookmarkEnd w:id="294"/>
      <w:bookmarkEnd w:id="295"/>
      <w:r w:rsidRPr="00530398">
        <w:rPr>
          <w:rFonts w:ascii="仿宋" w:eastAsia="仿宋" w:hAnsi="仿宋" w:cs="Times New Roman" w:hint="eastAsia"/>
          <w:b/>
          <w:snapToGrid/>
          <w:color w:val="auto"/>
          <w:kern w:val="2"/>
          <w:sz w:val="24"/>
          <w:szCs w:val="24"/>
          <w:lang w:eastAsia="zh-CN"/>
        </w:rPr>
        <w:t>2.17 合同使用的文字和</w:t>
      </w:r>
      <w:r w:rsidRPr="00530398">
        <w:rPr>
          <w:rFonts w:ascii="仿宋" w:eastAsia="仿宋" w:hAnsi="仿宋" w:cs="Times New Roman"/>
          <w:b/>
          <w:snapToGrid/>
          <w:color w:val="auto"/>
          <w:kern w:val="2"/>
          <w:sz w:val="24"/>
          <w:szCs w:val="24"/>
          <w:lang w:eastAsia="zh-CN"/>
        </w:rPr>
        <w:t>适用的法律</w:t>
      </w:r>
      <w:bookmarkEnd w:id="298"/>
      <w:bookmarkEnd w:id="299"/>
      <w:bookmarkEnd w:id="300"/>
      <w:bookmarkEnd w:id="301"/>
      <w:bookmarkEnd w:id="302"/>
      <w:bookmarkEnd w:id="303"/>
      <w:bookmarkEnd w:id="304"/>
      <w:bookmarkEnd w:id="305"/>
      <w:bookmarkEnd w:id="306"/>
      <w:bookmarkEnd w:id="307"/>
      <w:bookmarkEnd w:id="308"/>
    </w:p>
    <w:p w14:paraId="17B5F0CE"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2.17</w:t>
      </w:r>
      <w:r w:rsidRPr="00530398">
        <w:rPr>
          <w:rFonts w:ascii="仿宋" w:eastAsia="仿宋" w:hAnsi="仿宋" w:cs="Times New Roman"/>
          <w:snapToGrid/>
          <w:color w:val="auto"/>
          <w:kern w:val="2"/>
          <w:sz w:val="24"/>
          <w:szCs w:val="24"/>
          <w:lang w:eastAsia="zh-CN"/>
        </w:rPr>
        <w:t>.1</w:t>
      </w:r>
      <w:r w:rsidRPr="00530398">
        <w:rPr>
          <w:rFonts w:ascii="仿宋" w:eastAsia="仿宋" w:hAnsi="仿宋" w:cs="Times New Roman" w:hint="eastAsia"/>
          <w:snapToGrid/>
          <w:color w:val="auto"/>
          <w:kern w:val="2"/>
          <w:sz w:val="24"/>
          <w:szCs w:val="24"/>
          <w:lang w:eastAsia="zh-CN"/>
        </w:rPr>
        <w:t xml:space="preserve"> </w:t>
      </w:r>
      <w:r w:rsidRPr="00530398">
        <w:rPr>
          <w:rFonts w:ascii="仿宋" w:eastAsia="仿宋" w:hAnsi="仿宋" w:cs="Times New Roman"/>
          <w:snapToGrid/>
          <w:color w:val="auto"/>
          <w:kern w:val="2"/>
          <w:sz w:val="24"/>
          <w:szCs w:val="24"/>
          <w:lang w:eastAsia="zh-CN"/>
        </w:rPr>
        <w:t>合同使用汉语书就</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变更和解释</w:t>
      </w:r>
      <w:r w:rsidRPr="00530398">
        <w:rPr>
          <w:rFonts w:ascii="仿宋" w:eastAsia="仿宋" w:hAnsi="仿宋" w:cs="Times New Roman" w:hint="eastAsia"/>
          <w:snapToGrid/>
          <w:color w:val="auto"/>
          <w:kern w:val="2"/>
          <w:sz w:val="24"/>
          <w:szCs w:val="24"/>
          <w:lang w:eastAsia="zh-CN"/>
        </w:rPr>
        <w:t>；</w:t>
      </w:r>
    </w:p>
    <w:p w14:paraId="39E3CEE6"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2.17.2 合同适用</w:t>
      </w:r>
      <w:r w:rsidRPr="00530398">
        <w:rPr>
          <w:rFonts w:ascii="仿宋" w:eastAsia="仿宋" w:hAnsi="仿宋" w:cs="Times New Roman"/>
          <w:snapToGrid/>
          <w:color w:val="auto"/>
          <w:kern w:val="2"/>
          <w:sz w:val="24"/>
          <w:szCs w:val="24"/>
          <w:lang w:eastAsia="zh-CN"/>
        </w:rPr>
        <w:t>中华人民共和国法律。</w:t>
      </w:r>
    </w:p>
    <w:p w14:paraId="73853301"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bookmarkStart w:id="309" w:name="_Toc279701264"/>
      <w:bookmarkStart w:id="310" w:name="_Toc30096"/>
      <w:bookmarkStart w:id="311" w:name="_Toc82617994"/>
      <w:bookmarkStart w:id="312" w:name="_Toc27127"/>
      <w:bookmarkStart w:id="313" w:name="_Toc22266"/>
      <w:bookmarkStart w:id="314" w:name="_Toc2591698"/>
      <w:bookmarkStart w:id="315" w:name="_Toc27403"/>
      <w:bookmarkStart w:id="316" w:name="_Toc37868852"/>
      <w:bookmarkStart w:id="317" w:name="_Toc1492"/>
      <w:bookmarkStart w:id="318" w:name="_Toc259093693"/>
      <w:bookmarkStart w:id="319" w:name="_Toc487900374"/>
      <w:r w:rsidRPr="00530398">
        <w:rPr>
          <w:rFonts w:ascii="仿宋" w:eastAsia="仿宋" w:hAnsi="仿宋" w:cs="Times New Roman" w:hint="eastAsia"/>
          <w:b/>
          <w:snapToGrid/>
          <w:color w:val="auto"/>
          <w:kern w:val="2"/>
          <w:sz w:val="24"/>
          <w:szCs w:val="24"/>
          <w:lang w:eastAsia="zh-CN"/>
        </w:rPr>
        <w:t xml:space="preserve">2.18 </w:t>
      </w:r>
      <w:r w:rsidRPr="00530398">
        <w:rPr>
          <w:rFonts w:ascii="仿宋" w:eastAsia="仿宋" w:hAnsi="仿宋" w:cs="Times New Roman"/>
          <w:b/>
          <w:snapToGrid/>
          <w:color w:val="auto"/>
          <w:kern w:val="2"/>
          <w:sz w:val="24"/>
          <w:szCs w:val="24"/>
          <w:lang w:eastAsia="zh-CN"/>
        </w:rPr>
        <w:t>履约保证金</w:t>
      </w:r>
      <w:bookmarkEnd w:id="309"/>
      <w:bookmarkEnd w:id="310"/>
      <w:bookmarkEnd w:id="311"/>
      <w:bookmarkEnd w:id="312"/>
      <w:bookmarkEnd w:id="313"/>
      <w:bookmarkEnd w:id="314"/>
      <w:bookmarkEnd w:id="315"/>
      <w:bookmarkEnd w:id="316"/>
      <w:bookmarkEnd w:id="317"/>
      <w:bookmarkEnd w:id="318"/>
    </w:p>
    <w:p w14:paraId="5802AB51"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2.18.1 采购文件要求乙方提交履约保证金的，乙方</w:t>
      </w:r>
      <w:r w:rsidRPr="00530398">
        <w:rPr>
          <w:rFonts w:ascii="仿宋" w:eastAsia="仿宋" w:hAnsi="仿宋" w:cs="Times New Roman"/>
          <w:snapToGrid/>
          <w:color w:val="auto"/>
          <w:kern w:val="2"/>
          <w:sz w:val="24"/>
          <w:szCs w:val="24"/>
          <w:lang w:eastAsia="zh-CN"/>
        </w:rPr>
        <w:t>应按</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约定的方式</w:t>
      </w:r>
      <w:r w:rsidRPr="00530398">
        <w:rPr>
          <w:rFonts w:ascii="仿宋" w:eastAsia="仿宋" w:hAnsi="仿宋" w:cs="Times New Roman" w:hint="eastAsia"/>
          <w:snapToGrid/>
          <w:color w:val="auto"/>
          <w:kern w:val="2"/>
          <w:sz w:val="24"/>
          <w:szCs w:val="24"/>
          <w:lang w:eastAsia="zh-CN"/>
        </w:rPr>
        <w:t>，以支票、汇票、本票或者金融机构、担保机构出具的保函等非现金形式，提交不超过合同价10%的履约保证金；</w:t>
      </w:r>
    </w:p>
    <w:p w14:paraId="7973294D"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2.18</w:t>
      </w:r>
      <w:r w:rsidRPr="00530398">
        <w:rPr>
          <w:rFonts w:ascii="仿宋" w:eastAsia="仿宋" w:hAnsi="仿宋" w:cs="Times New Roman"/>
          <w:snapToGrid/>
          <w:color w:val="auto"/>
          <w:kern w:val="2"/>
          <w:sz w:val="24"/>
          <w:szCs w:val="24"/>
          <w:lang w:eastAsia="zh-CN"/>
        </w:rPr>
        <w:t>.2</w:t>
      </w:r>
      <w:r w:rsidRPr="00530398">
        <w:rPr>
          <w:rFonts w:ascii="仿宋" w:eastAsia="仿宋" w:hAnsi="仿宋" w:cs="Times New Roman" w:hint="eastAsia"/>
          <w:snapToGrid/>
          <w:color w:val="auto"/>
          <w:kern w:val="2"/>
          <w:sz w:val="24"/>
          <w:szCs w:val="24"/>
          <w:lang w:eastAsia="zh-CN"/>
        </w:rPr>
        <w:t xml:space="preserve"> </w:t>
      </w:r>
      <w:r w:rsidRPr="00530398">
        <w:rPr>
          <w:rFonts w:ascii="仿宋" w:eastAsia="仿宋" w:hAnsi="仿宋" w:cs="Times New Roman"/>
          <w:snapToGrid/>
          <w:color w:val="auto"/>
          <w:kern w:val="2"/>
          <w:sz w:val="24"/>
          <w:szCs w:val="24"/>
          <w:lang w:eastAsia="zh-CN"/>
        </w:rPr>
        <w:t>履约保证金在</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约定期间</w:t>
      </w:r>
      <w:r w:rsidRPr="00530398">
        <w:rPr>
          <w:rFonts w:ascii="仿宋" w:eastAsia="仿宋" w:hAnsi="仿宋" w:cs="Times New Roman" w:hint="eastAsia"/>
          <w:snapToGrid/>
          <w:color w:val="auto"/>
          <w:kern w:val="2"/>
          <w:sz w:val="24"/>
          <w:szCs w:val="24"/>
          <w:lang w:eastAsia="zh-CN"/>
        </w:rPr>
        <w:t>内</w:t>
      </w:r>
      <w:r w:rsidRPr="00530398">
        <w:rPr>
          <w:rFonts w:ascii="仿宋" w:eastAsia="仿宋" w:hAnsi="仿宋" w:cs="Times New Roman"/>
          <w:snapToGrid/>
          <w:color w:val="auto"/>
          <w:kern w:val="2"/>
          <w:sz w:val="24"/>
          <w:szCs w:val="24"/>
          <w:lang w:eastAsia="zh-CN"/>
        </w:rPr>
        <w:t>不予退还或者应完全有效</w:t>
      </w:r>
      <w:r w:rsidRPr="00530398">
        <w:rPr>
          <w:rFonts w:ascii="仿宋" w:eastAsia="仿宋" w:hAnsi="仿宋" w:cs="Times New Roman" w:hint="eastAsia"/>
          <w:snapToGrid/>
          <w:color w:val="auto"/>
          <w:kern w:val="2"/>
          <w:sz w:val="24"/>
          <w:szCs w:val="24"/>
          <w:lang w:eastAsia="zh-CN"/>
        </w:rPr>
        <w:t>，前述约定期间</w:t>
      </w:r>
      <w:r w:rsidRPr="00530398">
        <w:rPr>
          <w:rFonts w:ascii="仿宋" w:eastAsia="仿宋" w:hAnsi="仿宋" w:cs="Times New Roman"/>
          <w:snapToGrid/>
          <w:color w:val="auto"/>
          <w:kern w:val="2"/>
          <w:sz w:val="24"/>
          <w:szCs w:val="24"/>
          <w:lang w:eastAsia="zh-CN"/>
        </w:rPr>
        <w:t>届满之日起</w:t>
      </w:r>
      <w:r w:rsidRPr="00530398">
        <w:rPr>
          <w:rFonts w:ascii="仿宋" w:eastAsia="仿宋" w:hAnsi="仿宋" w:cs="Times New Roman" w:hint="eastAsia"/>
          <w:snapToGrid/>
          <w:color w:val="auto"/>
          <w:kern w:val="2"/>
          <w:sz w:val="24"/>
          <w:szCs w:val="24"/>
          <w:u w:val="single"/>
          <w:lang w:eastAsia="zh-CN"/>
        </w:rPr>
        <w:t xml:space="preserve">    </w:t>
      </w:r>
      <w:proofErr w:type="gramStart"/>
      <w:r w:rsidRPr="00530398">
        <w:rPr>
          <w:rFonts w:ascii="仿宋" w:eastAsia="仿宋" w:hAnsi="仿宋" w:cs="Times New Roman" w:hint="eastAsia"/>
          <w:snapToGrid/>
          <w:color w:val="auto"/>
          <w:kern w:val="2"/>
          <w:sz w:val="24"/>
          <w:szCs w:val="24"/>
          <w:lang w:eastAsia="zh-CN"/>
        </w:rPr>
        <w:t>个</w:t>
      </w:r>
      <w:proofErr w:type="gramEnd"/>
      <w:r w:rsidRPr="00530398">
        <w:rPr>
          <w:rFonts w:ascii="仿宋" w:eastAsia="仿宋" w:hAnsi="仿宋" w:cs="Times New Roman"/>
          <w:snapToGrid/>
          <w:color w:val="auto"/>
          <w:kern w:val="2"/>
          <w:sz w:val="24"/>
          <w:szCs w:val="24"/>
          <w:lang w:eastAsia="zh-CN"/>
        </w:rPr>
        <w:t>工作日内，甲方应将履约保证金退还乙方</w:t>
      </w:r>
      <w:r w:rsidRPr="00530398">
        <w:rPr>
          <w:rFonts w:ascii="仿宋" w:eastAsia="仿宋" w:hAnsi="仿宋" w:cs="Times New Roman" w:hint="eastAsia"/>
          <w:snapToGrid/>
          <w:color w:val="auto"/>
          <w:kern w:val="2"/>
          <w:sz w:val="24"/>
          <w:szCs w:val="24"/>
          <w:lang w:eastAsia="zh-CN"/>
        </w:rPr>
        <w:t>；</w:t>
      </w:r>
    </w:p>
    <w:p w14:paraId="520457DF"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hint="eastAsia"/>
          <w:snapToGrid/>
          <w:color w:val="auto"/>
          <w:kern w:val="2"/>
          <w:sz w:val="24"/>
          <w:szCs w:val="24"/>
          <w:lang w:eastAsia="zh-CN"/>
        </w:rPr>
        <w:t xml:space="preserve">2.18.3 </w:t>
      </w:r>
      <w:r w:rsidRPr="00530398">
        <w:rPr>
          <w:rFonts w:ascii="仿宋" w:eastAsia="仿宋" w:hAnsi="仿宋" w:cs="Times New Roman"/>
          <w:snapToGrid/>
          <w:color w:val="auto"/>
          <w:kern w:val="2"/>
          <w:sz w:val="24"/>
          <w:szCs w:val="24"/>
          <w:lang w:eastAsia="zh-CN"/>
        </w:rPr>
        <w:t>如果乙方不履行合同</w:t>
      </w:r>
      <w:r w:rsidRPr="00530398">
        <w:rPr>
          <w:rFonts w:ascii="仿宋" w:eastAsia="仿宋" w:hAnsi="仿宋" w:cs="Times New Roman" w:hint="eastAsia"/>
          <w:snapToGrid/>
          <w:color w:val="auto"/>
          <w:kern w:val="2"/>
          <w:sz w:val="24"/>
          <w:szCs w:val="24"/>
          <w:lang w:eastAsia="zh-CN"/>
        </w:rPr>
        <w:t>，履约保证金不予退还；如果乙方</w:t>
      </w:r>
      <w:r w:rsidRPr="00530398">
        <w:rPr>
          <w:rFonts w:ascii="仿宋" w:eastAsia="仿宋" w:hAnsi="仿宋" w:cs="Times New Roman"/>
          <w:snapToGrid/>
          <w:color w:val="auto"/>
          <w:kern w:val="2"/>
          <w:sz w:val="24"/>
          <w:szCs w:val="24"/>
          <w:lang w:eastAsia="zh-CN"/>
        </w:rPr>
        <w:t>未能按合同</w:t>
      </w:r>
      <w:r w:rsidRPr="00530398">
        <w:rPr>
          <w:rFonts w:ascii="仿宋" w:eastAsia="仿宋" w:hAnsi="仿宋" w:cs="Times New Roman" w:hint="eastAsia"/>
          <w:snapToGrid/>
          <w:color w:val="auto"/>
          <w:kern w:val="2"/>
          <w:sz w:val="24"/>
          <w:szCs w:val="24"/>
          <w:lang w:eastAsia="zh-CN"/>
        </w:rPr>
        <w:t>约</w:t>
      </w:r>
      <w:r w:rsidRPr="00530398">
        <w:rPr>
          <w:rFonts w:ascii="仿宋" w:eastAsia="仿宋" w:hAnsi="仿宋" w:cs="Times New Roman"/>
          <w:snapToGrid/>
          <w:color w:val="auto"/>
          <w:kern w:val="2"/>
          <w:sz w:val="24"/>
          <w:szCs w:val="24"/>
          <w:lang w:eastAsia="zh-CN"/>
        </w:rPr>
        <w:t>定全面履行义务，那么甲方有权从履约保证金中取得补偿或赔偿</w:t>
      </w:r>
      <w:r w:rsidRPr="00530398">
        <w:rPr>
          <w:rFonts w:ascii="仿宋" w:eastAsia="仿宋" w:hAnsi="仿宋" w:cs="Times New Roman" w:hint="eastAsia"/>
          <w:snapToGrid/>
          <w:color w:val="auto"/>
          <w:kern w:val="2"/>
          <w:sz w:val="24"/>
          <w:szCs w:val="24"/>
          <w:lang w:eastAsia="zh-CN"/>
        </w:rPr>
        <w:t>，同时不影响甲方要求乙方承担合同约定的超过履约保证金的违约责任的权利。</w:t>
      </w:r>
    </w:p>
    <w:bookmarkEnd w:id="319"/>
    <w:p w14:paraId="0BABEB3E" w14:textId="77777777" w:rsidR="00530398" w:rsidRPr="00530398" w:rsidRDefault="00530398" w:rsidP="00EB67C8">
      <w:pPr>
        <w:widowControl w:val="0"/>
        <w:kinsoku/>
        <w:autoSpaceDE/>
        <w:autoSpaceDN/>
        <w:adjustRightInd/>
        <w:snapToGrid/>
        <w:spacing w:line="360" w:lineRule="auto"/>
        <w:ind w:firstLineChars="200" w:firstLine="482"/>
        <w:jc w:val="both"/>
        <w:textAlignment w:val="auto"/>
        <w:rPr>
          <w:rFonts w:ascii="仿宋" w:eastAsia="仿宋" w:hAnsi="仿宋" w:cs="Times New Roman" w:hint="eastAsia"/>
          <w:b/>
          <w:snapToGrid/>
          <w:color w:val="auto"/>
          <w:kern w:val="2"/>
          <w:sz w:val="24"/>
          <w:szCs w:val="24"/>
          <w:lang w:eastAsia="zh-CN"/>
        </w:rPr>
      </w:pPr>
      <w:r w:rsidRPr="00530398">
        <w:rPr>
          <w:rFonts w:ascii="仿宋" w:eastAsia="仿宋" w:hAnsi="仿宋" w:cs="Times New Roman" w:hint="eastAsia"/>
          <w:b/>
          <w:snapToGrid/>
          <w:color w:val="auto"/>
          <w:kern w:val="2"/>
          <w:sz w:val="24"/>
          <w:szCs w:val="24"/>
          <w:lang w:eastAsia="zh-CN"/>
        </w:rPr>
        <w:t>2.19 合同份数</w:t>
      </w:r>
    </w:p>
    <w:p w14:paraId="5D6C6C35"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Times New Roman"/>
          <w:snapToGrid/>
          <w:color w:val="auto"/>
          <w:kern w:val="2"/>
          <w:sz w:val="24"/>
          <w:szCs w:val="24"/>
          <w:lang w:eastAsia="zh-CN"/>
        </w:rPr>
        <w:lastRenderedPageBreak/>
        <w:t>合同份数按</w:t>
      </w:r>
      <w:r w:rsidRPr="00530398">
        <w:rPr>
          <w:rFonts w:ascii="仿宋" w:eastAsia="仿宋" w:hAnsi="仿宋" w:cs="Times New Roman"/>
          <w:b/>
          <w:i/>
          <w:snapToGrid/>
          <w:color w:val="auto"/>
          <w:kern w:val="2"/>
          <w:sz w:val="24"/>
          <w:szCs w:val="24"/>
          <w:u w:val="single"/>
          <w:lang w:eastAsia="zh-CN"/>
        </w:rPr>
        <w:t>合同专用条款</w:t>
      </w:r>
      <w:r w:rsidRPr="00530398">
        <w:rPr>
          <w:rFonts w:ascii="仿宋" w:eastAsia="仿宋" w:hAnsi="仿宋" w:cs="Times New Roman"/>
          <w:snapToGrid/>
          <w:color w:val="auto"/>
          <w:kern w:val="2"/>
          <w:sz w:val="24"/>
          <w:szCs w:val="24"/>
          <w:lang w:eastAsia="zh-CN"/>
        </w:rPr>
        <w:t>规定</w:t>
      </w:r>
      <w:r w:rsidRPr="00530398">
        <w:rPr>
          <w:rFonts w:ascii="仿宋" w:eastAsia="仿宋" w:hAnsi="仿宋" w:cs="Times New Roman" w:hint="eastAsia"/>
          <w:snapToGrid/>
          <w:color w:val="auto"/>
          <w:kern w:val="2"/>
          <w:sz w:val="24"/>
          <w:szCs w:val="24"/>
          <w:lang w:eastAsia="zh-CN"/>
        </w:rPr>
        <w:t>，</w:t>
      </w:r>
      <w:r w:rsidRPr="00530398">
        <w:rPr>
          <w:rFonts w:ascii="仿宋" w:eastAsia="仿宋" w:hAnsi="仿宋" w:cs="Times New Roman"/>
          <w:snapToGrid/>
          <w:color w:val="auto"/>
          <w:kern w:val="2"/>
          <w:sz w:val="24"/>
          <w:szCs w:val="24"/>
          <w:lang w:eastAsia="zh-CN"/>
        </w:rPr>
        <w:t>每份均具有同等法律效力</w:t>
      </w:r>
      <w:r w:rsidRPr="00530398">
        <w:rPr>
          <w:rFonts w:ascii="仿宋" w:eastAsia="仿宋" w:hAnsi="仿宋" w:cs="Times New Roman" w:hint="eastAsia"/>
          <w:snapToGrid/>
          <w:color w:val="auto"/>
          <w:kern w:val="2"/>
          <w:sz w:val="24"/>
          <w:szCs w:val="24"/>
          <w:lang w:eastAsia="zh-CN"/>
        </w:rPr>
        <w:t>。</w:t>
      </w:r>
    </w:p>
    <w:p w14:paraId="2380206C" w14:textId="77777777" w:rsidR="00530398" w:rsidRPr="00530398" w:rsidRDefault="0053039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lang w:eastAsia="zh-CN"/>
        </w:rPr>
      </w:pPr>
      <w:r w:rsidRPr="00530398">
        <w:rPr>
          <w:rFonts w:ascii="仿宋" w:eastAsia="仿宋" w:hAnsi="仿宋" w:cs="黑体"/>
          <w:snapToGrid/>
          <w:color w:val="auto"/>
          <w:kern w:val="2"/>
          <w:sz w:val="24"/>
          <w:szCs w:val="24"/>
          <w:lang w:eastAsia="zh-CN"/>
        </w:rPr>
        <w:br w:type="page"/>
      </w:r>
    </w:p>
    <w:p w14:paraId="056889AF" w14:textId="77777777" w:rsidR="00530398" w:rsidRPr="00530398" w:rsidRDefault="00530398" w:rsidP="00EB67C8">
      <w:pPr>
        <w:widowControl w:val="0"/>
        <w:kinsoku/>
        <w:autoSpaceDE/>
        <w:autoSpaceDN/>
        <w:adjustRightInd/>
        <w:snapToGrid/>
        <w:spacing w:line="360" w:lineRule="auto"/>
        <w:ind w:firstLineChars="200" w:firstLine="560"/>
        <w:jc w:val="center"/>
        <w:textAlignment w:val="auto"/>
        <w:outlineLvl w:val="1"/>
        <w:rPr>
          <w:rFonts w:ascii="华文中宋" w:eastAsia="华文中宋" w:hAnsi="华文中宋" w:cs="黑体" w:hint="eastAsia"/>
          <w:snapToGrid/>
          <w:color w:val="auto"/>
          <w:kern w:val="2"/>
          <w:sz w:val="28"/>
          <w:szCs w:val="28"/>
          <w:lang w:eastAsia="zh-CN"/>
        </w:rPr>
      </w:pPr>
      <w:bookmarkStart w:id="320" w:name="_Toc201232047"/>
      <w:bookmarkStart w:id="321" w:name="_Toc224726339"/>
      <w:r w:rsidRPr="00530398">
        <w:rPr>
          <w:rFonts w:ascii="华文中宋" w:eastAsia="华文中宋" w:hAnsi="华文中宋" w:cs="黑体" w:hint="eastAsia"/>
          <w:snapToGrid/>
          <w:color w:val="auto"/>
          <w:kern w:val="2"/>
          <w:sz w:val="28"/>
          <w:szCs w:val="28"/>
          <w:lang w:eastAsia="zh-CN"/>
        </w:rPr>
        <w:lastRenderedPageBreak/>
        <w:t xml:space="preserve">第三部分 </w:t>
      </w:r>
      <w:r w:rsidRPr="00530398">
        <w:rPr>
          <w:rFonts w:ascii="华文中宋" w:eastAsia="华文中宋" w:hAnsi="华文中宋" w:cs="黑体"/>
          <w:snapToGrid/>
          <w:color w:val="auto"/>
          <w:kern w:val="2"/>
          <w:sz w:val="28"/>
          <w:szCs w:val="28"/>
          <w:lang w:eastAsia="zh-CN"/>
        </w:rPr>
        <w:t>合同专用条款</w:t>
      </w:r>
      <w:bookmarkEnd w:id="320"/>
      <w:bookmarkEnd w:id="321"/>
    </w:p>
    <w:p w14:paraId="1676A5C4"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hint="eastAsia"/>
          <w:snapToGrid/>
          <w:color w:val="auto"/>
          <w:kern w:val="2"/>
          <w:sz w:val="24"/>
          <w:szCs w:val="24"/>
          <w:lang w:eastAsia="zh-CN"/>
        </w:rPr>
        <w:t>本部分是对前两部分的补充和修改，如果前两部分和本部分的约定不一致，应以本部分的约定为准。</w:t>
      </w:r>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1"/>
        <w:gridCol w:w="4247"/>
        <w:gridCol w:w="4008"/>
      </w:tblGrid>
      <w:tr w:rsidR="00530398" w:rsidRPr="00530398" w14:paraId="416C7C9A" w14:textId="77777777" w:rsidTr="00DF643A">
        <w:trPr>
          <w:trHeight w:val="391"/>
          <w:jc w:val="center"/>
        </w:trPr>
        <w:tc>
          <w:tcPr>
            <w:tcW w:w="871" w:type="dxa"/>
            <w:tcBorders>
              <w:left w:val="single" w:sz="4" w:space="0" w:color="auto"/>
            </w:tcBorders>
            <w:vAlign w:val="center"/>
          </w:tcPr>
          <w:p w14:paraId="60C2039A" w14:textId="77777777" w:rsidR="00530398" w:rsidRPr="00530398" w:rsidRDefault="00530398" w:rsidP="00EB67C8">
            <w:pPr>
              <w:widowControl w:val="0"/>
              <w:kinsoku/>
              <w:autoSpaceDE/>
              <w:autoSpaceDN/>
              <w:adjustRightInd/>
              <w:snapToGrid/>
              <w:spacing w:line="360" w:lineRule="auto"/>
              <w:ind w:firstLineChars="200" w:firstLine="422"/>
              <w:jc w:val="center"/>
              <w:textAlignment w:val="auto"/>
              <w:rPr>
                <w:rFonts w:ascii="仿宋" w:eastAsia="仿宋" w:hAnsi="仿宋" w:cs="Times New Roman" w:hint="eastAsia"/>
                <w:b/>
                <w:snapToGrid/>
                <w:kern w:val="2"/>
                <w:lang w:eastAsia="zh-CN"/>
              </w:rPr>
            </w:pPr>
            <w:r w:rsidRPr="00530398">
              <w:rPr>
                <w:rFonts w:ascii="仿宋" w:eastAsia="仿宋" w:hAnsi="仿宋" w:cs="Times New Roman" w:hint="eastAsia"/>
                <w:b/>
                <w:snapToGrid/>
                <w:kern w:val="2"/>
                <w:lang w:eastAsia="zh-CN"/>
              </w:rPr>
              <w:t>序</w:t>
            </w:r>
            <w:r w:rsidRPr="00530398">
              <w:rPr>
                <w:rFonts w:ascii="仿宋" w:eastAsia="仿宋" w:hAnsi="仿宋" w:cs="Times New Roman"/>
                <w:b/>
                <w:snapToGrid/>
                <w:kern w:val="2"/>
                <w:lang w:eastAsia="zh-CN"/>
              </w:rPr>
              <w:t>号</w:t>
            </w:r>
          </w:p>
        </w:tc>
        <w:tc>
          <w:tcPr>
            <w:tcW w:w="8255" w:type="dxa"/>
            <w:gridSpan w:val="2"/>
            <w:vAlign w:val="center"/>
          </w:tcPr>
          <w:p w14:paraId="0E111C04" w14:textId="77777777" w:rsidR="00530398" w:rsidRPr="00530398" w:rsidRDefault="00530398" w:rsidP="00EB67C8">
            <w:pPr>
              <w:widowControl w:val="0"/>
              <w:kinsoku/>
              <w:autoSpaceDE/>
              <w:autoSpaceDN/>
              <w:adjustRightInd/>
              <w:snapToGrid/>
              <w:spacing w:line="360" w:lineRule="auto"/>
              <w:ind w:firstLineChars="200" w:firstLine="422"/>
              <w:jc w:val="center"/>
              <w:textAlignment w:val="auto"/>
              <w:rPr>
                <w:rFonts w:ascii="仿宋" w:eastAsia="仿宋" w:hAnsi="仿宋" w:cs="Times New Roman" w:hint="eastAsia"/>
                <w:b/>
                <w:snapToGrid/>
                <w:kern w:val="2"/>
                <w:lang w:eastAsia="zh-CN"/>
              </w:rPr>
            </w:pPr>
            <w:r w:rsidRPr="00530398">
              <w:rPr>
                <w:rFonts w:ascii="仿宋" w:eastAsia="仿宋" w:hAnsi="仿宋" w:cs="Times New Roman"/>
                <w:b/>
                <w:snapToGrid/>
                <w:kern w:val="2"/>
                <w:lang w:eastAsia="zh-CN"/>
              </w:rPr>
              <w:t>约定内容</w:t>
            </w:r>
          </w:p>
        </w:tc>
      </w:tr>
      <w:tr w:rsidR="00530398" w:rsidRPr="00530398" w14:paraId="5819C3D3" w14:textId="77777777" w:rsidTr="00DF643A">
        <w:trPr>
          <w:trHeight w:val="88"/>
          <w:jc w:val="center"/>
        </w:trPr>
        <w:tc>
          <w:tcPr>
            <w:tcW w:w="871" w:type="dxa"/>
            <w:tcBorders>
              <w:left w:val="single" w:sz="4" w:space="0" w:color="auto"/>
            </w:tcBorders>
            <w:vAlign w:val="center"/>
          </w:tcPr>
          <w:p w14:paraId="79F4EDCB"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1</w:t>
            </w:r>
          </w:p>
        </w:tc>
        <w:tc>
          <w:tcPr>
            <w:tcW w:w="4247" w:type="dxa"/>
            <w:tcBorders>
              <w:right w:val="single" w:sz="4" w:space="0" w:color="auto"/>
            </w:tcBorders>
            <w:vAlign w:val="center"/>
          </w:tcPr>
          <w:p w14:paraId="44537A62"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项目现场</w:t>
            </w:r>
          </w:p>
        </w:tc>
        <w:tc>
          <w:tcPr>
            <w:tcW w:w="4008" w:type="dxa"/>
            <w:tcBorders>
              <w:left w:val="single" w:sz="4" w:space="0" w:color="auto"/>
            </w:tcBorders>
            <w:vAlign w:val="center"/>
          </w:tcPr>
          <w:p w14:paraId="518AE255"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甲方指定地点</w:t>
            </w:r>
          </w:p>
        </w:tc>
      </w:tr>
      <w:tr w:rsidR="00530398" w:rsidRPr="00530398" w14:paraId="309E2403" w14:textId="77777777" w:rsidTr="00DF643A">
        <w:trPr>
          <w:trHeight w:val="352"/>
          <w:jc w:val="center"/>
        </w:trPr>
        <w:tc>
          <w:tcPr>
            <w:tcW w:w="871" w:type="dxa"/>
            <w:tcBorders>
              <w:left w:val="single" w:sz="4" w:space="0" w:color="auto"/>
            </w:tcBorders>
            <w:vAlign w:val="center"/>
          </w:tcPr>
          <w:p w14:paraId="6F7A5389"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2</w:t>
            </w:r>
          </w:p>
        </w:tc>
        <w:tc>
          <w:tcPr>
            <w:tcW w:w="4247" w:type="dxa"/>
            <w:vMerge w:val="restart"/>
            <w:tcBorders>
              <w:right w:val="single" w:sz="4" w:space="0" w:color="auto"/>
            </w:tcBorders>
            <w:vAlign w:val="center"/>
          </w:tcPr>
          <w:p w14:paraId="42E39F76"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履行合同</w:t>
            </w:r>
          </w:p>
        </w:tc>
        <w:tc>
          <w:tcPr>
            <w:tcW w:w="4008" w:type="dxa"/>
            <w:tcBorders>
              <w:left w:val="single" w:sz="4" w:space="0" w:color="auto"/>
            </w:tcBorders>
            <w:vAlign w:val="center"/>
          </w:tcPr>
          <w:p w14:paraId="316952E7"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仿宋" w:hint="eastAsia"/>
                <w:snapToGrid/>
                <w:color w:val="auto"/>
                <w:kern w:val="2"/>
                <w:lang w:eastAsia="zh-CN"/>
              </w:rPr>
              <w:t>合同履约期限：</w:t>
            </w:r>
            <w:r w:rsidRPr="00530398">
              <w:rPr>
                <w:rFonts w:ascii="仿宋" w:eastAsia="仿宋" w:hAnsi="仿宋" w:cs="Times New Roman"/>
                <w:snapToGrid/>
                <w:kern w:val="2"/>
                <w:lang w:eastAsia="zh-CN"/>
              </w:rPr>
              <w:t xml:space="preserve"> （）</w:t>
            </w:r>
          </w:p>
        </w:tc>
      </w:tr>
      <w:tr w:rsidR="00530398" w:rsidRPr="00530398" w14:paraId="7FCF0E96" w14:textId="77777777" w:rsidTr="00DF643A">
        <w:trPr>
          <w:trHeight w:val="352"/>
          <w:jc w:val="center"/>
        </w:trPr>
        <w:tc>
          <w:tcPr>
            <w:tcW w:w="871" w:type="dxa"/>
            <w:tcBorders>
              <w:left w:val="single" w:sz="4" w:space="0" w:color="auto"/>
            </w:tcBorders>
            <w:vAlign w:val="center"/>
          </w:tcPr>
          <w:p w14:paraId="3DD8547E"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3</w:t>
            </w:r>
          </w:p>
        </w:tc>
        <w:tc>
          <w:tcPr>
            <w:tcW w:w="4247" w:type="dxa"/>
            <w:vMerge/>
            <w:tcBorders>
              <w:right w:val="single" w:sz="4" w:space="0" w:color="auto"/>
            </w:tcBorders>
            <w:vAlign w:val="center"/>
          </w:tcPr>
          <w:p w14:paraId="2F2E319A"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p>
        </w:tc>
        <w:tc>
          <w:tcPr>
            <w:tcW w:w="4008" w:type="dxa"/>
            <w:tcBorders>
              <w:left w:val="single" w:sz="4" w:space="0" w:color="auto"/>
            </w:tcBorders>
            <w:vAlign w:val="center"/>
          </w:tcPr>
          <w:p w14:paraId="1A31B3E5"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实施地点：甲方指定地点</w:t>
            </w:r>
          </w:p>
        </w:tc>
      </w:tr>
      <w:tr w:rsidR="00530398" w:rsidRPr="00530398" w14:paraId="09B5DB97" w14:textId="77777777" w:rsidTr="00DF643A">
        <w:trPr>
          <w:trHeight w:val="352"/>
          <w:jc w:val="center"/>
        </w:trPr>
        <w:tc>
          <w:tcPr>
            <w:tcW w:w="871" w:type="dxa"/>
            <w:tcBorders>
              <w:left w:val="single" w:sz="4" w:space="0" w:color="auto"/>
            </w:tcBorders>
            <w:vAlign w:val="center"/>
          </w:tcPr>
          <w:p w14:paraId="456F8BC0"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4</w:t>
            </w:r>
          </w:p>
        </w:tc>
        <w:tc>
          <w:tcPr>
            <w:tcW w:w="4247" w:type="dxa"/>
            <w:tcBorders>
              <w:right w:val="single" w:sz="4" w:space="0" w:color="auto"/>
            </w:tcBorders>
            <w:vAlign w:val="center"/>
          </w:tcPr>
          <w:p w14:paraId="635116F2"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质量保证期</w:t>
            </w:r>
          </w:p>
        </w:tc>
        <w:tc>
          <w:tcPr>
            <w:tcW w:w="4008" w:type="dxa"/>
            <w:tcBorders>
              <w:left w:val="single" w:sz="4" w:space="0" w:color="auto"/>
            </w:tcBorders>
            <w:vAlign w:val="center"/>
          </w:tcPr>
          <w:p w14:paraId="38EA25B8"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以合同实际签订为准</w:t>
            </w:r>
          </w:p>
        </w:tc>
      </w:tr>
      <w:tr w:rsidR="00530398" w:rsidRPr="00530398" w14:paraId="75C8253C" w14:textId="77777777" w:rsidTr="00DF643A">
        <w:trPr>
          <w:trHeight w:val="65"/>
          <w:jc w:val="center"/>
        </w:trPr>
        <w:tc>
          <w:tcPr>
            <w:tcW w:w="871" w:type="dxa"/>
            <w:tcBorders>
              <w:left w:val="single" w:sz="4" w:space="0" w:color="auto"/>
            </w:tcBorders>
            <w:vAlign w:val="center"/>
          </w:tcPr>
          <w:p w14:paraId="20B5D7DF"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5</w:t>
            </w:r>
          </w:p>
        </w:tc>
        <w:tc>
          <w:tcPr>
            <w:tcW w:w="4247" w:type="dxa"/>
            <w:tcBorders>
              <w:right w:val="single" w:sz="4" w:space="0" w:color="auto"/>
            </w:tcBorders>
            <w:vAlign w:val="center"/>
          </w:tcPr>
          <w:p w14:paraId="7B273956"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响应时间</w:t>
            </w:r>
          </w:p>
        </w:tc>
        <w:tc>
          <w:tcPr>
            <w:tcW w:w="4008" w:type="dxa"/>
            <w:tcBorders>
              <w:left w:val="single" w:sz="4" w:space="0" w:color="auto"/>
            </w:tcBorders>
            <w:vAlign w:val="center"/>
          </w:tcPr>
          <w:p w14:paraId="2ACF8258"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7*24小时</w:t>
            </w:r>
          </w:p>
        </w:tc>
      </w:tr>
      <w:tr w:rsidR="00530398" w:rsidRPr="00530398" w14:paraId="71B188EC" w14:textId="77777777" w:rsidTr="00DF643A">
        <w:trPr>
          <w:trHeight w:val="65"/>
          <w:jc w:val="center"/>
        </w:trPr>
        <w:tc>
          <w:tcPr>
            <w:tcW w:w="871" w:type="dxa"/>
            <w:tcBorders>
              <w:left w:val="single" w:sz="4" w:space="0" w:color="auto"/>
            </w:tcBorders>
            <w:vAlign w:val="center"/>
          </w:tcPr>
          <w:p w14:paraId="1A4962A3"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6</w:t>
            </w:r>
          </w:p>
        </w:tc>
        <w:tc>
          <w:tcPr>
            <w:tcW w:w="4247" w:type="dxa"/>
            <w:tcBorders>
              <w:right w:val="single" w:sz="4" w:space="0" w:color="auto"/>
            </w:tcBorders>
            <w:vAlign w:val="center"/>
          </w:tcPr>
          <w:p w14:paraId="0C59DA2A"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合同价款支付方式和条件</w:t>
            </w:r>
          </w:p>
        </w:tc>
        <w:tc>
          <w:tcPr>
            <w:tcW w:w="4008" w:type="dxa"/>
            <w:tcBorders>
              <w:left w:val="single" w:sz="4" w:space="0" w:color="auto"/>
            </w:tcBorders>
            <w:vAlign w:val="center"/>
          </w:tcPr>
          <w:p w14:paraId="6E1333A7"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以合同实际签订为准</w:t>
            </w:r>
          </w:p>
        </w:tc>
      </w:tr>
      <w:tr w:rsidR="00530398" w:rsidRPr="00530398" w14:paraId="31D90E7F" w14:textId="77777777" w:rsidTr="00DF643A">
        <w:trPr>
          <w:trHeight w:val="352"/>
          <w:jc w:val="center"/>
        </w:trPr>
        <w:tc>
          <w:tcPr>
            <w:tcW w:w="871" w:type="dxa"/>
            <w:tcBorders>
              <w:left w:val="single" w:sz="4" w:space="0" w:color="auto"/>
            </w:tcBorders>
            <w:vAlign w:val="center"/>
          </w:tcPr>
          <w:p w14:paraId="42DEBE4B"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7</w:t>
            </w:r>
          </w:p>
        </w:tc>
        <w:tc>
          <w:tcPr>
            <w:tcW w:w="4247" w:type="dxa"/>
            <w:tcBorders>
              <w:right w:val="single" w:sz="4" w:space="0" w:color="auto"/>
            </w:tcBorders>
            <w:vAlign w:val="center"/>
          </w:tcPr>
          <w:p w14:paraId="7637271F"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伴随服务</w:t>
            </w:r>
          </w:p>
        </w:tc>
        <w:tc>
          <w:tcPr>
            <w:tcW w:w="4008" w:type="dxa"/>
            <w:tcBorders>
              <w:left w:val="single" w:sz="4" w:space="0" w:color="auto"/>
            </w:tcBorders>
            <w:vAlign w:val="center"/>
          </w:tcPr>
          <w:p w14:paraId="3CE4D556"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按通用条款执行</w:t>
            </w:r>
          </w:p>
        </w:tc>
      </w:tr>
      <w:tr w:rsidR="00530398" w:rsidRPr="00530398" w14:paraId="102433F7" w14:textId="77777777" w:rsidTr="00DF643A">
        <w:trPr>
          <w:trHeight w:val="65"/>
          <w:jc w:val="center"/>
        </w:trPr>
        <w:tc>
          <w:tcPr>
            <w:tcW w:w="871" w:type="dxa"/>
            <w:tcBorders>
              <w:left w:val="single" w:sz="4" w:space="0" w:color="auto"/>
            </w:tcBorders>
            <w:vAlign w:val="center"/>
          </w:tcPr>
          <w:p w14:paraId="6F0DF833"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8</w:t>
            </w:r>
          </w:p>
        </w:tc>
        <w:tc>
          <w:tcPr>
            <w:tcW w:w="4247" w:type="dxa"/>
            <w:tcBorders>
              <w:right w:val="single" w:sz="4" w:space="0" w:color="auto"/>
            </w:tcBorders>
            <w:vAlign w:val="center"/>
          </w:tcPr>
          <w:p w14:paraId="05F7A31C"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解决争议的方式</w:t>
            </w:r>
          </w:p>
        </w:tc>
        <w:tc>
          <w:tcPr>
            <w:tcW w:w="4008" w:type="dxa"/>
            <w:tcBorders>
              <w:left w:val="single" w:sz="4" w:space="0" w:color="auto"/>
            </w:tcBorders>
            <w:vAlign w:val="center"/>
          </w:tcPr>
          <w:p w14:paraId="08390FEA"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向甲方所在地人民法院提起诉讼</w:t>
            </w:r>
          </w:p>
        </w:tc>
      </w:tr>
      <w:tr w:rsidR="00530398" w:rsidRPr="00530398" w14:paraId="7630F496" w14:textId="77777777" w:rsidTr="00DF643A">
        <w:trPr>
          <w:trHeight w:val="65"/>
          <w:jc w:val="center"/>
        </w:trPr>
        <w:tc>
          <w:tcPr>
            <w:tcW w:w="871" w:type="dxa"/>
            <w:tcBorders>
              <w:left w:val="single" w:sz="4" w:space="0" w:color="auto"/>
              <w:bottom w:val="single" w:sz="4" w:space="0" w:color="auto"/>
            </w:tcBorders>
            <w:vAlign w:val="center"/>
          </w:tcPr>
          <w:p w14:paraId="57EA47CC" w14:textId="77777777" w:rsidR="00530398" w:rsidRPr="00530398" w:rsidRDefault="00530398" w:rsidP="00EB67C8">
            <w:pPr>
              <w:widowControl w:val="0"/>
              <w:kinsoku/>
              <w:autoSpaceDE/>
              <w:autoSpaceDN/>
              <w:adjustRightInd/>
              <w:snapToGrid/>
              <w:spacing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9</w:t>
            </w:r>
          </w:p>
        </w:tc>
        <w:tc>
          <w:tcPr>
            <w:tcW w:w="4247" w:type="dxa"/>
            <w:tcBorders>
              <w:bottom w:val="single" w:sz="4" w:space="0" w:color="auto"/>
              <w:right w:val="single" w:sz="4" w:space="0" w:color="auto"/>
            </w:tcBorders>
            <w:vAlign w:val="center"/>
          </w:tcPr>
          <w:p w14:paraId="51D1385F" w14:textId="77777777" w:rsidR="00530398" w:rsidRPr="00530398" w:rsidRDefault="00530398" w:rsidP="00EB67C8">
            <w:pPr>
              <w:widowControl w:val="0"/>
              <w:kinsoku/>
              <w:autoSpaceDE/>
              <w:autoSpaceDN/>
              <w:adjustRightInd/>
              <w:spacing w:after="120" w:line="360" w:lineRule="auto"/>
              <w:ind w:firstLineChars="200" w:firstLine="420"/>
              <w:jc w:val="center"/>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合同未尽事项</w:t>
            </w:r>
          </w:p>
        </w:tc>
        <w:tc>
          <w:tcPr>
            <w:tcW w:w="4008" w:type="dxa"/>
            <w:tcBorders>
              <w:left w:val="single" w:sz="4" w:space="0" w:color="auto"/>
              <w:bottom w:val="single" w:sz="4" w:space="0" w:color="auto"/>
            </w:tcBorders>
            <w:vAlign w:val="center"/>
          </w:tcPr>
          <w:p w14:paraId="626C777D" w14:textId="77777777" w:rsidR="00530398" w:rsidRPr="00530398" w:rsidRDefault="00530398" w:rsidP="00EB67C8">
            <w:pPr>
              <w:widowControl w:val="0"/>
              <w:kinsoku/>
              <w:autoSpaceDE/>
              <w:autoSpaceDN/>
              <w:adjustRightInd/>
              <w:spacing w:after="120" w:line="360" w:lineRule="auto"/>
              <w:ind w:firstLineChars="200" w:firstLine="420"/>
              <w:textAlignment w:val="auto"/>
              <w:rPr>
                <w:rFonts w:ascii="仿宋" w:eastAsia="仿宋" w:hAnsi="仿宋" w:cs="Times New Roman" w:hint="eastAsia"/>
                <w:snapToGrid/>
                <w:kern w:val="2"/>
                <w:lang w:eastAsia="zh-CN"/>
              </w:rPr>
            </w:pPr>
            <w:r w:rsidRPr="00530398">
              <w:rPr>
                <w:rFonts w:ascii="仿宋" w:eastAsia="仿宋" w:hAnsi="仿宋" w:cs="Times New Roman" w:hint="eastAsia"/>
                <w:snapToGrid/>
                <w:kern w:val="2"/>
                <w:lang w:eastAsia="zh-CN"/>
              </w:rPr>
              <w:t>双方协商</w:t>
            </w:r>
          </w:p>
        </w:tc>
      </w:tr>
      <w:tr w:rsidR="00530398" w:rsidRPr="00530398" w14:paraId="370DEC2C" w14:textId="77777777" w:rsidTr="00DF643A">
        <w:trPr>
          <w:trHeight w:val="65"/>
          <w:jc w:val="center"/>
        </w:trPr>
        <w:tc>
          <w:tcPr>
            <w:tcW w:w="9126" w:type="dxa"/>
            <w:gridSpan w:val="3"/>
            <w:tcBorders>
              <w:top w:val="single" w:sz="4" w:space="0" w:color="auto"/>
              <w:left w:val="nil"/>
              <w:bottom w:val="nil"/>
              <w:right w:val="nil"/>
            </w:tcBorders>
            <w:vAlign w:val="center"/>
          </w:tcPr>
          <w:p w14:paraId="4F241A33" w14:textId="77777777" w:rsidR="00530398" w:rsidRPr="00530398" w:rsidRDefault="00530398" w:rsidP="00EB67C8">
            <w:pPr>
              <w:widowControl w:val="0"/>
              <w:kinsoku/>
              <w:autoSpaceDE/>
              <w:autoSpaceDN/>
              <w:adjustRightInd/>
              <w:spacing w:after="120" w:line="360" w:lineRule="auto"/>
              <w:ind w:firstLineChars="200" w:firstLine="480"/>
              <w:jc w:val="center"/>
              <w:textAlignment w:val="auto"/>
              <w:rPr>
                <w:rFonts w:ascii="华文中宋" w:eastAsia="华文中宋" w:hAnsi="华文中宋" w:cs="Times New Roman" w:hint="eastAsia"/>
                <w:snapToGrid/>
                <w:kern w:val="2"/>
                <w:sz w:val="24"/>
                <w:szCs w:val="24"/>
                <w:lang w:eastAsia="zh-CN"/>
              </w:rPr>
            </w:pPr>
            <w:r w:rsidRPr="00530398">
              <w:rPr>
                <w:rFonts w:ascii="华文中宋" w:eastAsia="华文中宋" w:hAnsi="华文中宋" w:cs="Times New Roman" w:hint="eastAsia"/>
                <w:snapToGrid/>
                <w:kern w:val="2"/>
                <w:sz w:val="24"/>
                <w:szCs w:val="24"/>
                <w:lang w:eastAsia="zh-CN"/>
              </w:rPr>
              <w:t>（合同内容与格式仅供参考，以实际签订为准）</w:t>
            </w:r>
          </w:p>
        </w:tc>
      </w:tr>
    </w:tbl>
    <w:p w14:paraId="2C2A1F10" w14:textId="77777777" w:rsidR="00530398" w:rsidRPr="00530398" w:rsidRDefault="00530398" w:rsidP="00EB67C8">
      <w:pPr>
        <w:widowControl w:val="0"/>
        <w:kinsoku/>
        <w:autoSpaceDE/>
        <w:autoSpaceDN/>
        <w:adjustRightInd/>
        <w:snapToGrid/>
        <w:spacing w:line="360" w:lineRule="auto"/>
        <w:ind w:firstLineChars="200" w:firstLine="480"/>
        <w:textAlignment w:val="auto"/>
        <w:rPr>
          <w:rFonts w:ascii="仿宋" w:eastAsia="仿宋" w:hAnsi="仿宋" w:cs="黑体" w:hint="eastAsia"/>
          <w:snapToGrid/>
          <w:color w:val="auto"/>
          <w:kern w:val="2"/>
          <w:sz w:val="24"/>
          <w:szCs w:val="24"/>
          <w:lang w:eastAsia="zh-CN"/>
        </w:rPr>
      </w:pPr>
      <w:r w:rsidRPr="00530398">
        <w:rPr>
          <w:rFonts w:ascii="仿宋" w:eastAsia="仿宋" w:hAnsi="仿宋" w:cs="黑体"/>
          <w:snapToGrid/>
          <w:color w:val="auto"/>
          <w:kern w:val="2"/>
          <w:sz w:val="24"/>
          <w:szCs w:val="24"/>
          <w:lang w:eastAsia="zh-CN"/>
        </w:rPr>
        <w:br w:type="page"/>
      </w:r>
    </w:p>
    <w:p w14:paraId="547C7906" w14:textId="7DDAB1C8" w:rsidR="006278A4" w:rsidRPr="00EB67C8" w:rsidRDefault="00536784" w:rsidP="00EB67C8">
      <w:pPr>
        <w:widowControl w:val="0"/>
        <w:kinsoku/>
        <w:autoSpaceDE/>
        <w:autoSpaceDN/>
        <w:adjustRightInd/>
        <w:snapToGri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r w:rsidRPr="00EB67C8">
        <w:rPr>
          <w:rFonts w:ascii="华文中宋" w:eastAsia="华文中宋" w:hAnsi="华文中宋" w:cs="仿宋"/>
          <w:snapToGrid/>
          <w:color w:val="auto"/>
          <w:kern w:val="2"/>
          <w:sz w:val="28"/>
          <w:szCs w:val="28"/>
          <w:lang w:eastAsia="zh-CN"/>
        </w:rPr>
        <w:lastRenderedPageBreak/>
        <w:t>第四章</w:t>
      </w:r>
      <w:r w:rsidR="00EB67C8" w:rsidRPr="00EB67C8">
        <w:rPr>
          <w:rFonts w:ascii="华文中宋" w:eastAsia="华文中宋" w:hAnsi="华文中宋" w:cs="仿宋" w:hint="eastAsia"/>
          <w:snapToGrid/>
          <w:color w:val="auto"/>
          <w:kern w:val="2"/>
          <w:sz w:val="28"/>
          <w:szCs w:val="28"/>
          <w:lang w:eastAsia="zh-CN"/>
        </w:rPr>
        <w:t xml:space="preserve"> </w:t>
      </w:r>
      <w:r w:rsidRPr="00EB67C8">
        <w:rPr>
          <w:rFonts w:ascii="华文中宋" w:eastAsia="华文中宋" w:hAnsi="华文中宋" w:cs="仿宋"/>
          <w:snapToGrid/>
          <w:color w:val="auto"/>
          <w:kern w:val="2"/>
          <w:sz w:val="28"/>
          <w:szCs w:val="28"/>
          <w:lang w:eastAsia="zh-CN"/>
        </w:rPr>
        <w:t>服务标准和要求</w:t>
      </w:r>
    </w:p>
    <w:p w14:paraId="463BAFEC" w14:textId="03A6099B" w:rsidR="006278A4" w:rsidRPr="00536784" w:rsidRDefault="00536784" w:rsidP="00EB67C8">
      <w:pPr>
        <w:spacing w:before="116" w:afterLines="50" w:after="156" w:line="360" w:lineRule="auto"/>
        <w:ind w:left="29" w:right="186" w:firstLineChars="200" w:firstLine="484"/>
        <w:jc w:val="both"/>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乌鲁木齐市第138中学，总占地面积81231平方米，总建</w:t>
      </w:r>
      <w:r w:rsidRPr="00536784">
        <w:rPr>
          <w:rFonts w:ascii="仿宋" w:eastAsia="仿宋" w:hAnsi="仿宋" w:cs="三极小篆简"/>
          <w:spacing w:val="1"/>
          <w:sz w:val="24"/>
          <w:szCs w:val="24"/>
          <w:lang w:eastAsia="zh-CN"/>
        </w:rPr>
        <w:t>筑面积61118.29</w:t>
      </w:r>
      <w:r w:rsidRPr="00536784">
        <w:rPr>
          <w:rFonts w:ascii="仿宋" w:eastAsia="仿宋" w:hAnsi="仿宋" w:cs="三极小篆简"/>
          <w:spacing w:val="-2"/>
          <w:sz w:val="24"/>
          <w:szCs w:val="24"/>
          <w:lang w:eastAsia="zh-CN"/>
        </w:rPr>
        <w:t>平方米，绿化面积24184平方米。学校有教学楼2栋、综合实验楼1栋、体育馆</w:t>
      </w:r>
      <w:r w:rsidRPr="00536784">
        <w:rPr>
          <w:rFonts w:ascii="仿宋" w:eastAsia="仿宋" w:hAnsi="仿宋" w:cs="三极小篆简"/>
          <w:spacing w:val="-4"/>
          <w:sz w:val="24"/>
          <w:szCs w:val="24"/>
          <w:lang w:eastAsia="zh-CN"/>
        </w:rPr>
        <w:t>1栋、图书馆和礼堂1栋、食堂1栋，共6栋建筑楼，另有一层值班室2个以及</w:t>
      </w:r>
      <w:r w:rsidRPr="00536784">
        <w:rPr>
          <w:rFonts w:ascii="仿宋" w:eastAsia="仿宋" w:hAnsi="仿宋" w:cs="三极小篆简"/>
          <w:spacing w:val="-3"/>
          <w:sz w:val="24"/>
          <w:szCs w:val="24"/>
          <w:lang w:eastAsia="zh-CN"/>
        </w:rPr>
        <w:t>操场大看台1个，总共9个建筑和15222平方米的地下人防</w:t>
      </w:r>
      <w:r w:rsidRPr="00536784">
        <w:rPr>
          <w:rFonts w:ascii="仿宋" w:eastAsia="仿宋" w:hAnsi="仿宋" w:cs="三极小篆简"/>
          <w:spacing w:val="-4"/>
          <w:sz w:val="24"/>
          <w:szCs w:val="24"/>
          <w:lang w:eastAsia="zh-CN"/>
        </w:rPr>
        <w:t>工程。室外有400米</w:t>
      </w:r>
      <w:r w:rsidRPr="00536784">
        <w:rPr>
          <w:rFonts w:ascii="仿宋" w:eastAsia="仿宋" w:hAnsi="仿宋" w:cs="三极小篆简"/>
          <w:spacing w:val="-5"/>
          <w:sz w:val="24"/>
          <w:szCs w:val="24"/>
          <w:lang w:eastAsia="zh-CN"/>
        </w:rPr>
        <w:t>标准田径场1个，篮球场8个。</w:t>
      </w:r>
    </w:p>
    <w:p w14:paraId="7AD8DB47" w14:textId="37630D8C" w:rsidR="006278A4" w:rsidRPr="00536784" w:rsidRDefault="00536784" w:rsidP="00EB67C8">
      <w:pPr>
        <w:spacing w:afterLines="50" w:after="156" w:line="360" w:lineRule="auto"/>
        <w:ind w:left="72" w:right="186"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一、项目名称：</w:t>
      </w:r>
      <w:r w:rsidR="00672B2D">
        <w:rPr>
          <w:rFonts w:ascii="仿宋" w:eastAsia="仿宋" w:hAnsi="仿宋" w:cs="三极小篆简"/>
          <w:spacing w:val="-4"/>
          <w:sz w:val="24"/>
          <w:szCs w:val="24"/>
          <w:lang w:eastAsia="zh-CN"/>
        </w:rPr>
        <w:t>乌鲁木齐第一百三十八中学后勤保障及安保人员服务项目(二次)</w:t>
      </w:r>
    </w:p>
    <w:p w14:paraId="6C613E3B" w14:textId="77777777" w:rsidR="006278A4" w:rsidRPr="00536784" w:rsidRDefault="00536784" w:rsidP="00EB67C8">
      <w:pPr>
        <w:spacing w:afterLines="50" w:after="156"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二、项目服务范围：乌鲁木齐第一百三十八中学</w:t>
      </w:r>
    </w:p>
    <w:p w14:paraId="699D5EFB" w14:textId="3F781882" w:rsidR="006278A4" w:rsidRPr="00536784" w:rsidRDefault="00536784" w:rsidP="00EB67C8">
      <w:pPr>
        <w:spacing w:before="171" w:afterLines="50" w:after="156" w:line="360" w:lineRule="auto"/>
        <w:ind w:left="39" w:right="186"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三、采购目的及需求：</w:t>
      </w:r>
      <w:r w:rsidR="00BF2249" w:rsidRPr="00BF2249">
        <w:rPr>
          <w:rFonts w:ascii="仿宋" w:eastAsia="仿宋" w:hAnsi="仿宋" w:cs="三极小篆简" w:hint="eastAsia"/>
          <w:spacing w:val="-4"/>
          <w:sz w:val="24"/>
          <w:szCs w:val="24"/>
          <w:lang w:eastAsia="zh-CN"/>
        </w:rPr>
        <w:t>主要包括安保服务、保洁服务、维修服务（涉及消防内容）</w:t>
      </w:r>
      <w:r w:rsidR="00BF2249">
        <w:rPr>
          <w:rFonts w:ascii="仿宋" w:eastAsia="仿宋" w:hAnsi="仿宋" w:cs="三极小篆简" w:hint="eastAsia"/>
          <w:spacing w:val="-4"/>
          <w:sz w:val="24"/>
          <w:szCs w:val="24"/>
          <w:lang w:eastAsia="zh-CN"/>
        </w:rPr>
        <w:t>。</w:t>
      </w:r>
    </w:p>
    <w:p w14:paraId="5551C5A2" w14:textId="13CB42BF" w:rsidR="006278A4" w:rsidRPr="00536784" w:rsidRDefault="00536784" w:rsidP="00EB67C8">
      <w:pPr>
        <w:spacing w:before="1" w:afterLines="50" w:after="156"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（一）人员配置及要求（</w:t>
      </w:r>
      <w:r w:rsidRPr="00536784">
        <w:rPr>
          <w:rFonts w:ascii="仿宋" w:eastAsia="仿宋" w:hAnsi="仿宋" w:cs="三极小篆简" w:hint="eastAsia"/>
          <w:spacing w:val="-3"/>
          <w:sz w:val="24"/>
          <w:szCs w:val="24"/>
          <w:lang w:eastAsia="zh-CN"/>
        </w:rPr>
        <w:t>不少于</w:t>
      </w:r>
      <w:r w:rsidRPr="00536784">
        <w:rPr>
          <w:rFonts w:ascii="仿宋" w:eastAsia="仿宋" w:hAnsi="仿宋" w:cs="三极小篆简"/>
          <w:spacing w:val="-3"/>
          <w:sz w:val="24"/>
          <w:szCs w:val="24"/>
          <w:lang w:eastAsia="zh-CN"/>
        </w:rPr>
        <w:t>18人）</w:t>
      </w:r>
    </w:p>
    <w:p w14:paraId="3D17BAC2" w14:textId="6615712F" w:rsidR="006278A4" w:rsidRPr="00536784" w:rsidRDefault="00536784" w:rsidP="00EB67C8">
      <w:pPr>
        <w:spacing w:before="179" w:afterLines="50" w:after="156" w:line="360" w:lineRule="auto"/>
        <w:ind w:left="29" w:right="185" w:firstLineChars="200" w:firstLine="478"/>
        <w:jc w:val="both"/>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1、维修组（水电暖</w:t>
      </w:r>
      <w:r w:rsidRPr="00536784">
        <w:rPr>
          <w:rFonts w:ascii="仿宋" w:eastAsia="仿宋" w:hAnsi="仿宋" w:cs="三极小篆简"/>
          <w:spacing w:val="4"/>
          <w:sz w:val="24"/>
          <w:szCs w:val="24"/>
          <w:lang w:eastAsia="zh-CN"/>
        </w:rPr>
        <w:t>）：</w:t>
      </w:r>
      <w:r w:rsidR="00206F64">
        <w:rPr>
          <w:rFonts w:ascii="仿宋" w:eastAsia="仿宋" w:hAnsi="仿宋" w:cs="三极小篆简" w:hint="eastAsia"/>
          <w:spacing w:val="4"/>
          <w:sz w:val="24"/>
          <w:szCs w:val="24"/>
          <w:lang w:eastAsia="zh-CN"/>
        </w:rPr>
        <w:t>人员配备</w:t>
      </w:r>
      <w:r w:rsidRPr="00536784">
        <w:rPr>
          <w:rFonts w:ascii="仿宋" w:eastAsia="仿宋" w:hAnsi="仿宋" w:cs="三极小篆简" w:hint="eastAsia"/>
          <w:spacing w:val="-3"/>
          <w:sz w:val="24"/>
          <w:szCs w:val="24"/>
          <w:lang w:eastAsia="zh-CN"/>
        </w:rPr>
        <w:t>不少于</w:t>
      </w:r>
      <w:r w:rsidRPr="00536784">
        <w:rPr>
          <w:rFonts w:ascii="仿宋" w:eastAsia="仿宋" w:hAnsi="仿宋" w:cs="三极小篆简"/>
          <w:spacing w:val="-1"/>
          <w:sz w:val="24"/>
          <w:szCs w:val="24"/>
          <w:lang w:eastAsia="zh-CN"/>
        </w:rPr>
        <w:t>2名，均须持有应急管理部颁发的《特种作业操作</w:t>
      </w:r>
      <w:r w:rsidRPr="00536784">
        <w:rPr>
          <w:rFonts w:ascii="仿宋" w:eastAsia="仿宋" w:hAnsi="仿宋" w:cs="三极小篆简"/>
          <w:spacing w:val="-6"/>
          <w:sz w:val="24"/>
          <w:szCs w:val="24"/>
          <w:lang w:eastAsia="zh-CN"/>
        </w:rPr>
        <w:t>证》，能够熟练进行电气设备及管道系统等多种维修工作，如对给排水管道（水</w:t>
      </w:r>
      <w:r w:rsidRPr="00536784">
        <w:rPr>
          <w:rFonts w:ascii="仿宋" w:eastAsia="仿宋" w:hAnsi="仿宋" w:cs="三极小篆简"/>
          <w:spacing w:val="-15"/>
          <w:sz w:val="24"/>
          <w:szCs w:val="24"/>
          <w:lang w:eastAsia="zh-CN"/>
        </w:rPr>
        <w:t>管、水龙头、马桶等）进行安装、维修与更换，掌握管道焊接、密封技术，熟悉</w:t>
      </w:r>
      <w:r w:rsidRPr="00536784">
        <w:rPr>
          <w:rFonts w:ascii="仿宋" w:eastAsia="仿宋" w:hAnsi="仿宋" w:cs="三极小篆简"/>
          <w:spacing w:val="-3"/>
          <w:sz w:val="24"/>
          <w:szCs w:val="24"/>
          <w:lang w:eastAsia="zh-CN"/>
        </w:rPr>
        <w:t>电气设备维修技能，保障学校水、电、暖等机电设备的及时维修。</w:t>
      </w:r>
      <w:r w:rsidRPr="00536784">
        <w:rPr>
          <w:rFonts w:ascii="仿宋" w:eastAsia="仿宋" w:hAnsi="仿宋" w:cs="三极小篆简"/>
          <w:spacing w:val="-4"/>
          <w:sz w:val="24"/>
          <w:szCs w:val="24"/>
          <w:lang w:eastAsia="zh-CN"/>
        </w:rPr>
        <w:t>掌握常用物品使用配备物件修理基础知识。</w:t>
      </w:r>
    </w:p>
    <w:p w14:paraId="52647553" w14:textId="77777777" w:rsidR="006278A4" w:rsidRPr="00536784" w:rsidRDefault="00536784" w:rsidP="00EB67C8">
      <w:pPr>
        <w:spacing w:before="2" w:afterLines="50" w:after="156" w:line="360" w:lineRule="auto"/>
        <w:ind w:left="30" w:right="186" w:firstLineChars="200" w:firstLine="472"/>
        <w:jc w:val="both"/>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注：水电维修人员需身体健康，能胜任高空作业、狭小空间维修、搬运等体</w:t>
      </w:r>
      <w:r w:rsidRPr="00536784">
        <w:rPr>
          <w:rFonts w:ascii="仿宋" w:eastAsia="仿宋" w:hAnsi="仿宋" w:cs="三极小篆简"/>
          <w:spacing w:val="-3"/>
          <w:sz w:val="24"/>
          <w:szCs w:val="24"/>
          <w:lang w:eastAsia="zh-CN"/>
        </w:rPr>
        <w:t>力要求，具备一定的应急处理能力，能应对突发事件的物品紧急</w:t>
      </w:r>
      <w:r w:rsidRPr="00536784">
        <w:rPr>
          <w:rFonts w:ascii="仿宋" w:eastAsia="仿宋" w:hAnsi="仿宋" w:cs="三极小篆简"/>
          <w:spacing w:val="-4"/>
          <w:sz w:val="24"/>
          <w:szCs w:val="24"/>
          <w:lang w:eastAsia="zh-CN"/>
        </w:rPr>
        <w:t>调配修复、应急</w:t>
      </w:r>
      <w:r w:rsidRPr="00536784">
        <w:rPr>
          <w:rFonts w:ascii="仿宋" w:eastAsia="仿宋" w:hAnsi="仿宋" w:cs="三极小篆简"/>
          <w:spacing w:val="-2"/>
          <w:sz w:val="24"/>
          <w:szCs w:val="24"/>
          <w:lang w:eastAsia="zh-CN"/>
        </w:rPr>
        <w:t>保障工作且能够应对紧急抢修所需的连续高强度工作。</w:t>
      </w:r>
    </w:p>
    <w:p w14:paraId="72F5CA9D" w14:textId="286FFD14" w:rsidR="006278A4" w:rsidRPr="00536784" w:rsidRDefault="00536784" w:rsidP="00EB67C8">
      <w:pPr>
        <w:spacing w:before="1" w:afterLines="50" w:after="156" w:line="360" w:lineRule="auto"/>
        <w:ind w:left="48" w:right="186"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2.</w:t>
      </w:r>
      <w:proofErr w:type="gramStart"/>
      <w:r w:rsidRPr="00536784">
        <w:rPr>
          <w:rFonts w:ascii="仿宋" w:eastAsia="仿宋" w:hAnsi="仿宋" w:cs="三极小篆简"/>
          <w:sz w:val="24"/>
          <w:szCs w:val="24"/>
          <w:lang w:eastAsia="zh-CN"/>
        </w:rPr>
        <w:t>消控室</w:t>
      </w:r>
      <w:proofErr w:type="gramEnd"/>
      <w:r w:rsidRPr="00536784">
        <w:rPr>
          <w:rFonts w:ascii="仿宋" w:eastAsia="仿宋" w:hAnsi="仿宋" w:cs="三极小篆简"/>
          <w:sz w:val="24"/>
          <w:szCs w:val="24"/>
          <w:lang w:eastAsia="zh-CN"/>
        </w:rPr>
        <w:t>，</w:t>
      </w:r>
      <w:r w:rsidR="00206F64">
        <w:rPr>
          <w:rFonts w:ascii="仿宋" w:eastAsia="仿宋" w:hAnsi="仿宋" w:cs="三极小篆简" w:hint="eastAsia"/>
          <w:sz w:val="24"/>
          <w:szCs w:val="24"/>
          <w:lang w:eastAsia="zh-CN"/>
        </w:rPr>
        <w:t>人员配备</w:t>
      </w:r>
      <w:r w:rsidRPr="00536784">
        <w:rPr>
          <w:rFonts w:ascii="仿宋" w:eastAsia="仿宋" w:hAnsi="仿宋" w:cs="三极小篆简" w:hint="eastAsia"/>
          <w:spacing w:val="-3"/>
          <w:sz w:val="24"/>
          <w:szCs w:val="24"/>
          <w:lang w:eastAsia="zh-CN"/>
        </w:rPr>
        <w:t>不少于</w:t>
      </w:r>
      <w:r w:rsidRPr="00536784">
        <w:rPr>
          <w:rFonts w:ascii="仿宋" w:eastAsia="仿宋" w:hAnsi="仿宋" w:cs="三极小篆简"/>
          <w:sz w:val="24"/>
          <w:szCs w:val="24"/>
          <w:lang w:eastAsia="zh-CN"/>
        </w:rPr>
        <w:t>3名，均须持有中级消防设施操作证。（提供身份证、资格证复</w:t>
      </w:r>
      <w:r w:rsidRPr="00536784">
        <w:rPr>
          <w:rFonts w:ascii="仿宋" w:eastAsia="仿宋" w:hAnsi="仿宋" w:cs="三极小篆简"/>
          <w:spacing w:val="-3"/>
          <w:sz w:val="24"/>
          <w:szCs w:val="24"/>
          <w:lang w:eastAsia="zh-CN"/>
        </w:rPr>
        <w:t>印件加盖投标人公章）</w:t>
      </w:r>
      <w:proofErr w:type="gramStart"/>
      <w:r w:rsidRPr="00536784">
        <w:rPr>
          <w:rFonts w:ascii="仿宋" w:eastAsia="仿宋" w:hAnsi="仿宋" w:cs="三极小篆简"/>
          <w:spacing w:val="-3"/>
          <w:sz w:val="24"/>
          <w:szCs w:val="24"/>
          <w:lang w:eastAsia="zh-CN"/>
        </w:rPr>
        <w:t>负责消控室</w:t>
      </w:r>
      <w:proofErr w:type="gramEnd"/>
      <w:r w:rsidRPr="00536784">
        <w:rPr>
          <w:rFonts w:ascii="仿宋" w:eastAsia="仿宋" w:hAnsi="仿宋" w:cs="三极小篆简"/>
          <w:spacing w:val="-3"/>
          <w:sz w:val="24"/>
          <w:szCs w:val="24"/>
          <w:lang w:eastAsia="zh-CN"/>
        </w:rPr>
        <w:t>值班等相关工作。</w:t>
      </w:r>
    </w:p>
    <w:p w14:paraId="5A6AE497" w14:textId="29DB557F" w:rsidR="006278A4" w:rsidRPr="00536784" w:rsidRDefault="00536784" w:rsidP="00EB67C8">
      <w:pPr>
        <w:spacing w:before="1" w:afterLines="50" w:after="156" w:line="360" w:lineRule="auto"/>
        <w:ind w:left="29" w:right="186" w:firstLineChars="200" w:firstLine="472"/>
        <w:jc w:val="both"/>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注：</w:t>
      </w:r>
      <w:proofErr w:type="gramStart"/>
      <w:r w:rsidRPr="00536784">
        <w:rPr>
          <w:rFonts w:ascii="仿宋" w:eastAsia="仿宋" w:hAnsi="仿宋" w:cs="三极小篆简"/>
          <w:spacing w:val="-4"/>
          <w:sz w:val="24"/>
          <w:szCs w:val="24"/>
          <w:lang w:eastAsia="zh-CN"/>
        </w:rPr>
        <w:t>消控室</w:t>
      </w:r>
      <w:proofErr w:type="gramEnd"/>
      <w:r w:rsidRPr="00536784">
        <w:rPr>
          <w:rFonts w:ascii="仿宋" w:eastAsia="仿宋" w:hAnsi="仿宋" w:cs="三极小篆简"/>
          <w:spacing w:val="-4"/>
          <w:sz w:val="24"/>
          <w:szCs w:val="24"/>
          <w:lang w:eastAsia="zh-CN"/>
        </w:rPr>
        <w:t>人员要求反应敏捷，能熟练操作各类消防控制系统，具备敏锐的</w:t>
      </w:r>
      <w:r w:rsidRPr="00536784">
        <w:rPr>
          <w:rFonts w:ascii="仿宋" w:eastAsia="仿宋" w:hAnsi="仿宋" w:cs="三极小篆简"/>
          <w:spacing w:val="-1"/>
          <w:sz w:val="24"/>
          <w:szCs w:val="24"/>
          <w:lang w:eastAsia="zh-CN"/>
        </w:rPr>
        <w:t>观察力和清晰的判断力，能承受24小时值班的工作压力，并迅速、准确地按照</w:t>
      </w:r>
      <w:r w:rsidRPr="00536784">
        <w:rPr>
          <w:rFonts w:ascii="仿宋" w:eastAsia="仿宋" w:hAnsi="仿宋" w:cs="三极小篆简"/>
          <w:spacing w:val="-4"/>
          <w:sz w:val="24"/>
          <w:szCs w:val="24"/>
          <w:lang w:eastAsia="zh-CN"/>
        </w:rPr>
        <w:t>应急预案处置火警信号。</w:t>
      </w:r>
    </w:p>
    <w:p w14:paraId="73780154" w14:textId="330CE2FC" w:rsidR="006278A4" w:rsidRPr="00052515" w:rsidRDefault="00536784" w:rsidP="00EB67C8">
      <w:pPr>
        <w:spacing w:before="1" w:afterLines="50" w:after="156" w:line="360" w:lineRule="auto"/>
        <w:ind w:left="31" w:firstLineChars="200" w:firstLine="476"/>
        <w:jc w:val="both"/>
        <w:rPr>
          <w:rFonts w:ascii="仿宋" w:eastAsia="仿宋" w:hAnsi="仿宋" w:hint="eastAsia"/>
          <w:lang w:eastAsia="zh-CN"/>
        </w:rPr>
      </w:pPr>
      <w:r w:rsidRPr="00536784">
        <w:rPr>
          <w:rFonts w:ascii="仿宋" w:eastAsia="仿宋" w:hAnsi="仿宋" w:cs="三极小篆简"/>
          <w:spacing w:val="-2"/>
          <w:sz w:val="24"/>
          <w:szCs w:val="24"/>
          <w:lang w:eastAsia="zh-CN"/>
        </w:rPr>
        <w:lastRenderedPageBreak/>
        <w:t>3</w:t>
      </w:r>
      <w:r w:rsidR="00052515">
        <w:rPr>
          <w:rFonts w:ascii="仿宋" w:eastAsia="仿宋" w:hAnsi="仿宋" w:cs="三极小篆简" w:hint="eastAsia"/>
          <w:spacing w:val="-2"/>
          <w:sz w:val="24"/>
          <w:szCs w:val="24"/>
          <w:lang w:eastAsia="zh-CN"/>
        </w:rPr>
        <w:t>.</w:t>
      </w:r>
      <w:r w:rsidRPr="00536784">
        <w:rPr>
          <w:rFonts w:ascii="仿宋" w:eastAsia="仿宋" w:hAnsi="仿宋" w:cs="三极小篆简"/>
          <w:spacing w:val="-2"/>
          <w:sz w:val="24"/>
          <w:szCs w:val="24"/>
          <w:lang w:eastAsia="zh-CN"/>
        </w:rPr>
        <w:t>保安人员：</w:t>
      </w:r>
      <w:r w:rsidRPr="00536784">
        <w:rPr>
          <w:rFonts w:ascii="仿宋" w:eastAsia="仿宋" w:hAnsi="仿宋" w:cs="三极小篆简" w:hint="eastAsia"/>
          <w:spacing w:val="-3"/>
          <w:sz w:val="24"/>
          <w:szCs w:val="24"/>
          <w:lang w:eastAsia="zh-CN"/>
        </w:rPr>
        <w:t>不少于</w:t>
      </w:r>
      <w:r w:rsidRPr="00536784">
        <w:rPr>
          <w:rFonts w:ascii="仿宋" w:eastAsia="仿宋" w:hAnsi="仿宋" w:cs="三极小篆简"/>
          <w:spacing w:val="-2"/>
          <w:sz w:val="24"/>
          <w:szCs w:val="24"/>
          <w:lang w:eastAsia="zh-CN"/>
        </w:rPr>
        <w:t>7人，均须持有保安资格证。全院各栋楼、各区域的综合治安</w:t>
      </w:r>
      <w:r w:rsidRPr="00536784">
        <w:rPr>
          <w:rFonts w:ascii="仿宋" w:eastAsia="仿宋" w:hAnsi="仿宋" w:cs="三极小篆简"/>
          <w:spacing w:val="-1"/>
          <w:sz w:val="24"/>
          <w:szCs w:val="24"/>
          <w:lang w:eastAsia="zh-CN"/>
        </w:rPr>
        <w:t>管理、巡查工作，需24小时值守，开展学校巡逻、学校入口人员检查、车辆管</w:t>
      </w:r>
      <w:r w:rsidRPr="00536784">
        <w:rPr>
          <w:rFonts w:ascii="仿宋" w:eastAsia="仿宋" w:hAnsi="仿宋" w:cs="三极小篆简"/>
          <w:spacing w:val="-3"/>
          <w:sz w:val="24"/>
          <w:szCs w:val="24"/>
          <w:lang w:eastAsia="zh-CN"/>
        </w:rPr>
        <w:t>理、重点部位的巡查等工作，协助做好巡查及安全隐患排查工</w:t>
      </w:r>
      <w:r w:rsidRPr="00536784">
        <w:rPr>
          <w:rFonts w:ascii="仿宋" w:eastAsia="仿宋" w:hAnsi="仿宋" w:cs="三极小篆简"/>
          <w:spacing w:val="-4"/>
          <w:sz w:val="24"/>
          <w:szCs w:val="24"/>
          <w:lang w:eastAsia="zh-CN"/>
        </w:rPr>
        <w:t>作，有突发事件发</w:t>
      </w:r>
      <w:r w:rsidRPr="00536784">
        <w:rPr>
          <w:rFonts w:ascii="仿宋" w:eastAsia="仿宋" w:hAnsi="仿宋" w:cs="三极小篆简"/>
          <w:spacing w:val="2"/>
          <w:sz w:val="24"/>
          <w:szCs w:val="24"/>
          <w:lang w:eastAsia="zh-CN"/>
        </w:rPr>
        <w:t>生及时配合解决或上报。保安人员要求着装佩带警械上岗。具体服务内容包括：</w:t>
      </w:r>
      <w:r w:rsidRPr="00536784">
        <w:rPr>
          <w:rFonts w:ascii="仿宋" w:eastAsia="仿宋" w:hAnsi="仿宋" w:cs="三极小篆简"/>
          <w:spacing w:val="-7"/>
          <w:sz w:val="24"/>
          <w:szCs w:val="24"/>
          <w:lang w:eastAsia="zh-CN"/>
        </w:rPr>
        <w:t>对进入学校的车辆进行验证、安检、登记，严禁</w:t>
      </w:r>
      <w:r w:rsidRPr="00536784">
        <w:rPr>
          <w:rFonts w:ascii="仿宋" w:eastAsia="仿宋" w:hAnsi="仿宋" w:cs="三极小篆简"/>
          <w:spacing w:val="-8"/>
          <w:sz w:val="24"/>
          <w:szCs w:val="24"/>
          <w:lang w:eastAsia="zh-CN"/>
        </w:rPr>
        <w:t>无报备车辆进入等，在职权范围</w:t>
      </w:r>
      <w:r w:rsidRPr="00536784">
        <w:rPr>
          <w:rFonts w:ascii="仿宋" w:eastAsia="仿宋" w:hAnsi="仿宋" w:cs="三极小篆简"/>
          <w:spacing w:val="-4"/>
          <w:sz w:val="24"/>
          <w:szCs w:val="24"/>
          <w:lang w:eastAsia="zh-CN"/>
        </w:rPr>
        <w:t>内，对治安事件及时处置并及时报告，做好值班记录和交接班记录，予以妥当保</w:t>
      </w:r>
      <w:r w:rsidRPr="00536784">
        <w:rPr>
          <w:rFonts w:ascii="仿宋" w:eastAsia="仿宋" w:hAnsi="仿宋" w:cs="三极小篆简"/>
          <w:spacing w:val="-16"/>
          <w:sz w:val="24"/>
          <w:szCs w:val="24"/>
          <w:lang w:eastAsia="zh-CN"/>
        </w:rPr>
        <w:t>管。</w:t>
      </w:r>
    </w:p>
    <w:p w14:paraId="5DD7F13E" w14:textId="77777777" w:rsidR="006278A4" w:rsidRPr="00536784" w:rsidRDefault="00536784" w:rsidP="00EB67C8">
      <w:pPr>
        <w:spacing w:afterLines="50" w:after="156" w:line="360" w:lineRule="auto"/>
        <w:ind w:left="36" w:right="190"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注：安保人员需身体健康、精力充沛，能适应值班制及站立、巡逻等工作要</w:t>
      </w:r>
      <w:r w:rsidRPr="00536784">
        <w:rPr>
          <w:rFonts w:ascii="仿宋" w:eastAsia="仿宋" w:hAnsi="仿宋" w:cs="三极小篆简"/>
          <w:spacing w:val="-14"/>
          <w:sz w:val="24"/>
          <w:szCs w:val="24"/>
          <w:lang w:eastAsia="zh-CN"/>
        </w:rPr>
        <w:t>求。</w:t>
      </w:r>
    </w:p>
    <w:p w14:paraId="404ECFEF" w14:textId="22465CC9" w:rsidR="006278A4" w:rsidRPr="00536784" w:rsidRDefault="00536784" w:rsidP="00EB67C8">
      <w:pPr>
        <w:spacing w:afterLines="50" w:after="156"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4、保洁人员</w:t>
      </w:r>
      <w:r w:rsidRPr="00536784">
        <w:rPr>
          <w:rFonts w:ascii="仿宋" w:eastAsia="仿宋" w:hAnsi="仿宋" w:cs="三极小篆简" w:hint="eastAsia"/>
          <w:spacing w:val="-3"/>
          <w:sz w:val="24"/>
          <w:szCs w:val="24"/>
          <w:lang w:eastAsia="zh-CN"/>
        </w:rPr>
        <w:t>不少于</w:t>
      </w:r>
      <w:r w:rsidRPr="00536784">
        <w:rPr>
          <w:rFonts w:ascii="仿宋" w:eastAsia="仿宋" w:hAnsi="仿宋" w:cs="三极小篆简"/>
          <w:spacing w:val="-2"/>
          <w:sz w:val="24"/>
          <w:szCs w:val="24"/>
          <w:lang w:eastAsia="zh-CN"/>
        </w:rPr>
        <w:t>5人，有正常的劳动技能，保洁员和工作人员身体必须健</w:t>
      </w:r>
      <w:r w:rsidRPr="00536784">
        <w:rPr>
          <w:rFonts w:ascii="仿宋" w:eastAsia="仿宋" w:hAnsi="仿宋" w:cs="三极小篆简"/>
          <w:spacing w:val="-3"/>
          <w:sz w:val="24"/>
          <w:szCs w:val="24"/>
          <w:lang w:eastAsia="zh-CN"/>
        </w:rPr>
        <w:t>康，</w:t>
      </w:r>
    </w:p>
    <w:p w14:paraId="2A8BD9B2" w14:textId="00624445" w:rsidR="006278A4" w:rsidRPr="00536784" w:rsidRDefault="00536784" w:rsidP="00EB67C8">
      <w:pPr>
        <w:spacing w:before="171" w:afterLines="50" w:after="156" w:line="360" w:lineRule="auto"/>
        <w:ind w:left="29" w:firstLineChars="200" w:firstLine="482"/>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无消化道传染病等法律法规禁止从业的疾病，需持有效健康证上岗。遵纪守法，</w:t>
      </w:r>
      <w:r w:rsidRPr="00536784">
        <w:rPr>
          <w:rFonts w:ascii="仿宋" w:eastAsia="仿宋" w:hAnsi="仿宋" w:cs="三极小篆简"/>
          <w:spacing w:val="-3"/>
          <w:sz w:val="24"/>
          <w:szCs w:val="24"/>
          <w:lang w:eastAsia="zh-CN"/>
        </w:rPr>
        <w:t>无劣迹，职业道德良好。办公环境整洁，维修配件、工具齐全，摆</w:t>
      </w:r>
      <w:r w:rsidRPr="00536784">
        <w:rPr>
          <w:rFonts w:ascii="仿宋" w:eastAsia="仿宋" w:hAnsi="仿宋" w:cs="三极小篆简"/>
          <w:spacing w:val="-4"/>
          <w:sz w:val="24"/>
          <w:szCs w:val="24"/>
          <w:lang w:eastAsia="zh-CN"/>
        </w:rPr>
        <w:t>放整齐；公开服务标准、公开监督电话。</w:t>
      </w:r>
    </w:p>
    <w:p w14:paraId="522B3B48" w14:textId="0D8CDA15" w:rsidR="006278A4" w:rsidRPr="00536784" w:rsidRDefault="00536784" w:rsidP="00EB67C8">
      <w:pPr>
        <w:spacing w:before="1" w:afterLines="50" w:after="156" w:line="360" w:lineRule="auto"/>
        <w:ind w:left="72" w:right="276"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5、项目经理1名，</w:t>
      </w:r>
      <w:r w:rsidRPr="00536784">
        <w:rPr>
          <w:rFonts w:ascii="仿宋" w:eastAsia="仿宋" w:hAnsi="仿宋" w:cs="三极小篆简" w:hint="eastAsia"/>
          <w:spacing w:val="-1"/>
          <w:sz w:val="24"/>
          <w:szCs w:val="24"/>
          <w:lang w:eastAsia="zh-CN"/>
        </w:rPr>
        <w:t>具有</w:t>
      </w:r>
      <w:r w:rsidRPr="00536784">
        <w:rPr>
          <w:rFonts w:ascii="仿宋" w:eastAsia="仿宋" w:hAnsi="仿宋" w:cs="三极小篆简"/>
          <w:spacing w:val="-1"/>
          <w:sz w:val="24"/>
          <w:szCs w:val="24"/>
          <w:lang w:eastAsia="zh-CN"/>
        </w:rPr>
        <w:t>3年以上物业或安</w:t>
      </w:r>
      <w:r w:rsidRPr="00536784">
        <w:rPr>
          <w:rFonts w:ascii="仿宋" w:eastAsia="仿宋" w:hAnsi="仿宋" w:cs="三极小篆简"/>
          <w:spacing w:val="-2"/>
          <w:sz w:val="24"/>
          <w:szCs w:val="24"/>
          <w:lang w:eastAsia="zh-CN"/>
        </w:rPr>
        <w:t>保项</w:t>
      </w:r>
      <w:r w:rsidRPr="00536784">
        <w:rPr>
          <w:rFonts w:ascii="仿宋" w:eastAsia="仿宋" w:hAnsi="仿宋" w:cs="三极小篆简"/>
          <w:spacing w:val="-6"/>
          <w:sz w:val="24"/>
          <w:szCs w:val="24"/>
          <w:lang w:eastAsia="zh-CN"/>
        </w:rPr>
        <w:t>目管理经验者优先。工作内容具体如下：</w:t>
      </w:r>
    </w:p>
    <w:p w14:paraId="5F8E2D25" w14:textId="20EDAF5D" w:rsidR="006278A4" w:rsidRPr="00536784" w:rsidRDefault="00536784" w:rsidP="00EB67C8">
      <w:pPr>
        <w:spacing w:before="1" w:afterLines="50" w:after="156" w:line="360" w:lineRule="auto"/>
        <w:ind w:left="32" w:right="190"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5.1制定项目服务方案、人员排班与物资计划，明确维修、</w:t>
      </w:r>
      <w:r w:rsidRPr="00536784">
        <w:rPr>
          <w:rFonts w:ascii="仿宋" w:eastAsia="仿宋" w:hAnsi="仿宋" w:cs="三极小篆简"/>
          <w:spacing w:val="-5"/>
          <w:sz w:val="24"/>
          <w:szCs w:val="24"/>
          <w:lang w:eastAsia="zh-CN"/>
        </w:rPr>
        <w:t>消控、安保、保</w:t>
      </w:r>
      <w:r w:rsidRPr="00536784">
        <w:rPr>
          <w:rFonts w:ascii="仿宋" w:eastAsia="仿宋" w:hAnsi="仿宋" w:cs="三极小篆简"/>
          <w:spacing w:val="-3"/>
          <w:sz w:val="24"/>
          <w:szCs w:val="24"/>
          <w:lang w:eastAsia="zh-CN"/>
        </w:rPr>
        <w:t>洁等岗位分工与标准，确保服务符合学校要求。</w:t>
      </w:r>
    </w:p>
    <w:p w14:paraId="6C66C52C" w14:textId="4218143E" w:rsidR="006278A4" w:rsidRPr="00536784" w:rsidRDefault="00536784" w:rsidP="00EB67C8">
      <w:pPr>
        <w:spacing w:before="1" w:afterLines="50" w:after="156" w:line="360" w:lineRule="auto"/>
        <w:ind w:left="29" w:right="190"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5.2作为项目</w:t>
      </w:r>
      <w:proofErr w:type="gramStart"/>
      <w:r w:rsidRPr="00536784">
        <w:rPr>
          <w:rFonts w:ascii="仿宋" w:eastAsia="仿宋" w:hAnsi="仿宋" w:cs="三极小篆简"/>
          <w:spacing w:val="-4"/>
          <w:sz w:val="24"/>
          <w:szCs w:val="24"/>
          <w:lang w:eastAsia="zh-CN"/>
        </w:rPr>
        <w:t>安全第一</w:t>
      </w:r>
      <w:proofErr w:type="gramEnd"/>
      <w:r w:rsidRPr="00536784">
        <w:rPr>
          <w:rFonts w:ascii="仿宋" w:eastAsia="仿宋" w:hAnsi="仿宋" w:cs="三极小篆简"/>
          <w:spacing w:val="-4"/>
          <w:sz w:val="24"/>
          <w:szCs w:val="24"/>
          <w:lang w:eastAsia="zh-CN"/>
        </w:rPr>
        <w:t>责任人，制定消防、治安、设施故障等应</w:t>
      </w:r>
      <w:r w:rsidRPr="00536784">
        <w:rPr>
          <w:rFonts w:ascii="仿宋" w:eastAsia="仿宋" w:hAnsi="仿宋" w:cs="三极小篆简"/>
          <w:spacing w:val="-5"/>
          <w:sz w:val="24"/>
          <w:szCs w:val="24"/>
          <w:lang w:eastAsia="zh-CN"/>
        </w:rPr>
        <w:t>急预案，定</w:t>
      </w:r>
      <w:r w:rsidRPr="00536784">
        <w:rPr>
          <w:rFonts w:ascii="仿宋" w:eastAsia="仿宋" w:hAnsi="仿宋" w:cs="三极小篆简"/>
          <w:spacing w:val="-3"/>
          <w:sz w:val="24"/>
          <w:szCs w:val="24"/>
          <w:lang w:eastAsia="zh-CN"/>
        </w:rPr>
        <w:t>期开展演练；</w:t>
      </w:r>
      <w:proofErr w:type="gramStart"/>
      <w:r w:rsidRPr="00536784">
        <w:rPr>
          <w:rFonts w:ascii="仿宋" w:eastAsia="仿宋" w:hAnsi="仿宋" w:cs="三极小篆简"/>
          <w:spacing w:val="-3"/>
          <w:sz w:val="24"/>
          <w:szCs w:val="24"/>
          <w:lang w:eastAsia="zh-CN"/>
        </w:rPr>
        <w:t>监督消控室</w:t>
      </w:r>
      <w:proofErr w:type="gramEnd"/>
      <w:r w:rsidRPr="00536784">
        <w:rPr>
          <w:rFonts w:ascii="仿宋" w:eastAsia="仿宋" w:hAnsi="仿宋" w:cs="三极小篆简"/>
          <w:spacing w:val="-3"/>
          <w:sz w:val="24"/>
          <w:szCs w:val="24"/>
          <w:lang w:eastAsia="zh-CN"/>
        </w:rPr>
        <w:t>24小时值守、消防设施检查与</w:t>
      </w:r>
      <w:r w:rsidRPr="00536784">
        <w:rPr>
          <w:rFonts w:ascii="仿宋" w:eastAsia="仿宋" w:hAnsi="仿宋" w:cs="三极小篆简"/>
          <w:spacing w:val="-4"/>
          <w:sz w:val="24"/>
          <w:szCs w:val="24"/>
          <w:lang w:eastAsia="zh-CN"/>
        </w:rPr>
        <w:t>隐患整改；突发情况时</w:t>
      </w:r>
      <w:r w:rsidRPr="00536784">
        <w:rPr>
          <w:rFonts w:ascii="仿宋" w:eastAsia="仿宋" w:hAnsi="仿宋" w:cs="三极小篆简"/>
          <w:spacing w:val="-2"/>
          <w:sz w:val="24"/>
          <w:szCs w:val="24"/>
          <w:lang w:eastAsia="zh-CN"/>
        </w:rPr>
        <w:t>第一时间响应，联动学校保卫处、属地公安消防等处理。</w:t>
      </w:r>
    </w:p>
    <w:p w14:paraId="3DA715EE" w14:textId="30CD66B7" w:rsidR="006278A4" w:rsidRPr="00536784" w:rsidRDefault="00536784" w:rsidP="00EB67C8">
      <w:pPr>
        <w:spacing w:before="1" w:afterLines="50" w:after="156" w:line="360" w:lineRule="auto"/>
        <w:ind w:left="31" w:right="190"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5.3制定维修计划，监督设施巡检与报修处置，保障水电、教学设备等正常</w:t>
      </w:r>
      <w:r w:rsidRPr="00536784">
        <w:rPr>
          <w:rFonts w:ascii="仿宋" w:eastAsia="仿宋" w:hAnsi="仿宋" w:cs="三极小篆简"/>
          <w:spacing w:val="-3"/>
          <w:sz w:val="24"/>
          <w:szCs w:val="24"/>
          <w:lang w:eastAsia="zh-CN"/>
        </w:rPr>
        <w:t>运行，记录维修台账，控制成本与耗材。</w:t>
      </w:r>
    </w:p>
    <w:p w14:paraId="4E01297F" w14:textId="5BD108F4" w:rsidR="006278A4" w:rsidRPr="00536784" w:rsidRDefault="00536784" w:rsidP="00EB67C8">
      <w:pPr>
        <w:spacing w:afterLines="50" w:after="156" w:line="360" w:lineRule="auto"/>
        <w:ind w:left="29" w:right="190"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5.4每日巡查保洁、安保、维修等服务质量，收集学校反馈</w:t>
      </w:r>
      <w:r w:rsidRPr="00536784">
        <w:rPr>
          <w:rFonts w:ascii="仿宋" w:eastAsia="仿宋" w:hAnsi="仿宋" w:cs="三极小篆简"/>
          <w:spacing w:val="-5"/>
          <w:sz w:val="24"/>
          <w:szCs w:val="24"/>
          <w:lang w:eastAsia="zh-CN"/>
        </w:rPr>
        <w:t>，定期提交服务</w:t>
      </w:r>
      <w:r w:rsidRPr="00536784">
        <w:rPr>
          <w:rFonts w:ascii="仿宋" w:eastAsia="仿宋" w:hAnsi="仿宋" w:cs="三极小篆简"/>
          <w:spacing w:val="-2"/>
          <w:sz w:val="24"/>
          <w:szCs w:val="24"/>
          <w:lang w:eastAsia="zh-CN"/>
        </w:rPr>
        <w:t>报告（含隐患整改率、满意度、设施完好率</w:t>
      </w:r>
      <w:r w:rsidRPr="00536784">
        <w:rPr>
          <w:rFonts w:ascii="仿宋" w:eastAsia="仿宋" w:hAnsi="仿宋" w:cs="三极小篆简"/>
          <w:spacing w:val="2"/>
          <w:sz w:val="24"/>
          <w:szCs w:val="24"/>
          <w:lang w:eastAsia="zh-CN"/>
        </w:rPr>
        <w:t>），</w:t>
      </w:r>
      <w:r w:rsidRPr="00536784">
        <w:rPr>
          <w:rFonts w:ascii="仿宋" w:eastAsia="仿宋" w:hAnsi="仿宋" w:cs="三极小篆简"/>
          <w:spacing w:val="-2"/>
          <w:sz w:val="24"/>
          <w:szCs w:val="24"/>
          <w:lang w:eastAsia="zh-CN"/>
        </w:rPr>
        <w:t>持续优化服务。</w:t>
      </w:r>
    </w:p>
    <w:p w14:paraId="1DA1C568" w14:textId="16EE1238" w:rsidR="006278A4" w:rsidRPr="00536784" w:rsidRDefault="00536784" w:rsidP="00EB67C8">
      <w:pPr>
        <w:spacing w:before="1" w:afterLines="50" w:after="156" w:line="360" w:lineRule="auto"/>
        <w:ind w:left="35" w:right="190"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5.5对接学校后勤、保卫、教务等部门，建立联动机制，配</w:t>
      </w:r>
      <w:r w:rsidRPr="00536784">
        <w:rPr>
          <w:rFonts w:ascii="仿宋" w:eastAsia="仿宋" w:hAnsi="仿宋" w:cs="三极小篆简"/>
          <w:spacing w:val="-5"/>
          <w:sz w:val="24"/>
          <w:szCs w:val="24"/>
          <w:lang w:eastAsia="zh-CN"/>
        </w:rPr>
        <w:t>合校园活动、安</w:t>
      </w:r>
      <w:r w:rsidRPr="00536784">
        <w:rPr>
          <w:rFonts w:ascii="仿宋" w:eastAsia="仿宋" w:hAnsi="仿宋" w:cs="三极小篆简"/>
          <w:spacing w:val="-3"/>
          <w:sz w:val="24"/>
          <w:szCs w:val="24"/>
          <w:lang w:eastAsia="zh-CN"/>
        </w:rPr>
        <w:t>全检查与师生服务需求，定期召开沟通会。</w:t>
      </w:r>
    </w:p>
    <w:p w14:paraId="621ED935" w14:textId="463DBCDE" w:rsidR="006278A4" w:rsidRPr="00536784" w:rsidRDefault="00536784" w:rsidP="00EB67C8">
      <w:pPr>
        <w:spacing w:before="1" w:afterLines="50" w:after="156" w:line="360" w:lineRule="auto"/>
        <w:ind w:left="33" w:firstLineChars="200" w:firstLine="492"/>
        <w:rPr>
          <w:rFonts w:ascii="仿宋" w:eastAsia="仿宋" w:hAnsi="仿宋" w:cs="三极小篆简" w:hint="eastAsia"/>
          <w:sz w:val="24"/>
          <w:szCs w:val="24"/>
          <w:lang w:eastAsia="zh-CN"/>
        </w:rPr>
      </w:pPr>
      <w:r w:rsidRPr="00536784">
        <w:rPr>
          <w:rFonts w:ascii="仿宋" w:eastAsia="仿宋" w:hAnsi="仿宋" w:cs="三极小篆简"/>
          <w:spacing w:val="6"/>
          <w:sz w:val="24"/>
          <w:szCs w:val="24"/>
          <w:lang w:eastAsia="zh-CN"/>
        </w:rPr>
        <w:lastRenderedPageBreak/>
        <w:t>5.6确保服务符合《物业管理条例》《乌鲁</w:t>
      </w:r>
      <w:r w:rsidRPr="00536784">
        <w:rPr>
          <w:rFonts w:ascii="仿宋" w:eastAsia="仿宋" w:hAnsi="仿宋" w:cs="三极小篆简"/>
          <w:spacing w:val="5"/>
          <w:sz w:val="24"/>
          <w:szCs w:val="24"/>
          <w:lang w:eastAsia="zh-CN"/>
        </w:rPr>
        <w:t>木齐市物业管理条例》等法规，</w:t>
      </w:r>
      <w:r w:rsidRPr="00536784">
        <w:rPr>
          <w:rFonts w:ascii="仿宋" w:eastAsia="仿宋" w:hAnsi="仿宋" w:cs="三极小篆简"/>
          <w:spacing w:val="1"/>
          <w:sz w:val="24"/>
          <w:szCs w:val="24"/>
          <w:lang w:eastAsia="zh-CN"/>
        </w:rPr>
        <w:t>人员资质、合同、巡查记录等档案齐全，按时提交各类报表.</w:t>
      </w:r>
    </w:p>
    <w:p w14:paraId="547FA975" w14:textId="77777777" w:rsidR="006278A4" w:rsidRPr="00536784" w:rsidRDefault="00536784" w:rsidP="00EB67C8">
      <w:pPr>
        <w:spacing w:before="1" w:afterLines="50" w:after="156" w:line="360" w:lineRule="auto"/>
        <w:ind w:firstLineChars="200" w:firstLine="47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（三）人员要求</w:t>
      </w:r>
    </w:p>
    <w:p w14:paraId="4094DA3A" w14:textId="49837846" w:rsidR="006278A4" w:rsidRPr="00536784" w:rsidRDefault="00536784" w:rsidP="00EB67C8">
      <w:pPr>
        <w:spacing w:before="179" w:afterLines="50" w:after="156" w:line="360" w:lineRule="auto"/>
        <w:ind w:left="29"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1.第三方需对接收的人员进行资格审查和背景调查，确保人员提供合格的政</w:t>
      </w:r>
      <w:r w:rsidRPr="00536784">
        <w:rPr>
          <w:rFonts w:ascii="仿宋" w:eastAsia="仿宋" w:hAnsi="仿宋" w:cs="三极小篆简"/>
          <w:spacing w:val="-3"/>
          <w:sz w:val="24"/>
          <w:szCs w:val="24"/>
          <w:lang w:eastAsia="zh-CN"/>
        </w:rPr>
        <w:t>治审查合格证明，遵纪守法，无劣迹，职业道德良好，并无不良嗜</w:t>
      </w:r>
      <w:r w:rsidRPr="00536784">
        <w:rPr>
          <w:rFonts w:ascii="仿宋" w:eastAsia="仿宋" w:hAnsi="仿宋" w:cs="三极小篆简"/>
          <w:spacing w:val="-4"/>
          <w:sz w:val="24"/>
          <w:szCs w:val="24"/>
          <w:lang w:eastAsia="zh-CN"/>
        </w:rPr>
        <w:t>好。如在后续</w:t>
      </w:r>
      <w:r w:rsidRPr="00536784">
        <w:rPr>
          <w:rFonts w:ascii="仿宋" w:eastAsia="仿宋" w:hAnsi="仿宋" w:cs="三极小篆简"/>
          <w:spacing w:val="1"/>
          <w:sz w:val="24"/>
          <w:szCs w:val="24"/>
          <w:lang w:eastAsia="zh-CN"/>
        </w:rPr>
        <w:t>服务过程中发现人员存在不符合要求的情况，第三方应立即采取措施进行处理，</w:t>
      </w:r>
      <w:r w:rsidRPr="00536784">
        <w:rPr>
          <w:rFonts w:ascii="仿宋" w:eastAsia="仿宋" w:hAnsi="仿宋" w:cs="三极小篆简"/>
          <w:spacing w:val="-5"/>
          <w:sz w:val="24"/>
          <w:szCs w:val="24"/>
          <w:lang w:eastAsia="zh-CN"/>
        </w:rPr>
        <w:t>并及时向学校报告。</w:t>
      </w:r>
    </w:p>
    <w:p w14:paraId="38D02465" w14:textId="0681DF75" w:rsidR="006278A4" w:rsidRPr="00536784" w:rsidRDefault="00536784" w:rsidP="00EB67C8">
      <w:pPr>
        <w:spacing w:afterLines="50" w:after="156" w:line="360" w:lineRule="auto"/>
        <w:ind w:firstLineChars="200" w:firstLine="47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2.服务工作人员工装统一，符合学校文化要求。上岗前，必须按规定着装整</w:t>
      </w:r>
      <w:r w:rsidRPr="00536784">
        <w:rPr>
          <w:rFonts w:ascii="仿宋" w:eastAsia="仿宋" w:hAnsi="仿宋" w:cs="三极小篆简"/>
          <w:spacing w:val="-13"/>
          <w:sz w:val="24"/>
          <w:szCs w:val="24"/>
          <w:lang w:eastAsia="zh-CN"/>
        </w:rPr>
        <w:t>洁工作服、佩戴工作证。工作期间，工作外不得罩便衣。衣着严整，内外衣整洁，</w:t>
      </w:r>
      <w:r w:rsidRPr="00536784">
        <w:rPr>
          <w:rFonts w:ascii="仿宋" w:eastAsia="仿宋" w:hAnsi="仿宋" w:cs="三极小篆简"/>
          <w:spacing w:val="-6"/>
          <w:sz w:val="24"/>
          <w:szCs w:val="24"/>
          <w:lang w:eastAsia="zh-CN"/>
        </w:rPr>
        <w:t>衣领、袖口保持干净。第三方负责工装的定制与管理，确保工装</w:t>
      </w:r>
      <w:r w:rsidRPr="00536784">
        <w:rPr>
          <w:rFonts w:ascii="仿宋" w:eastAsia="仿宋" w:hAnsi="仿宋" w:cs="三极小篆简"/>
          <w:spacing w:val="-7"/>
          <w:sz w:val="24"/>
          <w:szCs w:val="24"/>
          <w:lang w:eastAsia="zh-CN"/>
        </w:rPr>
        <w:t>的质量与样式符</w:t>
      </w:r>
      <w:r w:rsidRPr="00536784">
        <w:rPr>
          <w:rFonts w:ascii="仿宋" w:eastAsia="仿宋" w:hAnsi="仿宋" w:cs="三极小篆简"/>
          <w:spacing w:val="-3"/>
          <w:sz w:val="24"/>
          <w:szCs w:val="24"/>
          <w:lang w:eastAsia="zh-CN"/>
        </w:rPr>
        <w:t>合学校标准，并定期为员工更换工装。</w:t>
      </w:r>
    </w:p>
    <w:p w14:paraId="24111601" w14:textId="2D3E5A8F" w:rsidR="006278A4" w:rsidRPr="00536784" w:rsidRDefault="00536784" w:rsidP="00EB67C8">
      <w:pPr>
        <w:spacing w:before="1" w:afterLines="50" w:after="156" w:line="360" w:lineRule="auto"/>
        <w:ind w:firstLineChars="200" w:firstLine="484"/>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3.后勤及安保人员要热爱本职工作，工作</w:t>
      </w:r>
      <w:r w:rsidRPr="00536784">
        <w:rPr>
          <w:rFonts w:ascii="仿宋" w:eastAsia="仿宋" w:hAnsi="仿宋" w:cs="三极小篆简"/>
          <w:spacing w:val="1"/>
          <w:sz w:val="24"/>
          <w:szCs w:val="24"/>
          <w:lang w:eastAsia="zh-CN"/>
        </w:rPr>
        <w:t>期间，认真履行职责，忠于职守，</w:t>
      </w:r>
      <w:r w:rsidRPr="00536784">
        <w:rPr>
          <w:rFonts w:ascii="仿宋" w:eastAsia="仿宋" w:hAnsi="仿宋" w:cs="三极小篆简"/>
          <w:spacing w:val="-3"/>
          <w:sz w:val="24"/>
          <w:szCs w:val="24"/>
          <w:lang w:eastAsia="zh-CN"/>
        </w:rPr>
        <w:t>维护学校利益，确保学校各项工作有序开展。第三方应建立完善的</w:t>
      </w:r>
      <w:r w:rsidRPr="00536784">
        <w:rPr>
          <w:rFonts w:ascii="仿宋" w:eastAsia="仿宋" w:hAnsi="仿宋" w:cs="三极小篆简"/>
          <w:spacing w:val="-4"/>
          <w:sz w:val="24"/>
          <w:szCs w:val="24"/>
          <w:lang w:eastAsia="zh-CN"/>
        </w:rPr>
        <w:t>人员培训与考</w:t>
      </w:r>
      <w:r w:rsidRPr="00536784">
        <w:rPr>
          <w:rFonts w:ascii="仿宋" w:eastAsia="仿宋" w:hAnsi="仿宋" w:cs="三极小篆简"/>
          <w:spacing w:val="-3"/>
          <w:sz w:val="24"/>
          <w:szCs w:val="24"/>
          <w:lang w:eastAsia="zh-CN"/>
        </w:rPr>
        <w:t>核机制，定期对员工进行业务培训和职业道德教育，提高员工的服</w:t>
      </w:r>
      <w:r w:rsidRPr="00536784">
        <w:rPr>
          <w:rFonts w:ascii="仿宋" w:eastAsia="仿宋" w:hAnsi="仿宋" w:cs="三极小篆简"/>
          <w:spacing w:val="-4"/>
          <w:sz w:val="24"/>
          <w:szCs w:val="24"/>
          <w:lang w:eastAsia="zh-CN"/>
        </w:rPr>
        <w:t>务水平和责任</w:t>
      </w:r>
      <w:r w:rsidRPr="00536784">
        <w:rPr>
          <w:rFonts w:ascii="仿宋" w:eastAsia="仿宋" w:hAnsi="仿宋" w:cs="三极小篆简"/>
          <w:spacing w:val="-3"/>
          <w:sz w:val="24"/>
          <w:szCs w:val="24"/>
          <w:lang w:eastAsia="zh-CN"/>
        </w:rPr>
        <w:t>意识，培训记录需定期向学校报备。</w:t>
      </w:r>
    </w:p>
    <w:p w14:paraId="3E85D9A3" w14:textId="4C24DB24" w:rsidR="006278A4" w:rsidRPr="00536784" w:rsidRDefault="00536784" w:rsidP="00EB67C8">
      <w:pPr>
        <w:spacing w:before="1" w:afterLines="50" w:after="156" w:line="360" w:lineRule="auto"/>
        <w:ind w:left="29" w:right="190"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4.第三方应积极配合学校的各项临时性任务和特殊工作安排</w:t>
      </w:r>
      <w:r w:rsidRPr="00536784">
        <w:rPr>
          <w:rFonts w:ascii="仿宋" w:eastAsia="仿宋" w:hAnsi="仿宋" w:cs="三极小篆简"/>
          <w:spacing w:val="-2"/>
          <w:sz w:val="24"/>
          <w:szCs w:val="24"/>
          <w:lang w:eastAsia="zh-CN"/>
        </w:rPr>
        <w:t>，及时调配人员</w:t>
      </w:r>
      <w:r w:rsidRPr="00536784">
        <w:rPr>
          <w:rFonts w:ascii="仿宋" w:eastAsia="仿宋" w:hAnsi="仿宋" w:cs="三极小篆简"/>
          <w:spacing w:val="-7"/>
          <w:sz w:val="24"/>
          <w:szCs w:val="24"/>
          <w:lang w:eastAsia="zh-CN"/>
        </w:rPr>
        <w:t>和资源，确保工作的顺利完成。如在应对突发事件或紧急任务时，第三方人员应</w:t>
      </w:r>
      <w:r w:rsidRPr="00536784">
        <w:rPr>
          <w:rFonts w:ascii="仿宋" w:eastAsia="仿宋" w:hAnsi="仿宋" w:cs="三极小篆简"/>
          <w:spacing w:val="-3"/>
          <w:sz w:val="24"/>
          <w:szCs w:val="24"/>
          <w:lang w:eastAsia="zh-CN"/>
        </w:rPr>
        <w:t>在规定时间内响应并到达指定地点开展工作。</w:t>
      </w:r>
    </w:p>
    <w:p w14:paraId="2FFB21AD" w14:textId="3CF7E0F3" w:rsidR="006278A4" w:rsidRPr="00536784" w:rsidRDefault="00536784" w:rsidP="00EB67C8">
      <w:pPr>
        <w:spacing w:before="1" w:afterLines="50" w:after="156" w:line="360" w:lineRule="auto"/>
        <w:ind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5.以上人员需：</w:t>
      </w:r>
    </w:p>
    <w:p w14:paraId="5047AD0F" w14:textId="3FE49137" w:rsidR="006278A4" w:rsidRPr="00536784" w:rsidRDefault="00536784" w:rsidP="00EB67C8">
      <w:pPr>
        <w:spacing w:before="169" w:afterLines="50" w:after="156" w:line="360" w:lineRule="auto"/>
        <w:ind w:left="27" w:right="190"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（1）年龄要求：</w:t>
      </w:r>
      <w:r w:rsidR="00206F64">
        <w:rPr>
          <w:rFonts w:ascii="仿宋" w:eastAsia="仿宋" w:hAnsi="仿宋" w:cs="三极小篆简" w:hint="eastAsia"/>
          <w:sz w:val="24"/>
          <w:szCs w:val="24"/>
          <w:lang w:eastAsia="zh-CN"/>
        </w:rPr>
        <w:t>建议</w:t>
      </w:r>
      <w:r w:rsidRPr="00536784">
        <w:rPr>
          <w:rFonts w:ascii="仿宋" w:eastAsia="仿宋" w:hAnsi="仿宋" w:cs="三极小篆简"/>
          <w:sz w:val="24"/>
          <w:szCs w:val="24"/>
          <w:lang w:eastAsia="zh-CN"/>
        </w:rPr>
        <w:t>18-55岁之间，男性不超过55岁，女性不超过50岁</w:t>
      </w:r>
      <w:r w:rsidRPr="00536784">
        <w:rPr>
          <w:rFonts w:ascii="仿宋" w:eastAsia="仿宋" w:hAnsi="仿宋" w:cs="三极小篆简"/>
          <w:spacing w:val="-1"/>
          <w:sz w:val="24"/>
          <w:szCs w:val="24"/>
          <w:lang w:eastAsia="zh-CN"/>
        </w:rPr>
        <w:t>；具</w:t>
      </w:r>
      <w:r w:rsidRPr="00536784">
        <w:rPr>
          <w:rFonts w:ascii="仿宋" w:eastAsia="仿宋" w:hAnsi="仿宋" w:cs="三极小篆简"/>
          <w:spacing w:val="-3"/>
          <w:sz w:val="24"/>
          <w:szCs w:val="24"/>
          <w:lang w:eastAsia="zh-CN"/>
        </w:rPr>
        <w:t>有良好的政治素质，遵纪守法，品行端正，身体健康，无重大疾病；无</w:t>
      </w:r>
      <w:r w:rsidRPr="00536784">
        <w:rPr>
          <w:rFonts w:ascii="仿宋" w:eastAsia="仿宋" w:hAnsi="仿宋" w:cs="三极小篆简"/>
          <w:spacing w:val="-4"/>
          <w:sz w:val="24"/>
          <w:szCs w:val="24"/>
          <w:lang w:eastAsia="zh-CN"/>
        </w:rPr>
        <w:t>色盲、无</w:t>
      </w:r>
      <w:r w:rsidRPr="00536784">
        <w:rPr>
          <w:rFonts w:ascii="仿宋" w:eastAsia="仿宋" w:hAnsi="仿宋" w:cs="三极小篆简"/>
          <w:spacing w:val="-2"/>
          <w:sz w:val="24"/>
          <w:szCs w:val="24"/>
          <w:lang w:eastAsia="zh-CN"/>
        </w:rPr>
        <w:t>纹身、形象较好，责任心强，仪表大方，无传染性疾病。</w:t>
      </w:r>
    </w:p>
    <w:p w14:paraId="68C6EFAA" w14:textId="77777777" w:rsidR="006278A4" w:rsidRPr="00536784" w:rsidRDefault="00536784" w:rsidP="00EB67C8">
      <w:pPr>
        <w:spacing w:afterLines="50" w:after="156" w:line="360" w:lineRule="auto"/>
        <w:ind w:left="29" w:right="259"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（2）踏实肯干，上班期间必须使用国家通用语言，能够熟练地用国家通用语言进行交流沟通，具有良好的沟通能力和团队合作精神。</w:t>
      </w:r>
    </w:p>
    <w:p w14:paraId="32E53715" w14:textId="77777777" w:rsidR="006278A4" w:rsidRPr="00536784" w:rsidRDefault="00536784" w:rsidP="00EB67C8">
      <w:pPr>
        <w:spacing w:before="1" w:afterLines="50" w:after="156" w:line="360" w:lineRule="auto"/>
        <w:ind w:left="34" w:right="265"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（3）无违法犯罪记录，政审合格，遵守采购人工作纪律和相关规章制度，</w:t>
      </w:r>
      <w:r w:rsidRPr="00536784">
        <w:rPr>
          <w:rFonts w:ascii="仿宋" w:eastAsia="仿宋" w:hAnsi="仿宋" w:cs="三极小篆简"/>
          <w:spacing w:val="-5"/>
          <w:sz w:val="24"/>
          <w:szCs w:val="24"/>
          <w:lang w:eastAsia="zh-CN"/>
        </w:rPr>
        <w:t>完成学校下发的工作任务。</w:t>
      </w:r>
    </w:p>
    <w:p w14:paraId="1E7EF0CE" w14:textId="5502BB6D" w:rsidR="006278A4" w:rsidRPr="00536784" w:rsidRDefault="00536784" w:rsidP="00EB67C8">
      <w:pPr>
        <w:spacing w:before="1" w:afterLines="50" w:after="156" w:line="360" w:lineRule="auto"/>
        <w:ind w:left="29" w:right="190" w:firstLineChars="200" w:firstLine="478"/>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lastRenderedPageBreak/>
        <w:t>（4）第三方应定期组织员工进行健康体检，体检报告需留存备案，并向学</w:t>
      </w:r>
      <w:r w:rsidRPr="00536784">
        <w:rPr>
          <w:rFonts w:ascii="仿宋" w:eastAsia="仿宋" w:hAnsi="仿宋" w:cs="三极小篆简"/>
          <w:spacing w:val="-5"/>
          <w:sz w:val="24"/>
          <w:szCs w:val="24"/>
          <w:lang w:eastAsia="zh-CN"/>
        </w:rPr>
        <w:t>校提供相关信息。对于不符合年龄或健康要求的人员，</w:t>
      </w:r>
      <w:r w:rsidRPr="00536784">
        <w:rPr>
          <w:rFonts w:ascii="仿宋" w:eastAsia="仿宋" w:hAnsi="仿宋" w:cs="三极小篆简"/>
          <w:spacing w:val="-6"/>
          <w:sz w:val="24"/>
          <w:szCs w:val="24"/>
          <w:lang w:eastAsia="zh-CN"/>
        </w:rPr>
        <w:t>第三方应按照规定进行调</w:t>
      </w:r>
      <w:r w:rsidRPr="00536784">
        <w:rPr>
          <w:rFonts w:ascii="仿宋" w:eastAsia="仿宋" w:hAnsi="仿宋" w:cs="三极小篆简"/>
          <w:spacing w:val="-8"/>
          <w:sz w:val="24"/>
          <w:szCs w:val="24"/>
          <w:lang w:eastAsia="zh-CN"/>
        </w:rPr>
        <w:t>整和补充。</w:t>
      </w:r>
    </w:p>
    <w:p w14:paraId="06E8CFF4" w14:textId="77777777" w:rsidR="006278A4" w:rsidRPr="00536784" w:rsidRDefault="00536784" w:rsidP="00EB67C8">
      <w:pPr>
        <w:spacing w:before="1" w:afterLines="50" w:after="156" w:line="360" w:lineRule="auto"/>
        <w:ind w:firstLineChars="200" w:firstLine="466"/>
        <w:rPr>
          <w:rFonts w:ascii="仿宋" w:eastAsia="仿宋" w:hAnsi="仿宋" w:cs="三极小篆简" w:hint="eastAsia"/>
          <w:sz w:val="24"/>
          <w:szCs w:val="24"/>
          <w:lang w:eastAsia="zh-CN"/>
        </w:rPr>
      </w:pPr>
      <w:r w:rsidRPr="00536784">
        <w:rPr>
          <w:rFonts w:ascii="仿宋" w:eastAsia="仿宋" w:hAnsi="仿宋" w:cs="三极小篆简"/>
          <w:spacing w:val="-7"/>
          <w:sz w:val="24"/>
          <w:szCs w:val="24"/>
          <w:lang w:eastAsia="zh-CN"/>
        </w:rPr>
        <w:t>四、合同履约期限及服务地点：</w:t>
      </w:r>
    </w:p>
    <w:p w14:paraId="2C7E7133" w14:textId="6313AD17" w:rsidR="006278A4" w:rsidRPr="00536784" w:rsidRDefault="00536784" w:rsidP="00EB67C8">
      <w:pPr>
        <w:spacing w:before="169" w:afterLines="50" w:after="156" w:line="360" w:lineRule="auto"/>
        <w:ind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合同履约期限：</w:t>
      </w:r>
      <w:r w:rsidR="00206F64" w:rsidRPr="00206F64">
        <w:rPr>
          <w:rFonts w:ascii="仿宋" w:eastAsia="仿宋" w:hAnsi="仿宋" w:cs="三极小篆简" w:hint="eastAsia"/>
          <w:spacing w:val="-3"/>
          <w:sz w:val="24"/>
          <w:szCs w:val="24"/>
          <w:lang w:eastAsia="zh-CN"/>
        </w:rPr>
        <w:t>自合同签订日起一年</w:t>
      </w:r>
    </w:p>
    <w:p w14:paraId="09C975CA" w14:textId="77777777" w:rsidR="006278A4" w:rsidRPr="00536784" w:rsidRDefault="00536784" w:rsidP="00EB67C8">
      <w:pPr>
        <w:spacing w:before="169" w:afterLines="50" w:after="156" w:line="360" w:lineRule="auto"/>
        <w:ind w:firstLineChars="200" w:firstLine="47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地点：甲方指定地点。</w:t>
      </w:r>
    </w:p>
    <w:p w14:paraId="10B88C12" w14:textId="77777777" w:rsidR="006278A4" w:rsidRPr="00536784" w:rsidRDefault="00536784" w:rsidP="00EB67C8">
      <w:pPr>
        <w:spacing w:before="169" w:afterLines="50" w:after="156" w:line="360" w:lineRule="auto"/>
        <w:ind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五、合同签订时间及地点</w:t>
      </w:r>
    </w:p>
    <w:p w14:paraId="12E23F2C" w14:textId="3C3720C9" w:rsidR="006278A4" w:rsidRPr="00536784" w:rsidRDefault="00536784" w:rsidP="00EB67C8">
      <w:pPr>
        <w:spacing w:before="167" w:afterLines="50" w:after="156" w:line="360" w:lineRule="auto"/>
        <w:ind w:left="33" w:right="190" w:firstLineChars="200" w:firstLine="474"/>
        <w:jc w:val="both"/>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时间：采购人应当自中标通知书发出之日起30日内，按照招标文件和中标人投标文件的规定，与中标人签订书面合同。所签订的合</w:t>
      </w:r>
      <w:r w:rsidRPr="00536784">
        <w:rPr>
          <w:rFonts w:ascii="仿宋" w:eastAsia="仿宋" w:hAnsi="仿宋" w:cs="三极小篆简"/>
          <w:spacing w:val="-4"/>
          <w:sz w:val="24"/>
          <w:szCs w:val="24"/>
          <w:lang w:eastAsia="zh-CN"/>
        </w:rPr>
        <w:t>同不得对招标文件确定</w:t>
      </w:r>
      <w:r w:rsidRPr="00536784">
        <w:rPr>
          <w:rFonts w:ascii="仿宋" w:eastAsia="仿宋" w:hAnsi="仿宋" w:cs="三极小篆简"/>
          <w:spacing w:val="-3"/>
          <w:sz w:val="24"/>
          <w:szCs w:val="24"/>
          <w:lang w:eastAsia="zh-CN"/>
        </w:rPr>
        <w:t>的事项和中标人投标文件作实际性修改。</w:t>
      </w:r>
    </w:p>
    <w:p w14:paraId="0C9E2A0B" w14:textId="6E5BCE63" w:rsidR="00EB67C8" w:rsidRDefault="00EB67C8">
      <w:pPr>
        <w:kinsoku/>
        <w:autoSpaceDE/>
        <w:autoSpaceDN/>
        <w:adjustRightInd/>
        <w:snapToGrid/>
        <w:textAlignment w:val="auto"/>
        <w:rPr>
          <w:rFonts w:ascii="仿宋" w:eastAsia="仿宋" w:hAnsi="仿宋" w:cs="三极小篆简" w:hint="eastAsia"/>
          <w:sz w:val="24"/>
          <w:szCs w:val="24"/>
          <w:lang w:eastAsia="zh-CN"/>
        </w:rPr>
      </w:pPr>
      <w:r>
        <w:rPr>
          <w:rFonts w:ascii="仿宋" w:eastAsia="仿宋" w:hAnsi="仿宋" w:cs="三极小篆简" w:hint="eastAsia"/>
          <w:sz w:val="24"/>
          <w:szCs w:val="24"/>
          <w:lang w:eastAsia="zh-CN"/>
        </w:rPr>
        <w:br w:type="page"/>
      </w:r>
    </w:p>
    <w:p w14:paraId="16D8DB8B" w14:textId="77777777" w:rsidR="00EB67C8" w:rsidRPr="00EB67C8" w:rsidRDefault="00EB67C8" w:rsidP="00EB67C8">
      <w:pPr>
        <w:widowControl w:val="0"/>
        <w:kinsoku/>
        <w:autoSpaceDE/>
        <w:autoSpaceDN/>
        <w:adjustRightInd/>
        <w:snapToGrid/>
        <w:spacing w:line="360" w:lineRule="auto"/>
        <w:jc w:val="center"/>
        <w:textAlignment w:val="auto"/>
        <w:outlineLvl w:val="0"/>
        <w:rPr>
          <w:rFonts w:ascii="华文中宋" w:eastAsia="华文中宋" w:hAnsi="华文中宋" w:cs="仿宋" w:hint="eastAsia"/>
          <w:snapToGrid/>
          <w:color w:val="auto"/>
          <w:kern w:val="2"/>
          <w:sz w:val="28"/>
          <w:szCs w:val="28"/>
          <w:lang w:eastAsia="zh-CN"/>
        </w:rPr>
      </w:pPr>
      <w:bookmarkStart w:id="322" w:name="_Toc224726341"/>
      <w:r w:rsidRPr="00EB67C8">
        <w:rPr>
          <w:rFonts w:ascii="华文中宋" w:eastAsia="华文中宋" w:hAnsi="华文中宋" w:cs="仿宋" w:hint="eastAsia"/>
          <w:snapToGrid/>
          <w:color w:val="auto"/>
          <w:kern w:val="2"/>
          <w:sz w:val="28"/>
          <w:szCs w:val="28"/>
          <w:lang w:eastAsia="zh-CN"/>
        </w:rPr>
        <w:lastRenderedPageBreak/>
        <w:t>第五章 投标文件格式</w:t>
      </w:r>
      <w:bookmarkEnd w:id="322"/>
    </w:p>
    <w:p w14:paraId="186B11CE" w14:textId="77777777" w:rsidR="00EB67C8" w:rsidRPr="00EB67C8" w:rsidRDefault="00EB67C8" w:rsidP="00EB67C8">
      <w:pPr>
        <w:widowControl w:val="0"/>
        <w:kinsoku/>
        <w:autoSpaceDE/>
        <w:autoSpaceDN/>
        <w:adjustRightInd/>
        <w:snapToGrid/>
        <w:spacing w:line="360" w:lineRule="auto"/>
        <w:ind w:firstLine="471"/>
        <w:jc w:val="both"/>
        <w:textAlignment w:val="auto"/>
        <w:rPr>
          <w:rFonts w:ascii="宋体" w:eastAsia="宋体" w:hAnsi="宋体" w:cs="仿宋" w:hint="eastAsia"/>
          <w:b/>
          <w:snapToGrid/>
          <w:color w:val="auto"/>
          <w:kern w:val="2"/>
          <w:sz w:val="24"/>
          <w:szCs w:val="24"/>
          <w:lang w:eastAsia="zh-CN"/>
        </w:rPr>
      </w:pPr>
    </w:p>
    <w:p w14:paraId="5E96C90D"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u w:val="single"/>
          <w:lang w:eastAsia="zh-CN"/>
        </w:rPr>
      </w:pPr>
      <w:r w:rsidRPr="00EB67C8">
        <w:rPr>
          <w:rFonts w:ascii="宋体" w:eastAsia="宋体" w:hAnsi="宋体" w:cs="仿宋" w:hint="eastAsia"/>
          <w:snapToGrid/>
          <w:color w:val="auto"/>
          <w:kern w:val="2"/>
          <w:sz w:val="24"/>
          <w:szCs w:val="24"/>
          <w:u w:val="single"/>
          <w:lang w:eastAsia="zh-CN"/>
        </w:rPr>
        <w:t>投标文件封面示例</w:t>
      </w:r>
    </w:p>
    <w:p w14:paraId="59ABE0EC" w14:textId="77777777" w:rsidR="00EB67C8" w:rsidRPr="00EB67C8" w:rsidRDefault="00EB67C8" w:rsidP="00EB67C8">
      <w:pPr>
        <w:widowControl w:val="0"/>
        <w:kinsoku/>
        <w:autoSpaceDE/>
        <w:autoSpaceDN/>
        <w:adjustRightInd/>
        <w:snapToGrid/>
        <w:spacing w:line="360" w:lineRule="auto"/>
        <w:ind w:right="315" w:firstLine="471"/>
        <w:jc w:val="right"/>
        <w:textAlignment w:val="auto"/>
        <w:rPr>
          <w:rFonts w:ascii="宋体" w:eastAsia="宋体" w:hAnsi="宋体" w:cs="仿宋" w:hint="eastAsia"/>
          <w:b/>
          <w:snapToGrid/>
          <w:color w:val="auto"/>
          <w:kern w:val="2"/>
          <w:sz w:val="24"/>
          <w:szCs w:val="24"/>
          <w:bdr w:val="single" w:sz="4" w:space="0" w:color="auto" w:frame="1"/>
          <w:lang w:eastAsia="zh-CN"/>
        </w:rPr>
      </w:pPr>
      <w:r w:rsidRPr="00EB67C8">
        <w:rPr>
          <w:rFonts w:ascii="宋体" w:eastAsia="宋体" w:hAnsi="宋体" w:cs="仿宋" w:hint="eastAsia"/>
          <w:b/>
          <w:snapToGrid/>
          <w:color w:val="auto"/>
          <w:kern w:val="2"/>
          <w:sz w:val="24"/>
          <w:szCs w:val="24"/>
          <w:bdr w:val="single" w:sz="4" w:space="0" w:color="auto" w:frame="1"/>
          <w:lang w:eastAsia="zh-CN"/>
        </w:rPr>
        <w:t>正本</w:t>
      </w:r>
    </w:p>
    <w:p w14:paraId="31E0987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bCs/>
          <w:snapToGrid/>
          <w:color w:val="auto"/>
          <w:kern w:val="2"/>
          <w:sz w:val="24"/>
          <w:szCs w:val="24"/>
          <w:u w:val="single"/>
          <w:lang w:eastAsia="zh-CN"/>
        </w:rPr>
      </w:pPr>
      <w:r w:rsidRPr="00EB67C8">
        <w:rPr>
          <w:rFonts w:ascii="宋体" w:eastAsia="宋体" w:hAnsi="宋体" w:cs="仿宋" w:hint="eastAsia"/>
          <w:b/>
          <w:bCs/>
          <w:snapToGrid/>
          <w:color w:val="auto"/>
          <w:kern w:val="2"/>
          <w:sz w:val="24"/>
          <w:szCs w:val="24"/>
          <w:u w:val="single"/>
          <w:lang w:eastAsia="zh-CN"/>
        </w:rPr>
        <w:t>（项目名称）</w:t>
      </w:r>
    </w:p>
    <w:p w14:paraId="1046328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bCs/>
          <w:snapToGrid/>
          <w:color w:val="auto"/>
          <w:kern w:val="2"/>
          <w:sz w:val="24"/>
          <w:szCs w:val="24"/>
          <w:u w:val="single"/>
          <w:lang w:eastAsia="zh-CN"/>
        </w:rPr>
      </w:pPr>
      <w:r w:rsidRPr="00EB67C8">
        <w:rPr>
          <w:rFonts w:ascii="宋体" w:eastAsia="宋体" w:hAnsi="宋体" w:cs="仿宋" w:hint="eastAsia"/>
          <w:b/>
          <w:bCs/>
          <w:snapToGrid/>
          <w:color w:val="auto"/>
          <w:kern w:val="2"/>
          <w:sz w:val="24"/>
          <w:szCs w:val="24"/>
          <w:u w:val="single"/>
          <w:lang w:eastAsia="zh-CN"/>
        </w:rPr>
        <w:t>（项目编号）</w:t>
      </w:r>
    </w:p>
    <w:p w14:paraId="700D0CFA"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bCs/>
          <w:snapToGrid/>
          <w:color w:val="auto"/>
          <w:kern w:val="2"/>
          <w:sz w:val="24"/>
          <w:szCs w:val="24"/>
          <w:lang w:eastAsia="zh-CN"/>
        </w:rPr>
      </w:pPr>
    </w:p>
    <w:p w14:paraId="3FB7CBE8"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bCs/>
          <w:snapToGrid/>
          <w:color w:val="auto"/>
          <w:kern w:val="2"/>
          <w:sz w:val="24"/>
          <w:szCs w:val="24"/>
          <w:lang w:eastAsia="zh-CN"/>
        </w:rPr>
      </w:pPr>
    </w:p>
    <w:p w14:paraId="09164B24"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华文中宋" w:eastAsia="华文中宋" w:hAnsi="华文中宋" w:cs="仿宋" w:hint="eastAsia"/>
          <w:bCs/>
          <w:snapToGrid/>
          <w:color w:val="auto"/>
          <w:kern w:val="2"/>
          <w:sz w:val="52"/>
          <w:szCs w:val="52"/>
          <w:lang w:eastAsia="zh-CN"/>
        </w:rPr>
      </w:pPr>
      <w:r w:rsidRPr="00EB67C8">
        <w:rPr>
          <w:rFonts w:ascii="华文中宋" w:eastAsia="华文中宋" w:hAnsi="华文中宋" w:cs="仿宋" w:hint="eastAsia"/>
          <w:bCs/>
          <w:snapToGrid/>
          <w:color w:val="auto"/>
          <w:kern w:val="2"/>
          <w:sz w:val="52"/>
          <w:szCs w:val="52"/>
          <w:lang w:eastAsia="zh-CN"/>
        </w:rPr>
        <w:t>投标文件</w:t>
      </w:r>
    </w:p>
    <w:p w14:paraId="374D5EF9"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2E414775"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投标人：（盖章）</w:t>
      </w:r>
    </w:p>
    <w:p w14:paraId="195F148B"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法定代表人：（盖章）</w:t>
      </w:r>
    </w:p>
    <w:p w14:paraId="6FA3E572"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单位地址：</w:t>
      </w:r>
    </w:p>
    <w:p w14:paraId="7DA63528"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邮政编码：</w:t>
      </w:r>
    </w:p>
    <w:p w14:paraId="6C522B5A"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联系人：</w:t>
      </w:r>
    </w:p>
    <w:p w14:paraId="27560439"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联系电话：</w:t>
      </w:r>
    </w:p>
    <w:p w14:paraId="29ECC12C"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7ABB6CE1" w14:textId="77777777" w:rsidR="00EB67C8" w:rsidRPr="00EB67C8" w:rsidRDefault="00EB67C8" w:rsidP="00EB67C8">
      <w:pPr>
        <w:widowControl w:val="0"/>
        <w:kinsoku/>
        <w:autoSpaceDE/>
        <w:autoSpaceDN/>
        <w:adjustRightInd/>
        <w:snapToGrid/>
        <w:spacing w:line="360" w:lineRule="auto"/>
        <w:ind w:firstLineChars="1" w:firstLine="2"/>
        <w:jc w:val="center"/>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t>年月日</w:t>
      </w:r>
    </w:p>
    <w:p w14:paraId="034CE0EA"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rPr>
          <w:rFonts w:ascii="宋体" w:eastAsia="宋体" w:hAnsi="宋体" w:cs="仿宋" w:hint="eastAsia"/>
          <w:b/>
          <w:snapToGrid/>
          <w:color w:val="auto"/>
          <w:kern w:val="2"/>
          <w:sz w:val="24"/>
          <w:szCs w:val="24"/>
          <w:lang w:eastAsia="zh-CN"/>
        </w:rPr>
      </w:pPr>
      <w:r w:rsidRPr="00EB67C8">
        <w:rPr>
          <w:rFonts w:ascii="宋体" w:eastAsia="宋体" w:hAnsi="宋体" w:cs="仿宋" w:hint="eastAsia"/>
          <w:b/>
          <w:snapToGrid/>
          <w:color w:val="auto"/>
          <w:kern w:val="2"/>
          <w:sz w:val="24"/>
          <w:szCs w:val="24"/>
          <w:lang w:eastAsia="zh-CN"/>
        </w:rPr>
        <w:br w:type="page"/>
      </w:r>
      <w:bookmarkStart w:id="323" w:name="_Toc130252613"/>
      <w:r w:rsidRPr="00EB67C8">
        <w:rPr>
          <w:rFonts w:ascii="宋体" w:eastAsia="宋体" w:hAnsi="宋体" w:cs="仿宋" w:hint="eastAsia"/>
          <w:b/>
          <w:snapToGrid/>
          <w:color w:val="auto"/>
          <w:kern w:val="2"/>
          <w:sz w:val="24"/>
          <w:szCs w:val="24"/>
          <w:lang w:eastAsia="zh-CN"/>
        </w:rPr>
        <w:lastRenderedPageBreak/>
        <w:t>目 录</w:t>
      </w:r>
      <w:bookmarkEnd w:id="323"/>
    </w:p>
    <w:p w14:paraId="375D1726"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bCs/>
          <w:snapToGrid/>
          <w:color w:val="auto"/>
          <w:kern w:val="2"/>
          <w:sz w:val="24"/>
          <w:szCs w:val="24"/>
          <w:lang w:eastAsia="zh-CN"/>
        </w:rPr>
      </w:pPr>
    </w:p>
    <w:p w14:paraId="094DD1BF"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一、投标函</w:t>
      </w:r>
    </w:p>
    <w:p w14:paraId="097434B4"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二、投标价格明细表</w:t>
      </w:r>
    </w:p>
    <w:p w14:paraId="4A16863A"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三、商务条款偏离表</w:t>
      </w:r>
    </w:p>
    <w:p w14:paraId="5D2838AF"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四、技术条款偏离表</w:t>
      </w:r>
    </w:p>
    <w:p w14:paraId="6B1374B4"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五、法定代表人身份证明书</w:t>
      </w:r>
    </w:p>
    <w:p w14:paraId="64710324"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六、法定代表人授权委托书</w:t>
      </w:r>
    </w:p>
    <w:p w14:paraId="5E926FB1"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七、投标人资格条件证明材料</w:t>
      </w:r>
      <w:r w:rsidRPr="00EB67C8">
        <w:rPr>
          <w:rFonts w:ascii="宋体" w:eastAsia="宋体" w:hAnsi="宋体" w:cs="仿宋" w:hint="eastAsia"/>
          <w:snapToGrid/>
          <w:color w:val="auto"/>
          <w:sz w:val="24"/>
          <w:szCs w:val="24"/>
          <w:lang w:eastAsia="zh-CN"/>
        </w:rPr>
        <w:tab/>
      </w:r>
    </w:p>
    <w:p w14:paraId="32D3BD8E"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八、投标人基本情况表</w:t>
      </w:r>
    </w:p>
    <w:p w14:paraId="001BCBC7"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九、投标人近年类似项目情况表</w:t>
      </w:r>
    </w:p>
    <w:p w14:paraId="456546F1"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十、项目负责人简历表</w:t>
      </w:r>
    </w:p>
    <w:p w14:paraId="595F677D"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十一、拟派主要服务人员情况表</w:t>
      </w:r>
    </w:p>
    <w:p w14:paraId="3C1209C4"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十二、服务方案</w:t>
      </w:r>
    </w:p>
    <w:p w14:paraId="1B0D7880"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十三、投标保证金证明材料</w:t>
      </w:r>
    </w:p>
    <w:p w14:paraId="6ED4873C"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r w:rsidRPr="00EB67C8">
        <w:rPr>
          <w:rFonts w:ascii="宋体" w:eastAsia="宋体" w:hAnsi="宋体" w:cs="仿宋" w:hint="eastAsia"/>
          <w:snapToGrid/>
          <w:color w:val="auto"/>
          <w:sz w:val="24"/>
          <w:szCs w:val="24"/>
          <w:lang w:eastAsia="zh-CN"/>
        </w:rPr>
        <w:t>十四、其他需要提交的资料</w:t>
      </w:r>
    </w:p>
    <w:p w14:paraId="6A550699" w14:textId="77777777" w:rsidR="00EB67C8" w:rsidRPr="00EB67C8" w:rsidRDefault="00EB67C8" w:rsidP="00EB67C8">
      <w:pPr>
        <w:widowControl w:val="0"/>
        <w:kinsoku/>
        <w:autoSpaceDE/>
        <w:autoSpaceDN/>
        <w:adjustRightInd/>
        <w:snapToGrid/>
        <w:spacing w:line="360" w:lineRule="auto"/>
        <w:ind w:firstLineChars="100" w:firstLine="240"/>
        <w:jc w:val="both"/>
        <w:textAlignment w:val="auto"/>
        <w:rPr>
          <w:rFonts w:ascii="宋体" w:eastAsia="宋体" w:hAnsi="宋体" w:cs="仿宋" w:hint="eastAsia"/>
          <w:snapToGrid/>
          <w:color w:val="auto"/>
          <w:sz w:val="24"/>
          <w:szCs w:val="24"/>
          <w:lang w:eastAsia="zh-CN"/>
        </w:rPr>
      </w:pPr>
    </w:p>
    <w:p w14:paraId="5AEB1AE2"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bCs/>
          <w:snapToGrid/>
          <w:color w:val="auto"/>
          <w:kern w:val="2"/>
          <w:sz w:val="24"/>
          <w:szCs w:val="24"/>
          <w:lang w:eastAsia="zh-CN"/>
        </w:rPr>
      </w:pPr>
      <w:r w:rsidRPr="00EB67C8">
        <w:rPr>
          <w:rFonts w:ascii="宋体" w:eastAsia="宋体" w:hAnsi="宋体" w:cs="仿宋" w:hint="eastAsia"/>
          <w:bCs/>
          <w:snapToGrid/>
          <w:color w:val="auto"/>
          <w:kern w:val="2"/>
          <w:sz w:val="24"/>
          <w:szCs w:val="24"/>
          <w:lang w:eastAsia="zh-CN"/>
        </w:rPr>
        <w:t>注：为了便于查找，请按上述顺序编制投标文件内容，并在目录中标明每项内容的起始页码。</w:t>
      </w:r>
    </w:p>
    <w:p w14:paraId="0873413F"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b/>
          <w:snapToGrid/>
          <w:color w:val="auto"/>
          <w:kern w:val="2"/>
          <w:sz w:val="24"/>
          <w:szCs w:val="24"/>
          <w:lang w:eastAsia="zh-CN"/>
        </w:rPr>
        <w:br w:type="page"/>
      </w:r>
      <w:bookmarkStart w:id="324" w:name="_Toc110707964"/>
      <w:bookmarkStart w:id="325" w:name="_Toc130252614"/>
      <w:bookmarkStart w:id="326" w:name="_Toc109941764"/>
      <w:bookmarkStart w:id="327" w:name="_Toc224726342"/>
      <w:r w:rsidRPr="00EB67C8">
        <w:rPr>
          <w:rFonts w:ascii="华文中宋" w:eastAsia="华文中宋" w:hAnsi="华文中宋" w:cs="仿宋" w:hint="eastAsia"/>
          <w:snapToGrid/>
          <w:color w:val="auto"/>
          <w:kern w:val="2"/>
          <w:sz w:val="24"/>
          <w:szCs w:val="24"/>
          <w:lang w:eastAsia="zh-CN"/>
        </w:rPr>
        <w:lastRenderedPageBreak/>
        <w:t>一、投标函</w:t>
      </w:r>
      <w:bookmarkEnd w:id="324"/>
      <w:bookmarkEnd w:id="325"/>
      <w:bookmarkEnd w:id="326"/>
      <w:bookmarkEnd w:id="327"/>
    </w:p>
    <w:p w14:paraId="489ACC01"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（采购人名称）</w:t>
      </w:r>
    </w:p>
    <w:p w14:paraId="75910C17"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根据已收到的</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项目的招标文件，遵照《中华人民共和国政府采购法》等有关法律法规的规定，经考察现场和充分研究贵方的招标文件的全部内容后，我方郑重承诺如下：</w:t>
      </w:r>
    </w:p>
    <w:p w14:paraId="5889C45E"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1.我方投标价格为人民币</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元（大写</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）；投标有效期：自投标截止之日</w:t>
      </w:r>
      <w:r w:rsidRPr="00EB67C8">
        <w:rPr>
          <w:rFonts w:ascii="仿宋" w:eastAsia="仿宋" w:hAnsi="仿宋" w:cs="仿宋" w:hint="eastAsia"/>
          <w:snapToGrid/>
          <w:color w:val="auto"/>
          <w:sz w:val="24"/>
          <w:szCs w:val="24"/>
          <w:u w:val="single"/>
          <w:lang w:eastAsia="zh-CN"/>
        </w:rPr>
        <w:t>90</w:t>
      </w:r>
      <w:r w:rsidRPr="00EB67C8">
        <w:rPr>
          <w:rFonts w:ascii="仿宋" w:eastAsia="仿宋" w:hAnsi="仿宋" w:cs="仿宋" w:hint="eastAsia"/>
          <w:snapToGrid/>
          <w:color w:val="auto"/>
          <w:sz w:val="24"/>
          <w:szCs w:val="24"/>
          <w:lang w:eastAsia="zh-CN"/>
        </w:rPr>
        <w:t>日历日。</w:t>
      </w:r>
    </w:p>
    <w:p w14:paraId="383F2749"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2.如果我方中标，我方将在招标文件规定的时间内签订合同。如果我方违约，除没收投标保证金外，贵方有权终止我方中标并选择其它成交投标人。</w:t>
      </w:r>
    </w:p>
    <w:p w14:paraId="69D2ECE4"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3.本投标文件在招标文件规定的投标有效期内对我方具有约束力，如果我方在投标有效期内撤销投标，其投标保证金将被贵方没收。</w:t>
      </w:r>
    </w:p>
    <w:p w14:paraId="5BD6CAB5"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4.我方已详细阅读招标文件全部内容且完全理解，同意放弃对这方面有不明及误解的权力。若有违反，同意被废除投标资格并接受处罚。</w:t>
      </w:r>
    </w:p>
    <w:p w14:paraId="5A2B6076"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5.我方保证投标文件内容无任何虚假、未侵犯他人知识产权。如有虚假，同意废除中标资格并被没收投标担保，承担因侵犯他人知识产权而由此引起的全部法律责任和经济责任。</w:t>
      </w:r>
    </w:p>
    <w:p w14:paraId="4D207F7C"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6.我方愿意提供贵方可能要求的与投标有关的一切数据或资料，完全理解贵方不一定接受最低投标报价的投标或收到的任何投标。</w:t>
      </w:r>
    </w:p>
    <w:p w14:paraId="72C7921C"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7.我方派法定代表人或其授权委托人作为我方代表，负责按时参加开标会并签署与投标有关的相关文件等。</w:t>
      </w:r>
    </w:p>
    <w:p w14:paraId="6D3D22BF" w14:textId="77777777" w:rsidR="00EB67C8" w:rsidRPr="00EB67C8" w:rsidRDefault="00EB67C8" w:rsidP="00EB67C8">
      <w:pPr>
        <w:shd w:val="clear" w:color="auto" w:fill="FFFFFF"/>
        <w:kinsoku/>
        <w:autoSpaceDE/>
        <w:autoSpaceDN/>
        <w:adjustRightInd/>
        <w:spacing w:line="360" w:lineRule="auto"/>
        <w:ind w:firstLine="47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8.如我方中标，我方自愿向采购代理机构支付咨询费，并在合同签订后3个工作日内向采购代理机构提供采购合同原件一份用于采购资料备案工作。</w:t>
      </w:r>
    </w:p>
    <w:p w14:paraId="5D6AECDA"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6A0D3D96"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19008DE5"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45503AF8"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31F31F73"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570A5312" w14:textId="77777777" w:rsidR="00EB67C8" w:rsidRPr="00EB67C8" w:rsidRDefault="00EB67C8" w:rsidP="00EB67C8">
      <w:pPr>
        <w:shd w:val="clear" w:color="auto" w:fill="FFFFFF"/>
        <w:kinsoku/>
        <w:wordWrap w:val="0"/>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4221C0A4" w14:textId="77777777" w:rsidR="00EB67C8" w:rsidRPr="00EB67C8" w:rsidRDefault="00EB67C8" w:rsidP="00EB67C8">
      <w:pPr>
        <w:shd w:val="clear" w:color="auto" w:fill="FFFFFF"/>
        <w:kinsoku/>
        <w:autoSpaceDE/>
        <w:autoSpaceDN/>
        <w:adjustRightIn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sz w:val="24"/>
          <w:szCs w:val="24"/>
          <w:lang w:eastAsia="zh-CN"/>
        </w:rPr>
        <w:br w:type="page"/>
      </w:r>
      <w:bookmarkStart w:id="328" w:name="_Toc110707965"/>
      <w:bookmarkStart w:id="329" w:name="_Toc109921158"/>
      <w:bookmarkStart w:id="330" w:name="_Toc109941765"/>
      <w:bookmarkStart w:id="331" w:name="_Toc130252615"/>
      <w:bookmarkStart w:id="332" w:name="_Toc224726343"/>
      <w:r w:rsidRPr="00EB67C8">
        <w:rPr>
          <w:rFonts w:ascii="华文中宋" w:eastAsia="华文中宋" w:hAnsi="华文中宋" w:cs="仿宋" w:hint="eastAsia"/>
          <w:snapToGrid/>
          <w:color w:val="auto"/>
          <w:kern w:val="2"/>
          <w:sz w:val="24"/>
          <w:szCs w:val="24"/>
          <w:lang w:eastAsia="zh-CN"/>
        </w:rPr>
        <w:lastRenderedPageBreak/>
        <w:t>二、</w:t>
      </w:r>
      <w:bookmarkEnd w:id="328"/>
      <w:bookmarkEnd w:id="329"/>
      <w:bookmarkEnd w:id="330"/>
      <w:bookmarkEnd w:id="331"/>
      <w:r w:rsidRPr="00EB67C8">
        <w:rPr>
          <w:rFonts w:ascii="华文中宋" w:eastAsia="华文中宋" w:hAnsi="华文中宋" w:cs="仿宋" w:hint="eastAsia"/>
          <w:snapToGrid/>
          <w:color w:val="auto"/>
          <w:kern w:val="2"/>
          <w:sz w:val="24"/>
          <w:szCs w:val="24"/>
          <w:lang w:eastAsia="zh-CN"/>
        </w:rPr>
        <w:t>报价一览表</w:t>
      </w:r>
      <w:bookmarkEnd w:id="332"/>
    </w:p>
    <w:tbl>
      <w:tblPr>
        <w:tblpPr w:leftFromText="180" w:rightFromText="180" w:vertAnchor="text" w:horzAnchor="page" w:tblpXSpec="center" w:tblpY="470"/>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3280"/>
        <w:gridCol w:w="2193"/>
        <w:gridCol w:w="1560"/>
      </w:tblGrid>
      <w:tr w:rsidR="00EB67C8" w:rsidRPr="00EB67C8" w14:paraId="71EC843E"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23E82B05"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序号</w:t>
            </w:r>
          </w:p>
        </w:tc>
        <w:tc>
          <w:tcPr>
            <w:tcW w:w="1977" w:type="pct"/>
            <w:tcBorders>
              <w:top w:val="single" w:sz="4" w:space="0" w:color="000000"/>
              <w:left w:val="single" w:sz="4" w:space="0" w:color="000000"/>
              <w:bottom w:val="single" w:sz="4" w:space="0" w:color="000000"/>
              <w:right w:val="single" w:sz="4" w:space="0" w:color="000000"/>
            </w:tcBorders>
            <w:vAlign w:val="center"/>
            <w:hideMark/>
          </w:tcPr>
          <w:p w14:paraId="1CC737AF"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名称</w:t>
            </w:r>
          </w:p>
        </w:tc>
        <w:tc>
          <w:tcPr>
            <w:tcW w:w="1322" w:type="pct"/>
            <w:tcBorders>
              <w:top w:val="single" w:sz="4" w:space="0" w:color="000000"/>
              <w:left w:val="single" w:sz="4" w:space="0" w:color="000000"/>
              <w:bottom w:val="single" w:sz="4" w:space="0" w:color="000000"/>
              <w:right w:val="single" w:sz="4" w:space="0" w:color="000000"/>
            </w:tcBorders>
            <w:vAlign w:val="center"/>
            <w:hideMark/>
          </w:tcPr>
          <w:p w14:paraId="21AFF86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小计（元）</w:t>
            </w:r>
          </w:p>
        </w:tc>
        <w:tc>
          <w:tcPr>
            <w:tcW w:w="940" w:type="pct"/>
            <w:tcBorders>
              <w:top w:val="single" w:sz="4" w:space="0" w:color="000000"/>
              <w:left w:val="single" w:sz="4" w:space="0" w:color="000000"/>
              <w:bottom w:val="single" w:sz="4" w:space="0" w:color="000000"/>
              <w:right w:val="single" w:sz="4" w:space="0" w:color="000000"/>
            </w:tcBorders>
            <w:vAlign w:val="center"/>
            <w:hideMark/>
          </w:tcPr>
          <w:p w14:paraId="76D8B03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备注</w:t>
            </w:r>
          </w:p>
        </w:tc>
      </w:tr>
      <w:tr w:rsidR="00EB67C8" w:rsidRPr="00EB67C8" w14:paraId="76C0A247"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199A382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1</w:t>
            </w:r>
          </w:p>
        </w:tc>
        <w:tc>
          <w:tcPr>
            <w:tcW w:w="1977" w:type="pct"/>
            <w:tcBorders>
              <w:top w:val="single" w:sz="4" w:space="0" w:color="000000"/>
              <w:left w:val="single" w:sz="4" w:space="0" w:color="000000"/>
              <w:bottom w:val="single" w:sz="4" w:space="0" w:color="000000"/>
              <w:right w:val="single" w:sz="4" w:space="0" w:color="000000"/>
            </w:tcBorders>
            <w:vAlign w:val="center"/>
          </w:tcPr>
          <w:p w14:paraId="4C6842B3"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56D3986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0E8A9D4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r w:rsidR="00EB67C8" w:rsidRPr="00EB67C8" w14:paraId="334651A9"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571E76C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2</w:t>
            </w:r>
          </w:p>
        </w:tc>
        <w:tc>
          <w:tcPr>
            <w:tcW w:w="1977" w:type="pct"/>
            <w:tcBorders>
              <w:top w:val="single" w:sz="4" w:space="0" w:color="000000"/>
              <w:left w:val="single" w:sz="4" w:space="0" w:color="000000"/>
              <w:bottom w:val="single" w:sz="4" w:space="0" w:color="000000"/>
              <w:right w:val="single" w:sz="4" w:space="0" w:color="000000"/>
            </w:tcBorders>
            <w:vAlign w:val="center"/>
          </w:tcPr>
          <w:p w14:paraId="46C07DCC"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61A6E774"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5B0A4001"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r w:rsidR="00EB67C8" w:rsidRPr="00EB67C8" w14:paraId="28F67A59"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2BB79E6E"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3</w:t>
            </w:r>
          </w:p>
        </w:tc>
        <w:tc>
          <w:tcPr>
            <w:tcW w:w="1977" w:type="pct"/>
            <w:tcBorders>
              <w:top w:val="single" w:sz="4" w:space="0" w:color="000000"/>
              <w:left w:val="single" w:sz="4" w:space="0" w:color="000000"/>
              <w:bottom w:val="single" w:sz="4" w:space="0" w:color="000000"/>
              <w:right w:val="single" w:sz="4" w:space="0" w:color="000000"/>
            </w:tcBorders>
            <w:vAlign w:val="center"/>
          </w:tcPr>
          <w:p w14:paraId="3E45BA3A"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14061BDD"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4967AA2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r w:rsidR="00EB67C8" w:rsidRPr="00EB67C8" w14:paraId="0C00FE99"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12C0715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4</w:t>
            </w:r>
          </w:p>
        </w:tc>
        <w:tc>
          <w:tcPr>
            <w:tcW w:w="1977" w:type="pct"/>
            <w:tcBorders>
              <w:top w:val="single" w:sz="4" w:space="0" w:color="000000"/>
              <w:left w:val="single" w:sz="4" w:space="0" w:color="000000"/>
              <w:bottom w:val="single" w:sz="4" w:space="0" w:color="000000"/>
              <w:right w:val="single" w:sz="4" w:space="0" w:color="000000"/>
            </w:tcBorders>
            <w:vAlign w:val="center"/>
          </w:tcPr>
          <w:p w14:paraId="7BC7E0C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3E062C06"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0DD3A8D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r w:rsidR="00EB67C8" w:rsidRPr="00EB67C8" w14:paraId="24202D24" w14:textId="77777777">
        <w:trPr>
          <w:trHeight w:val="567"/>
        </w:trPr>
        <w:tc>
          <w:tcPr>
            <w:tcW w:w="761" w:type="pct"/>
            <w:tcBorders>
              <w:top w:val="single" w:sz="4" w:space="0" w:color="000000"/>
              <w:left w:val="single" w:sz="4" w:space="0" w:color="000000"/>
              <w:bottom w:val="single" w:sz="4" w:space="0" w:color="000000"/>
              <w:right w:val="single" w:sz="4" w:space="0" w:color="000000"/>
            </w:tcBorders>
            <w:vAlign w:val="center"/>
            <w:hideMark/>
          </w:tcPr>
          <w:p w14:paraId="1D33F9C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w:t>
            </w:r>
          </w:p>
        </w:tc>
        <w:tc>
          <w:tcPr>
            <w:tcW w:w="1977" w:type="pct"/>
            <w:tcBorders>
              <w:top w:val="single" w:sz="4" w:space="0" w:color="000000"/>
              <w:left w:val="single" w:sz="4" w:space="0" w:color="000000"/>
              <w:bottom w:val="single" w:sz="4" w:space="0" w:color="000000"/>
              <w:right w:val="single" w:sz="4" w:space="0" w:color="000000"/>
            </w:tcBorders>
            <w:vAlign w:val="center"/>
          </w:tcPr>
          <w:p w14:paraId="6E029BC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1322" w:type="pct"/>
            <w:tcBorders>
              <w:top w:val="single" w:sz="4" w:space="0" w:color="000000"/>
              <w:left w:val="single" w:sz="4" w:space="0" w:color="000000"/>
              <w:bottom w:val="single" w:sz="4" w:space="0" w:color="000000"/>
              <w:right w:val="single" w:sz="4" w:space="0" w:color="000000"/>
            </w:tcBorders>
            <w:vAlign w:val="center"/>
          </w:tcPr>
          <w:p w14:paraId="751F735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5297C9A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r w:rsidR="00EB67C8" w:rsidRPr="00EB67C8" w14:paraId="559A4C0E" w14:textId="77777777">
        <w:trPr>
          <w:trHeight w:val="567"/>
        </w:trPr>
        <w:tc>
          <w:tcPr>
            <w:tcW w:w="2738" w:type="pct"/>
            <w:gridSpan w:val="2"/>
            <w:tcBorders>
              <w:top w:val="single" w:sz="4" w:space="0" w:color="000000"/>
              <w:left w:val="single" w:sz="4" w:space="0" w:color="000000"/>
              <w:bottom w:val="single" w:sz="4" w:space="0" w:color="000000"/>
              <w:right w:val="single" w:sz="4" w:space="0" w:color="000000"/>
            </w:tcBorders>
            <w:vAlign w:val="center"/>
            <w:hideMark/>
          </w:tcPr>
          <w:p w14:paraId="0170824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hd w:val="clear" w:color="auto" w:fill="FFFFFF"/>
                <w:lang w:eastAsia="zh-CN"/>
              </w:rPr>
            </w:pPr>
            <w:r w:rsidRPr="00EB67C8">
              <w:rPr>
                <w:rFonts w:ascii="仿宋" w:eastAsia="仿宋" w:hAnsi="仿宋" w:cs="仿宋" w:hint="eastAsia"/>
                <w:bCs/>
                <w:snapToGrid/>
                <w:color w:val="auto"/>
                <w:kern w:val="2"/>
                <w:shd w:val="clear" w:color="auto" w:fill="FFFFFF"/>
                <w:lang w:eastAsia="zh-CN"/>
              </w:rPr>
              <w:t>合计</w:t>
            </w:r>
          </w:p>
        </w:tc>
        <w:tc>
          <w:tcPr>
            <w:tcW w:w="1322" w:type="pct"/>
            <w:tcBorders>
              <w:top w:val="single" w:sz="4" w:space="0" w:color="000000"/>
              <w:left w:val="single" w:sz="4" w:space="0" w:color="000000"/>
              <w:bottom w:val="single" w:sz="4" w:space="0" w:color="000000"/>
              <w:right w:val="single" w:sz="4" w:space="0" w:color="000000"/>
            </w:tcBorders>
            <w:vAlign w:val="center"/>
          </w:tcPr>
          <w:p w14:paraId="5442296B"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093BC8FD"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hd w:val="clear" w:color="auto" w:fill="FFFFFF"/>
                <w:lang w:eastAsia="zh-CN"/>
              </w:rPr>
            </w:pPr>
          </w:p>
        </w:tc>
      </w:tr>
    </w:tbl>
    <w:p w14:paraId="1B648D21" w14:textId="77777777" w:rsidR="00EB67C8" w:rsidRPr="00EB67C8" w:rsidRDefault="00EB67C8" w:rsidP="00EB67C8">
      <w:pPr>
        <w:widowControl w:val="0"/>
        <w:kinsoku/>
        <w:autoSpaceDE/>
        <w:autoSpaceDN/>
        <w:adjustRightInd/>
        <w:snapToGrid/>
        <w:spacing w:line="360" w:lineRule="auto"/>
        <w:ind w:right="96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单位：元</w:t>
      </w:r>
    </w:p>
    <w:p w14:paraId="7B86EEDF" w14:textId="77777777" w:rsidR="00EB67C8" w:rsidRPr="00EB67C8" w:rsidRDefault="00EB67C8" w:rsidP="00EB67C8">
      <w:pPr>
        <w:widowControl w:val="0"/>
        <w:kinsoku/>
        <w:autoSpaceDE/>
        <w:autoSpaceDN/>
        <w:adjustRightInd/>
        <w:snapToGrid/>
        <w:spacing w:line="360" w:lineRule="auto"/>
        <w:ind w:firstLineChars="100" w:firstLine="240"/>
        <w:textAlignment w:val="auto"/>
        <w:rPr>
          <w:rFonts w:ascii="仿宋" w:eastAsia="仿宋" w:hAnsi="仿宋" w:cs="仿宋" w:hint="eastAsia"/>
          <w:snapToGrid/>
          <w:color w:val="auto"/>
          <w:kern w:val="2"/>
          <w:sz w:val="24"/>
          <w:szCs w:val="24"/>
          <w:lang w:eastAsia="zh-CN"/>
        </w:rPr>
      </w:pPr>
    </w:p>
    <w:p w14:paraId="0286D096" w14:textId="77777777" w:rsidR="00EB67C8" w:rsidRPr="00EB67C8" w:rsidRDefault="00EB67C8" w:rsidP="00EB67C8">
      <w:pPr>
        <w:widowControl w:val="0"/>
        <w:kinsoku/>
        <w:autoSpaceDE/>
        <w:autoSpaceDN/>
        <w:adjustRightInd/>
        <w:snapToGrid/>
        <w:spacing w:line="360" w:lineRule="auto"/>
        <w:ind w:firstLineChars="100" w:firstLine="24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kern w:val="2"/>
          <w:sz w:val="24"/>
          <w:szCs w:val="24"/>
          <w:lang w:eastAsia="zh-CN"/>
        </w:rPr>
        <w:t>注：</w:t>
      </w:r>
      <w:r w:rsidRPr="00EB67C8">
        <w:rPr>
          <w:rFonts w:ascii="仿宋" w:eastAsia="仿宋" w:hAnsi="仿宋" w:cs="仿宋" w:hint="eastAsia"/>
          <w:snapToGrid/>
          <w:color w:val="auto"/>
          <w:sz w:val="24"/>
          <w:szCs w:val="24"/>
          <w:lang w:eastAsia="zh-CN"/>
        </w:rPr>
        <w:t>投标价格应包括投标人履行本项目合同（如果中标）所必须的所有成本费用和中标人应承担的一切税费；未列和没有填写的项目费用，采购人将视为已包括在投标价格中。</w:t>
      </w:r>
    </w:p>
    <w:p w14:paraId="08FCA971"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仿宋" w:hint="eastAsia"/>
          <w:snapToGrid/>
          <w:color w:val="auto"/>
          <w:sz w:val="24"/>
          <w:szCs w:val="24"/>
          <w:lang w:eastAsia="zh-CN"/>
        </w:rPr>
      </w:pPr>
    </w:p>
    <w:p w14:paraId="5FFD0834"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仿宋" w:hint="eastAsia"/>
          <w:snapToGrid/>
          <w:color w:val="auto"/>
          <w:sz w:val="24"/>
          <w:szCs w:val="24"/>
          <w:lang w:eastAsia="zh-CN"/>
        </w:rPr>
      </w:pPr>
    </w:p>
    <w:p w14:paraId="09308D8C"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26B2F62C"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3A9AC64F"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5EB693BF" w14:textId="77777777" w:rsidR="00EB67C8" w:rsidRPr="00EB67C8" w:rsidRDefault="00EB67C8" w:rsidP="00EB67C8">
      <w:pPr>
        <w:shd w:val="clear" w:color="auto" w:fill="FFFFFF"/>
        <w:kinsoku/>
        <w:wordWrap w:val="0"/>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1D4EF86E" w14:textId="77777777" w:rsidR="00EB67C8" w:rsidRPr="00EB67C8" w:rsidRDefault="00EB67C8" w:rsidP="00EB67C8">
      <w:pPr>
        <w:kinsoku/>
        <w:autoSpaceDE/>
        <w:autoSpaceDN/>
        <w:adjustRightInd/>
        <w:snapToGrid/>
        <w:textAlignment w:val="auto"/>
        <w:rPr>
          <w:rFonts w:ascii="仿宋" w:eastAsia="仿宋" w:hAnsi="仿宋" w:cs="宋体" w:hint="eastAsia"/>
          <w:b/>
          <w:snapToGrid/>
          <w:color w:val="auto"/>
          <w:kern w:val="2"/>
          <w:sz w:val="24"/>
          <w:szCs w:val="24"/>
          <w:lang w:eastAsia="zh-CN"/>
        </w:rPr>
      </w:pPr>
      <w:r w:rsidRPr="00EB67C8">
        <w:rPr>
          <w:rFonts w:ascii="仿宋" w:eastAsia="仿宋" w:hAnsi="仿宋" w:cs="宋体" w:hint="eastAsia"/>
          <w:b/>
          <w:snapToGrid/>
          <w:color w:val="auto"/>
          <w:kern w:val="2"/>
          <w:sz w:val="24"/>
          <w:szCs w:val="24"/>
          <w:lang w:eastAsia="zh-CN"/>
        </w:rPr>
        <w:br w:type="page"/>
      </w:r>
      <w:bookmarkStart w:id="333" w:name="_Toc214444424"/>
    </w:p>
    <w:p w14:paraId="799D58F7" w14:textId="77777777" w:rsidR="00EB67C8" w:rsidRPr="00EB67C8" w:rsidRDefault="00EB67C8" w:rsidP="00EB67C8">
      <w:pPr>
        <w:shd w:val="clear" w:color="auto" w:fill="FFFFFF"/>
        <w:kinsoku/>
        <w:autoSpaceDE/>
        <w:autoSpaceDN/>
        <w:adjustRightInd/>
        <w:spacing w:line="384" w:lineRule="auto"/>
        <w:jc w:val="center"/>
        <w:textAlignment w:val="auto"/>
        <w:outlineLvl w:val="2"/>
        <w:rPr>
          <w:rFonts w:ascii="仿宋" w:eastAsia="仿宋" w:hAnsi="仿宋" w:cs="宋体" w:hint="eastAsia"/>
          <w:b/>
          <w:snapToGrid/>
          <w:color w:val="auto"/>
          <w:kern w:val="2"/>
          <w:sz w:val="24"/>
          <w:szCs w:val="24"/>
          <w:lang w:eastAsia="zh-CN"/>
        </w:rPr>
      </w:pPr>
      <w:bookmarkStart w:id="334" w:name="_Toc224726344"/>
      <w:r w:rsidRPr="00EB67C8">
        <w:rPr>
          <w:rFonts w:ascii="仿宋" w:eastAsia="仿宋" w:hAnsi="仿宋" w:cs="宋体" w:hint="eastAsia"/>
          <w:b/>
          <w:snapToGrid/>
          <w:color w:val="auto"/>
          <w:kern w:val="2"/>
          <w:sz w:val="24"/>
          <w:szCs w:val="24"/>
          <w:lang w:eastAsia="zh-CN"/>
        </w:rPr>
        <w:lastRenderedPageBreak/>
        <w:t>附：价格明细表</w:t>
      </w:r>
      <w:bookmarkEnd w:id="333"/>
      <w:bookmarkEnd w:id="334"/>
    </w:p>
    <w:p w14:paraId="246B0719" w14:textId="77777777" w:rsidR="00EB67C8" w:rsidRPr="00EB67C8" w:rsidRDefault="00EB67C8" w:rsidP="00EB67C8">
      <w:pPr>
        <w:shd w:val="clear" w:color="auto" w:fill="FFFFFF"/>
        <w:kinsoku/>
        <w:autoSpaceDE/>
        <w:autoSpaceDN/>
        <w:adjustRightInd/>
        <w:spacing w:line="384" w:lineRule="auto"/>
        <w:jc w:val="right"/>
        <w:textAlignment w:val="auto"/>
        <w:rPr>
          <w:rFonts w:ascii="仿宋" w:eastAsia="仿宋" w:hAnsi="仿宋" w:cs="宋体" w:hint="eastAsia"/>
          <w:bCs/>
          <w:snapToGrid/>
          <w:color w:val="auto"/>
          <w:kern w:val="2"/>
          <w:sz w:val="24"/>
          <w:szCs w:val="24"/>
          <w:lang w:eastAsia="zh-CN"/>
        </w:rPr>
      </w:pPr>
      <w:bookmarkStart w:id="335" w:name="_Hlk221112345"/>
      <w:r w:rsidRPr="00EB67C8">
        <w:rPr>
          <w:rFonts w:ascii="仿宋" w:eastAsia="仿宋" w:hAnsi="仿宋" w:cs="宋体" w:hint="eastAsia"/>
          <w:bCs/>
          <w:snapToGrid/>
          <w:color w:val="auto"/>
          <w:kern w:val="2"/>
          <w:sz w:val="24"/>
          <w:szCs w:val="24"/>
          <w:lang w:eastAsia="zh-CN"/>
        </w:rPr>
        <w:t>单位：元</w:t>
      </w:r>
    </w:p>
    <w:tbl>
      <w:tblPr>
        <w:tblW w:w="89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680"/>
        <w:gridCol w:w="1722"/>
        <w:gridCol w:w="1410"/>
        <w:gridCol w:w="1413"/>
        <w:gridCol w:w="1096"/>
        <w:gridCol w:w="783"/>
      </w:tblGrid>
      <w:tr w:rsidR="00EB67C8" w:rsidRPr="00EB67C8" w14:paraId="19734AC8" w14:textId="77777777">
        <w:trPr>
          <w:trHeight w:val="1218"/>
        </w:trPr>
        <w:tc>
          <w:tcPr>
            <w:tcW w:w="851" w:type="dxa"/>
            <w:tcBorders>
              <w:top w:val="single" w:sz="4" w:space="0" w:color="000000"/>
              <w:left w:val="single" w:sz="4" w:space="0" w:color="000000"/>
              <w:bottom w:val="single" w:sz="4" w:space="0" w:color="000000"/>
              <w:right w:val="single" w:sz="4" w:space="0" w:color="000000"/>
            </w:tcBorders>
            <w:vAlign w:val="center"/>
            <w:hideMark/>
          </w:tcPr>
          <w:bookmarkEnd w:id="335"/>
          <w:p w14:paraId="38FC1E3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序号</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3B20703C"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eastAsia="zh-CN"/>
              </w:rPr>
              <w:t>项目内容</w:t>
            </w:r>
          </w:p>
        </w:tc>
        <w:tc>
          <w:tcPr>
            <w:tcW w:w="1722" w:type="dxa"/>
            <w:tcBorders>
              <w:top w:val="single" w:sz="4" w:space="0" w:color="000000"/>
              <w:left w:val="single" w:sz="4" w:space="0" w:color="000000"/>
              <w:bottom w:val="single" w:sz="4" w:space="0" w:color="000000"/>
              <w:right w:val="single" w:sz="4" w:space="0" w:color="000000"/>
            </w:tcBorders>
            <w:vAlign w:val="center"/>
            <w:hideMark/>
          </w:tcPr>
          <w:p w14:paraId="667E8D7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val="zh-CN" w:eastAsia="zh-CN"/>
              </w:rPr>
              <w:t>单位</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20067FCD"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eastAsia="zh-CN"/>
              </w:rPr>
              <w:t>数量</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3461A654" w14:textId="77777777" w:rsidR="00EB67C8" w:rsidRPr="00EB67C8" w:rsidRDefault="00EB67C8" w:rsidP="00EB67C8">
            <w:pPr>
              <w:widowControl w:val="0"/>
              <w:kinsoku/>
              <w:spacing w:before="100" w:after="100" w:line="400" w:lineRule="atLeast"/>
              <w:jc w:val="center"/>
              <w:textAlignment w:val="auto"/>
              <w:rPr>
                <w:rFonts w:ascii="仿宋" w:eastAsia="仿宋" w:hAnsi="仿宋" w:cs="宋体" w:hint="eastAsia"/>
                <w:snapToGrid/>
                <w:color w:val="auto"/>
                <w:sz w:val="24"/>
                <w:szCs w:val="24"/>
                <w:lang w:val="zh-CN" w:eastAsia="zh-CN"/>
              </w:rPr>
            </w:pPr>
            <w:r w:rsidRPr="00EB67C8">
              <w:rPr>
                <w:rFonts w:ascii="仿宋" w:eastAsia="仿宋" w:hAnsi="仿宋" w:cs="宋体" w:hint="eastAsia"/>
                <w:snapToGrid/>
                <w:color w:val="auto"/>
                <w:sz w:val="24"/>
                <w:szCs w:val="24"/>
                <w:lang w:val="zh-CN" w:eastAsia="zh-CN"/>
              </w:rPr>
              <w:t>单价</w:t>
            </w:r>
          </w:p>
          <w:p w14:paraId="2136A99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val="zh-CN" w:eastAsia="zh-CN"/>
              </w:rPr>
              <w:t>（</w:t>
            </w:r>
            <w:r w:rsidRPr="00EB67C8">
              <w:rPr>
                <w:rFonts w:ascii="仿宋" w:eastAsia="仿宋" w:hAnsi="仿宋" w:cs="宋体" w:hint="eastAsia"/>
                <w:snapToGrid/>
                <w:color w:val="auto"/>
                <w:sz w:val="24"/>
                <w:szCs w:val="24"/>
                <w:lang w:eastAsia="zh-CN"/>
              </w:rPr>
              <w:t>元</w:t>
            </w:r>
            <w:r w:rsidRPr="00EB67C8">
              <w:rPr>
                <w:rFonts w:ascii="仿宋" w:eastAsia="仿宋" w:hAnsi="仿宋" w:cs="宋体" w:hint="eastAsia"/>
                <w:snapToGrid/>
                <w:color w:val="auto"/>
                <w:sz w:val="24"/>
                <w:szCs w:val="24"/>
                <w:lang w:val="zh-CN" w:eastAsia="zh-CN"/>
              </w:rPr>
              <w:t>）</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9153E8E" w14:textId="77777777" w:rsidR="00EB67C8" w:rsidRPr="00EB67C8" w:rsidRDefault="00EB67C8" w:rsidP="00EB67C8">
            <w:pPr>
              <w:widowControl w:val="0"/>
              <w:kinsoku/>
              <w:spacing w:before="100" w:after="100" w:line="400" w:lineRule="atLeast"/>
              <w:jc w:val="center"/>
              <w:textAlignment w:val="auto"/>
              <w:rPr>
                <w:rFonts w:ascii="仿宋" w:eastAsia="仿宋" w:hAnsi="仿宋" w:cs="宋体" w:hint="eastAsia"/>
                <w:snapToGrid/>
                <w:color w:val="auto"/>
                <w:sz w:val="24"/>
                <w:szCs w:val="24"/>
                <w:lang w:val="zh-CN" w:eastAsia="zh-CN"/>
              </w:rPr>
            </w:pPr>
            <w:r w:rsidRPr="00EB67C8">
              <w:rPr>
                <w:rFonts w:ascii="仿宋" w:eastAsia="仿宋" w:hAnsi="仿宋" w:cs="宋体" w:hint="eastAsia"/>
                <w:snapToGrid/>
                <w:color w:val="auto"/>
                <w:sz w:val="24"/>
                <w:szCs w:val="24"/>
                <w:lang w:val="zh-CN" w:eastAsia="zh-CN"/>
              </w:rPr>
              <w:t>总价</w:t>
            </w:r>
          </w:p>
          <w:p w14:paraId="4F0D9D9C"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val="zh-CN" w:eastAsia="zh-CN"/>
              </w:rPr>
              <w:t>（</w:t>
            </w:r>
            <w:r w:rsidRPr="00EB67C8">
              <w:rPr>
                <w:rFonts w:ascii="仿宋" w:eastAsia="仿宋" w:hAnsi="仿宋" w:cs="宋体" w:hint="eastAsia"/>
                <w:snapToGrid/>
                <w:color w:val="auto"/>
                <w:sz w:val="24"/>
                <w:szCs w:val="24"/>
                <w:lang w:eastAsia="zh-CN"/>
              </w:rPr>
              <w:t>元</w:t>
            </w:r>
            <w:r w:rsidRPr="00EB67C8">
              <w:rPr>
                <w:rFonts w:ascii="仿宋" w:eastAsia="仿宋" w:hAnsi="仿宋" w:cs="宋体" w:hint="eastAsia"/>
                <w:snapToGrid/>
                <w:color w:val="auto"/>
                <w:sz w:val="24"/>
                <w:szCs w:val="24"/>
                <w:lang w:val="zh-CN" w:eastAsia="zh-CN"/>
              </w:rPr>
              <w:t>）</w:t>
            </w:r>
          </w:p>
        </w:tc>
        <w:tc>
          <w:tcPr>
            <w:tcW w:w="783" w:type="dxa"/>
            <w:tcBorders>
              <w:top w:val="single" w:sz="4" w:space="0" w:color="000000"/>
              <w:left w:val="single" w:sz="4" w:space="0" w:color="000000"/>
              <w:bottom w:val="single" w:sz="4" w:space="0" w:color="000000"/>
              <w:right w:val="single" w:sz="4" w:space="0" w:color="000000"/>
            </w:tcBorders>
            <w:vAlign w:val="center"/>
            <w:hideMark/>
          </w:tcPr>
          <w:p w14:paraId="58644336"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snapToGrid/>
                <w:color w:val="auto"/>
                <w:sz w:val="24"/>
                <w:szCs w:val="24"/>
                <w:lang w:eastAsia="zh-CN"/>
              </w:rPr>
              <w:t>项目内容</w:t>
            </w:r>
          </w:p>
        </w:tc>
      </w:tr>
      <w:tr w:rsidR="00EB67C8" w:rsidRPr="00EB67C8" w14:paraId="6BB02B02" w14:textId="77777777">
        <w:trPr>
          <w:trHeight w:val="54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7089E2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1</w:t>
            </w:r>
          </w:p>
        </w:tc>
        <w:tc>
          <w:tcPr>
            <w:tcW w:w="1680" w:type="dxa"/>
            <w:tcBorders>
              <w:top w:val="single" w:sz="4" w:space="0" w:color="000000"/>
              <w:left w:val="single" w:sz="4" w:space="0" w:color="000000"/>
              <w:bottom w:val="single" w:sz="4" w:space="0" w:color="000000"/>
              <w:right w:val="single" w:sz="4" w:space="0" w:color="000000"/>
            </w:tcBorders>
            <w:vAlign w:val="center"/>
          </w:tcPr>
          <w:p w14:paraId="20A8A45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00B5C42D"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58339DA8"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4F340F6C"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1B407BED"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13DEF6D6"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27E71164" w14:textId="77777777">
        <w:trPr>
          <w:trHeight w:val="54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06EDF90"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2</w:t>
            </w:r>
          </w:p>
        </w:tc>
        <w:tc>
          <w:tcPr>
            <w:tcW w:w="1680" w:type="dxa"/>
            <w:tcBorders>
              <w:top w:val="single" w:sz="4" w:space="0" w:color="000000"/>
              <w:left w:val="single" w:sz="4" w:space="0" w:color="000000"/>
              <w:bottom w:val="single" w:sz="4" w:space="0" w:color="000000"/>
              <w:right w:val="single" w:sz="4" w:space="0" w:color="000000"/>
            </w:tcBorders>
            <w:vAlign w:val="center"/>
          </w:tcPr>
          <w:p w14:paraId="188390A0"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0A500087"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3A30E993"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017D7E87"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466BB784"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2D6C1ED1"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6CADD3B3" w14:textId="77777777">
        <w:trPr>
          <w:trHeight w:val="56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692FE85"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3</w:t>
            </w:r>
          </w:p>
        </w:tc>
        <w:tc>
          <w:tcPr>
            <w:tcW w:w="1680" w:type="dxa"/>
            <w:tcBorders>
              <w:top w:val="single" w:sz="4" w:space="0" w:color="000000"/>
              <w:left w:val="single" w:sz="4" w:space="0" w:color="000000"/>
              <w:bottom w:val="single" w:sz="4" w:space="0" w:color="000000"/>
              <w:right w:val="single" w:sz="4" w:space="0" w:color="000000"/>
            </w:tcBorders>
            <w:vAlign w:val="center"/>
          </w:tcPr>
          <w:p w14:paraId="303B2250"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7A0236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057B76DF"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6C8C08EC"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533F439D"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3D11BDDE"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6356C33C" w14:textId="77777777">
        <w:trPr>
          <w:trHeight w:val="54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39F6300"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4</w:t>
            </w:r>
          </w:p>
        </w:tc>
        <w:tc>
          <w:tcPr>
            <w:tcW w:w="1680" w:type="dxa"/>
            <w:tcBorders>
              <w:top w:val="single" w:sz="4" w:space="0" w:color="000000"/>
              <w:left w:val="single" w:sz="4" w:space="0" w:color="000000"/>
              <w:bottom w:val="single" w:sz="4" w:space="0" w:color="000000"/>
              <w:right w:val="single" w:sz="4" w:space="0" w:color="000000"/>
            </w:tcBorders>
            <w:vAlign w:val="center"/>
          </w:tcPr>
          <w:p w14:paraId="74A5E345"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1B0CB9F7"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524701C9"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091C59AF"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1FA94400"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3BA27B08"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5D3D971C" w14:textId="77777777">
        <w:trPr>
          <w:trHeight w:val="56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28CD321"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3F8C55E8"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05C8729C"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75E18F87"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694C2B79"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2A2C9D7F"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0CA2D121"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4036F0BB" w14:textId="77777777">
        <w:trPr>
          <w:trHeight w:val="54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EDAE8E3"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4F250C87"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B5E7C7F"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52DAEBBA"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3392255F"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08B08F72"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787BCB66"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p>
        </w:tc>
      </w:tr>
      <w:tr w:rsidR="00EB67C8" w:rsidRPr="00EB67C8" w14:paraId="5EC5FF1C" w14:textId="77777777">
        <w:trPr>
          <w:trHeight w:val="782"/>
        </w:trPr>
        <w:tc>
          <w:tcPr>
            <w:tcW w:w="7076" w:type="dxa"/>
            <w:gridSpan w:val="5"/>
            <w:tcBorders>
              <w:top w:val="single" w:sz="4" w:space="0" w:color="000000"/>
              <w:left w:val="single" w:sz="4" w:space="0" w:color="000000"/>
              <w:bottom w:val="single" w:sz="4" w:space="0" w:color="000000"/>
              <w:right w:val="single" w:sz="4" w:space="0" w:color="000000"/>
            </w:tcBorders>
            <w:vAlign w:val="center"/>
            <w:hideMark/>
          </w:tcPr>
          <w:p w14:paraId="16BE0656" w14:textId="77777777" w:rsidR="00EB67C8" w:rsidRPr="00EB67C8" w:rsidRDefault="00EB67C8" w:rsidP="00EB67C8">
            <w:pPr>
              <w:widowControl w:val="0"/>
              <w:kinsoku/>
              <w:autoSpaceDE/>
              <w:autoSpaceDN/>
              <w:adjustRightInd/>
              <w:snapToGrid/>
              <w:jc w:val="center"/>
              <w:textAlignment w:val="auto"/>
              <w:rPr>
                <w:rFonts w:ascii="仿宋" w:eastAsia="仿宋" w:hAnsi="仿宋" w:cs="宋体" w:hint="eastAsia"/>
                <w:bCs/>
                <w:snapToGrid/>
                <w:color w:val="auto"/>
                <w:kern w:val="2"/>
                <w:sz w:val="24"/>
                <w:szCs w:val="24"/>
                <w:lang w:eastAsia="zh-CN"/>
              </w:rPr>
            </w:pPr>
            <w:r w:rsidRPr="00EB67C8">
              <w:rPr>
                <w:rFonts w:ascii="仿宋" w:eastAsia="仿宋" w:hAnsi="仿宋" w:cs="宋体" w:hint="eastAsia"/>
                <w:bCs/>
                <w:snapToGrid/>
                <w:color w:val="auto"/>
                <w:kern w:val="2"/>
                <w:sz w:val="24"/>
                <w:szCs w:val="24"/>
                <w:lang w:eastAsia="zh-CN"/>
              </w:rPr>
              <w:t>合计</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1305C0E6" w14:textId="77777777" w:rsidR="00EB67C8" w:rsidRPr="00EB67C8" w:rsidRDefault="00EB67C8" w:rsidP="00EB67C8">
            <w:pPr>
              <w:widowControl w:val="0"/>
              <w:kinsoku/>
              <w:autoSpaceDE/>
              <w:autoSpaceDN/>
              <w:adjustRightInd/>
              <w:snapToGrid/>
              <w:spacing w:line="360" w:lineRule="auto"/>
              <w:jc w:val="right"/>
              <w:textAlignment w:val="auto"/>
              <w:rPr>
                <w:rFonts w:ascii="仿宋" w:eastAsia="仿宋" w:hAnsi="仿宋" w:cs="宋体" w:hint="eastAsia"/>
                <w:snapToGrid/>
                <w:color w:val="auto"/>
                <w:kern w:val="2"/>
                <w:sz w:val="24"/>
                <w:szCs w:val="24"/>
                <w:lang w:eastAsia="zh-CN"/>
              </w:rPr>
            </w:pPr>
          </w:p>
        </w:tc>
      </w:tr>
    </w:tbl>
    <w:p w14:paraId="6CD8C0EB"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p>
    <w:p w14:paraId="526DD8DA"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B67C8">
        <w:rPr>
          <w:rFonts w:ascii="仿宋" w:eastAsia="仿宋" w:hAnsi="仿宋" w:cs="Times New Roman" w:hint="eastAsia"/>
          <w:snapToGrid/>
          <w:color w:val="auto"/>
          <w:kern w:val="2"/>
          <w:sz w:val="24"/>
          <w:szCs w:val="24"/>
          <w:lang w:eastAsia="zh-CN"/>
        </w:rPr>
        <w:t>备注：</w:t>
      </w:r>
    </w:p>
    <w:p w14:paraId="5B25092C"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Times New Roman" w:hint="eastAsia"/>
          <w:snapToGrid/>
          <w:color w:val="auto"/>
          <w:kern w:val="2"/>
          <w:sz w:val="24"/>
          <w:szCs w:val="24"/>
          <w:lang w:eastAsia="zh-CN"/>
        </w:rPr>
      </w:pPr>
      <w:r w:rsidRPr="00EB67C8">
        <w:rPr>
          <w:rFonts w:ascii="仿宋" w:eastAsia="仿宋" w:hAnsi="仿宋" w:cs="Times New Roman" w:hint="eastAsia"/>
          <w:snapToGrid/>
          <w:color w:val="auto"/>
          <w:kern w:val="2"/>
          <w:sz w:val="24"/>
          <w:szCs w:val="24"/>
          <w:lang w:eastAsia="zh-CN"/>
        </w:rPr>
        <w:t>1、投标供应商必须按照规定完整填写《分项报价表》，如有缺失或变动表格相关内容，将导致投标被拒绝。</w:t>
      </w:r>
    </w:p>
    <w:p w14:paraId="36DDBEFE"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hint="eastAsia"/>
          <w:snapToGrid/>
          <w:color w:val="auto"/>
          <w:sz w:val="24"/>
          <w:szCs w:val="24"/>
          <w:lang w:eastAsia="zh-CN"/>
        </w:rPr>
      </w:pPr>
      <w:r w:rsidRPr="00EB67C8">
        <w:rPr>
          <w:rFonts w:ascii="仿宋" w:eastAsia="仿宋" w:hAnsi="仿宋" w:cs="Times New Roman" w:hint="eastAsia"/>
          <w:snapToGrid/>
          <w:color w:val="auto"/>
          <w:kern w:val="2"/>
          <w:sz w:val="24"/>
          <w:szCs w:val="24"/>
          <w:lang w:eastAsia="zh-CN"/>
        </w:rPr>
        <w:t>2、</w:t>
      </w:r>
      <w:r w:rsidRPr="00EB67C8">
        <w:rPr>
          <w:rFonts w:ascii="仿宋" w:eastAsia="仿宋" w:hAnsi="仿宋" w:hint="eastAsia"/>
          <w:snapToGrid/>
          <w:color w:val="auto"/>
          <w:sz w:val="24"/>
          <w:szCs w:val="24"/>
          <w:lang w:eastAsia="zh-CN"/>
        </w:rPr>
        <w:t>投标价格应包括供应</w:t>
      </w:r>
      <w:proofErr w:type="gramStart"/>
      <w:r w:rsidRPr="00EB67C8">
        <w:rPr>
          <w:rFonts w:ascii="仿宋" w:eastAsia="仿宋" w:hAnsi="仿宋" w:hint="eastAsia"/>
          <w:snapToGrid/>
          <w:color w:val="auto"/>
          <w:sz w:val="24"/>
          <w:szCs w:val="24"/>
          <w:lang w:eastAsia="zh-CN"/>
        </w:rPr>
        <w:t>商履行</w:t>
      </w:r>
      <w:proofErr w:type="gramEnd"/>
      <w:r w:rsidRPr="00EB67C8">
        <w:rPr>
          <w:rFonts w:ascii="仿宋" w:eastAsia="仿宋" w:hAnsi="仿宋" w:hint="eastAsia"/>
          <w:snapToGrid/>
          <w:color w:val="auto"/>
          <w:sz w:val="24"/>
          <w:szCs w:val="24"/>
          <w:lang w:eastAsia="zh-CN"/>
        </w:rPr>
        <w:t>本项目合同（如果中标）所必须的所有成本费用和成交供应商应承担的一切税费，包括但不仅限于必要资料、办公、交通、保险、人员、税费、安装、调试、售后服务费及培训费等一切费用。未列和没有填写的项目费用，采购人将视为已包括在磋商价格中。</w:t>
      </w:r>
    </w:p>
    <w:p w14:paraId="73F4E03A"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hint="eastAsia"/>
          <w:snapToGrid/>
          <w:color w:val="auto"/>
          <w:sz w:val="24"/>
          <w:szCs w:val="24"/>
          <w:lang w:eastAsia="zh-CN"/>
        </w:rPr>
      </w:pPr>
    </w:p>
    <w:p w14:paraId="144AF5A1"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hint="eastAsia"/>
          <w:snapToGrid/>
          <w:color w:val="auto"/>
          <w:sz w:val="24"/>
          <w:szCs w:val="24"/>
          <w:lang w:eastAsia="zh-CN"/>
        </w:rPr>
      </w:pPr>
    </w:p>
    <w:p w14:paraId="1ABDCBFA"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hint="eastAsia"/>
          <w:snapToGrid/>
          <w:color w:val="auto"/>
          <w:sz w:val="24"/>
          <w:szCs w:val="24"/>
          <w:lang w:eastAsia="zh-CN"/>
        </w:rPr>
      </w:pPr>
    </w:p>
    <w:p w14:paraId="7E46E8EB" w14:textId="77777777" w:rsidR="00EB67C8" w:rsidRPr="00EB67C8" w:rsidRDefault="00EB67C8" w:rsidP="00EB67C8">
      <w:pPr>
        <w:shd w:val="clear" w:color="auto" w:fill="FFFFFF"/>
        <w:kinsoku/>
        <w:autoSpaceDE/>
        <w:autoSpaceDN/>
        <w:adjustRightInd/>
        <w:spacing w:line="384" w:lineRule="auto"/>
        <w:textAlignment w:val="auto"/>
        <w:rPr>
          <w:rFonts w:ascii="仿宋" w:eastAsia="仿宋" w:hAnsi="仿宋" w:hint="eastAsia"/>
          <w:snapToGrid/>
          <w:color w:val="auto"/>
          <w:sz w:val="24"/>
          <w:szCs w:val="24"/>
          <w:lang w:eastAsia="zh-CN"/>
        </w:rPr>
      </w:pPr>
      <w:r w:rsidRPr="00EB67C8">
        <w:rPr>
          <w:rFonts w:ascii="仿宋" w:eastAsia="仿宋" w:hAnsi="仿宋" w:hint="eastAsia"/>
          <w:snapToGrid/>
          <w:color w:val="auto"/>
          <w:sz w:val="24"/>
          <w:szCs w:val="24"/>
          <w:lang w:eastAsia="zh-CN"/>
        </w:rPr>
        <w:t>供应商：</w:t>
      </w:r>
      <w:r w:rsidRPr="00EB67C8">
        <w:rPr>
          <w:rFonts w:ascii="仿宋" w:eastAsia="仿宋" w:hAnsi="仿宋" w:hint="eastAsia"/>
          <w:snapToGrid/>
          <w:color w:val="auto"/>
          <w:sz w:val="24"/>
          <w:szCs w:val="24"/>
          <w:u w:val="single"/>
          <w:lang w:eastAsia="zh-CN"/>
        </w:rPr>
        <w:t xml:space="preserve">                      </w:t>
      </w:r>
      <w:r w:rsidRPr="00EB67C8">
        <w:rPr>
          <w:rFonts w:ascii="仿宋" w:eastAsia="仿宋" w:hAnsi="仿宋" w:hint="eastAsia"/>
          <w:snapToGrid/>
          <w:color w:val="auto"/>
          <w:sz w:val="24"/>
          <w:szCs w:val="24"/>
          <w:lang w:eastAsia="zh-CN"/>
        </w:rPr>
        <w:t>（盖章）</w:t>
      </w:r>
    </w:p>
    <w:p w14:paraId="01627AEF" w14:textId="77777777" w:rsidR="00EB67C8" w:rsidRPr="00EB67C8" w:rsidRDefault="00EB67C8" w:rsidP="00EB67C8">
      <w:pPr>
        <w:shd w:val="clear" w:color="auto" w:fill="FFFFFF"/>
        <w:kinsoku/>
        <w:autoSpaceDE/>
        <w:autoSpaceDN/>
        <w:adjustRightInd/>
        <w:spacing w:line="384" w:lineRule="auto"/>
        <w:textAlignment w:val="auto"/>
        <w:rPr>
          <w:rFonts w:ascii="仿宋" w:eastAsia="仿宋" w:hAnsi="仿宋" w:hint="eastAsia"/>
          <w:snapToGrid/>
          <w:color w:val="auto"/>
          <w:sz w:val="24"/>
          <w:szCs w:val="24"/>
          <w:lang w:eastAsia="zh-CN"/>
        </w:rPr>
      </w:pPr>
      <w:r w:rsidRPr="00EB67C8">
        <w:rPr>
          <w:rFonts w:ascii="仿宋" w:eastAsia="仿宋" w:hAnsi="仿宋" w:hint="eastAsia"/>
          <w:snapToGrid/>
          <w:color w:val="auto"/>
          <w:sz w:val="24"/>
          <w:szCs w:val="24"/>
          <w:lang w:eastAsia="zh-CN"/>
        </w:rPr>
        <w:t>法定代表人：</w:t>
      </w:r>
      <w:r w:rsidRPr="00EB67C8">
        <w:rPr>
          <w:rFonts w:ascii="仿宋" w:eastAsia="仿宋" w:hAnsi="仿宋" w:hint="eastAsia"/>
          <w:snapToGrid/>
          <w:color w:val="auto"/>
          <w:sz w:val="24"/>
          <w:szCs w:val="24"/>
          <w:u w:val="single"/>
          <w:lang w:eastAsia="zh-CN"/>
        </w:rPr>
        <w:t xml:space="preserve">                    </w:t>
      </w:r>
      <w:r w:rsidRPr="00EB67C8">
        <w:rPr>
          <w:rFonts w:ascii="仿宋" w:eastAsia="仿宋" w:hAnsi="仿宋" w:hint="eastAsia"/>
          <w:snapToGrid/>
          <w:color w:val="auto"/>
          <w:sz w:val="24"/>
          <w:szCs w:val="24"/>
          <w:lang w:eastAsia="zh-CN"/>
        </w:rPr>
        <w:t>（盖章）</w:t>
      </w:r>
    </w:p>
    <w:p w14:paraId="3A12C42B" w14:textId="77777777" w:rsidR="00EB67C8" w:rsidRPr="00EB67C8" w:rsidRDefault="00EB67C8" w:rsidP="00EB67C8">
      <w:pPr>
        <w:shd w:val="clear" w:color="auto" w:fill="FFFFFF"/>
        <w:kinsoku/>
        <w:wordWrap w:val="0"/>
        <w:autoSpaceDE/>
        <w:autoSpaceDN/>
        <w:adjustRightInd/>
        <w:spacing w:line="384" w:lineRule="auto"/>
        <w:ind w:right="960"/>
        <w:jc w:val="both"/>
        <w:textAlignment w:val="auto"/>
        <w:rPr>
          <w:rFonts w:ascii="仿宋" w:eastAsia="仿宋" w:hAnsi="仿宋" w:hint="eastAsia"/>
          <w:snapToGrid/>
          <w:color w:val="auto"/>
          <w:sz w:val="24"/>
          <w:szCs w:val="24"/>
          <w:lang w:eastAsia="zh-CN"/>
        </w:rPr>
      </w:pPr>
      <w:r w:rsidRPr="00EB67C8">
        <w:rPr>
          <w:rFonts w:ascii="仿宋" w:eastAsia="仿宋" w:hAnsi="仿宋" w:hint="eastAsia"/>
          <w:snapToGrid/>
          <w:color w:val="auto"/>
          <w:sz w:val="24"/>
          <w:szCs w:val="24"/>
          <w:lang w:eastAsia="zh-CN"/>
        </w:rPr>
        <w:t>日期：     年   月   日</w:t>
      </w:r>
    </w:p>
    <w:p w14:paraId="7CFC78F0" w14:textId="77777777" w:rsidR="00EB67C8" w:rsidRPr="00EB67C8" w:rsidRDefault="00EB67C8" w:rsidP="00EB67C8">
      <w:pPr>
        <w:widowControl w:val="0"/>
        <w:kinsoku/>
        <w:autoSpaceDE/>
        <w:autoSpaceDN/>
        <w:adjustRightInd/>
        <w:ind w:firstLine="482"/>
        <w:textAlignment w:val="auto"/>
        <w:rPr>
          <w:rFonts w:ascii="Calibri" w:eastAsia="宋体" w:hAnsi="Calibri" w:cs="Times New Roman"/>
          <w:snapToGrid/>
          <w:color w:val="auto"/>
          <w:kern w:val="2"/>
          <w:sz w:val="18"/>
          <w:szCs w:val="18"/>
          <w:lang w:eastAsia="zh-CN"/>
        </w:rPr>
      </w:pPr>
      <w:r w:rsidRPr="00EB67C8">
        <w:rPr>
          <w:rFonts w:ascii="宋体" w:eastAsia="宋体" w:hAnsi="Calibri" w:hint="eastAsia"/>
          <w:b/>
          <w:bCs/>
          <w:snapToGrid/>
          <w:color w:val="auto"/>
          <w:kern w:val="36"/>
          <w:sz w:val="18"/>
          <w:szCs w:val="18"/>
          <w:lang w:eastAsia="zh-CN"/>
        </w:rPr>
        <w:br w:type="page"/>
      </w:r>
    </w:p>
    <w:p w14:paraId="7CB89A40"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lastRenderedPageBreak/>
        <w:br w:type="page"/>
      </w:r>
      <w:bookmarkStart w:id="336" w:name="_Toc130252618"/>
      <w:bookmarkStart w:id="337" w:name="_Toc109941768"/>
      <w:bookmarkStart w:id="338" w:name="_Toc109921161"/>
      <w:bookmarkStart w:id="339" w:name="_Toc110707968"/>
      <w:bookmarkStart w:id="340" w:name="_Toc224726345"/>
      <w:r w:rsidRPr="00EB67C8">
        <w:rPr>
          <w:rFonts w:ascii="华文中宋" w:eastAsia="华文中宋" w:hAnsi="华文中宋" w:cs="仿宋" w:hint="eastAsia"/>
          <w:snapToGrid/>
          <w:color w:val="auto"/>
          <w:kern w:val="2"/>
          <w:sz w:val="24"/>
          <w:szCs w:val="24"/>
          <w:lang w:eastAsia="zh-CN"/>
        </w:rPr>
        <w:lastRenderedPageBreak/>
        <w:t>三、商务条款偏离表</w:t>
      </w:r>
      <w:bookmarkEnd w:id="336"/>
      <w:bookmarkEnd w:id="337"/>
      <w:bookmarkEnd w:id="338"/>
      <w:bookmarkEnd w:id="339"/>
      <w:bookmarkEnd w:id="340"/>
    </w:p>
    <w:p w14:paraId="51028E3F"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Cs w:val="22"/>
          <w:lang w:eastAsia="zh-CN"/>
        </w:rPr>
      </w:pP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2735"/>
        <w:gridCol w:w="2832"/>
        <w:gridCol w:w="2645"/>
      </w:tblGrid>
      <w:tr w:rsidR="00EB67C8" w:rsidRPr="00EB67C8" w14:paraId="3AAFF6C7" w14:textId="77777777">
        <w:trPr>
          <w:trHeight w:val="643"/>
          <w:jc w:val="center"/>
        </w:trPr>
        <w:tc>
          <w:tcPr>
            <w:tcW w:w="1074" w:type="dxa"/>
            <w:tcBorders>
              <w:top w:val="single" w:sz="4" w:space="0" w:color="000000"/>
              <w:left w:val="single" w:sz="4" w:space="0" w:color="000000"/>
              <w:bottom w:val="single" w:sz="4" w:space="0" w:color="000000"/>
              <w:right w:val="single" w:sz="4" w:space="0" w:color="000000"/>
            </w:tcBorders>
            <w:vAlign w:val="center"/>
            <w:hideMark/>
          </w:tcPr>
          <w:p w14:paraId="6A17F09C"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序号</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337675D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招标文件的商务条款</w:t>
            </w:r>
          </w:p>
        </w:tc>
        <w:tc>
          <w:tcPr>
            <w:tcW w:w="2832" w:type="dxa"/>
            <w:tcBorders>
              <w:top w:val="single" w:sz="4" w:space="0" w:color="000000"/>
              <w:left w:val="single" w:sz="4" w:space="0" w:color="000000"/>
              <w:bottom w:val="single" w:sz="4" w:space="0" w:color="000000"/>
              <w:right w:val="single" w:sz="4" w:space="0" w:color="000000"/>
            </w:tcBorders>
            <w:vAlign w:val="center"/>
            <w:hideMark/>
          </w:tcPr>
          <w:p w14:paraId="629301B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投标文件的商务条款</w:t>
            </w:r>
          </w:p>
        </w:tc>
        <w:tc>
          <w:tcPr>
            <w:tcW w:w="2645" w:type="dxa"/>
            <w:tcBorders>
              <w:top w:val="single" w:sz="4" w:space="0" w:color="000000"/>
              <w:left w:val="single" w:sz="4" w:space="0" w:color="000000"/>
              <w:bottom w:val="single" w:sz="4" w:space="0" w:color="000000"/>
              <w:right w:val="single" w:sz="4" w:space="0" w:color="000000"/>
            </w:tcBorders>
            <w:vAlign w:val="center"/>
            <w:hideMark/>
          </w:tcPr>
          <w:p w14:paraId="3CB65A3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说明</w:t>
            </w:r>
          </w:p>
        </w:tc>
      </w:tr>
      <w:tr w:rsidR="00EB67C8" w:rsidRPr="00EB67C8" w14:paraId="78B8D448"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0B9B015E"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54903B2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3C3A365D"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2044568B"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21A453DC"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65B4BA6D"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6160D391"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5AA1581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7ABC375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3420B58C"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3831E295"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6CCE48CA"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40CB6558"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55FBB37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7CC9E752"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65E1831D"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176FE5C6"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3ACEA888"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25244DD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37C23F95"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68BC2EEC"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1660F093"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1FF9ECE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520227EB"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bl>
    <w:p w14:paraId="320E0F78"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注：投标人商务条款有差异的，则在此表中列明实际响应的内容提要并加以说明，以便查对。无差异说明表示完全响应。</w:t>
      </w:r>
    </w:p>
    <w:p w14:paraId="60744E5A"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仿宋" w:hint="eastAsia"/>
          <w:snapToGrid/>
          <w:color w:val="auto"/>
          <w:kern w:val="2"/>
          <w:sz w:val="24"/>
          <w:szCs w:val="24"/>
          <w:lang w:eastAsia="zh-CN"/>
        </w:rPr>
      </w:pPr>
    </w:p>
    <w:p w14:paraId="68EEB1C7" w14:textId="77777777" w:rsidR="00EB67C8" w:rsidRPr="00EB67C8" w:rsidRDefault="00EB67C8" w:rsidP="00EB67C8">
      <w:pPr>
        <w:widowControl w:val="0"/>
        <w:kinsoku/>
        <w:autoSpaceDE/>
        <w:autoSpaceDN/>
        <w:adjustRightInd/>
        <w:snapToGrid/>
        <w:spacing w:line="360" w:lineRule="auto"/>
        <w:textAlignment w:val="auto"/>
        <w:rPr>
          <w:rFonts w:ascii="仿宋" w:eastAsia="仿宋" w:hAnsi="仿宋" w:cs="仿宋" w:hint="eastAsia"/>
          <w:snapToGrid/>
          <w:color w:val="auto"/>
          <w:kern w:val="2"/>
          <w:sz w:val="24"/>
          <w:szCs w:val="24"/>
          <w:lang w:eastAsia="zh-CN"/>
        </w:rPr>
      </w:pPr>
    </w:p>
    <w:p w14:paraId="28270C64"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7D131DC9"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616A9078"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50352D86" w14:textId="77777777" w:rsidR="00EB67C8" w:rsidRPr="00EB67C8" w:rsidRDefault="00EB67C8" w:rsidP="00EB67C8">
      <w:pPr>
        <w:shd w:val="clear" w:color="auto" w:fill="FFFFFF"/>
        <w:kinsoku/>
        <w:wordWrap w:val="0"/>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23205708" w14:textId="77777777" w:rsidR="00EB67C8" w:rsidRPr="00EB67C8" w:rsidRDefault="00EB67C8" w:rsidP="00EB67C8">
      <w:pPr>
        <w:widowControl w:val="0"/>
        <w:kinsoku/>
        <w:autoSpaceDE/>
        <w:autoSpaceDN/>
        <w:adjustRightInd/>
        <w:snapToGrid/>
        <w:spacing w:line="360" w:lineRule="auto"/>
        <w:ind w:firstLine="471"/>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b/>
          <w:bCs/>
          <w:snapToGrid/>
          <w:color w:val="auto"/>
          <w:kern w:val="36"/>
          <w:sz w:val="24"/>
          <w:szCs w:val="24"/>
          <w:lang w:eastAsia="zh-CN"/>
        </w:rPr>
        <w:br w:type="page"/>
      </w:r>
    </w:p>
    <w:p w14:paraId="2AB79038" w14:textId="77777777" w:rsidR="00EB67C8" w:rsidRPr="00EB67C8" w:rsidRDefault="00EB67C8" w:rsidP="00EB67C8">
      <w:pPr>
        <w:kinsoku/>
        <w:autoSpaceDE/>
        <w:autoSpaceDN/>
        <w:adjustRightInd/>
        <w:snapToGrid/>
        <w:spacing w:line="360" w:lineRule="auto"/>
        <w:textAlignment w:val="auto"/>
        <w:rPr>
          <w:rFonts w:ascii="宋体" w:eastAsia="宋体" w:hAnsi="宋体" w:cs="仿宋" w:hint="eastAsia"/>
          <w:snapToGrid/>
          <w:color w:val="auto"/>
          <w:kern w:val="2"/>
          <w:sz w:val="24"/>
          <w:szCs w:val="24"/>
          <w:lang w:eastAsia="zh-CN"/>
        </w:rPr>
      </w:pPr>
    </w:p>
    <w:p w14:paraId="5F2484AA"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bookmarkStart w:id="341" w:name="_Toc109941767"/>
      <w:bookmarkStart w:id="342" w:name="_Toc110707967"/>
      <w:bookmarkStart w:id="343" w:name="_Toc109921160"/>
      <w:bookmarkStart w:id="344" w:name="_Toc130252617"/>
      <w:bookmarkStart w:id="345" w:name="_Toc224726346"/>
      <w:r w:rsidRPr="00EB67C8">
        <w:rPr>
          <w:rFonts w:ascii="华文中宋" w:eastAsia="华文中宋" w:hAnsi="华文中宋" w:cs="仿宋" w:hint="eastAsia"/>
          <w:snapToGrid/>
          <w:color w:val="auto"/>
          <w:kern w:val="2"/>
          <w:sz w:val="24"/>
          <w:szCs w:val="24"/>
          <w:lang w:eastAsia="zh-CN"/>
        </w:rPr>
        <w:t>四、技术条款偏离表</w:t>
      </w:r>
      <w:bookmarkEnd w:id="341"/>
      <w:bookmarkEnd w:id="342"/>
      <w:bookmarkEnd w:id="343"/>
      <w:bookmarkEnd w:id="344"/>
      <w:bookmarkEnd w:id="345"/>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2735"/>
        <w:gridCol w:w="2832"/>
        <w:gridCol w:w="2645"/>
      </w:tblGrid>
      <w:tr w:rsidR="00EB67C8" w:rsidRPr="00EB67C8" w14:paraId="72D4E966" w14:textId="77777777">
        <w:trPr>
          <w:trHeight w:val="643"/>
          <w:jc w:val="center"/>
        </w:trPr>
        <w:tc>
          <w:tcPr>
            <w:tcW w:w="1074" w:type="dxa"/>
            <w:tcBorders>
              <w:top w:val="single" w:sz="4" w:space="0" w:color="000000"/>
              <w:left w:val="single" w:sz="4" w:space="0" w:color="000000"/>
              <w:bottom w:val="single" w:sz="4" w:space="0" w:color="000000"/>
              <w:right w:val="single" w:sz="4" w:space="0" w:color="000000"/>
            </w:tcBorders>
            <w:vAlign w:val="center"/>
            <w:hideMark/>
          </w:tcPr>
          <w:p w14:paraId="1702632C"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序号</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1A35AA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招标文件的技术条款</w:t>
            </w:r>
          </w:p>
        </w:tc>
        <w:tc>
          <w:tcPr>
            <w:tcW w:w="2832" w:type="dxa"/>
            <w:tcBorders>
              <w:top w:val="single" w:sz="4" w:space="0" w:color="000000"/>
              <w:left w:val="single" w:sz="4" w:space="0" w:color="000000"/>
              <w:bottom w:val="single" w:sz="4" w:space="0" w:color="000000"/>
              <w:right w:val="single" w:sz="4" w:space="0" w:color="000000"/>
            </w:tcBorders>
            <w:vAlign w:val="center"/>
            <w:hideMark/>
          </w:tcPr>
          <w:p w14:paraId="02D9F0C5"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投标文件的技术条款</w:t>
            </w:r>
          </w:p>
        </w:tc>
        <w:tc>
          <w:tcPr>
            <w:tcW w:w="2645" w:type="dxa"/>
            <w:tcBorders>
              <w:top w:val="single" w:sz="4" w:space="0" w:color="000000"/>
              <w:left w:val="single" w:sz="4" w:space="0" w:color="000000"/>
              <w:bottom w:val="single" w:sz="4" w:space="0" w:color="000000"/>
              <w:right w:val="single" w:sz="4" w:space="0" w:color="000000"/>
            </w:tcBorders>
            <w:vAlign w:val="center"/>
            <w:hideMark/>
          </w:tcPr>
          <w:p w14:paraId="7DF6743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bCs/>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说明</w:t>
            </w:r>
          </w:p>
        </w:tc>
      </w:tr>
      <w:tr w:rsidR="00EB67C8" w:rsidRPr="00EB67C8" w14:paraId="0C7C11B6"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6D0ADE38"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54FC0766"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63B4B40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266BB143"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73F17FE2"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0EC039B4"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7F7265E9"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62BC8C56"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7660A045"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33E23012"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12C3F505"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029B744C"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20C932EC"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61B33AC3"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11A36BDF"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075AE53B"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4518AEDF"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5EF981D1"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24F622D8"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r w:rsidR="00EB67C8" w:rsidRPr="00EB67C8" w14:paraId="3D025923" w14:textId="77777777">
        <w:trPr>
          <w:trHeight w:val="330"/>
          <w:jc w:val="center"/>
        </w:trPr>
        <w:tc>
          <w:tcPr>
            <w:tcW w:w="1074" w:type="dxa"/>
            <w:tcBorders>
              <w:top w:val="single" w:sz="4" w:space="0" w:color="000000"/>
              <w:left w:val="single" w:sz="4" w:space="0" w:color="000000"/>
              <w:bottom w:val="single" w:sz="4" w:space="0" w:color="000000"/>
              <w:right w:val="single" w:sz="4" w:space="0" w:color="000000"/>
            </w:tcBorders>
          </w:tcPr>
          <w:p w14:paraId="456E14B7"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735" w:type="dxa"/>
            <w:tcBorders>
              <w:top w:val="single" w:sz="4" w:space="0" w:color="000000"/>
              <w:left w:val="single" w:sz="4" w:space="0" w:color="000000"/>
              <w:bottom w:val="single" w:sz="4" w:space="0" w:color="000000"/>
              <w:right w:val="single" w:sz="4" w:space="0" w:color="000000"/>
            </w:tcBorders>
          </w:tcPr>
          <w:p w14:paraId="2B1D8DFE"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832" w:type="dxa"/>
            <w:tcBorders>
              <w:top w:val="single" w:sz="4" w:space="0" w:color="000000"/>
              <w:left w:val="single" w:sz="4" w:space="0" w:color="000000"/>
              <w:bottom w:val="single" w:sz="4" w:space="0" w:color="000000"/>
              <w:right w:val="single" w:sz="4" w:space="0" w:color="000000"/>
            </w:tcBorders>
          </w:tcPr>
          <w:p w14:paraId="27DD1720"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c>
          <w:tcPr>
            <w:tcW w:w="2645" w:type="dxa"/>
            <w:tcBorders>
              <w:top w:val="single" w:sz="4" w:space="0" w:color="000000"/>
              <w:left w:val="single" w:sz="4" w:space="0" w:color="000000"/>
              <w:bottom w:val="single" w:sz="4" w:space="0" w:color="000000"/>
              <w:right w:val="single" w:sz="4" w:space="0" w:color="000000"/>
            </w:tcBorders>
          </w:tcPr>
          <w:p w14:paraId="67CCF5E6"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仿宋" w:eastAsia="仿宋" w:hAnsi="仿宋" w:cs="仿宋" w:hint="eastAsia"/>
                <w:b/>
                <w:bCs/>
                <w:snapToGrid/>
                <w:color w:val="auto"/>
                <w:kern w:val="2"/>
                <w:sz w:val="24"/>
                <w:szCs w:val="24"/>
                <w:lang w:eastAsia="zh-CN"/>
              </w:rPr>
            </w:pPr>
          </w:p>
        </w:tc>
      </w:tr>
    </w:tbl>
    <w:p w14:paraId="1E2272BA"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Cs w:val="22"/>
          <w:lang w:eastAsia="zh-CN"/>
        </w:rPr>
      </w:pPr>
    </w:p>
    <w:p w14:paraId="2A980956"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注：投标人技术条款有差异的，则在此表中列明实际响应的内容提要并加以说明，以便查对。无差异说明表示完全响应。</w:t>
      </w:r>
    </w:p>
    <w:p w14:paraId="25AAF1D3" w14:textId="77777777" w:rsidR="00EB67C8" w:rsidRPr="00EB67C8" w:rsidRDefault="00EB67C8" w:rsidP="00EB67C8">
      <w:pPr>
        <w:widowControl w:val="0"/>
        <w:kinsoku/>
        <w:autoSpaceDE/>
        <w:autoSpaceDN/>
        <w:adjustRightInd/>
        <w:snapToGrid/>
        <w:spacing w:line="360" w:lineRule="auto"/>
        <w:ind w:firstLineChars="198" w:firstLine="475"/>
        <w:textAlignment w:val="auto"/>
        <w:rPr>
          <w:rFonts w:ascii="仿宋" w:eastAsia="仿宋" w:hAnsi="仿宋" w:cs="仿宋" w:hint="eastAsia"/>
          <w:snapToGrid/>
          <w:color w:val="auto"/>
          <w:kern w:val="2"/>
          <w:sz w:val="24"/>
          <w:szCs w:val="24"/>
          <w:lang w:eastAsia="zh-CN"/>
        </w:rPr>
      </w:pPr>
    </w:p>
    <w:p w14:paraId="2A0BED5E"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269DEE17"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13C3B203"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5590E5C5"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32CB97C0" w14:textId="77777777" w:rsidR="00EB67C8" w:rsidRPr="00EB67C8" w:rsidRDefault="00EB67C8" w:rsidP="00EB67C8">
      <w:pPr>
        <w:shd w:val="clear" w:color="auto" w:fill="FFFFFF"/>
        <w:kinsoku/>
        <w:wordWrap w:val="0"/>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47896AC7"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b/>
          <w:bCs/>
          <w:snapToGrid/>
          <w:color w:val="auto"/>
          <w:kern w:val="36"/>
          <w:sz w:val="24"/>
          <w:szCs w:val="24"/>
          <w:lang w:eastAsia="zh-CN"/>
        </w:rPr>
        <w:br w:type="page"/>
      </w:r>
      <w:bookmarkStart w:id="346" w:name="_Toc109921162"/>
      <w:bookmarkStart w:id="347" w:name="_Toc110707969"/>
      <w:bookmarkStart w:id="348" w:name="_Toc130252619"/>
      <w:bookmarkStart w:id="349" w:name="_Toc109941769"/>
      <w:bookmarkStart w:id="350" w:name="_Toc224726347"/>
      <w:r w:rsidRPr="00EB67C8">
        <w:rPr>
          <w:rFonts w:ascii="华文中宋" w:eastAsia="华文中宋" w:hAnsi="华文中宋" w:cs="仿宋" w:hint="eastAsia"/>
          <w:snapToGrid/>
          <w:color w:val="auto"/>
          <w:kern w:val="2"/>
          <w:sz w:val="24"/>
          <w:szCs w:val="24"/>
          <w:lang w:eastAsia="zh-CN"/>
        </w:rPr>
        <w:lastRenderedPageBreak/>
        <w:t>五、法定代表人身份证明书</w:t>
      </w:r>
      <w:bookmarkEnd w:id="346"/>
      <w:bookmarkEnd w:id="347"/>
      <w:bookmarkEnd w:id="348"/>
      <w:bookmarkEnd w:id="349"/>
      <w:bookmarkEnd w:id="350"/>
    </w:p>
    <w:p w14:paraId="7DD23FD0"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05E70182"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 标 人：</w:t>
      </w:r>
      <w:r w:rsidRPr="00EB67C8">
        <w:rPr>
          <w:rFonts w:ascii="仿宋" w:eastAsia="仿宋" w:hAnsi="仿宋" w:cs="仿宋" w:hint="eastAsia"/>
          <w:snapToGrid/>
          <w:color w:val="auto"/>
          <w:sz w:val="24"/>
          <w:szCs w:val="24"/>
          <w:u w:val="single"/>
          <w:lang w:eastAsia="zh-CN"/>
        </w:rPr>
        <w:t xml:space="preserve">                              </w:t>
      </w:r>
    </w:p>
    <w:p w14:paraId="0A317DEB"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单位性质：</w:t>
      </w:r>
      <w:r w:rsidRPr="00EB67C8">
        <w:rPr>
          <w:rFonts w:ascii="仿宋" w:eastAsia="仿宋" w:hAnsi="仿宋" w:cs="仿宋" w:hint="eastAsia"/>
          <w:snapToGrid/>
          <w:color w:val="auto"/>
          <w:sz w:val="24"/>
          <w:szCs w:val="24"/>
          <w:u w:val="single"/>
          <w:lang w:eastAsia="zh-CN"/>
        </w:rPr>
        <w:t xml:space="preserve">                              </w:t>
      </w:r>
    </w:p>
    <w:p w14:paraId="27B861DC"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地    址：</w:t>
      </w:r>
      <w:r w:rsidRPr="00EB67C8">
        <w:rPr>
          <w:rFonts w:ascii="仿宋" w:eastAsia="仿宋" w:hAnsi="仿宋" w:cs="仿宋" w:hint="eastAsia"/>
          <w:snapToGrid/>
          <w:color w:val="auto"/>
          <w:sz w:val="24"/>
          <w:szCs w:val="24"/>
          <w:u w:val="single"/>
          <w:lang w:eastAsia="zh-CN"/>
        </w:rPr>
        <w:t xml:space="preserve">                              </w:t>
      </w:r>
    </w:p>
    <w:p w14:paraId="678F0551"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成立时间：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月</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日</w:t>
      </w:r>
    </w:p>
    <w:p w14:paraId="74CBF0CE"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经营期限：</w:t>
      </w:r>
      <w:r w:rsidRPr="00EB67C8">
        <w:rPr>
          <w:rFonts w:ascii="仿宋" w:eastAsia="仿宋" w:hAnsi="仿宋" w:cs="仿宋" w:hint="eastAsia"/>
          <w:snapToGrid/>
          <w:color w:val="auto"/>
          <w:sz w:val="24"/>
          <w:szCs w:val="24"/>
          <w:u w:val="single"/>
          <w:lang w:eastAsia="zh-CN"/>
        </w:rPr>
        <w:t xml:space="preserve">                              </w:t>
      </w:r>
    </w:p>
    <w:p w14:paraId="4EE1FCC1"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4EAA63EF"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姓名：</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性别：</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年龄：</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职务：</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系</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（投标人名称）的法定代表人。</w:t>
      </w:r>
    </w:p>
    <w:p w14:paraId="79C8B045"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特此证明。</w:t>
      </w:r>
    </w:p>
    <w:p w14:paraId="231F4F37"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032EA61C"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附：法定代表人身份证明</w:t>
      </w:r>
    </w:p>
    <w:p w14:paraId="2FA72B55" w14:textId="77777777" w:rsidR="00EB67C8" w:rsidRPr="00EB67C8" w:rsidRDefault="00EB67C8" w:rsidP="00EB67C8">
      <w:pPr>
        <w:widowControl w:val="0"/>
        <w:kinsoku/>
        <w:autoSpaceDE/>
        <w:autoSpaceDN/>
        <w:adjustRightInd/>
        <w:snapToGrid/>
        <w:spacing w:line="360" w:lineRule="auto"/>
        <w:jc w:val="center"/>
        <w:textAlignment w:val="auto"/>
        <w:rPr>
          <w:rFonts w:ascii="宋体" w:eastAsia="宋体" w:hAnsi="宋体" w:cs="仿宋" w:hint="eastAsia"/>
          <w:snapToGrid/>
          <w:vanish/>
          <w:color w:val="auto"/>
          <w:kern w:val="2"/>
          <w:szCs w:val="22"/>
          <w:lang w:eastAsia="zh-CN"/>
        </w:rPr>
      </w:pPr>
    </w:p>
    <w:p w14:paraId="3B362756" w14:textId="77777777" w:rsidR="00EB67C8" w:rsidRPr="00EB67C8" w:rsidRDefault="00EB67C8" w:rsidP="00EB67C8">
      <w:pPr>
        <w:widowControl w:val="0"/>
        <w:kinsoku/>
        <w:autoSpaceDE/>
        <w:autoSpaceDN/>
        <w:adjustRightInd/>
        <w:textAlignment w:val="auto"/>
        <w:rPr>
          <w:rFonts w:ascii="Calibri" w:eastAsia="宋体" w:hAnsi="Calibri" w:cs="Times New Roman"/>
          <w:snapToGrid/>
          <w:color w:val="auto"/>
          <w:kern w:val="2"/>
          <w:sz w:val="18"/>
          <w:szCs w:val="18"/>
          <w:lang w:eastAsia="zh-CN"/>
        </w:rPr>
      </w:pPr>
    </w:p>
    <w:p w14:paraId="278FD55A"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53F89FA2" w14:textId="77777777" w:rsidR="00EB67C8" w:rsidRPr="00EB67C8" w:rsidRDefault="00EB67C8" w:rsidP="00EB67C8">
      <w:pPr>
        <w:widowControl w:val="0"/>
        <w:kinsoku/>
        <w:autoSpaceDE/>
        <w:autoSpaceDN/>
        <w:adjustRightInd/>
        <w:textAlignment w:val="auto"/>
        <w:rPr>
          <w:rFonts w:ascii="Calibri" w:eastAsia="宋体" w:hAnsi="Calibri" w:cs="Times New Roman"/>
          <w:snapToGrid/>
          <w:color w:val="auto"/>
          <w:kern w:val="2"/>
          <w:sz w:val="18"/>
          <w:szCs w:val="18"/>
          <w:lang w:eastAsia="zh-CN"/>
        </w:rPr>
      </w:pPr>
    </w:p>
    <w:p w14:paraId="0410DDB3" w14:textId="77777777" w:rsidR="00EB67C8" w:rsidRPr="00EB67C8" w:rsidRDefault="00EB67C8" w:rsidP="00EB67C8">
      <w:pPr>
        <w:widowControl w:val="0"/>
        <w:kinsoku/>
        <w:autoSpaceDE/>
        <w:autoSpaceDN/>
        <w:adjustRightInd/>
        <w:snapToGrid/>
        <w:jc w:val="both"/>
        <w:textAlignment w:val="auto"/>
        <w:rPr>
          <w:rFonts w:ascii="仿宋" w:eastAsia="仿宋" w:hAnsi="仿宋" w:cs="Times New Roman" w:hint="eastAsia"/>
          <w:snapToGrid/>
          <w:color w:val="auto"/>
          <w:kern w:val="2"/>
          <w:szCs w:val="22"/>
          <w:lang w:eastAsia="zh-CN"/>
        </w:rPr>
      </w:pPr>
    </w:p>
    <w:p w14:paraId="1615D952" w14:textId="77777777" w:rsidR="00EB67C8" w:rsidRPr="00EB67C8" w:rsidRDefault="00EB67C8" w:rsidP="00EB67C8">
      <w:pPr>
        <w:widowControl w:val="0"/>
        <w:kinsoku/>
        <w:autoSpaceDE/>
        <w:autoSpaceDN/>
        <w:adjustRightInd/>
        <w:textAlignment w:val="auto"/>
        <w:rPr>
          <w:rFonts w:ascii="Calibri" w:eastAsia="宋体" w:hAnsi="Calibri" w:cs="Times New Roman"/>
          <w:snapToGrid/>
          <w:color w:val="auto"/>
          <w:kern w:val="2"/>
          <w:sz w:val="18"/>
          <w:szCs w:val="18"/>
          <w:lang w:eastAsia="zh-CN"/>
        </w:rPr>
      </w:pPr>
    </w:p>
    <w:p w14:paraId="5F3EE898" w14:textId="77777777" w:rsidR="00EB67C8" w:rsidRPr="00EB67C8" w:rsidRDefault="00EB67C8" w:rsidP="00EB67C8">
      <w:pPr>
        <w:shd w:val="clear" w:color="auto" w:fill="FFFFFF"/>
        <w:kinsoku/>
        <w:autoSpaceDE/>
        <w:autoSpaceDN/>
        <w:adjustRightInd/>
        <w:spacing w:line="360" w:lineRule="auto"/>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0B6DE5D7" w14:textId="77777777" w:rsidR="00EB67C8" w:rsidRPr="00EB67C8" w:rsidRDefault="00EB67C8" w:rsidP="00EB67C8">
      <w:pPr>
        <w:shd w:val="clear" w:color="auto" w:fill="FFFFFF"/>
        <w:kinsoku/>
        <w:wordWrap w:val="0"/>
        <w:autoSpaceDE/>
        <w:autoSpaceDN/>
        <w:adjustRightInd/>
        <w:spacing w:line="360" w:lineRule="auto"/>
        <w:ind w:right="24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月</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日</w:t>
      </w:r>
    </w:p>
    <w:p w14:paraId="12171BAF"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b/>
          <w:bCs/>
          <w:snapToGrid/>
          <w:color w:val="auto"/>
          <w:sz w:val="24"/>
          <w:szCs w:val="24"/>
          <w:lang w:eastAsia="zh-CN"/>
        </w:rPr>
        <w:br w:type="page"/>
      </w:r>
      <w:bookmarkStart w:id="351" w:name="_Toc109941770"/>
      <w:bookmarkStart w:id="352" w:name="_Toc109921163"/>
      <w:bookmarkStart w:id="353" w:name="_Toc130252620"/>
      <w:bookmarkStart w:id="354" w:name="_Toc110707970"/>
      <w:bookmarkStart w:id="355" w:name="_Toc224726348"/>
      <w:r w:rsidRPr="00EB67C8">
        <w:rPr>
          <w:rFonts w:ascii="华文中宋" w:eastAsia="华文中宋" w:hAnsi="华文中宋" w:cs="仿宋" w:hint="eastAsia"/>
          <w:snapToGrid/>
          <w:color w:val="auto"/>
          <w:kern w:val="2"/>
          <w:sz w:val="24"/>
          <w:szCs w:val="24"/>
          <w:lang w:eastAsia="zh-CN"/>
        </w:rPr>
        <w:lastRenderedPageBreak/>
        <w:t>六、法定代表人授权委托书</w:t>
      </w:r>
      <w:bookmarkEnd w:id="351"/>
      <w:bookmarkEnd w:id="352"/>
      <w:bookmarkEnd w:id="353"/>
      <w:bookmarkEnd w:id="354"/>
      <w:bookmarkEnd w:id="355"/>
    </w:p>
    <w:p w14:paraId="1B8DD35B"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2AF2082D"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本人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（姓名）系</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 xml:space="preserve"> （投标人名称）的法定代表人，现拟派我单位</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（姓名）为我方委托代理人。委托代理人根据授权，就</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（招标项目名称）的投标，以本公司名义处理一切与之有关的事务，其法律后果由我方承担。</w:t>
      </w:r>
    </w:p>
    <w:p w14:paraId="22307014"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u w:val="single"/>
          <w:lang w:eastAsia="zh-CN"/>
        </w:rPr>
      </w:pPr>
      <w:r w:rsidRPr="00EB67C8">
        <w:rPr>
          <w:rFonts w:ascii="仿宋" w:eastAsia="仿宋" w:hAnsi="仿宋" w:cs="仿宋" w:hint="eastAsia"/>
          <w:snapToGrid/>
          <w:color w:val="auto"/>
          <w:sz w:val="24"/>
          <w:szCs w:val="24"/>
          <w:lang w:eastAsia="zh-CN"/>
        </w:rPr>
        <w:t>代理人：</w:t>
      </w:r>
      <w:r w:rsidRPr="00EB67C8">
        <w:rPr>
          <w:rFonts w:ascii="仿宋" w:eastAsia="仿宋" w:hAnsi="仿宋" w:cs="仿宋" w:hint="eastAsia"/>
          <w:i/>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性别：</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 xml:space="preserve"> 年龄：</w:t>
      </w:r>
      <w:r w:rsidRPr="00EB67C8">
        <w:rPr>
          <w:rFonts w:ascii="仿宋" w:eastAsia="仿宋" w:hAnsi="仿宋" w:cs="仿宋" w:hint="eastAsia"/>
          <w:snapToGrid/>
          <w:color w:val="auto"/>
          <w:sz w:val="24"/>
          <w:szCs w:val="24"/>
          <w:u w:val="single"/>
          <w:lang w:eastAsia="zh-CN"/>
        </w:rPr>
        <w:t xml:space="preserve">                    </w:t>
      </w:r>
    </w:p>
    <w:p w14:paraId="37487EEA"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单  位：</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部门：</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 xml:space="preserve"> 职务：</w:t>
      </w:r>
      <w:r w:rsidRPr="00EB67C8">
        <w:rPr>
          <w:rFonts w:ascii="仿宋" w:eastAsia="仿宋" w:hAnsi="仿宋" w:cs="仿宋" w:hint="eastAsia"/>
          <w:snapToGrid/>
          <w:color w:val="auto"/>
          <w:sz w:val="24"/>
          <w:szCs w:val="24"/>
          <w:u w:val="single"/>
          <w:lang w:eastAsia="zh-CN"/>
        </w:rPr>
        <w:t xml:space="preserve">                    </w:t>
      </w:r>
    </w:p>
    <w:p w14:paraId="7339B411"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代理人无转委权，特此申明。</w:t>
      </w:r>
    </w:p>
    <w:p w14:paraId="07BDE0F2" w14:textId="77777777" w:rsidR="00EB67C8" w:rsidRPr="00EB67C8" w:rsidRDefault="00EB67C8" w:rsidP="00EB67C8">
      <w:pPr>
        <w:shd w:val="clear" w:color="auto" w:fill="FFFFFF"/>
        <w:kinsoku/>
        <w:autoSpaceDE/>
        <w:autoSpaceDN/>
        <w:adjustRightInd/>
        <w:spacing w:line="360" w:lineRule="auto"/>
        <w:ind w:firstLineChars="200" w:firstLine="480"/>
        <w:textAlignment w:val="auto"/>
        <w:rPr>
          <w:rFonts w:ascii="仿宋" w:eastAsia="仿宋" w:hAnsi="仿宋" w:cs="仿宋" w:hint="eastAsia"/>
          <w:snapToGrid/>
          <w:color w:val="auto"/>
          <w:sz w:val="24"/>
          <w:szCs w:val="24"/>
          <w:lang w:eastAsia="zh-CN"/>
        </w:rPr>
      </w:pPr>
    </w:p>
    <w:p w14:paraId="1A6B65A1" w14:textId="77777777" w:rsidR="00EB67C8" w:rsidRPr="00EB67C8" w:rsidRDefault="00EB67C8" w:rsidP="00EB67C8">
      <w:pPr>
        <w:shd w:val="clear" w:color="auto" w:fill="FFFFFF"/>
        <w:kinsoku/>
        <w:autoSpaceDE/>
        <w:autoSpaceDN/>
        <w:adjustRightIn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附：授权委托人身份证明。</w:t>
      </w:r>
    </w:p>
    <w:p w14:paraId="2526906E"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vanish/>
          <w:color w:val="auto"/>
          <w:kern w:val="2"/>
          <w:szCs w:val="22"/>
          <w:lang w:eastAsia="zh-CN"/>
        </w:rPr>
      </w:pPr>
    </w:p>
    <w:p w14:paraId="537F959D"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609B9714"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4BFFBB72"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2CC6F4CF" w14:textId="77777777" w:rsidR="00EB67C8" w:rsidRPr="00EB67C8" w:rsidRDefault="00EB67C8" w:rsidP="00EB67C8">
      <w:pPr>
        <w:shd w:val="clear" w:color="auto" w:fill="FFFFFF"/>
        <w:kinsoku/>
        <w:autoSpaceDE/>
        <w:autoSpaceDN/>
        <w:adjustRightInd/>
        <w:spacing w:line="360" w:lineRule="auto"/>
        <w:textAlignment w:val="auto"/>
        <w:rPr>
          <w:rFonts w:ascii="Calibri" w:eastAsia="宋体" w:hAnsi="Calibri" w:cs="Times New Roman"/>
          <w:snapToGrid/>
          <w:color w:val="auto"/>
          <w:kern w:val="2"/>
          <w:szCs w:val="22"/>
          <w:lang w:eastAsia="zh-CN"/>
        </w:rPr>
      </w:pPr>
    </w:p>
    <w:p w14:paraId="67AA6E5B" w14:textId="77777777" w:rsidR="00EB67C8" w:rsidRPr="00EB67C8" w:rsidRDefault="00EB67C8" w:rsidP="00EB67C8">
      <w:pPr>
        <w:shd w:val="clear" w:color="auto" w:fill="FFFFFF"/>
        <w:kinsoku/>
        <w:autoSpaceDE/>
        <w:autoSpaceDN/>
        <w:adjustRightInd/>
        <w:spacing w:line="360" w:lineRule="auto"/>
        <w:jc w:val="right"/>
        <w:textAlignment w:val="auto"/>
        <w:rPr>
          <w:rFonts w:ascii="仿宋" w:eastAsia="仿宋" w:hAnsi="仿宋" w:cs="仿宋" w:hint="eastAsia"/>
          <w:snapToGrid/>
          <w:color w:val="auto"/>
          <w:sz w:val="24"/>
          <w:szCs w:val="24"/>
          <w:lang w:eastAsia="zh-CN"/>
        </w:rPr>
      </w:pPr>
    </w:p>
    <w:p w14:paraId="10588C00" w14:textId="77777777" w:rsidR="00EB67C8" w:rsidRPr="00EB67C8" w:rsidRDefault="00EB67C8" w:rsidP="00EB67C8">
      <w:pPr>
        <w:shd w:val="clear" w:color="auto" w:fill="FFFFFF"/>
        <w:kinsoku/>
        <w:autoSpaceDE/>
        <w:autoSpaceDN/>
        <w:adjustRightInd/>
        <w:spacing w:line="360" w:lineRule="auto"/>
        <w:jc w:val="right"/>
        <w:textAlignment w:val="auto"/>
        <w:rPr>
          <w:rFonts w:ascii="仿宋" w:eastAsia="仿宋" w:hAnsi="仿宋" w:cs="仿宋" w:hint="eastAsia"/>
          <w:snapToGrid/>
          <w:color w:val="auto"/>
          <w:sz w:val="24"/>
          <w:szCs w:val="24"/>
          <w:lang w:eastAsia="zh-CN"/>
        </w:rPr>
      </w:pPr>
    </w:p>
    <w:p w14:paraId="2FFFA7E7" w14:textId="77777777" w:rsidR="00EB67C8" w:rsidRPr="00EB67C8" w:rsidRDefault="00EB67C8" w:rsidP="00EB67C8">
      <w:pPr>
        <w:shd w:val="clear" w:color="auto" w:fill="FFFFFF"/>
        <w:kinsoku/>
        <w:autoSpaceDE/>
        <w:autoSpaceDN/>
        <w:adjustRightInd/>
        <w:spacing w:line="360" w:lineRule="auto"/>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7DD922D4" w14:textId="77777777" w:rsidR="00EB67C8" w:rsidRPr="00EB67C8" w:rsidRDefault="00EB67C8" w:rsidP="00EB67C8">
      <w:pPr>
        <w:shd w:val="clear" w:color="auto" w:fill="FFFFFF"/>
        <w:kinsoku/>
        <w:autoSpaceDE/>
        <w:autoSpaceDN/>
        <w:adjustRightInd/>
        <w:spacing w:line="360" w:lineRule="auto"/>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0E1A1E06" w14:textId="77777777" w:rsidR="00EB67C8" w:rsidRPr="00EB67C8" w:rsidRDefault="00EB67C8" w:rsidP="00EB67C8">
      <w:pPr>
        <w:shd w:val="clear" w:color="auto" w:fill="FFFFFF"/>
        <w:kinsoku/>
        <w:wordWrap w:val="0"/>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1AFE7B2A"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sz w:val="24"/>
          <w:szCs w:val="24"/>
          <w:lang w:eastAsia="zh-CN"/>
        </w:rPr>
        <w:br w:type="page"/>
      </w:r>
      <w:bookmarkStart w:id="356" w:name="_Toc109941771"/>
      <w:bookmarkStart w:id="357" w:name="_Toc110707971"/>
      <w:bookmarkStart w:id="358" w:name="_Toc109921164"/>
      <w:bookmarkStart w:id="359" w:name="_Toc130252621"/>
      <w:bookmarkStart w:id="360" w:name="_Toc224726349"/>
      <w:bookmarkStart w:id="361" w:name="_Toc358451723"/>
      <w:r w:rsidRPr="00EB67C8">
        <w:rPr>
          <w:rFonts w:ascii="华文中宋" w:eastAsia="华文中宋" w:hAnsi="华文中宋" w:cs="仿宋" w:hint="eastAsia"/>
          <w:snapToGrid/>
          <w:color w:val="auto"/>
          <w:kern w:val="2"/>
          <w:sz w:val="24"/>
          <w:szCs w:val="24"/>
          <w:lang w:eastAsia="zh-CN"/>
        </w:rPr>
        <w:lastRenderedPageBreak/>
        <w:t>七、</w:t>
      </w:r>
      <w:bookmarkEnd w:id="356"/>
      <w:bookmarkEnd w:id="357"/>
      <w:bookmarkEnd w:id="358"/>
      <w:r w:rsidRPr="00EB67C8">
        <w:rPr>
          <w:rFonts w:ascii="华文中宋" w:eastAsia="华文中宋" w:hAnsi="华文中宋" w:cs="仿宋" w:hint="eastAsia"/>
          <w:bCs/>
          <w:snapToGrid/>
          <w:color w:val="auto"/>
          <w:kern w:val="2"/>
          <w:sz w:val="24"/>
          <w:szCs w:val="24"/>
          <w:lang w:eastAsia="zh-CN"/>
        </w:rPr>
        <w:t>投标人资格条件证明材料</w:t>
      </w:r>
      <w:bookmarkEnd w:id="359"/>
      <w:bookmarkEnd w:id="360"/>
    </w:p>
    <w:p w14:paraId="2FC7A977"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Cs w:val="22"/>
          <w:lang w:eastAsia="zh-C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6"/>
        <w:gridCol w:w="3167"/>
        <w:gridCol w:w="1996"/>
        <w:gridCol w:w="2141"/>
      </w:tblGrid>
      <w:tr w:rsidR="00EB67C8" w:rsidRPr="00EB67C8" w14:paraId="0AC4A4B8"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19BCFE58"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投标人名称</w:t>
            </w:r>
          </w:p>
        </w:tc>
        <w:tc>
          <w:tcPr>
            <w:tcW w:w="7300" w:type="dxa"/>
            <w:gridSpan w:val="3"/>
            <w:tcBorders>
              <w:top w:val="single" w:sz="4" w:space="0" w:color="auto"/>
              <w:left w:val="single" w:sz="4" w:space="0" w:color="auto"/>
              <w:bottom w:val="single" w:sz="4" w:space="0" w:color="auto"/>
              <w:right w:val="single" w:sz="4" w:space="0" w:color="auto"/>
            </w:tcBorders>
            <w:vAlign w:val="center"/>
          </w:tcPr>
          <w:p w14:paraId="02762DB8"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64C75E93"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34EFD527"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注册地址</w:t>
            </w:r>
          </w:p>
        </w:tc>
        <w:tc>
          <w:tcPr>
            <w:tcW w:w="3165" w:type="dxa"/>
            <w:tcBorders>
              <w:top w:val="single" w:sz="4" w:space="0" w:color="auto"/>
              <w:left w:val="single" w:sz="4" w:space="0" w:color="auto"/>
              <w:bottom w:val="single" w:sz="4" w:space="0" w:color="auto"/>
              <w:right w:val="single" w:sz="4" w:space="0" w:color="auto"/>
            </w:tcBorders>
            <w:vAlign w:val="center"/>
          </w:tcPr>
          <w:p w14:paraId="6FD10D60"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1FB1320"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邮政编码</w:t>
            </w:r>
          </w:p>
        </w:tc>
        <w:tc>
          <w:tcPr>
            <w:tcW w:w="2140" w:type="dxa"/>
            <w:tcBorders>
              <w:top w:val="single" w:sz="4" w:space="0" w:color="auto"/>
              <w:left w:val="single" w:sz="4" w:space="0" w:color="auto"/>
              <w:bottom w:val="single" w:sz="4" w:space="0" w:color="auto"/>
              <w:right w:val="single" w:sz="4" w:space="0" w:color="auto"/>
            </w:tcBorders>
            <w:vAlign w:val="center"/>
          </w:tcPr>
          <w:p w14:paraId="58197C6E"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72ECCECF"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4F842CB4"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成立时间</w:t>
            </w:r>
          </w:p>
        </w:tc>
        <w:tc>
          <w:tcPr>
            <w:tcW w:w="3165" w:type="dxa"/>
            <w:tcBorders>
              <w:top w:val="single" w:sz="4" w:space="0" w:color="auto"/>
              <w:left w:val="single" w:sz="4" w:space="0" w:color="auto"/>
              <w:bottom w:val="single" w:sz="4" w:space="0" w:color="auto"/>
              <w:right w:val="single" w:sz="4" w:space="0" w:color="auto"/>
            </w:tcBorders>
            <w:vAlign w:val="center"/>
          </w:tcPr>
          <w:p w14:paraId="1CB3E689"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C9FD3E3"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企业性质</w:t>
            </w:r>
          </w:p>
        </w:tc>
        <w:tc>
          <w:tcPr>
            <w:tcW w:w="2140" w:type="dxa"/>
            <w:tcBorders>
              <w:top w:val="single" w:sz="4" w:space="0" w:color="auto"/>
              <w:left w:val="single" w:sz="4" w:space="0" w:color="auto"/>
              <w:bottom w:val="single" w:sz="4" w:space="0" w:color="auto"/>
              <w:right w:val="single" w:sz="4" w:space="0" w:color="auto"/>
            </w:tcBorders>
            <w:vAlign w:val="center"/>
          </w:tcPr>
          <w:p w14:paraId="5A907531"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0563245C"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01C6DEA1"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营业执照号</w:t>
            </w:r>
          </w:p>
        </w:tc>
        <w:tc>
          <w:tcPr>
            <w:tcW w:w="3165" w:type="dxa"/>
            <w:tcBorders>
              <w:top w:val="single" w:sz="4" w:space="0" w:color="auto"/>
              <w:left w:val="single" w:sz="4" w:space="0" w:color="auto"/>
              <w:bottom w:val="single" w:sz="4" w:space="0" w:color="auto"/>
              <w:right w:val="single" w:sz="4" w:space="0" w:color="auto"/>
            </w:tcBorders>
            <w:vAlign w:val="center"/>
          </w:tcPr>
          <w:p w14:paraId="45576AAE"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5A464C9"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注册资金</w:t>
            </w:r>
          </w:p>
        </w:tc>
        <w:tc>
          <w:tcPr>
            <w:tcW w:w="2140" w:type="dxa"/>
            <w:tcBorders>
              <w:top w:val="single" w:sz="4" w:space="0" w:color="auto"/>
              <w:left w:val="single" w:sz="4" w:space="0" w:color="auto"/>
              <w:bottom w:val="single" w:sz="4" w:space="0" w:color="auto"/>
              <w:right w:val="single" w:sz="4" w:space="0" w:color="auto"/>
            </w:tcBorders>
            <w:vAlign w:val="center"/>
          </w:tcPr>
          <w:p w14:paraId="4EBB601D"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58B1316D"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47769F82"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法定代表人</w:t>
            </w:r>
          </w:p>
        </w:tc>
        <w:tc>
          <w:tcPr>
            <w:tcW w:w="3165" w:type="dxa"/>
            <w:tcBorders>
              <w:top w:val="single" w:sz="4" w:space="0" w:color="auto"/>
              <w:left w:val="single" w:sz="4" w:space="0" w:color="auto"/>
              <w:bottom w:val="single" w:sz="4" w:space="0" w:color="auto"/>
              <w:right w:val="single" w:sz="4" w:space="0" w:color="auto"/>
            </w:tcBorders>
            <w:vAlign w:val="center"/>
          </w:tcPr>
          <w:p w14:paraId="2CD22002"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422C824"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电    话</w:t>
            </w:r>
          </w:p>
        </w:tc>
        <w:tc>
          <w:tcPr>
            <w:tcW w:w="2140" w:type="dxa"/>
            <w:tcBorders>
              <w:top w:val="single" w:sz="4" w:space="0" w:color="auto"/>
              <w:left w:val="single" w:sz="4" w:space="0" w:color="auto"/>
              <w:bottom w:val="single" w:sz="4" w:space="0" w:color="auto"/>
              <w:right w:val="single" w:sz="4" w:space="0" w:color="auto"/>
            </w:tcBorders>
            <w:vAlign w:val="center"/>
          </w:tcPr>
          <w:p w14:paraId="1564D7A2"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65DA65AF"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20C1F8B1"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联 系 人</w:t>
            </w:r>
          </w:p>
        </w:tc>
        <w:tc>
          <w:tcPr>
            <w:tcW w:w="3165" w:type="dxa"/>
            <w:tcBorders>
              <w:top w:val="single" w:sz="4" w:space="0" w:color="auto"/>
              <w:left w:val="single" w:sz="4" w:space="0" w:color="auto"/>
              <w:bottom w:val="single" w:sz="4" w:space="0" w:color="auto"/>
              <w:right w:val="single" w:sz="4" w:space="0" w:color="auto"/>
            </w:tcBorders>
            <w:vAlign w:val="center"/>
          </w:tcPr>
          <w:p w14:paraId="4C6E6CD3" w14:textId="77777777" w:rsidR="00EB67C8" w:rsidRPr="00EB67C8" w:rsidRDefault="00EB67C8" w:rsidP="00EB67C8">
            <w:pPr>
              <w:widowControl w:val="0"/>
              <w:kinsoku/>
              <w:spacing w:line="360" w:lineRule="auto"/>
              <w:jc w:val="both"/>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351C247"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电    话</w:t>
            </w:r>
          </w:p>
        </w:tc>
        <w:tc>
          <w:tcPr>
            <w:tcW w:w="2140" w:type="dxa"/>
            <w:tcBorders>
              <w:top w:val="single" w:sz="4" w:space="0" w:color="auto"/>
              <w:left w:val="single" w:sz="4" w:space="0" w:color="auto"/>
              <w:bottom w:val="single" w:sz="4" w:space="0" w:color="auto"/>
              <w:right w:val="single" w:sz="4" w:space="0" w:color="auto"/>
            </w:tcBorders>
            <w:vAlign w:val="center"/>
          </w:tcPr>
          <w:p w14:paraId="3296FFA7"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769B2797" w14:textId="77777777">
        <w:trPr>
          <w:cantSplit/>
          <w:trHeight w:val="85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067BD760"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开户银行</w:t>
            </w:r>
          </w:p>
        </w:tc>
        <w:tc>
          <w:tcPr>
            <w:tcW w:w="3165" w:type="dxa"/>
            <w:tcBorders>
              <w:top w:val="single" w:sz="4" w:space="0" w:color="auto"/>
              <w:left w:val="single" w:sz="4" w:space="0" w:color="auto"/>
              <w:bottom w:val="single" w:sz="4" w:space="0" w:color="auto"/>
              <w:right w:val="single" w:sz="4" w:space="0" w:color="auto"/>
            </w:tcBorders>
            <w:vAlign w:val="center"/>
          </w:tcPr>
          <w:p w14:paraId="58022776"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5B0AC70"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银行帐号</w:t>
            </w:r>
          </w:p>
        </w:tc>
        <w:tc>
          <w:tcPr>
            <w:tcW w:w="2140" w:type="dxa"/>
            <w:tcBorders>
              <w:top w:val="single" w:sz="4" w:space="0" w:color="auto"/>
              <w:left w:val="single" w:sz="4" w:space="0" w:color="auto"/>
              <w:bottom w:val="single" w:sz="4" w:space="0" w:color="auto"/>
              <w:right w:val="single" w:sz="4" w:space="0" w:color="auto"/>
            </w:tcBorders>
            <w:vAlign w:val="center"/>
          </w:tcPr>
          <w:p w14:paraId="45D424F8"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7134C584" w14:textId="77777777">
        <w:trPr>
          <w:cantSplit/>
          <w:trHeight w:val="234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394AC278"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职工概况</w:t>
            </w:r>
          </w:p>
        </w:tc>
        <w:tc>
          <w:tcPr>
            <w:tcW w:w="7300" w:type="dxa"/>
            <w:gridSpan w:val="3"/>
            <w:tcBorders>
              <w:top w:val="single" w:sz="4" w:space="0" w:color="auto"/>
              <w:left w:val="single" w:sz="4" w:space="0" w:color="auto"/>
              <w:bottom w:val="single" w:sz="4" w:space="0" w:color="auto"/>
              <w:right w:val="single" w:sz="4" w:space="0" w:color="auto"/>
            </w:tcBorders>
            <w:vAlign w:val="center"/>
          </w:tcPr>
          <w:p w14:paraId="04133DC1"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r w:rsidR="00EB67C8" w:rsidRPr="00EB67C8" w14:paraId="2A2A261C" w14:textId="77777777">
        <w:trPr>
          <w:cantSplit/>
          <w:trHeight w:val="234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108A3FD5"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经营范围</w:t>
            </w:r>
          </w:p>
        </w:tc>
        <w:tc>
          <w:tcPr>
            <w:tcW w:w="7300" w:type="dxa"/>
            <w:gridSpan w:val="3"/>
            <w:tcBorders>
              <w:top w:val="single" w:sz="4" w:space="0" w:color="auto"/>
              <w:left w:val="single" w:sz="4" w:space="0" w:color="auto"/>
              <w:bottom w:val="single" w:sz="4" w:space="0" w:color="auto"/>
              <w:right w:val="single" w:sz="4" w:space="0" w:color="auto"/>
            </w:tcBorders>
            <w:vAlign w:val="center"/>
          </w:tcPr>
          <w:p w14:paraId="22BF90FE" w14:textId="77777777" w:rsidR="00EB67C8" w:rsidRPr="00EB67C8" w:rsidRDefault="00EB67C8" w:rsidP="00EB67C8">
            <w:pPr>
              <w:widowControl w:val="0"/>
              <w:kinsoku/>
              <w:spacing w:line="360" w:lineRule="auto"/>
              <w:jc w:val="center"/>
              <w:textAlignment w:val="auto"/>
              <w:rPr>
                <w:rFonts w:ascii="仿宋" w:eastAsia="仿宋" w:hAnsi="仿宋" w:cs="仿宋" w:hint="eastAsia"/>
                <w:snapToGrid/>
                <w:color w:val="auto"/>
                <w:sz w:val="24"/>
                <w:szCs w:val="24"/>
                <w:lang w:eastAsia="zh-CN"/>
              </w:rPr>
            </w:pPr>
          </w:p>
        </w:tc>
      </w:tr>
    </w:tbl>
    <w:p w14:paraId="2E04BEBD" w14:textId="77777777" w:rsidR="00EB67C8" w:rsidRPr="00EB67C8" w:rsidRDefault="00EB67C8" w:rsidP="00EB67C8">
      <w:pPr>
        <w:widowControl w:val="0"/>
        <w:kinsoku/>
        <w:autoSpaceDE/>
        <w:autoSpaceDN/>
        <w:adjustRightInd/>
        <w:snapToGrid/>
        <w:spacing w:line="360" w:lineRule="auto"/>
        <w:textAlignment w:val="auto"/>
        <w:rPr>
          <w:rFonts w:ascii="宋体" w:eastAsia="宋体" w:hAnsi="宋体" w:cs="仿宋" w:hint="eastAsia"/>
          <w:snapToGrid/>
          <w:color w:val="auto"/>
          <w:kern w:val="2"/>
          <w:sz w:val="24"/>
          <w:szCs w:val="24"/>
          <w:lang w:eastAsia="zh-CN"/>
        </w:rPr>
      </w:pPr>
    </w:p>
    <w:p w14:paraId="071625D7" w14:textId="77777777" w:rsidR="00EB67C8" w:rsidRPr="00EB67C8" w:rsidRDefault="00EB67C8" w:rsidP="00EB67C8">
      <w:pPr>
        <w:widowControl w:val="0"/>
        <w:kinsoku/>
        <w:autoSpaceDE/>
        <w:autoSpaceDN/>
        <w:adjustRightInd/>
        <w:snapToGrid/>
        <w:spacing w:line="360" w:lineRule="auto"/>
        <w:jc w:val="center"/>
        <w:textAlignment w:val="auto"/>
        <w:outlineLvl w:val="2"/>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bookmarkStart w:id="362" w:name="_Toc113901849"/>
      <w:bookmarkStart w:id="363" w:name="_Toc7909"/>
      <w:bookmarkStart w:id="364" w:name="_Toc8286"/>
      <w:bookmarkStart w:id="365" w:name="_Toc128476878"/>
      <w:bookmarkStart w:id="366" w:name="_Toc31890"/>
      <w:bookmarkStart w:id="367" w:name="_Toc130252622"/>
      <w:bookmarkStart w:id="368" w:name="_Toc141050515"/>
      <w:bookmarkStart w:id="369" w:name="_Toc56"/>
      <w:bookmarkStart w:id="370" w:name="_Toc27784"/>
      <w:bookmarkStart w:id="371" w:name="_Toc26222"/>
      <w:bookmarkStart w:id="372" w:name="_Toc14445"/>
      <w:bookmarkStart w:id="373" w:name="_Toc29597"/>
      <w:bookmarkStart w:id="374" w:name="_Toc224726350"/>
      <w:r w:rsidRPr="00EB67C8">
        <w:rPr>
          <w:rFonts w:ascii="华文中宋" w:eastAsia="华文中宋" w:hAnsi="华文中宋" w:cs="仿宋" w:hint="eastAsia"/>
          <w:snapToGrid/>
          <w:color w:val="auto"/>
          <w:kern w:val="2"/>
          <w:sz w:val="24"/>
          <w:szCs w:val="24"/>
          <w:lang w:eastAsia="zh-CN"/>
        </w:rPr>
        <w:lastRenderedPageBreak/>
        <w:t>7.1法人或者其他组织的营业执照等证明文件，自然人的身份证明</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77B66006"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2A8ECBDA"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一、如投标人是企业（包括合伙企业)，应提供在工商部门注册的有效“企业法人营业执照”或“营业执照”;</w:t>
      </w:r>
    </w:p>
    <w:p w14:paraId="432F45D5"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二、如投标人是事业单位，应提供有效的“事业单位法人证书”;</w:t>
      </w:r>
    </w:p>
    <w:p w14:paraId="0796DBD7"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三、投标人是非企业专业服务机构的，应提供执业许可证等证明文件;</w:t>
      </w:r>
    </w:p>
    <w:p w14:paraId="417C8A51"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四、如投标人是个体工商户，应提供有效的“个体工商户营业执照”;</w:t>
      </w:r>
    </w:p>
    <w:p w14:paraId="61D31CA4"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五、如投标人是自然人，应提供有效的自然人身份证明。</w:t>
      </w:r>
    </w:p>
    <w:p w14:paraId="7AFEA9E6" w14:textId="77777777" w:rsidR="00EB67C8" w:rsidRPr="00EB67C8" w:rsidRDefault="00EB67C8" w:rsidP="00EB67C8">
      <w:pPr>
        <w:kinsoku/>
        <w:autoSpaceDE/>
        <w:autoSpaceDN/>
        <w:adjustRightInd/>
        <w:snapToGrid/>
        <w:spacing w:line="360" w:lineRule="auto"/>
        <w:ind w:firstLine="471"/>
        <w:textAlignment w:val="auto"/>
        <w:rPr>
          <w:rFonts w:ascii="宋体" w:eastAsia="宋体" w:hAnsi="宋体" w:cs="仿宋" w:hint="eastAsia"/>
          <w:snapToGrid/>
          <w:color w:val="auto"/>
          <w:kern w:val="2"/>
          <w:szCs w:val="22"/>
          <w:lang w:eastAsia="zh-CN"/>
        </w:rPr>
      </w:pPr>
      <w:r w:rsidRPr="00EB67C8">
        <w:rPr>
          <w:rFonts w:ascii="宋体" w:eastAsia="宋体" w:hAnsi="宋体" w:cs="仿宋" w:hint="eastAsia"/>
          <w:b/>
          <w:snapToGrid/>
          <w:color w:val="auto"/>
          <w:kern w:val="2"/>
          <w:sz w:val="24"/>
          <w:szCs w:val="24"/>
          <w:lang w:eastAsia="zh-CN"/>
        </w:rPr>
        <w:br w:type="page"/>
      </w:r>
    </w:p>
    <w:p w14:paraId="16C8D318" w14:textId="77777777" w:rsidR="00EB67C8" w:rsidRPr="00EB67C8" w:rsidRDefault="00EB67C8" w:rsidP="00EB67C8">
      <w:pPr>
        <w:widowControl w:val="0"/>
        <w:kinsoku/>
        <w:autoSpaceDE/>
        <w:autoSpaceDN/>
        <w:adjustRightInd/>
        <w:snapToGrid/>
        <w:spacing w:line="360" w:lineRule="auto"/>
        <w:ind w:firstLine="471"/>
        <w:jc w:val="center"/>
        <w:textAlignment w:val="auto"/>
        <w:outlineLvl w:val="2"/>
        <w:rPr>
          <w:rFonts w:ascii="华文中宋" w:eastAsia="华文中宋" w:hAnsi="华文中宋" w:cs="仿宋" w:hint="eastAsia"/>
          <w:snapToGrid/>
          <w:color w:val="auto"/>
          <w:kern w:val="2"/>
          <w:sz w:val="24"/>
          <w:szCs w:val="24"/>
          <w:lang w:eastAsia="zh-CN"/>
        </w:rPr>
      </w:pPr>
      <w:bookmarkStart w:id="375" w:name="_Toc24317"/>
      <w:bookmarkStart w:id="376" w:name="_Toc13628"/>
      <w:bookmarkStart w:id="377" w:name="_Toc30664"/>
      <w:bookmarkStart w:id="378" w:name="_Toc643"/>
      <w:bookmarkStart w:id="379" w:name="_Toc31943"/>
      <w:bookmarkStart w:id="380" w:name="_Toc141050516"/>
      <w:bookmarkStart w:id="381" w:name="_Toc19961"/>
      <w:bookmarkStart w:id="382" w:name="_Toc128476879"/>
      <w:bookmarkStart w:id="383" w:name="_Toc7702"/>
      <w:bookmarkStart w:id="384" w:name="_Toc14695"/>
      <w:bookmarkStart w:id="385" w:name="_Toc130252623"/>
      <w:bookmarkStart w:id="386" w:name="_Toc113901850"/>
      <w:bookmarkStart w:id="387" w:name="_Toc224726351"/>
      <w:r w:rsidRPr="00EB67C8">
        <w:rPr>
          <w:rFonts w:ascii="华文中宋" w:eastAsia="华文中宋" w:hAnsi="华文中宋" w:cs="仿宋" w:hint="eastAsia"/>
          <w:snapToGrid/>
          <w:color w:val="auto"/>
          <w:kern w:val="2"/>
          <w:sz w:val="24"/>
          <w:szCs w:val="24"/>
          <w:lang w:eastAsia="zh-CN"/>
        </w:rPr>
        <w:lastRenderedPageBreak/>
        <w:t>7.2财务状况报告，依法缴纳税收和社会保障资金的相关材料</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315700FC" w14:textId="77777777" w:rsidR="00EB67C8" w:rsidRPr="00EB67C8" w:rsidRDefault="00EB67C8" w:rsidP="00EB67C8">
      <w:pPr>
        <w:widowControl w:val="0"/>
        <w:kinsoku/>
        <w:autoSpaceDE/>
        <w:autoSpaceDN/>
        <w:adjustRightInd/>
        <w:snapToGrid/>
        <w:spacing w:after="120" w:line="360" w:lineRule="auto"/>
        <w:ind w:firstLine="510"/>
        <w:jc w:val="both"/>
        <w:textAlignment w:val="auto"/>
        <w:rPr>
          <w:rFonts w:ascii="宋体" w:eastAsia="宋体" w:hAnsi="宋体" w:cs="仿宋" w:hint="eastAsia"/>
          <w:snapToGrid/>
          <w:color w:val="auto"/>
          <w:spacing w:val="10"/>
          <w:sz w:val="24"/>
          <w:szCs w:val="24"/>
          <w:lang w:eastAsia="zh-CN"/>
        </w:rPr>
      </w:pPr>
    </w:p>
    <w:p w14:paraId="71CD7F0A" w14:textId="77777777" w:rsidR="00EB67C8" w:rsidRPr="00EB67C8" w:rsidRDefault="00EB67C8" w:rsidP="00EB67C8">
      <w:pPr>
        <w:widowControl w:val="0"/>
        <w:kinsoku/>
        <w:autoSpaceDE/>
        <w:autoSpaceDN/>
        <w:adjustRightInd/>
        <w:snapToGrid/>
        <w:spacing w:after="120" w:line="360" w:lineRule="auto"/>
        <w:ind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一、财务状况报告（</w:t>
      </w:r>
      <w:r w:rsidRPr="00EB67C8">
        <w:rPr>
          <w:rFonts w:ascii="仿宋" w:eastAsia="仿宋" w:hAnsi="仿宋" w:cs="仿宋" w:hint="eastAsia"/>
          <w:snapToGrid/>
          <w:color w:val="auto"/>
          <w:sz w:val="24"/>
          <w:szCs w:val="24"/>
          <w:lang w:eastAsia="zh-CN"/>
        </w:rPr>
        <w:t>满足下述一条要求即可</w:t>
      </w:r>
      <w:r w:rsidRPr="00EB67C8">
        <w:rPr>
          <w:rFonts w:ascii="仿宋" w:eastAsia="仿宋" w:hAnsi="仿宋" w:cs="仿宋" w:hint="eastAsia"/>
          <w:snapToGrid/>
          <w:color w:val="auto"/>
          <w:spacing w:val="10"/>
          <w:sz w:val="24"/>
          <w:szCs w:val="24"/>
          <w:lang w:eastAsia="zh-CN"/>
        </w:rPr>
        <w:t>）：</w:t>
      </w:r>
    </w:p>
    <w:p w14:paraId="738F8503" w14:textId="77777777" w:rsidR="00EB67C8" w:rsidRPr="00EB67C8" w:rsidRDefault="00EB67C8" w:rsidP="00EB67C8">
      <w:pPr>
        <w:widowControl w:val="0"/>
        <w:kinsoku/>
        <w:autoSpaceDE/>
        <w:autoSpaceDN/>
        <w:adjustRightInd/>
        <w:snapToGrid/>
        <w:spacing w:after="120" w:line="360" w:lineRule="auto"/>
        <w:ind w:firstLineChars="200" w:firstLine="48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z w:val="24"/>
          <w:szCs w:val="24"/>
          <w:lang w:eastAsia="zh-CN"/>
        </w:rPr>
        <w:t>要求1</w:t>
      </w:r>
      <w:r w:rsidRPr="00EB67C8">
        <w:rPr>
          <w:rFonts w:ascii="仿宋" w:eastAsia="仿宋" w:hAnsi="仿宋" w:cs="仿宋" w:hint="eastAsia"/>
          <w:snapToGrid/>
          <w:color w:val="auto"/>
          <w:spacing w:val="10"/>
          <w:sz w:val="24"/>
          <w:szCs w:val="24"/>
          <w:lang w:eastAsia="zh-CN"/>
        </w:rPr>
        <w:t>、</w:t>
      </w:r>
      <w:r w:rsidRPr="00EB67C8">
        <w:rPr>
          <w:rFonts w:ascii="仿宋" w:eastAsia="仿宋" w:hAnsi="仿宋" w:cs="仿宋" w:hint="eastAsia"/>
          <w:snapToGrid/>
          <w:color w:val="auto"/>
          <w:sz w:val="24"/>
          <w:szCs w:val="24"/>
          <w:lang w:eastAsia="zh-CN"/>
        </w:rPr>
        <w:t>经审计的财务报告（2023年度或2024年度或2025年度，包括“四表-注”，即资产负债表、利润表、现金流量表、所有者权益变动表及其附注）或银行出具的资信证明</w:t>
      </w:r>
      <w:r w:rsidRPr="00EB67C8">
        <w:rPr>
          <w:rFonts w:ascii="仿宋" w:eastAsia="仿宋" w:hAnsi="仿宋" w:cs="仿宋" w:hint="eastAsia"/>
          <w:snapToGrid/>
          <w:color w:val="auto"/>
          <w:spacing w:val="10"/>
          <w:sz w:val="24"/>
          <w:szCs w:val="24"/>
          <w:lang w:eastAsia="zh-CN"/>
        </w:rPr>
        <w:t>。</w:t>
      </w:r>
    </w:p>
    <w:p w14:paraId="63EEB0F5" w14:textId="77777777" w:rsidR="00EB67C8" w:rsidRPr="00EB67C8" w:rsidRDefault="00EB67C8" w:rsidP="00EB67C8">
      <w:pPr>
        <w:widowControl w:val="0"/>
        <w:kinsoku/>
        <w:autoSpaceDE/>
        <w:autoSpaceDN/>
        <w:adjustRightInd/>
        <w:snapToGrid/>
        <w:spacing w:after="120" w:line="360" w:lineRule="auto"/>
        <w:ind w:firstLineChars="200" w:firstLine="48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z w:val="24"/>
          <w:szCs w:val="24"/>
          <w:lang w:eastAsia="zh-CN"/>
        </w:rPr>
        <w:t>要求2</w:t>
      </w:r>
      <w:r w:rsidRPr="00EB67C8">
        <w:rPr>
          <w:rFonts w:ascii="仿宋" w:eastAsia="仿宋" w:hAnsi="仿宋" w:cs="仿宋" w:hint="eastAsia"/>
          <w:snapToGrid/>
          <w:color w:val="auto"/>
          <w:spacing w:val="10"/>
          <w:sz w:val="24"/>
          <w:szCs w:val="24"/>
          <w:lang w:eastAsia="zh-CN"/>
        </w:rPr>
        <w:t>、财政部门认可的政府采购专业担保机构出具的有效期内的投标担保函。</w:t>
      </w:r>
    </w:p>
    <w:p w14:paraId="5707A45C" w14:textId="77777777" w:rsidR="00EB67C8" w:rsidRPr="00EB67C8" w:rsidRDefault="00EB67C8" w:rsidP="00EB67C8">
      <w:pPr>
        <w:widowControl w:val="0"/>
        <w:kinsoku/>
        <w:autoSpaceDE/>
        <w:autoSpaceDN/>
        <w:adjustRightInd/>
        <w:snapToGrid/>
        <w:spacing w:after="120" w:line="360" w:lineRule="auto"/>
        <w:ind w:firstLineChars="200" w:firstLine="48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z w:val="24"/>
          <w:szCs w:val="24"/>
          <w:lang w:eastAsia="zh-CN"/>
        </w:rPr>
        <w:t>要求3</w:t>
      </w:r>
      <w:r w:rsidRPr="00EB67C8">
        <w:rPr>
          <w:rFonts w:ascii="仿宋" w:eastAsia="仿宋" w:hAnsi="仿宋" w:cs="仿宋" w:hint="eastAsia"/>
          <w:snapToGrid/>
          <w:color w:val="auto"/>
          <w:spacing w:val="10"/>
          <w:sz w:val="24"/>
          <w:szCs w:val="24"/>
          <w:lang w:eastAsia="zh-CN"/>
        </w:rPr>
        <w:t>、</w:t>
      </w:r>
      <w:r w:rsidRPr="00EB67C8">
        <w:rPr>
          <w:rFonts w:ascii="仿宋" w:eastAsia="仿宋" w:hAnsi="仿宋" w:cs="仿宋" w:hint="eastAsia"/>
          <w:snapToGrid/>
          <w:color w:val="auto"/>
          <w:sz w:val="24"/>
          <w:szCs w:val="24"/>
          <w:lang w:eastAsia="zh-CN"/>
        </w:rPr>
        <w:t>成立不足一个月（</w:t>
      </w:r>
      <w:r w:rsidRPr="00EB67C8">
        <w:rPr>
          <w:rFonts w:ascii="仿宋" w:eastAsia="仿宋" w:hAnsi="仿宋" w:cs="仿宋" w:hint="eastAsia"/>
          <w:snapToGrid/>
          <w:color w:val="auto"/>
          <w:spacing w:val="10"/>
          <w:sz w:val="24"/>
          <w:szCs w:val="24"/>
          <w:lang w:eastAsia="zh-CN"/>
        </w:rPr>
        <w:t>以投标文件递交截止之日为期限</w:t>
      </w:r>
      <w:r w:rsidRPr="00EB67C8">
        <w:rPr>
          <w:rFonts w:ascii="仿宋" w:eastAsia="仿宋" w:hAnsi="仿宋" w:cs="仿宋" w:hint="eastAsia"/>
          <w:snapToGrid/>
          <w:color w:val="auto"/>
          <w:sz w:val="24"/>
          <w:szCs w:val="24"/>
          <w:lang w:eastAsia="zh-CN"/>
        </w:rPr>
        <w:t>）的投标人无需提供。</w:t>
      </w:r>
    </w:p>
    <w:p w14:paraId="5B3932D7" w14:textId="77777777" w:rsidR="00EB67C8" w:rsidRPr="00EB67C8" w:rsidRDefault="00EB67C8" w:rsidP="00EB67C8">
      <w:pPr>
        <w:widowControl w:val="0"/>
        <w:kinsoku/>
        <w:autoSpaceDE/>
        <w:autoSpaceDN/>
        <w:adjustRightInd/>
        <w:snapToGrid/>
        <w:spacing w:after="120" w:line="360" w:lineRule="auto"/>
        <w:ind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二、依法缴纳税收和社会保障资金的相关材料</w:t>
      </w:r>
    </w:p>
    <w:p w14:paraId="3C603EA4" w14:textId="77777777" w:rsidR="00EB67C8" w:rsidRPr="00EB67C8" w:rsidRDefault="00EB67C8" w:rsidP="00EB67C8">
      <w:pPr>
        <w:widowControl w:val="0"/>
        <w:kinsoku/>
        <w:autoSpaceDE/>
        <w:autoSpaceDN/>
        <w:adjustRightInd/>
        <w:snapToGrid/>
        <w:spacing w:after="120" w:line="360" w:lineRule="auto"/>
        <w:ind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2.1、依法缴纳税收的证明材料：</w:t>
      </w:r>
    </w:p>
    <w:p w14:paraId="534FFFEE" w14:textId="77777777" w:rsidR="00EB67C8" w:rsidRPr="00EB67C8" w:rsidRDefault="00EB67C8" w:rsidP="00EB67C8">
      <w:pPr>
        <w:widowControl w:val="0"/>
        <w:kinsoku/>
        <w:autoSpaceDE/>
        <w:autoSpaceDN/>
        <w:adjustRightInd/>
        <w:snapToGrid/>
        <w:spacing w:after="120" w:line="360" w:lineRule="auto"/>
        <w:ind w:firstLineChars="200" w:firstLine="48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z w:val="24"/>
          <w:szCs w:val="24"/>
          <w:lang w:eastAsia="zh-CN"/>
        </w:rPr>
        <w:t>投标人参加政府采购活动前一段时间（投标文件递交截止之日前六个月内任一个月）内缴纳税收的完税凭证（指各种完税证、缴款书、印花税票、扣（收）税凭证以及其他完税证明）。</w:t>
      </w:r>
    </w:p>
    <w:p w14:paraId="3F1A2BF2" w14:textId="77777777" w:rsidR="00EB67C8" w:rsidRPr="00EB67C8" w:rsidRDefault="00EB67C8" w:rsidP="00EB67C8">
      <w:pPr>
        <w:widowControl w:val="0"/>
        <w:kinsoku/>
        <w:autoSpaceDE/>
        <w:autoSpaceDN/>
        <w:adjustRightInd/>
        <w:snapToGrid/>
        <w:spacing w:after="120" w:line="360" w:lineRule="auto"/>
        <w:ind w:right="516"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2.2、依法缴纳社会保障资金的证明材料：</w:t>
      </w:r>
    </w:p>
    <w:p w14:paraId="6A14BEA0" w14:textId="77777777" w:rsidR="00EB67C8" w:rsidRPr="00EB67C8" w:rsidRDefault="00EB67C8" w:rsidP="00EB67C8">
      <w:pPr>
        <w:widowControl w:val="0"/>
        <w:kinsoku/>
        <w:autoSpaceDE/>
        <w:autoSpaceDN/>
        <w:adjustRightInd/>
        <w:snapToGrid/>
        <w:spacing w:after="120" w:line="360" w:lineRule="auto"/>
        <w:ind w:right="516" w:firstLineChars="200" w:firstLine="48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z w:val="24"/>
          <w:szCs w:val="24"/>
          <w:lang w:eastAsia="zh-CN"/>
        </w:rPr>
        <w:t>投标人参加政府采购活动前一段时间（投标文件递交截止之日前六个月内任一个月）内缴纳社会保险的凭据，其他组织和自然人也需要提供缴纳税收的凭据和缴纳社会保险的凭据。</w:t>
      </w:r>
    </w:p>
    <w:p w14:paraId="38E1E68D" w14:textId="77777777" w:rsidR="00EB67C8" w:rsidRPr="00EB67C8" w:rsidRDefault="00EB67C8" w:rsidP="00EB67C8">
      <w:pPr>
        <w:widowControl w:val="0"/>
        <w:kinsoku/>
        <w:autoSpaceDE/>
        <w:autoSpaceDN/>
        <w:adjustRightInd/>
        <w:snapToGrid/>
        <w:spacing w:after="120" w:line="360" w:lineRule="auto"/>
        <w:ind w:right="516"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2.3、依法免税或不需要缴纳社会保障资金的投标人，应提供相应文件证明其依法免税或不需要缴纳社会保障资金。</w:t>
      </w:r>
    </w:p>
    <w:p w14:paraId="4D5694AD" w14:textId="77777777" w:rsidR="00EB67C8" w:rsidRPr="00EB67C8" w:rsidRDefault="00EB67C8" w:rsidP="00EB67C8">
      <w:pPr>
        <w:widowControl w:val="0"/>
        <w:kinsoku/>
        <w:autoSpaceDE/>
        <w:autoSpaceDN/>
        <w:adjustRightInd/>
        <w:snapToGrid/>
        <w:spacing w:after="120" w:line="360" w:lineRule="auto"/>
        <w:ind w:right="516"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三、注：</w:t>
      </w:r>
    </w:p>
    <w:p w14:paraId="0D928871" w14:textId="77777777" w:rsidR="00EB67C8" w:rsidRPr="00EB67C8" w:rsidRDefault="00EB67C8" w:rsidP="00EB67C8">
      <w:pPr>
        <w:widowControl w:val="0"/>
        <w:kinsoku/>
        <w:autoSpaceDE/>
        <w:autoSpaceDN/>
        <w:adjustRightInd/>
        <w:snapToGrid/>
        <w:spacing w:after="120" w:line="360" w:lineRule="auto"/>
        <w:ind w:right="516"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3.1、如因有关主管部门政策调整，部分证明材料有所增减，以最新政策要求为准；</w:t>
      </w:r>
    </w:p>
    <w:p w14:paraId="4989177D" w14:textId="77777777" w:rsidR="00EB67C8" w:rsidRPr="00EB67C8" w:rsidRDefault="00EB67C8" w:rsidP="00EB67C8">
      <w:pPr>
        <w:widowControl w:val="0"/>
        <w:kinsoku/>
        <w:autoSpaceDE/>
        <w:autoSpaceDN/>
        <w:adjustRightInd/>
        <w:snapToGrid/>
        <w:spacing w:after="120" w:line="360" w:lineRule="auto"/>
        <w:ind w:right="516" w:firstLineChars="200" w:firstLine="500"/>
        <w:jc w:val="both"/>
        <w:textAlignment w:val="auto"/>
        <w:rPr>
          <w:rFonts w:ascii="仿宋" w:eastAsia="仿宋" w:hAnsi="仿宋" w:cs="仿宋" w:hint="eastAsia"/>
          <w:snapToGrid/>
          <w:color w:val="auto"/>
          <w:spacing w:val="10"/>
          <w:sz w:val="24"/>
          <w:szCs w:val="24"/>
          <w:lang w:eastAsia="zh-CN"/>
        </w:rPr>
      </w:pPr>
      <w:r w:rsidRPr="00EB67C8">
        <w:rPr>
          <w:rFonts w:ascii="仿宋" w:eastAsia="仿宋" w:hAnsi="仿宋" w:cs="仿宋" w:hint="eastAsia"/>
          <w:snapToGrid/>
          <w:color w:val="auto"/>
          <w:spacing w:val="10"/>
          <w:sz w:val="24"/>
          <w:szCs w:val="24"/>
          <w:lang w:eastAsia="zh-CN"/>
        </w:rPr>
        <w:t>3.2、如投标人所在地有关主管部门反馈的证明材料与本文中要求不一致时，以当地要求为准，但须投标人提供文字说明。</w:t>
      </w:r>
    </w:p>
    <w:p w14:paraId="2B56F858"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2"/>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b/>
          <w:snapToGrid/>
          <w:color w:val="auto"/>
          <w:kern w:val="2"/>
          <w:sz w:val="24"/>
          <w:szCs w:val="24"/>
          <w:lang w:eastAsia="zh-CN"/>
        </w:rPr>
        <w:br w:type="page"/>
      </w:r>
      <w:bookmarkStart w:id="388" w:name="_Toc113901851"/>
      <w:bookmarkStart w:id="389" w:name="_Toc128476880"/>
      <w:bookmarkStart w:id="390" w:name="_Toc22195"/>
      <w:bookmarkStart w:id="391" w:name="_Toc28397"/>
      <w:bookmarkStart w:id="392" w:name="_Toc24817"/>
      <w:bookmarkStart w:id="393" w:name="_Toc130252624"/>
      <w:bookmarkStart w:id="394" w:name="_Toc8262"/>
      <w:bookmarkStart w:id="395" w:name="_Toc29582"/>
      <w:bookmarkStart w:id="396" w:name="_Toc28756"/>
      <w:bookmarkStart w:id="397" w:name="_Toc141050517"/>
      <w:bookmarkStart w:id="398" w:name="_Toc3038"/>
      <w:bookmarkStart w:id="399" w:name="_Toc20521"/>
      <w:bookmarkStart w:id="400" w:name="_Toc224726352"/>
      <w:bookmarkStart w:id="401" w:name="_Toc111556488"/>
      <w:r w:rsidRPr="00EB67C8">
        <w:rPr>
          <w:rFonts w:ascii="华文中宋" w:eastAsia="华文中宋" w:hAnsi="华文中宋" w:cs="仿宋" w:hint="eastAsia"/>
          <w:snapToGrid/>
          <w:color w:val="auto"/>
          <w:kern w:val="2"/>
          <w:sz w:val="24"/>
          <w:szCs w:val="24"/>
          <w:lang w:eastAsia="zh-CN"/>
        </w:rPr>
        <w:lastRenderedPageBreak/>
        <w:t>7.3具备履行合同所必需的设备和专业技术能力的证明材料</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42820AF4"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snapToGrid/>
          <w:color w:val="auto"/>
          <w:kern w:val="2"/>
          <w:sz w:val="24"/>
          <w:szCs w:val="24"/>
          <w:lang w:eastAsia="zh-CN"/>
        </w:rPr>
      </w:pPr>
    </w:p>
    <w:p w14:paraId="11EB1B52"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snapToGrid/>
          <w:color w:val="auto"/>
          <w:kern w:val="2"/>
          <w:sz w:val="24"/>
          <w:szCs w:val="24"/>
          <w:lang w:eastAsia="zh-CN"/>
        </w:rPr>
      </w:pPr>
    </w:p>
    <w:p w14:paraId="0383C2C1"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snapToGrid/>
          <w:color w:val="auto"/>
          <w:kern w:val="2"/>
          <w:sz w:val="24"/>
          <w:szCs w:val="24"/>
          <w:lang w:eastAsia="zh-CN"/>
        </w:rPr>
      </w:pPr>
    </w:p>
    <w:p w14:paraId="70D30ECC" w14:textId="77777777" w:rsidR="00EB67C8" w:rsidRPr="00EB67C8" w:rsidRDefault="00EB67C8" w:rsidP="00EB67C8">
      <w:pPr>
        <w:widowControl w:val="0"/>
        <w:kinsoku/>
        <w:autoSpaceDE/>
        <w:autoSpaceDN/>
        <w:adjustRightInd/>
        <w:snapToGrid/>
        <w:spacing w:line="360" w:lineRule="auto"/>
        <w:ind w:firstLine="471"/>
        <w:jc w:val="center"/>
        <w:textAlignment w:val="auto"/>
        <w:rPr>
          <w:rFonts w:ascii="宋体" w:eastAsia="宋体" w:hAnsi="宋体" w:cs="仿宋" w:hint="eastAsia"/>
          <w:b/>
          <w:snapToGrid/>
          <w:color w:val="auto"/>
          <w:kern w:val="2"/>
          <w:sz w:val="24"/>
          <w:szCs w:val="24"/>
          <w:lang w:eastAsia="zh-CN"/>
        </w:rPr>
      </w:pPr>
      <w:r w:rsidRPr="00EB67C8">
        <w:rPr>
          <w:rFonts w:ascii="宋体" w:eastAsia="宋体" w:hAnsi="宋体" w:cs="仿宋" w:hint="eastAsia"/>
          <w:b/>
          <w:snapToGrid/>
          <w:color w:val="auto"/>
          <w:kern w:val="2"/>
          <w:sz w:val="24"/>
          <w:szCs w:val="24"/>
          <w:lang w:eastAsia="zh-CN"/>
        </w:rPr>
        <w:t>具有履行合同所必需的设备和专业技术能力的承诺</w:t>
      </w:r>
      <w:bookmarkEnd w:id="401"/>
      <w:r w:rsidRPr="00EB67C8">
        <w:rPr>
          <w:rFonts w:ascii="宋体" w:eastAsia="宋体" w:hAnsi="宋体" w:cs="仿宋" w:hint="eastAsia"/>
          <w:b/>
          <w:snapToGrid/>
          <w:color w:val="auto"/>
          <w:kern w:val="2"/>
          <w:sz w:val="24"/>
          <w:szCs w:val="24"/>
          <w:lang w:eastAsia="zh-CN"/>
        </w:rPr>
        <w:t>函</w:t>
      </w:r>
    </w:p>
    <w:p w14:paraId="6BEB9A26" w14:textId="77777777" w:rsidR="00EB67C8" w:rsidRPr="00EB67C8" w:rsidRDefault="00EB67C8" w:rsidP="00EB67C8">
      <w:pPr>
        <w:widowControl w:val="0"/>
        <w:kinsoku/>
        <w:autoSpaceDE/>
        <w:autoSpaceDN/>
        <w:spacing w:line="360" w:lineRule="auto"/>
        <w:ind w:firstLineChars="200" w:firstLine="480"/>
        <w:jc w:val="center"/>
        <w:textAlignment w:val="auto"/>
        <w:rPr>
          <w:rFonts w:ascii="宋体" w:eastAsia="宋体" w:hAnsi="宋体" w:cs="仿宋" w:hint="eastAsia"/>
          <w:snapToGrid/>
          <w:color w:val="auto"/>
          <w:kern w:val="2"/>
          <w:sz w:val="24"/>
          <w:szCs w:val="24"/>
          <w:lang w:eastAsia="zh-CN"/>
        </w:rPr>
      </w:pPr>
    </w:p>
    <w:p w14:paraId="48858F54"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（采购人名称）</w:t>
      </w:r>
    </w:p>
    <w:p w14:paraId="46D8562B"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p>
    <w:p w14:paraId="746E827D"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 xml:space="preserve">我单位郑重承诺： </w:t>
      </w:r>
    </w:p>
    <w:p w14:paraId="4E90F191"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我单位具备履行</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（项目名称）合同所必需的设备和专业技术能力；</w:t>
      </w:r>
    </w:p>
    <w:p w14:paraId="299020C4"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 xml:space="preserve">特此承诺。 </w:t>
      </w:r>
    </w:p>
    <w:p w14:paraId="1945D7EC" w14:textId="77777777" w:rsidR="00EB67C8" w:rsidRPr="00EB67C8" w:rsidRDefault="00EB67C8" w:rsidP="00EB67C8">
      <w:pPr>
        <w:widowControl w:val="0"/>
        <w:kinsoku/>
        <w:snapToGrid/>
        <w:spacing w:line="360" w:lineRule="auto"/>
        <w:textAlignment w:val="auto"/>
        <w:rPr>
          <w:rFonts w:ascii="仿宋" w:eastAsia="仿宋" w:hAnsi="仿宋" w:cs="仿宋" w:hint="eastAsia"/>
          <w:snapToGrid/>
          <w:color w:val="auto"/>
          <w:sz w:val="24"/>
          <w:szCs w:val="24"/>
          <w:lang w:eastAsia="zh-CN"/>
        </w:rPr>
      </w:pPr>
    </w:p>
    <w:p w14:paraId="27792E9C" w14:textId="77777777" w:rsidR="00EB67C8" w:rsidRPr="00EB67C8" w:rsidRDefault="00EB67C8" w:rsidP="00EB67C8">
      <w:pPr>
        <w:widowControl w:val="0"/>
        <w:kinsoku/>
        <w:snapToGrid/>
        <w:spacing w:line="360" w:lineRule="auto"/>
        <w:textAlignment w:val="auto"/>
        <w:rPr>
          <w:rFonts w:ascii="仿宋" w:eastAsia="仿宋" w:hAnsi="仿宋" w:cs="仿宋" w:hint="eastAsia"/>
          <w:snapToGrid/>
          <w:color w:val="auto"/>
          <w:sz w:val="24"/>
          <w:szCs w:val="24"/>
          <w:lang w:eastAsia="zh-CN"/>
        </w:rPr>
      </w:pPr>
    </w:p>
    <w:p w14:paraId="6EFDE126" w14:textId="77777777" w:rsidR="00EB67C8" w:rsidRPr="00EB67C8" w:rsidRDefault="00EB67C8" w:rsidP="00EB67C8">
      <w:pPr>
        <w:widowControl w:val="0"/>
        <w:kinsoku/>
        <w:snapToGrid/>
        <w:spacing w:line="360" w:lineRule="auto"/>
        <w:textAlignment w:val="auto"/>
        <w:rPr>
          <w:rFonts w:ascii="仿宋" w:eastAsia="仿宋" w:hAnsi="仿宋" w:cs="仿宋" w:hint="eastAsia"/>
          <w:snapToGrid/>
          <w:color w:val="auto"/>
          <w:sz w:val="24"/>
          <w:szCs w:val="24"/>
          <w:lang w:eastAsia="zh-CN"/>
        </w:rPr>
      </w:pPr>
    </w:p>
    <w:p w14:paraId="1CB35DC7"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28214F38" w14:textId="77777777" w:rsidR="00EB67C8" w:rsidRPr="00EB67C8" w:rsidRDefault="00EB67C8" w:rsidP="00EB67C8">
      <w:pPr>
        <w:shd w:val="clear" w:color="auto" w:fill="FFFFFF"/>
        <w:kinsoku/>
        <w:autoSpaceDE/>
        <w:autoSpaceDN/>
        <w:adjustRightInd/>
        <w:spacing w:line="360" w:lineRule="auto"/>
        <w:textAlignment w:val="auto"/>
        <w:rPr>
          <w:rFonts w:ascii="宋体" w:eastAsia="宋体" w:hAnsi="宋体" w:cs="仿宋" w:hint="eastAsia"/>
          <w:snapToGrid/>
          <w:color w:val="auto"/>
          <w:sz w:val="24"/>
          <w:szCs w:val="24"/>
          <w:lang w:eastAsia="zh-CN"/>
        </w:rPr>
      </w:pPr>
    </w:p>
    <w:p w14:paraId="20E8EC77" w14:textId="77777777" w:rsidR="00EB67C8" w:rsidRPr="00EB67C8" w:rsidRDefault="00EB67C8" w:rsidP="00EB67C8">
      <w:pPr>
        <w:shd w:val="clear" w:color="auto" w:fill="FFFFFF"/>
        <w:kinsoku/>
        <w:autoSpaceDE/>
        <w:autoSpaceDN/>
        <w:adjustRightInd/>
        <w:spacing w:line="360" w:lineRule="auto"/>
        <w:ind w:firstLine="470"/>
        <w:jc w:val="right"/>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sz w:val="24"/>
          <w:szCs w:val="24"/>
          <w:lang w:eastAsia="zh-CN"/>
        </w:rPr>
        <w:t>日期： 年  月  日</w:t>
      </w:r>
    </w:p>
    <w:p w14:paraId="22C451E5"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2"/>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bookmarkStart w:id="402" w:name="_Toc9901"/>
      <w:bookmarkStart w:id="403" w:name="_Toc113901852"/>
      <w:bookmarkStart w:id="404" w:name="_Toc19260"/>
      <w:bookmarkStart w:id="405" w:name="_Toc27933"/>
      <w:bookmarkStart w:id="406" w:name="_Toc29127"/>
      <w:bookmarkStart w:id="407" w:name="_Toc16035"/>
      <w:bookmarkStart w:id="408" w:name="_Toc128476881"/>
      <w:bookmarkStart w:id="409" w:name="_Toc154"/>
      <w:bookmarkStart w:id="410" w:name="_Toc12742"/>
      <w:bookmarkStart w:id="411" w:name="_Toc5472"/>
      <w:bookmarkStart w:id="412" w:name="_Toc141050518"/>
      <w:bookmarkStart w:id="413" w:name="_Toc130252625"/>
      <w:bookmarkStart w:id="414" w:name="_Toc224726353"/>
      <w:bookmarkStart w:id="415" w:name="_Toc111556490"/>
      <w:r w:rsidRPr="00EB67C8">
        <w:rPr>
          <w:rFonts w:ascii="华文中宋" w:eastAsia="华文中宋" w:hAnsi="华文中宋" w:cs="仿宋" w:hint="eastAsia"/>
          <w:snapToGrid/>
          <w:color w:val="auto"/>
          <w:kern w:val="2"/>
          <w:sz w:val="24"/>
          <w:szCs w:val="24"/>
          <w:lang w:eastAsia="zh-CN"/>
        </w:rPr>
        <w:lastRenderedPageBreak/>
        <w:t>7.4参加政府采购活动前3年内在经营活动中没有重大违法记录的书面声明</w:t>
      </w:r>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p w14:paraId="60868EAA" w14:textId="77777777" w:rsidR="00EB67C8" w:rsidRPr="00EB67C8" w:rsidRDefault="00EB67C8" w:rsidP="00EB67C8">
      <w:pPr>
        <w:kinsoku/>
        <w:autoSpaceDE/>
        <w:autoSpaceDN/>
        <w:spacing w:line="360" w:lineRule="auto"/>
        <w:jc w:val="both"/>
        <w:textAlignment w:val="auto"/>
        <w:rPr>
          <w:rFonts w:ascii="宋体" w:eastAsia="宋体" w:hAnsi="宋体" w:cs="仿宋" w:hint="eastAsia"/>
          <w:snapToGrid/>
          <w:color w:val="auto"/>
          <w:kern w:val="2"/>
          <w:sz w:val="24"/>
          <w:szCs w:val="24"/>
          <w:lang w:eastAsia="zh-CN"/>
        </w:rPr>
      </w:pPr>
    </w:p>
    <w:p w14:paraId="251BECBF" w14:textId="77777777" w:rsidR="00EB67C8" w:rsidRPr="00EB67C8" w:rsidRDefault="00EB67C8" w:rsidP="00EB67C8">
      <w:pPr>
        <w:kinsoku/>
        <w:autoSpaceDE/>
        <w:autoSpaceDN/>
        <w:spacing w:line="360" w:lineRule="auto"/>
        <w:jc w:val="both"/>
        <w:textAlignment w:val="auto"/>
        <w:rPr>
          <w:rFonts w:ascii="宋体" w:eastAsia="宋体" w:hAnsi="宋体" w:cs="仿宋" w:hint="eastAsia"/>
          <w:snapToGrid/>
          <w:color w:val="auto"/>
          <w:kern w:val="2"/>
          <w:sz w:val="24"/>
          <w:szCs w:val="24"/>
          <w:lang w:eastAsia="zh-CN"/>
        </w:rPr>
      </w:pPr>
    </w:p>
    <w:p w14:paraId="3B561ED3" w14:textId="77777777" w:rsidR="00EB67C8" w:rsidRPr="00EB67C8" w:rsidRDefault="00EB67C8" w:rsidP="00EB67C8">
      <w:pPr>
        <w:widowControl w:val="0"/>
        <w:kinsoku/>
        <w:snapToGrid/>
        <w:spacing w:line="360" w:lineRule="auto"/>
        <w:ind w:firstLineChars="200" w:firstLine="480"/>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致：</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（采购人名称）</w:t>
      </w:r>
    </w:p>
    <w:p w14:paraId="71E94A68"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p>
    <w:p w14:paraId="1DD87C1B"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我单位在参与</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kern w:val="2"/>
          <w:sz w:val="24"/>
          <w:szCs w:val="24"/>
          <w:lang w:eastAsia="zh-CN"/>
        </w:rPr>
        <w:t>（项目名称）</w:t>
      </w:r>
      <w:r w:rsidRPr="00EB67C8">
        <w:rPr>
          <w:rFonts w:ascii="仿宋" w:eastAsia="仿宋" w:hAnsi="仿宋" w:cs="仿宋" w:hint="eastAsia"/>
          <w:snapToGrid/>
          <w:color w:val="auto"/>
          <w:sz w:val="24"/>
          <w:szCs w:val="24"/>
          <w:lang w:eastAsia="zh-CN"/>
        </w:rPr>
        <w:t>前三年内（以</w:t>
      </w:r>
      <w:r w:rsidRPr="00EB67C8">
        <w:rPr>
          <w:rFonts w:ascii="仿宋" w:eastAsia="仿宋" w:hAnsi="仿宋" w:cs="仿宋" w:hint="eastAsia"/>
          <w:snapToGrid/>
          <w:color w:val="auto"/>
          <w:kern w:val="2"/>
          <w:sz w:val="24"/>
          <w:szCs w:val="24"/>
          <w:lang w:eastAsia="zh-CN"/>
        </w:rPr>
        <w:t>投标文件递交截止之日为期限</w:t>
      </w:r>
      <w:r w:rsidRPr="00EB67C8">
        <w:rPr>
          <w:rFonts w:ascii="仿宋" w:eastAsia="仿宋" w:hAnsi="仿宋" w:cs="仿宋" w:hint="eastAsia"/>
          <w:snapToGrid/>
          <w:color w:val="auto"/>
          <w:sz w:val="24"/>
          <w:szCs w:val="24"/>
          <w:lang w:eastAsia="zh-CN"/>
        </w:rPr>
        <w:t>）在经营活动中没有重大违法记录。</w:t>
      </w:r>
    </w:p>
    <w:p w14:paraId="151DE942"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若贵方在本项目采购过程中发现我方参加政府采购活动前三年内有重大违法记录；</w:t>
      </w:r>
      <w:r w:rsidRPr="00EB67C8">
        <w:rPr>
          <w:rFonts w:ascii="仿宋" w:eastAsia="仿宋" w:hAnsi="仿宋" w:cs="仿宋" w:hint="eastAsia"/>
          <w:snapToGrid/>
          <w:color w:val="auto"/>
          <w:sz w:val="24"/>
          <w:szCs w:val="24"/>
          <w:lang w:eastAsia="zh-CN"/>
        </w:rPr>
        <w:t>我单位</w:t>
      </w:r>
      <w:r w:rsidRPr="00EB67C8">
        <w:rPr>
          <w:rFonts w:ascii="仿宋" w:eastAsia="仿宋" w:hAnsi="仿宋" w:cs="仿宋" w:hint="eastAsia"/>
          <w:snapToGrid/>
          <w:color w:val="auto"/>
          <w:kern w:val="2"/>
          <w:sz w:val="24"/>
          <w:szCs w:val="24"/>
          <w:lang w:eastAsia="zh-CN"/>
        </w:rPr>
        <w:t>将无条件退出本项目的投标，并承担因此引起的一切后果。我方对此声明负全部法律责任。</w:t>
      </w:r>
    </w:p>
    <w:p w14:paraId="378A4D76"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特此声明！</w:t>
      </w:r>
    </w:p>
    <w:p w14:paraId="4FCA8274"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p>
    <w:p w14:paraId="26FB8D22"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kern w:val="2"/>
          <w:sz w:val="24"/>
          <w:szCs w:val="24"/>
          <w:lang w:eastAsia="zh-CN"/>
        </w:rPr>
      </w:pPr>
    </w:p>
    <w:p w14:paraId="1B6227E5" w14:textId="77777777" w:rsidR="00EB67C8" w:rsidRPr="00EB67C8" w:rsidRDefault="00EB67C8" w:rsidP="00EB67C8">
      <w:pPr>
        <w:widowControl w:val="0"/>
        <w:kinsoku/>
        <w:autoSpaceDE/>
        <w:autoSpaceDN/>
        <w:spacing w:line="360" w:lineRule="auto"/>
        <w:ind w:firstLineChars="200" w:firstLine="420"/>
        <w:jc w:val="both"/>
        <w:textAlignment w:val="auto"/>
        <w:rPr>
          <w:rFonts w:ascii="仿宋" w:eastAsia="仿宋" w:hAnsi="仿宋" w:cs="仿宋" w:hint="eastAsia"/>
          <w:snapToGrid/>
          <w:color w:val="auto"/>
          <w:kern w:val="2"/>
          <w:szCs w:val="24"/>
          <w:lang w:eastAsia="zh-CN"/>
        </w:rPr>
      </w:pPr>
      <w:r w:rsidRPr="00EB67C8">
        <w:rPr>
          <w:rFonts w:ascii="仿宋" w:eastAsia="仿宋" w:hAnsi="仿宋" w:cs="仿宋" w:hint="eastAsia"/>
          <w:snapToGrid/>
          <w:color w:val="auto"/>
          <w:kern w:val="2"/>
          <w:szCs w:val="24"/>
          <w:lang w:eastAsia="zh-CN"/>
        </w:rPr>
        <w:t>备注：</w:t>
      </w:r>
    </w:p>
    <w:p w14:paraId="1FA14E2A" w14:textId="77777777" w:rsidR="00EB67C8" w:rsidRPr="00EB67C8" w:rsidRDefault="00EB67C8" w:rsidP="00EB67C8">
      <w:pPr>
        <w:widowControl w:val="0"/>
        <w:kinsoku/>
        <w:autoSpaceDE/>
        <w:autoSpaceDN/>
        <w:spacing w:line="360" w:lineRule="auto"/>
        <w:ind w:firstLineChars="200" w:firstLine="420"/>
        <w:jc w:val="both"/>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Cs w:val="24"/>
          <w:lang w:eastAsia="zh-CN"/>
        </w:rPr>
        <w:t>若投标人在投标文件递交截止之日成立时间不足三年，以自成立以来的时间计取。</w:t>
      </w:r>
    </w:p>
    <w:p w14:paraId="0A407029" w14:textId="77777777" w:rsidR="00EB67C8" w:rsidRPr="00EB67C8" w:rsidRDefault="00EB67C8" w:rsidP="00EB67C8">
      <w:pPr>
        <w:widowControl w:val="0"/>
        <w:kinsoku/>
        <w:autoSpaceDE/>
        <w:autoSpaceDN/>
        <w:spacing w:line="360" w:lineRule="auto"/>
        <w:ind w:firstLineChars="200" w:firstLine="480"/>
        <w:jc w:val="both"/>
        <w:textAlignment w:val="auto"/>
        <w:rPr>
          <w:rFonts w:ascii="仿宋" w:eastAsia="仿宋" w:hAnsi="仿宋" w:cs="仿宋" w:hint="eastAsia"/>
          <w:snapToGrid/>
          <w:color w:val="auto"/>
          <w:sz w:val="24"/>
          <w:szCs w:val="24"/>
          <w:lang w:eastAsia="zh-CN"/>
        </w:rPr>
      </w:pPr>
    </w:p>
    <w:p w14:paraId="651B92A2" w14:textId="77777777" w:rsidR="00EB67C8" w:rsidRPr="00EB67C8" w:rsidRDefault="00EB67C8" w:rsidP="00EB67C8">
      <w:pPr>
        <w:widowControl w:val="0"/>
        <w:kinsoku/>
        <w:autoSpaceDE/>
        <w:autoSpaceDN/>
        <w:spacing w:line="360" w:lineRule="auto"/>
        <w:ind w:firstLineChars="1297" w:firstLine="3113"/>
        <w:textAlignment w:val="auto"/>
        <w:rPr>
          <w:rFonts w:ascii="仿宋" w:eastAsia="仿宋" w:hAnsi="仿宋" w:cs="仿宋" w:hint="eastAsia"/>
          <w:snapToGrid/>
          <w:color w:val="auto"/>
          <w:kern w:val="2"/>
          <w:sz w:val="24"/>
          <w:szCs w:val="24"/>
          <w:lang w:eastAsia="zh-CN"/>
        </w:rPr>
      </w:pPr>
    </w:p>
    <w:p w14:paraId="6DD54477"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p>
    <w:p w14:paraId="29B06D7C"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投标人：</w:t>
      </w:r>
      <w:r w:rsidRPr="00EB67C8">
        <w:rPr>
          <w:rFonts w:ascii="仿宋" w:eastAsia="仿宋" w:hAnsi="仿宋" w:cs="仿宋" w:hint="eastAsia"/>
          <w:snapToGrid/>
          <w:color w:val="auto"/>
          <w:sz w:val="24"/>
          <w:szCs w:val="24"/>
          <w:u w:val="single"/>
          <w:lang w:eastAsia="zh-CN"/>
        </w:rPr>
        <w:t xml:space="preserve">               </w:t>
      </w:r>
      <w:r w:rsidRPr="00EB67C8">
        <w:rPr>
          <w:rFonts w:ascii="仿宋" w:eastAsia="仿宋" w:hAnsi="仿宋" w:cs="仿宋" w:hint="eastAsia"/>
          <w:snapToGrid/>
          <w:color w:val="auto"/>
          <w:sz w:val="24"/>
          <w:szCs w:val="24"/>
          <w:lang w:eastAsia="zh-CN"/>
        </w:rPr>
        <w:t>（盖章）</w:t>
      </w:r>
    </w:p>
    <w:p w14:paraId="70650962" w14:textId="77777777" w:rsidR="00EB67C8" w:rsidRPr="00EB67C8" w:rsidRDefault="00EB67C8" w:rsidP="00EB67C8">
      <w:pPr>
        <w:shd w:val="clear" w:color="auto" w:fill="FFFFFF"/>
        <w:kinsoku/>
        <w:autoSpaceDE/>
        <w:autoSpaceDN/>
        <w:adjustRightInd/>
        <w:spacing w:line="360" w:lineRule="auto"/>
        <w:ind w:firstLine="470"/>
        <w:jc w:val="right"/>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日期： 年  月  日</w:t>
      </w:r>
    </w:p>
    <w:p w14:paraId="6F25DE8C"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2"/>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sz w:val="24"/>
          <w:szCs w:val="24"/>
          <w:lang w:eastAsia="zh-CN"/>
        </w:rPr>
        <w:br w:type="page"/>
      </w:r>
      <w:bookmarkStart w:id="416" w:name="_Toc8192"/>
      <w:bookmarkStart w:id="417" w:name="_Toc141050519"/>
      <w:bookmarkStart w:id="418" w:name="_Toc130252626"/>
      <w:bookmarkStart w:id="419" w:name="_Toc113901853"/>
      <w:bookmarkStart w:id="420" w:name="_Toc9385"/>
      <w:bookmarkStart w:id="421" w:name="_Toc4675"/>
      <w:bookmarkStart w:id="422" w:name="_Toc14380"/>
      <w:bookmarkStart w:id="423" w:name="_Toc9134"/>
      <w:bookmarkStart w:id="424" w:name="_Toc128476882"/>
      <w:bookmarkStart w:id="425" w:name="_Toc30930"/>
      <w:bookmarkStart w:id="426" w:name="_Toc25108"/>
      <w:bookmarkStart w:id="427" w:name="_Toc31144"/>
      <w:bookmarkStart w:id="428" w:name="_Toc224726354"/>
      <w:r w:rsidRPr="00EB67C8">
        <w:rPr>
          <w:rFonts w:ascii="华文中宋" w:eastAsia="华文中宋" w:hAnsi="华文中宋" w:cs="仿宋" w:hint="eastAsia"/>
          <w:snapToGrid/>
          <w:color w:val="auto"/>
          <w:kern w:val="2"/>
          <w:sz w:val="24"/>
          <w:szCs w:val="24"/>
          <w:lang w:eastAsia="zh-CN"/>
        </w:rPr>
        <w:lastRenderedPageBreak/>
        <w:t>7.5具备法律、行政法规规定的其他条件的证明材料</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1AD79B12" w14:textId="77777777" w:rsidR="00EB67C8" w:rsidRPr="00EB67C8" w:rsidRDefault="00EB67C8" w:rsidP="00EB67C8">
      <w:pPr>
        <w:kinsoku/>
        <w:autoSpaceDE/>
        <w:autoSpaceDN/>
        <w:spacing w:line="360" w:lineRule="auto"/>
        <w:jc w:val="both"/>
        <w:textAlignment w:val="auto"/>
        <w:rPr>
          <w:rFonts w:ascii="宋体" w:eastAsia="宋体" w:hAnsi="宋体" w:cs="仿宋" w:hint="eastAsia"/>
          <w:snapToGrid/>
          <w:color w:val="auto"/>
          <w:kern w:val="2"/>
          <w:sz w:val="24"/>
          <w:szCs w:val="24"/>
          <w:lang w:eastAsia="zh-CN"/>
        </w:rPr>
      </w:pPr>
    </w:p>
    <w:p w14:paraId="5C64BEE7" w14:textId="77777777" w:rsidR="00EB67C8" w:rsidRPr="00EB67C8" w:rsidRDefault="00EB67C8" w:rsidP="00EB67C8">
      <w:pPr>
        <w:kinsoku/>
        <w:autoSpaceDE/>
        <w:autoSpaceDN/>
        <w:adjustRightInd/>
        <w:snapToGrid/>
        <w:spacing w:line="360" w:lineRule="auto"/>
        <w:ind w:firstLineChars="200" w:firstLine="480"/>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snapToGrid/>
          <w:color w:val="auto"/>
          <w:kern w:val="2"/>
          <w:sz w:val="24"/>
          <w:szCs w:val="24"/>
          <w:lang w:eastAsia="zh-CN"/>
        </w:rPr>
        <w:t>国家有关主管部门的行政许可（如有时）。</w:t>
      </w:r>
    </w:p>
    <w:p w14:paraId="1FFC9B0E" w14:textId="77777777" w:rsidR="00EB67C8" w:rsidRPr="00EB67C8" w:rsidRDefault="00EB67C8" w:rsidP="00EB67C8">
      <w:pPr>
        <w:kinsoku/>
        <w:autoSpaceDE/>
        <w:autoSpaceDN/>
        <w:adjustRightInd/>
        <w:snapToGrid/>
        <w:spacing w:line="360" w:lineRule="auto"/>
        <w:ind w:firstLineChars="200" w:firstLine="480"/>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p>
    <w:p w14:paraId="38D53A95" w14:textId="77777777" w:rsidR="00EB67C8" w:rsidRPr="00EB67C8" w:rsidRDefault="00EB67C8" w:rsidP="00EB67C8">
      <w:pPr>
        <w:kinsoku/>
        <w:autoSpaceDE/>
        <w:autoSpaceDN/>
        <w:adjustRightInd/>
        <w:snapToGrid/>
        <w:spacing w:line="360" w:lineRule="auto"/>
        <w:ind w:firstLine="471"/>
        <w:textAlignment w:val="auto"/>
        <w:rPr>
          <w:rFonts w:ascii="华文中宋" w:eastAsia="华文中宋" w:hAnsi="华文中宋" w:cs="仿宋" w:hint="eastAsia"/>
          <w:b/>
          <w:snapToGrid/>
          <w:color w:val="auto"/>
          <w:sz w:val="24"/>
          <w:szCs w:val="24"/>
          <w:lang w:eastAsia="zh-CN"/>
        </w:rPr>
      </w:pPr>
      <w:r w:rsidRPr="00EB67C8">
        <w:rPr>
          <w:rFonts w:ascii="华文中宋" w:eastAsia="华文中宋" w:hAnsi="华文中宋" w:cs="仿宋" w:hint="eastAsia"/>
          <w:b/>
          <w:snapToGrid/>
          <w:color w:val="auto"/>
          <w:sz w:val="24"/>
          <w:szCs w:val="24"/>
          <w:lang w:eastAsia="zh-CN"/>
        </w:rPr>
        <w:lastRenderedPageBreak/>
        <w:t>附件一</w:t>
      </w:r>
    </w:p>
    <w:p w14:paraId="67353F71" w14:textId="77777777" w:rsidR="00EB67C8" w:rsidRPr="00EB67C8" w:rsidRDefault="00EB67C8" w:rsidP="00EB67C8">
      <w:pPr>
        <w:widowControl w:val="0"/>
        <w:kinsoku/>
        <w:autoSpaceDE/>
        <w:autoSpaceDN/>
        <w:adjustRightInd/>
        <w:snapToGrid/>
        <w:spacing w:line="360" w:lineRule="auto"/>
        <w:ind w:firstLine="493"/>
        <w:jc w:val="center"/>
        <w:textAlignment w:val="auto"/>
        <w:outlineLvl w:val="2"/>
        <w:rPr>
          <w:rFonts w:ascii="华文中宋" w:eastAsia="华文中宋" w:hAnsi="华文中宋" w:cs="仿宋" w:hint="eastAsia"/>
          <w:b/>
          <w:snapToGrid/>
          <w:color w:val="auto"/>
          <w:spacing w:val="6"/>
          <w:kern w:val="2"/>
          <w:sz w:val="24"/>
          <w:szCs w:val="24"/>
          <w:shd w:val="clear" w:color="auto" w:fill="FFFFFF"/>
          <w:lang w:eastAsia="zh-CN"/>
        </w:rPr>
      </w:pPr>
      <w:bookmarkStart w:id="429" w:name="_Toc224726355"/>
      <w:r w:rsidRPr="00EB67C8">
        <w:rPr>
          <w:rFonts w:ascii="华文中宋" w:eastAsia="华文中宋" w:hAnsi="华文中宋" w:cs="仿宋" w:hint="eastAsia"/>
          <w:b/>
          <w:snapToGrid/>
          <w:color w:val="auto"/>
          <w:spacing w:val="6"/>
          <w:kern w:val="2"/>
          <w:sz w:val="24"/>
          <w:szCs w:val="24"/>
          <w:shd w:val="clear" w:color="auto" w:fill="FFFFFF"/>
          <w:lang w:eastAsia="zh-CN"/>
        </w:rPr>
        <w:t>中小企业声明函（工程、服务）</w:t>
      </w:r>
      <w:bookmarkEnd w:id="429"/>
    </w:p>
    <w:p w14:paraId="00CFBFAD" w14:textId="77777777" w:rsidR="00EB67C8" w:rsidRPr="00EB67C8" w:rsidRDefault="00EB67C8" w:rsidP="00EB67C8">
      <w:pPr>
        <w:widowControl w:val="0"/>
        <w:kinsoku/>
        <w:autoSpaceDE/>
        <w:autoSpaceDN/>
        <w:adjustRightInd/>
        <w:snapToGrid/>
        <w:spacing w:line="360" w:lineRule="auto"/>
        <w:ind w:firstLine="494"/>
        <w:jc w:val="center"/>
        <w:textAlignment w:val="auto"/>
        <w:rPr>
          <w:rFonts w:ascii="宋体" w:eastAsia="宋体" w:hAnsi="宋体" w:cs="仿宋" w:hint="eastAsia"/>
          <w:b/>
          <w:snapToGrid/>
          <w:color w:val="auto"/>
          <w:spacing w:val="6"/>
          <w:kern w:val="2"/>
          <w:sz w:val="24"/>
          <w:szCs w:val="24"/>
          <w:shd w:val="clear" w:color="auto" w:fill="FFFFFF"/>
          <w:lang w:eastAsia="zh-CN"/>
        </w:rPr>
      </w:pPr>
    </w:p>
    <w:p w14:paraId="3CF8F95C"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本公司（联合体）郑重声明，根据《政府采购促进中小企业发展管理办法》（财库﹝2020﹞46 号）的规定，本公司</w:t>
      </w:r>
      <w:r w:rsidRPr="00EB67C8">
        <w:rPr>
          <w:rFonts w:ascii="宋体" w:eastAsia="宋体" w:hAnsi="宋体" w:cs="仿宋" w:hint="eastAsia"/>
          <w:snapToGrid/>
          <w:color w:val="auto"/>
          <w:sz w:val="24"/>
          <w:szCs w:val="24"/>
          <w:u w:val="single"/>
          <w:shd w:val="clear" w:color="auto" w:fill="FFFFFF"/>
          <w:lang w:eastAsia="zh-CN"/>
        </w:rPr>
        <w:t>（联合体）</w:t>
      </w:r>
      <w:r w:rsidRPr="00EB67C8">
        <w:rPr>
          <w:rFonts w:ascii="宋体" w:eastAsia="宋体" w:hAnsi="宋体" w:cs="仿宋" w:hint="eastAsia"/>
          <w:snapToGrid/>
          <w:color w:val="auto"/>
          <w:sz w:val="24"/>
          <w:szCs w:val="24"/>
          <w:shd w:val="clear" w:color="auto" w:fill="FFFFFF"/>
          <w:lang w:eastAsia="zh-CN"/>
        </w:rPr>
        <w:t>参加</w:t>
      </w:r>
      <w:r w:rsidRPr="00EB67C8">
        <w:rPr>
          <w:rFonts w:ascii="宋体" w:eastAsia="宋体" w:hAnsi="宋体" w:cs="仿宋" w:hint="eastAsia"/>
          <w:snapToGrid/>
          <w:color w:val="auto"/>
          <w:sz w:val="24"/>
          <w:szCs w:val="24"/>
          <w:u w:val="single"/>
          <w:shd w:val="clear" w:color="auto" w:fill="FFFFFF"/>
          <w:lang w:eastAsia="zh-CN"/>
        </w:rPr>
        <w:t>（单位名称）</w:t>
      </w:r>
      <w:r w:rsidRPr="00EB67C8">
        <w:rPr>
          <w:rFonts w:ascii="宋体" w:eastAsia="宋体" w:hAnsi="宋体" w:cs="仿宋" w:hint="eastAsia"/>
          <w:snapToGrid/>
          <w:color w:val="auto"/>
          <w:sz w:val="24"/>
          <w:szCs w:val="24"/>
          <w:shd w:val="clear" w:color="auto" w:fill="FFFFFF"/>
          <w:lang w:eastAsia="zh-CN"/>
        </w:rPr>
        <w:t>的</w:t>
      </w:r>
      <w:r w:rsidRPr="00EB67C8">
        <w:rPr>
          <w:rFonts w:ascii="宋体" w:eastAsia="宋体" w:hAnsi="宋体" w:cs="仿宋" w:hint="eastAsia"/>
          <w:snapToGrid/>
          <w:color w:val="auto"/>
          <w:sz w:val="24"/>
          <w:szCs w:val="24"/>
          <w:u w:val="single"/>
          <w:shd w:val="clear" w:color="auto" w:fill="FFFFFF"/>
          <w:lang w:eastAsia="zh-CN"/>
        </w:rPr>
        <w:t>（项目名称）</w:t>
      </w:r>
      <w:r w:rsidRPr="00EB67C8">
        <w:rPr>
          <w:rFonts w:ascii="宋体" w:eastAsia="宋体" w:hAnsi="宋体" w:cs="仿宋" w:hint="eastAsia"/>
          <w:snapToGrid/>
          <w:color w:val="auto"/>
          <w:sz w:val="24"/>
          <w:szCs w:val="24"/>
          <w:shd w:val="clear" w:color="auto" w:fill="FFFFFF"/>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6830A07"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 xml:space="preserve">1. </w:t>
      </w:r>
      <w:r w:rsidRPr="00EB67C8">
        <w:rPr>
          <w:rFonts w:ascii="宋体" w:eastAsia="宋体" w:hAnsi="宋体" w:cs="仿宋" w:hint="eastAsia"/>
          <w:snapToGrid/>
          <w:color w:val="auto"/>
          <w:sz w:val="24"/>
          <w:szCs w:val="24"/>
          <w:u w:val="single"/>
          <w:shd w:val="clear" w:color="auto" w:fill="FFFFFF"/>
          <w:lang w:eastAsia="zh-CN"/>
        </w:rPr>
        <w:t>（标的名称）</w:t>
      </w:r>
      <w:r w:rsidRPr="00EB67C8">
        <w:rPr>
          <w:rFonts w:ascii="宋体" w:eastAsia="宋体" w:hAnsi="宋体" w:cs="仿宋" w:hint="eastAsia"/>
          <w:snapToGrid/>
          <w:color w:val="auto"/>
          <w:sz w:val="24"/>
          <w:szCs w:val="24"/>
          <w:shd w:val="clear" w:color="auto" w:fill="FFFFFF"/>
          <w:lang w:eastAsia="zh-CN"/>
        </w:rPr>
        <w:t xml:space="preserve"> ，属于</w:t>
      </w:r>
      <w:r w:rsidRPr="00EB67C8">
        <w:rPr>
          <w:rFonts w:ascii="宋体" w:eastAsia="宋体" w:hAnsi="宋体" w:cs="仿宋" w:hint="eastAsia"/>
          <w:snapToGrid/>
          <w:color w:val="auto"/>
          <w:sz w:val="24"/>
          <w:szCs w:val="24"/>
          <w:u w:val="single"/>
          <w:shd w:val="clear" w:color="auto" w:fill="FFFFFF"/>
          <w:lang w:eastAsia="zh-CN"/>
        </w:rPr>
        <w:t>（采购文件中明确的所属行业）</w:t>
      </w:r>
      <w:r w:rsidRPr="00EB67C8">
        <w:rPr>
          <w:rFonts w:ascii="宋体" w:eastAsia="宋体" w:hAnsi="宋体" w:cs="仿宋" w:hint="eastAsia"/>
          <w:snapToGrid/>
          <w:color w:val="auto"/>
          <w:sz w:val="24"/>
          <w:szCs w:val="24"/>
          <w:shd w:val="clear" w:color="auto" w:fill="FFFFFF"/>
          <w:lang w:eastAsia="zh-CN"/>
        </w:rPr>
        <w:t>；承建（承接）企业为</w:t>
      </w:r>
      <w:r w:rsidRPr="00EB67C8">
        <w:rPr>
          <w:rFonts w:ascii="宋体" w:eastAsia="宋体" w:hAnsi="宋体" w:cs="仿宋" w:hint="eastAsia"/>
          <w:snapToGrid/>
          <w:color w:val="auto"/>
          <w:sz w:val="24"/>
          <w:szCs w:val="24"/>
          <w:u w:val="single"/>
          <w:shd w:val="clear" w:color="auto" w:fill="FFFFFF"/>
          <w:lang w:eastAsia="zh-CN"/>
        </w:rPr>
        <w:t>（企业名称）</w:t>
      </w:r>
      <w:r w:rsidRPr="00EB67C8">
        <w:rPr>
          <w:rFonts w:ascii="宋体" w:eastAsia="宋体" w:hAnsi="宋体" w:cs="仿宋" w:hint="eastAsia"/>
          <w:snapToGrid/>
          <w:color w:val="auto"/>
          <w:sz w:val="24"/>
          <w:szCs w:val="24"/>
          <w:shd w:val="clear" w:color="auto" w:fill="FFFFFF"/>
          <w:lang w:eastAsia="zh-CN"/>
        </w:rPr>
        <w:t>，从业人员</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人，营业收入为</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万元，资产总额为</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万元，属于（</w:t>
      </w:r>
      <w:r w:rsidRPr="00EB67C8">
        <w:rPr>
          <w:rFonts w:ascii="宋体" w:eastAsia="宋体" w:hAnsi="宋体" w:cs="仿宋" w:hint="eastAsia"/>
          <w:snapToGrid/>
          <w:color w:val="auto"/>
          <w:sz w:val="24"/>
          <w:szCs w:val="24"/>
          <w:u w:val="single"/>
          <w:shd w:val="clear" w:color="auto" w:fill="FFFFFF"/>
          <w:lang w:eastAsia="zh-CN"/>
        </w:rPr>
        <w:t>中型企业、小型企业、微型企业</w:t>
      </w:r>
      <w:r w:rsidRPr="00EB67C8">
        <w:rPr>
          <w:rFonts w:ascii="宋体" w:eastAsia="宋体" w:hAnsi="宋体" w:cs="仿宋" w:hint="eastAsia"/>
          <w:snapToGrid/>
          <w:color w:val="auto"/>
          <w:sz w:val="24"/>
          <w:szCs w:val="24"/>
          <w:shd w:val="clear" w:color="auto" w:fill="FFFFFF"/>
          <w:lang w:eastAsia="zh-CN"/>
        </w:rPr>
        <w:t>）；</w:t>
      </w:r>
    </w:p>
    <w:p w14:paraId="5C24780C"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 xml:space="preserve">2. </w:t>
      </w:r>
      <w:r w:rsidRPr="00EB67C8">
        <w:rPr>
          <w:rFonts w:ascii="宋体" w:eastAsia="宋体" w:hAnsi="宋体" w:cs="仿宋" w:hint="eastAsia"/>
          <w:snapToGrid/>
          <w:color w:val="auto"/>
          <w:sz w:val="24"/>
          <w:szCs w:val="24"/>
          <w:u w:val="single"/>
          <w:shd w:val="clear" w:color="auto" w:fill="FFFFFF"/>
          <w:lang w:eastAsia="zh-CN"/>
        </w:rPr>
        <w:t>（标的名称）</w:t>
      </w:r>
      <w:r w:rsidRPr="00EB67C8">
        <w:rPr>
          <w:rFonts w:ascii="宋体" w:eastAsia="宋体" w:hAnsi="宋体" w:cs="仿宋" w:hint="eastAsia"/>
          <w:snapToGrid/>
          <w:color w:val="auto"/>
          <w:sz w:val="24"/>
          <w:szCs w:val="24"/>
          <w:shd w:val="clear" w:color="auto" w:fill="FFFFFF"/>
          <w:lang w:eastAsia="zh-CN"/>
        </w:rPr>
        <w:t xml:space="preserve"> ，属于</w:t>
      </w:r>
      <w:r w:rsidRPr="00EB67C8">
        <w:rPr>
          <w:rFonts w:ascii="宋体" w:eastAsia="宋体" w:hAnsi="宋体" w:cs="仿宋" w:hint="eastAsia"/>
          <w:snapToGrid/>
          <w:color w:val="auto"/>
          <w:sz w:val="24"/>
          <w:szCs w:val="24"/>
          <w:u w:val="single"/>
          <w:shd w:val="clear" w:color="auto" w:fill="FFFFFF"/>
          <w:lang w:eastAsia="zh-CN"/>
        </w:rPr>
        <w:t>（采购文件中明确的所属行业）</w:t>
      </w:r>
      <w:r w:rsidRPr="00EB67C8">
        <w:rPr>
          <w:rFonts w:ascii="宋体" w:eastAsia="宋体" w:hAnsi="宋体" w:cs="仿宋" w:hint="eastAsia"/>
          <w:snapToGrid/>
          <w:color w:val="auto"/>
          <w:sz w:val="24"/>
          <w:szCs w:val="24"/>
          <w:shd w:val="clear" w:color="auto" w:fill="FFFFFF"/>
          <w:lang w:eastAsia="zh-CN"/>
        </w:rPr>
        <w:t>；承建（承接）企业为</w:t>
      </w:r>
      <w:r w:rsidRPr="00EB67C8">
        <w:rPr>
          <w:rFonts w:ascii="宋体" w:eastAsia="宋体" w:hAnsi="宋体" w:cs="仿宋" w:hint="eastAsia"/>
          <w:snapToGrid/>
          <w:color w:val="auto"/>
          <w:sz w:val="24"/>
          <w:szCs w:val="24"/>
          <w:u w:val="single"/>
          <w:shd w:val="clear" w:color="auto" w:fill="FFFFFF"/>
          <w:lang w:eastAsia="zh-CN"/>
        </w:rPr>
        <w:t>（企业名称）</w:t>
      </w:r>
      <w:r w:rsidRPr="00EB67C8">
        <w:rPr>
          <w:rFonts w:ascii="宋体" w:eastAsia="宋体" w:hAnsi="宋体" w:cs="仿宋" w:hint="eastAsia"/>
          <w:snapToGrid/>
          <w:color w:val="auto"/>
          <w:sz w:val="24"/>
          <w:szCs w:val="24"/>
          <w:shd w:val="clear" w:color="auto" w:fill="FFFFFF"/>
          <w:lang w:eastAsia="zh-CN"/>
        </w:rPr>
        <w:t>，从业人员</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人，营业收入为</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万元，资产总额为</w:t>
      </w:r>
      <w:r w:rsidRPr="00EB67C8">
        <w:rPr>
          <w:rFonts w:ascii="宋体" w:eastAsia="宋体" w:hAnsi="宋体" w:cs="仿宋" w:hint="eastAsia"/>
          <w:snapToGrid/>
          <w:color w:val="auto"/>
          <w:sz w:val="24"/>
          <w:szCs w:val="24"/>
          <w:u w:val="single"/>
          <w:shd w:val="clear" w:color="auto" w:fill="FFFFFF"/>
          <w:lang w:eastAsia="zh-CN"/>
        </w:rPr>
        <w:t xml:space="preserve">  / </w:t>
      </w:r>
      <w:r w:rsidRPr="00EB67C8">
        <w:rPr>
          <w:rFonts w:ascii="宋体" w:eastAsia="宋体" w:hAnsi="宋体" w:cs="仿宋" w:hint="eastAsia"/>
          <w:snapToGrid/>
          <w:color w:val="auto"/>
          <w:sz w:val="24"/>
          <w:szCs w:val="24"/>
          <w:shd w:val="clear" w:color="auto" w:fill="FFFFFF"/>
          <w:lang w:eastAsia="zh-CN"/>
        </w:rPr>
        <w:t>万元，属于（</w:t>
      </w:r>
      <w:r w:rsidRPr="00EB67C8">
        <w:rPr>
          <w:rFonts w:ascii="宋体" w:eastAsia="宋体" w:hAnsi="宋体" w:cs="仿宋" w:hint="eastAsia"/>
          <w:snapToGrid/>
          <w:color w:val="auto"/>
          <w:sz w:val="24"/>
          <w:szCs w:val="24"/>
          <w:u w:val="single"/>
          <w:shd w:val="clear" w:color="auto" w:fill="FFFFFF"/>
          <w:lang w:eastAsia="zh-CN"/>
        </w:rPr>
        <w:t>中型企业、小型企业、微型企业</w:t>
      </w:r>
      <w:r w:rsidRPr="00EB67C8">
        <w:rPr>
          <w:rFonts w:ascii="宋体" w:eastAsia="宋体" w:hAnsi="宋体" w:cs="仿宋" w:hint="eastAsia"/>
          <w:snapToGrid/>
          <w:color w:val="auto"/>
          <w:sz w:val="24"/>
          <w:szCs w:val="24"/>
          <w:shd w:val="clear" w:color="auto" w:fill="FFFFFF"/>
          <w:lang w:eastAsia="zh-CN"/>
        </w:rPr>
        <w:t>）；</w:t>
      </w:r>
    </w:p>
    <w:p w14:paraId="7E1E4577"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w:t>
      </w:r>
    </w:p>
    <w:p w14:paraId="6A5BCFA7"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以上企业，不属于大企业的分支机构，不存在控股股东为大企业的情形，也不存在与大企业的负责人为同一人的情形。</w:t>
      </w:r>
    </w:p>
    <w:p w14:paraId="5F3A2962"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本企业对上述声明内容的真实性负责。如有虚假，将依法承担相应责任。</w:t>
      </w:r>
    </w:p>
    <w:p w14:paraId="55528E22"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sz w:val="24"/>
          <w:szCs w:val="24"/>
          <w:shd w:val="clear" w:color="auto" w:fill="FFFFFF"/>
          <w:lang w:eastAsia="zh-CN"/>
        </w:rPr>
      </w:pPr>
    </w:p>
    <w:p w14:paraId="5B23A004" w14:textId="77777777" w:rsidR="00EB67C8" w:rsidRPr="00EB67C8" w:rsidRDefault="00EB67C8" w:rsidP="00EB67C8">
      <w:pPr>
        <w:widowControl w:val="0"/>
        <w:kinsoku/>
        <w:autoSpaceDE/>
        <w:autoSpaceDN/>
        <w:adjustRightInd/>
        <w:snapToGrid/>
        <w:spacing w:line="360" w:lineRule="auto"/>
        <w:jc w:val="right"/>
        <w:textAlignment w:val="auto"/>
        <w:rPr>
          <w:rFonts w:ascii="宋体" w:eastAsia="宋体" w:hAnsi="宋体" w:cs="仿宋" w:hint="eastAsia"/>
          <w:snapToGrid/>
          <w:color w:val="auto"/>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企业名称（盖章）：</w:t>
      </w:r>
    </w:p>
    <w:p w14:paraId="00BEA85A" w14:textId="77777777" w:rsidR="00EB67C8" w:rsidRPr="00EB67C8" w:rsidRDefault="00EB67C8" w:rsidP="00EB67C8">
      <w:pPr>
        <w:widowControl w:val="0"/>
        <w:kinsoku/>
        <w:autoSpaceDE/>
        <w:autoSpaceDN/>
        <w:adjustRightInd/>
        <w:snapToGrid/>
        <w:spacing w:line="360" w:lineRule="auto"/>
        <w:ind w:right="480"/>
        <w:jc w:val="right"/>
        <w:textAlignment w:val="auto"/>
        <w:rPr>
          <w:rFonts w:ascii="宋体" w:eastAsia="宋体" w:hAnsi="宋体" w:cs="仿宋" w:hint="eastAsia"/>
          <w:b/>
          <w:snapToGrid/>
          <w:color w:val="auto"/>
          <w:kern w:val="2"/>
          <w:sz w:val="24"/>
          <w:szCs w:val="24"/>
          <w:shd w:val="clear" w:color="auto" w:fill="FFFFFF"/>
          <w:lang w:eastAsia="zh-CN"/>
        </w:rPr>
      </w:pPr>
      <w:r w:rsidRPr="00EB67C8">
        <w:rPr>
          <w:rFonts w:ascii="宋体" w:eastAsia="宋体" w:hAnsi="宋体" w:cs="仿宋" w:hint="eastAsia"/>
          <w:snapToGrid/>
          <w:color w:val="auto"/>
          <w:sz w:val="24"/>
          <w:szCs w:val="24"/>
          <w:shd w:val="clear" w:color="auto" w:fill="FFFFFF"/>
          <w:lang w:eastAsia="zh-CN"/>
        </w:rPr>
        <w:t>日期：</w:t>
      </w:r>
    </w:p>
    <w:p w14:paraId="2D4D3194"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b/>
          <w:snapToGrid/>
          <w:color w:val="auto"/>
          <w:szCs w:val="22"/>
          <w:lang w:eastAsia="zh-CN"/>
        </w:rPr>
      </w:pPr>
      <w:r w:rsidRPr="00EB67C8">
        <w:rPr>
          <w:rFonts w:ascii="宋体" w:eastAsia="宋体" w:hAnsi="宋体" w:cs="仿宋" w:hint="eastAsia"/>
          <w:snapToGrid/>
          <w:color w:val="auto"/>
          <w:sz w:val="24"/>
          <w:szCs w:val="24"/>
          <w:shd w:val="clear" w:color="auto" w:fill="FFFFFF"/>
          <w:lang w:eastAsia="zh-CN"/>
        </w:rPr>
        <w:t>注：人员、营业收入、资产总额填报上一年度数据，无上</w:t>
      </w:r>
      <w:proofErr w:type="gramStart"/>
      <w:r w:rsidRPr="00EB67C8">
        <w:rPr>
          <w:rFonts w:ascii="宋体" w:eastAsia="宋体" w:hAnsi="宋体" w:cs="仿宋" w:hint="eastAsia"/>
          <w:snapToGrid/>
          <w:color w:val="auto"/>
          <w:sz w:val="24"/>
          <w:szCs w:val="24"/>
          <w:shd w:val="clear" w:color="auto" w:fill="FFFFFF"/>
          <w:lang w:eastAsia="zh-CN"/>
        </w:rPr>
        <w:t>一</w:t>
      </w:r>
      <w:proofErr w:type="gramEnd"/>
      <w:r w:rsidRPr="00EB67C8">
        <w:rPr>
          <w:rFonts w:ascii="宋体" w:eastAsia="宋体" w:hAnsi="宋体" w:cs="仿宋" w:hint="eastAsia"/>
          <w:snapToGrid/>
          <w:color w:val="auto"/>
          <w:sz w:val="24"/>
          <w:szCs w:val="24"/>
          <w:shd w:val="clear" w:color="auto" w:fill="FFFFFF"/>
          <w:lang w:eastAsia="zh-CN"/>
        </w:rPr>
        <w:t>年度数据的新成立企业可不填报。</w:t>
      </w:r>
    </w:p>
    <w:p w14:paraId="0573CD0B" w14:textId="77777777" w:rsidR="00EB67C8" w:rsidRPr="00EB67C8" w:rsidRDefault="00EB67C8" w:rsidP="00EB67C8">
      <w:pPr>
        <w:widowControl w:val="0"/>
        <w:kinsoku/>
        <w:autoSpaceDE/>
        <w:autoSpaceDN/>
        <w:adjustRightInd/>
        <w:snapToGrid/>
        <w:spacing w:line="360" w:lineRule="auto"/>
        <w:ind w:firstLine="471"/>
        <w:jc w:val="both"/>
        <w:textAlignment w:val="auto"/>
        <w:rPr>
          <w:rFonts w:ascii="Calibri" w:eastAsia="宋体" w:hAnsi="Calibri" w:cs="Times New Roman"/>
          <w:snapToGrid/>
          <w:color w:val="auto"/>
          <w:spacing w:val="6"/>
          <w:kern w:val="2"/>
          <w:szCs w:val="22"/>
          <w:lang w:eastAsia="zh-CN"/>
        </w:rPr>
      </w:pPr>
      <w:r w:rsidRPr="00EB67C8">
        <w:rPr>
          <w:rFonts w:ascii="宋体" w:eastAsia="宋体" w:hAnsi="宋体" w:cs="仿宋" w:hint="eastAsia"/>
          <w:b/>
          <w:snapToGrid/>
          <w:color w:val="auto"/>
          <w:sz w:val="24"/>
          <w:szCs w:val="24"/>
          <w:lang w:eastAsia="zh-CN"/>
        </w:rPr>
        <w:br w:type="page"/>
      </w:r>
      <w:r w:rsidRPr="00EB67C8">
        <w:rPr>
          <w:rFonts w:ascii="宋体" w:eastAsia="宋体" w:hAnsi="宋体" w:cs="仿宋" w:hint="eastAsia"/>
          <w:b/>
          <w:snapToGrid/>
          <w:color w:val="auto"/>
          <w:sz w:val="24"/>
          <w:szCs w:val="24"/>
          <w:lang w:eastAsia="zh-CN"/>
        </w:rPr>
        <w:lastRenderedPageBreak/>
        <w:t>附件二</w:t>
      </w:r>
    </w:p>
    <w:p w14:paraId="468DC88B" w14:textId="77777777" w:rsidR="00EB67C8" w:rsidRPr="00EB67C8" w:rsidRDefault="00EB67C8" w:rsidP="00EB67C8">
      <w:pPr>
        <w:widowControl w:val="0"/>
        <w:kinsoku/>
        <w:autoSpaceDE/>
        <w:autoSpaceDN/>
        <w:adjustRightInd/>
        <w:snapToGrid/>
        <w:spacing w:line="360" w:lineRule="auto"/>
        <w:ind w:firstLine="493"/>
        <w:jc w:val="center"/>
        <w:textAlignment w:val="auto"/>
        <w:outlineLvl w:val="2"/>
        <w:rPr>
          <w:rFonts w:ascii="宋体" w:eastAsia="宋体" w:hAnsi="宋体" w:cs="仿宋" w:hint="eastAsia"/>
          <w:b/>
          <w:snapToGrid/>
          <w:color w:val="auto"/>
          <w:spacing w:val="6"/>
          <w:kern w:val="2"/>
          <w:sz w:val="24"/>
          <w:szCs w:val="24"/>
          <w:lang w:eastAsia="zh-CN"/>
        </w:rPr>
      </w:pPr>
      <w:bookmarkStart w:id="430" w:name="_Toc224726356"/>
      <w:r w:rsidRPr="00EB67C8">
        <w:rPr>
          <w:rFonts w:ascii="宋体" w:eastAsia="宋体" w:hAnsi="宋体" w:cs="仿宋" w:hint="eastAsia"/>
          <w:b/>
          <w:snapToGrid/>
          <w:color w:val="auto"/>
          <w:spacing w:val="6"/>
          <w:kern w:val="2"/>
          <w:sz w:val="24"/>
          <w:szCs w:val="24"/>
          <w:lang w:eastAsia="zh-CN"/>
        </w:rPr>
        <w:t>残疾人福利性单位声明函</w:t>
      </w:r>
      <w:bookmarkEnd w:id="430"/>
    </w:p>
    <w:p w14:paraId="48535EC4" w14:textId="77777777" w:rsidR="00EB67C8" w:rsidRPr="00EB67C8" w:rsidRDefault="00EB67C8" w:rsidP="00EB67C8">
      <w:pPr>
        <w:widowControl w:val="0"/>
        <w:kinsoku/>
        <w:autoSpaceDE/>
        <w:autoSpaceDN/>
        <w:adjustRightInd/>
        <w:snapToGrid/>
        <w:spacing w:line="360" w:lineRule="auto"/>
        <w:ind w:firstLine="494"/>
        <w:jc w:val="both"/>
        <w:textAlignment w:val="auto"/>
        <w:rPr>
          <w:rFonts w:ascii="宋体" w:eastAsia="宋体" w:hAnsi="宋体" w:cs="仿宋" w:hint="eastAsia"/>
          <w:b/>
          <w:snapToGrid/>
          <w:color w:val="auto"/>
          <w:spacing w:val="6"/>
          <w:kern w:val="2"/>
          <w:sz w:val="24"/>
          <w:szCs w:val="24"/>
          <w:lang w:eastAsia="zh-CN"/>
        </w:rPr>
      </w:pPr>
    </w:p>
    <w:p w14:paraId="41675454"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宋体" w:eastAsia="宋体" w:hAnsi="宋体" w:cs="仿宋" w:hint="eastAsia"/>
          <w:snapToGrid/>
          <w:color w:val="auto"/>
          <w:spacing w:val="6"/>
          <w:kern w:val="2"/>
          <w:sz w:val="24"/>
          <w:szCs w:val="24"/>
          <w:lang w:eastAsia="zh-CN"/>
        </w:rPr>
      </w:pPr>
      <w:r w:rsidRPr="00EB67C8">
        <w:rPr>
          <w:rFonts w:ascii="宋体" w:eastAsia="宋体" w:hAnsi="宋体" w:cs="仿宋" w:hint="eastAsia"/>
          <w:snapToGrid/>
          <w:color w:val="auto"/>
          <w:spacing w:val="6"/>
          <w:kern w:val="2"/>
          <w:sz w:val="24"/>
          <w:szCs w:val="24"/>
          <w:lang w:eastAsia="zh-CN"/>
        </w:rPr>
        <w:t>本单位郑重声明，根据《财政部 民政部 中国残疾人联合会关于促进残疾人就业政府采购政策的通知》（财库</w:t>
      </w:r>
      <w:r w:rsidRPr="00EB67C8">
        <w:rPr>
          <w:rFonts w:ascii="宋体" w:eastAsia="宋体" w:hAnsi="宋体" w:cs="仿宋" w:hint="eastAsia"/>
          <w:snapToGrid/>
          <w:color w:val="auto"/>
          <w:kern w:val="2"/>
          <w:sz w:val="24"/>
          <w:szCs w:val="24"/>
          <w:lang w:eastAsia="zh-CN"/>
        </w:rPr>
        <w:t>〔2017〕 141</w:t>
      </w:r>
      <w:r w:rsidRPr="00EB67C8">
        <w:rPr>
          <w:rFonts w:ascii="宋体" w:eastAsia="宋体" w:hAnsi="宋体" w:cs="仿宋" w:hint="eastAsia"/>
          <w:snapToGrid/>
          <w:color w:val="auto"/>
          <w:spacing w:val="6"/>
          <w:kern w:val="2"/>
          <w:sz w:val="24"/>
          <w:szCs w:val="24"/>
          <w:lang w:eastAsia="zh-CN"/>
        </w:rPr>
        <w:t>号）的规定，本单位为符合条件的残疾人福利性单位，且本单位参加</w:t>
      </w:r>
      <w:r w:rsidRPr="00EB67C8">
        <w:rPr>
          <w:rFonts w:ascii="宋体" w:eastAsia="宋体" w:hAnsi="宋体" w:cs="仿宋" w:hint="eastAsia"/>
          <w:snapToGrid/>
          <w:color w:val="auto"/>
          <w:sz w:val="24"/>
          <w:szCs w:val="24"/>
          <w:u w:val="single"/>
          <w:lang w:eastAsia="zh-CN"/>
        </w:rPr>
        <w:t xml:space="preserve">  /  </w:t>
      </w:r>
      <w:r w:rsidRPr="00EB67C8">
        <w:rPr>
          <w:rFonts w:ascii="宋体" w:eastAsia="宋体" w:hAnsi="宋体" w:cs="仿宋" w:hint="eastAsia"/>
          <w:snapToGrid/>
          <w:color w:val="auto"/>
          <w:spacing w:val="6"/>
          <w:kern w:val="2"/>
          <w:sz w:val="24"/>
          <w:szCs w:val="24"/>
          <w:lang w:eastAsia="zh-CN"/>
        </w:rPr>
        <w:t>单位的</w:t>
      </w:r>
      <w:r w:rsidRPr="00EB67C8">
        <w:rPr>
          <w:rFonts w:ascii="宋体" w:eastAsia="宋体" w:hAnsi="宋体" w:cs="仿宋" w:hint="eastAsia"/>
          <w:snapToGrid/>
          <w:color w:val="auto"/>
          <w:sz w:val="24"/>
          <w:szCs w:val="24"/>
          <w:u w:val="single"/>
          <w:lang w:eastAsia="zh-CN"/>
        </w:rPr>
        <w:t xml:space="preserve">  /  </w:t>
      </w:r>
      <w:r w:rsidRPr="00EB67C8">
        <w:rPr>
          <w:rFonts w:ascii="宋体" w:eastAsia="宋体" w:hAnsi="宋体" w:cs="仿宋" w:hint="eastAsia"/>
          <w:snapToGrid/>
          <w:color w:val="auto"/>
          <w:spacing w:val="6"/>
          <w:kern w:val="2"/>
          <w:sz w:val="24"/>
          <w:szCs w:val="24"/>
          <w:lang w:eastAsia="zh-CN"/>
        </w:rPr>
        <w:t>项目采购活动提供本单位制造的货物（由本单位承担工程/提供服务），或者提供其他残疾人福利性单位制造的货物（不包括使用非残疾人福利性单位注册商标的货物）。</w:t>
      </w:r>
    </w:p>
    <w:p w14:paraId="341AED2A"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宋体" w:eastAsia="宋体" w:hAnsi="宋体" w:cs="仿宋" w:hint="eastAsia"/>
          <w:snapToGrid/>
          <w:color w:val="auto"/>
          <w:spacing w:val="6"/>
          <w:kern w:val="2"/>
          <w:sz w:val="24"/>
          <w:szCs w:val="24"/>
          <w:lang w:eastAsia="zh-CN"/>
        </w:rPr>
      </w:pPr>
      <w:r w:rsidRPr="00EB67C8">
        <w:rPr>
          <w:rFonts w:ascii="宋体" w:eastAsia="宋体" w:hAnsi="宋体" w:cs="仿宋" w:hint="eastAsia"/>
          <w:snapToGrid/>
          <w:color w:val="auto"/>
          <w:spacing w:val="6"/>
          <w:kern w:val="2"/>
          <w:sz w:val="24"/>
          <w:szCs w:val="24"/>
          <w:lang w:eastAsia="zh-CN"/>
        </w:rPr>
        <w:t>本单位对上述声明的真实性负责。如有虚假，将依法承担相应责任。</w:t>
      </w:r>
    </w:p>
    <w:p w14:paraId="08092526"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宋体" w:eastAsia="宋体" w:hAnsi="宋体" w:cs="仿宋" w:hint="eastAsia"/>
          <w:snapToGrid/>
          <w:color w:val="auto"/>
          <w:spacing w:val="6"/>
          <w:kern w:val="2"/>
          <w:sz w:val="24"/>
          <w:szCs w:val="24"/>
          <w:lang w:eastAsia="zh-CN"/>
        </w:rPr>
      </w:pPr>
    </w:p>
    <w:p w14:paraId="61E2E1D1"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宋体" w:eastAsia="宋体" w:hAnsi="宋体" w:cs="仿宋" w:hint="eastAsia"/>
          <w:snapToGrid/>
          <w:color w:val="auto"/>
          <w:spacing w:val="6"/>
          <w:kern w:val="2"/>
          <w:sz w:val="24"/>
          <w:szCs w:val="24"/>
          <w:lang w:eastAsia="zh-CN"/>
        </w:rPr>
      </w:pPr>
    </w:p>
    <w:p w14:paraId="57FE05E9" w14:textId="77777777" w:rsidR="00EB67C8" w:rsidRPr="00EB67C8" w:rsidRDefault="00EB67C8" w:rsidP="00EB67C8">
      <w:pPr>
        <w:widowControl w:val="0"/>
        <w:tabs>
          <w:tab w:val="left" w:pos="4860"/>
        </w:tabs>
        <w:kinsoku/>
        <w:autoSpaceDE/>
        <w:autoSpaceDN/>
        <w:adjustRightInd/>
        <w:snapToGrid/>
        <w:spacing w:line="360" w:lineRule="auto"/>
        <w:ind w:right="1560" w:firstLineChars="200" w:firstLine="492"/>
        <w:jc w:val="both"/>
        <w:textAlignment w:val="auto"/>
        <w:rPr>
          <w:rFonts w:ascii="宋体" w:eastAsia="宋体" w:hAnsi="宋体" w:cs="仿宋" w:hint="eastAsia"/>
          <w:snapToGrid/>
          <w:color w:val="auto"/>
          <w:spacing w:val="6"/>
          <w:kern w:val="2"/>
          <w:sz w:val="24"/>
          <w:szCs w:val="24"/>
          <w:lang w:eastAsia="zh-CN"/>
        </w:rPr>
      </w:pPr>
      <w:r w:rsidRPr="00EB67C8">
        <w:rPr>
          <w:rFonts w:ascii="宋体" w:eastAsia="宋体" w:hAnsi="宋体" w:cs="仿宋" w:hint="eastAsia"/>
          <w:snapToGrid/>
          <w:color w:val="auto"/>
          <w:spacing w:val="6"/>
          <w:kern w:val="2"/>
          <w:sz w:val="24"/>
          <w:szCs w:val="24"/>
          <w:lang w:eastAsia="zh-CN"/>
        </w:rPr>
        <w:t>单位名称（盖章）：</w:t>
      </w:r>
    </w:p>
    <w:p w14:paraId="4735A691" w14:textId="77777777" w:rsidR="00EB67C8" w:rsidRPr="00EB67C8" w:rsidRDefault="00EB67C8" w:rsidP="00EB67C8">
      <w:pPr>
        <w:widowControl w:val="0"/>
        <w:tabs>
          <w:tab w:val="left" w:pos="4860"/>
        </w:tabs>
        <w:kinsoku/>
        <w:autoSpaceDE/>
        <w:autoSpaceDN/>
        <w:adjustRightInd/>
        <w:snapToGrid/>
        <w:spacing w:line="360" w:lineRule="auto"/>
        <w:ind w:right="1560" w:firstLineChars="200" w:firstLine="492"/>
        <w:jc w:val="center"/>
        <w:textAlignment w:val="auto"/>
        <w:rPr>
          <w:rFonts w:ascii="宋体" w:eastAsia="宋体" w:hAnsi="宋体" w:cs="仿宋" w:hint="eastAsia"/>
          <w:snapToGrid/>
          <w:color w:val="auto"/>
          <w:spacing w:val="6"/>
          <w:kern w:val="2"/>
          <w:sz w:val="24"/>
          <w:szCs w:val="24"/>
          <w:lang w:eastAsia="zh-CN"/>
        </w:rPr>
      </w:pPr>
      <w:r w:rsidRPr="00EB67C8">
        <w:rPr>
          <w:rFonts w:ascii="宋体" w:eastAsia="宋体" w:hAnsi="宋体" w:cs="仿宋" w:hint="eastAsia"/>
          <w:snapToGrid/>
          <w:color w:val="auto"/>
          <w:spacing w:val="6"/>
          <w:kern w:val="2"/>
          <w:sz w:val="24"/>
          <w:szCs w:val="24"/>
          <w:lang w:eastAsia="zh-CN"/>
        </w:rPr>
        <w:t xml:space="preserve">                                           日  期：</w:t>
      </w:r>
    </w:p>
    <w:p w14:paraId="7043EA3B"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787DC64D"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0C2D7555"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p>
    <w:p w14:paraId="46FAED02" w14:textId="77777777" w:rsidR="00EB67C8" w:rsidRPr="00EB67C8" w:rsidRDefault="00EB67C8" w:rsidP="00EB67C8">
      <w:pPr>
        <w:kinsoku/>
        <w:autoSpaceDE/>
        <w:autoSpaceDN/>
        <w:adjustRightInd/>
        <w:snapToGrid/>
        <w:spacing w:line="360" w:lineRule="auto"/>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b/>
          <w:snapToGrid/>
          <w:color w:val="auto"/>
          <w:sz w:val="24"/>
          <w:szCs w:val="24"/>
          <w:lang w:eastAsia="zh-CN"/>
        </w:rPr>
        <w:t>附件三</w:t>
      </w:r>
    </w:p>
    <w:p w14:paraId="2363493C" w14:textId="77777777" w:rsidR="00EB67C8" w:rsidRPr="00EB67C8" w:rsidRDefault="00EB67C8" w:rsidP="00EB67C8">
      <w:pPr>
        <w:widowControl w:val="0"/>
        <w:kinsoku/>
        <w:autoSpaceDE/>
        <w:autoSpaceDN/>
        <w:adjustRightInd/>
        <w:snapToGrid/>
        <w:spacing w:line="360" w:lineRule="auto"/>
        <w:ind w:firstLine="493"/>
        <w:jc w:val="center"/>
        <w:textAlignment w:val="auto"/>
        <w:outlineLvl w:val="2"/>
        <w:rPr>
          <w:rFonts w:ascii="宋体" w:eastAsia="宋体" w:hAnsi="宋体" w:cs="仿宋" w:hint="eastAsia"/>
          <w:snapToGrid/>
          <w:color w:val="auto"/>
          <w:sz w:val="24"/>
          <w:szCs w:val="24"/>
          <w:lang w:eastAsia="zh-CN"/>
        </w:rPr>
      </w:pPr>
      <w:bookmarkStart w:id="431" w:name="_Toc224726357"/>
      <w:r w:rsidRPr="00EB67C8">
        <w:rPr>
          <w:rFonts w:ascii="宋体" w:eastAsia="宋体" w:hAnsi="宋体" w:cs="仿宋" w:hint="eastAsia"/>
          <w:b/>
          <w:snapToGrid/>
          <w:color w:val="auto"/>
          <w:sz w:val="24"/>
          <w:szCs w:val="24"/>
          <w:lang w:eastAsia="zh-CN"/>
        </w:rPr>
        <w:t>监狱企业证明文件</w:t>
      </w:r>
      <w:bookmarkEnd w:id="431"/>
    </w:p>
    <w:p w14:paraId="32FD3EAA"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宋体" w:eastAsia="宋体" w:hAnsi="宋体" w:cs="仿宋" w:hint="eastAsia"/>
          <w:snapToGrid/>
          <w:color w:val="auto"/>
          <w:spacing w:val="6"/>
          <w:kern w:val="2"/>
          <w:sz w:val="24"/>
          <w:szCs w:val="24"/>
          <w:lang w:eastAsia="zh-CN"/>
        </w:rPr>
      </w:pPr>
      <w:r w:rsidRPr="00EB67C8">
        <w:rPr>
          <w:rFonts w:ascii="宋体" w:eastAsia="宋体" w:hAnsi="宋体" w:cs="仿宋" w:hint="eastAsia"/>
          <w:snapToGrid/>
          <w:color w:val="auto"/>
          <w:spacing w:val="6"/>
          <w:kern w:val="2"/>
          <w:sz w:val="24"/>
          <w:szCs w:val="24"/>
          <w:lang w:eastAsia="zh-CN"/>
        </w:rPr>
        <w:t>监狱企业参加政府采购活动时，应当提供由省级以上监狱管理局、戒毒管理局（含新疆生产建设兵团）出具的属于监狱企业的证明文件。</w:t>
      </w:r>
    </w:p>
    <w:p w14:paraId="3859DE9E" w14:textId="77777777" w:rsidR="00EB67C8" w:rsidRPr="00EB67C8" w:rsidRDefault="00EB67C8" w:rsidP="00EB67C8">
      <w:pPr>
        <w:kinsoku/>
        <w:autoSpaceDE/>
        <w:autoSpaceDN/>
        <w:adjustRightInd/>
        <w:snapToGrid/>
        <w:textAlignment w:val="auto"/>
        <w:rPr>
          <w:rFonts w:ascii="华文中宋" w:eastAsia="华文中宋" w:hAnsi="华文中宋" w:cs="Times New Roman" w:hint="eastAsia"/>
          <w:snapToGrid/>
          <w:color w:val="auto"/>
          <w:kern w:val="2"/>
          <w:sz w:val="28"/>
          <w:szCs w:val="22"/>
          <w:lang w:eastAsia="zh-CN"/>
        </w:rPr>
      </w:pPr>
      <w:r w:rsidRPr="00EB67C8">
        <w:rPr>
          <w:rFonts w:ascii="华文中宋" w:eastAsia="华文中宋" w:hAnsi="华文中宋" w:cs="Times New Roman" w:hint="eastAsia"/>
          <w:snapToGrid/>
          <w:color w:val="auto"/>
          <w:kern w:val="2"/>
          <w:sz w:val="28"/>
          <w:szCs w:val="22"/>
          <w:lang w:eastAsia="zh-CN"/>
        </w:rPr>
        <w:br w:type="page"/>
      </w:r>
    </w:p>
    <w:p w14:paraId="6ABE2B96" w14:textId="77777777" w:rsidR="00EB67C8" w:rsidRPr="00EB67C8" w:rsidRDefault="00EB67C8" w:rsidP="00EB67C8">
      <w:pPr>
        <w:widowControl w:val="0"/>
        <w:kinsoku/>
        <w:autoSpaceDE/>
        <w:autoSpaceDN/>
        <w:adjustRightInd/>
        <w:snapToGrid/>
        <w:spacing w:line="360" w:lineRule="auto"/>
        <w:jc w:val="center"/>
        <w:textAlignment w:val="auto"/>
        <w:rPr>
          <w:rFonts w:ascii="华文中宋" w:eastAsia="华文中宋" w:hAnsi="华文中宋" w:cs="Times New Roman" w:hint="eastAsia"/>
          <w:snapToGrid/>
          <w:color w:val="auto"/>
          <w:kern w:val="2"/>
          <w:sz w:val="28"/>
          <w:szCs w:val="22"/>
          <w:lang w:eastAsia="zh-CN"/>
        </w:rPr>
      </w:pPr>
      <w:r w:rsidRPr="00EB67C8">
        <w:rPr>
          <w:rFonts w:ascii="华文中宋" w:eastAsia="华文中宋" w:hAnsi="华文中宋" w:cs="Times New Roman" w:hint="eastAsia"/>
          <w:snapToGrid/>
          <w:color w:val="auto"/>
          <w:kern w:val="2"/>
          <w:sz w:val="28"/>
          <w:szCs w:val="22"/>
          <w:lang w:eastAsia="zh-CN"/>
        </w:rPr>
        <w:lastRenderedPageBreak/>
        <w:t>中小企业划型标准规定</w:t>
      </w:r>
    </w:p>
    <w:p w14:paraId="1C9B11AE"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一、根据《中华人民共和国中小企业促进法》和《国务院关于进一步促进中小企业发展的若干意见》(国发〔2009〕36号)，制定本规定。</w:t>
      </w:r>
    </w:p>
    <w:p w14:paraId="0402012E"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二、中小企业划分为中型、小型、微型三种类型，具体标准根据企业从业人员、营业收入、资产总额等指标，结合行业特点制定。</w:t>
      </w:r>
    </w:p>
    <w:p w14:paraId="5BF3E154"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184662"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四、各行业划型标准为：</w:t>
      </w:r>
    </w:p>
    <w:p w14:paraId="5C50E289"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（一）农、林、牧、渔业。营业收入20000万元以下的为中小微型企业。其中，营业收入500万元及以上的为中型企业，营业收入50万元及以上的为小型企业，营业收入50万元以下的为微型企业。</w:t>
      </w:r>
    </w:p>
    <w:p w14:paraId="260F7FCE"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A6DA1A"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B09F03D"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521101"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（五）零售业。从业人员300人以下或营业收入20000万元以下的为中小</w:t>
      </w:r>
      <w:r w:rsidRPr="00EB67C8">
        <w:rPr>
          <w:rFonts w:ascii="仿宋" w:eastAsia="仿宋" w:hAnsi="仿宋" w:cs="Times New Roman" w:hint="eastAsia"/>
          <w:snapToGrid/>
          <w:color w:val="auto"/>
          <w:kern w:val="2"/>
          <w:sz w:val="24"/>
          <w:szCs w:val="22"/>
          <w:lang w:eastAsia="zh-CN"/>
        </w:rPr>
        <w:lastRenderedPageBreak/>
        <w:t>微型企业。其中，从业人员50人及以上，且营业收入500万元及以上的为中型企业；从业人员10人及以上，且营业收入100万元及以上的为小型企业；从业人员10人以下或营业收入100万元以下的为微型企业。</w:t>
      </w:r>
    </w:p>
    <w:p w14:paraId="426319B9"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DE972F"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5AE321"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C848F8"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A44629"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24544E"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C32422"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（十二）软件和信息技术服务业。从业人员300人以下或营业收入10000万元以下的为中小微型企业。其中，从业人员100人及以上，且营业收入1000</w:t>
      </w:r>
      <w:r w:rsidRPr="00EB67C8">
        <w:rPr>
          <w:rFonts w:ascii="仿宋" w:eastAsia="仿宋" w:hAnsi="仿宋" w:cs="Times New Roman" w:hint="eastAsia"/>
          <w:snapToGrid/>
          <w:color w:val="auto"/>
          <w:kern w:val="2"/>
          <w:sz w:val="24"/>
          <w:szCs w:val="22"/>
          <w:lang w:eastAsia="zh-CN"/>
        </w:rPr>
        <w:lastRenderedPageBreak/>
        <w:t>万元及以上的为中型企业；从业人员10人及以上，且营业收入50万元及以上的为小型企业；从业人员10人以下或营业收入50万元以下的为微型企业。</w:t>
      </w:r>
    </w:p>
    <w:p w14:paraId="114DE021"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9C192B"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7E75E4"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7D7BA0"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（十六）其他未列明行业。从业人员300人以下的为中小微型企业。其中，从业人员100人及以上的为中型企业；从业人员10人及以上的为小型企业；从业人员10人以下的为微型企业。</w:t>
      </w:r>
    </w:p>
    <w:p w14:paraId="74FC941F"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五、企业类型的划分以统计部门的统计数据为依据。</w:t>
      </w:r>
    </w:p>
    <w:p w14:paraId="18CB51CA"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六、本规定适用于在中华人民共和国境内依法设立的各类所有制和各种组织形式的企业。个体工商户和本规定以外的行业，参照本规定进行划型。</w:t>
      </w:r>
    </w:p>
    <w:p w14:paraId="4B0D74D8"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E4860BA"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八、本规定由工业和信息化部、国家统计局会同有关部门根据《国民经济行业分类》修订情况和企业发展变化情况适时修订。</w:t>
      </w:r>
    </w:p>
    <w:p w14:paraId="19B3ACBE"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九、本规定由工业和信息化部、国家统计局会同有关部门负责解释。</w:t>
      </w:r>
    </w:p>
    <w:p w14:paraId="1CF6C174" w14:textId="77777777" w:rsidR="00EB67C8" w:rsidRPr="00EB67C8" w:rsidRDefault="00EB67C8" w:rsidP="00EB67C8">
      <w:pPr>
        <w:widowControl w:val="0"/>
        <w:kinsoku/>
        <w:autoSpaceDE/>
        <w:autoSpaceDN/>
        <w:adjustRightInd/>
        <w:snapToGrid/>
        <w:spacing w:line="360" w:lineRule="auto"/>
        <w:ind w:firstLineChars="200" w:firstLine="480"/>
        <w:textAlignment w:val="auto"/>
        <w:rPr>
          <w:rFonts w:ascii="仿宋" w:eastAsia="仿宋" w:hAnsi="仿宋" w:cs="Times New Roman" w:hint="eastAsia"/>
          <w:snapToGrid/>
          <w:color w:val="auto"/>
          <w:kern w:val="2"/>
          <w:sz w:val="24"/>
          <w:szCs w:val="22"/>
          <w:lang w:eastAsia="zh-CN"/>
        </w:rPr>
      </w:pPr>
      <w:r w:rsidRPr="00EB67C8">
        <w:rPr>
          <w:rFonts w:ascii="仿宋" w:eastAsia="仿宋" w:hAnsi="仿宋" w:cs="Times New Roman" w:hint="eastAsia"/>
          <w:snapToGrid/>
          <w:color w:val="auto"/>
          <w:kern w:val="2"/>
          <w:sz w:val="24"/>
          <w:szCs w:val="22"/>
          <w:lang w:eastAsia="zh-CN"/>
        </w:rPr>
        <w:t>十、本规定自发布之日起执行，原国家经贸委、原国家计委、财政部和国家统计局2003年颁布的《中小企业标准暂行规定》同时废止。</w:t>
      </w:r>
    </w:p>
    <w:p w14:paraId="41683D1B" w14:textId="77777777" w:rsidR="00EB67C8" w:rsidRPr="00EB67C8" w:rsidRDefault="00EB67C8" w:rsidP="00EB67C8">
      <w:pPr>
        <w:widowControl w:val="0"/>
        <w:tabs>
          <w:tab w:val="center" w:pos="4832"/>
          <w:tab w:val="left" w:pos="7140"/>
        </w:tabs>
        <w:kinsoku/>
        <w:autoSpaceDE/>
        <w:autoSpaceDN/>
        <w:adjustRightInd/>
        <w:snapToGrid/>
        <w:spacing w:line="360" w:lineRule="auto"/>
        <w:jc w:val="center"/>
        <w:textAlignment w:val="auto"/>
        <w:outlineLvl w:val="1"/>
        <w:rPr>
          <w:rFonts w:ascii="华文中宋" w:eastAsia="华文中宋" w:hAnsi="华文中宋" w:cs="Times New Roman" w:hint="eastAsia"/>
          <w:b/>
          <w:snapToGrid/>
          <w:color w:val="auto"/>
          <w:kern w:val="2"/>
          <w:sz w:val="24"/>
          <w:szCs w:val="24"/>
          <w:shd w:val="clear" w:color="auto" w:fill="FFFFFF"/>
          <w:lang w:eastAsia="zh-CN"/>
        </w:rPr>
      </w:pPr>
      <w:r w:rsidRPr="00EB67C8">
        <w:rPr>
          <w:rFonts w:ascii="宋体" w:eastAsia="宋体" w:hAnsi="宋体" w:cs="仿宋" w:hint="eastAsia"/>
          <w:b/>
          <w:snapToGrid/>
          <w:color w:val="auto"/>
          <w:kern w:val="2"/>
          <w:sz w:val="24"/>
          <w:szCs w:val="24"/>
          <w:lang w:eastAsia="zh-CN"/>
        </w:rPr>
        <w:br w:type="page"/>
      </w:r>
      <w:bookmarkStart w:id="432" w:name="_Toc533503189"/>
      <w:bookmarkStart w:id="433" w:name="_Toc147763313"/>
      <w:bookmarkStart w:id="434" w:name="_Toc38446478"/>
      <w:bookmarkStart w:id="435" w:name="_Toc218617439"/>
      <w:bookmarkStart w:id="436" w:name="_Toc224726358"/>
      <w:bookmarkStart w:id="437" w:name="_Toc110707972"/>
      <w:bookmarkStart w:id="438" w:name="_Toc109941772"/>
      <w:bookmarkStart w:id="439" w:name="_Toc109921165"/>
      <w:bookmarkStart w:id="440" w:name="_Toc130252627"/>
      <w:r w:rsidRPr="00EB67C8">
        <w:rPr>
          <w:rFonts w:ascii="华文中宋" w:eastAsia="华文中宋" w:hAnsi="华文中宋" w:cs="Times New Roman" w:hint="eastAsia"/>
          <w:b/>
          <w:snapToGrid/>
          <w:color w:val="auto"/>
          <w:kern w:val="2"/>
          <w:sz w:val="24"/>
          <w:szCs w:val="24"/>
          <w:shd w:val="clear" w:color="auto" w:fill="FFFFFF"/>
          <w:lang w:eastAsia="zh-CN"/>
        </w:rPr>
        <w:lastRenderedPageBreak/>
        <w:t>八、投标人基本情况表</w:t>
      </w:r>
      <w:bookmarkEnd w:id="432"/>
      <w:bookmarkEnd w:id="433"/>
      <w:bookmarkEnd w:id="434"/>
      <w:bookmarkEnd w:id="435"/>
      <w:bookmarkEnd w:id="4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
        <w:gridCol w:w="2928"/>
        <w:gridCol w:w="1847"/>
        <w:gridCol w:w="1979"/>
      </w:tblGrid>
      <w:tr w:rsidR="00EB67C8" w:rsidRPr="00EB67C8" w14:paraId="72B78512"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56FD16F7"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投标人名称</w:t>
            </w:r>
          </w:p>
        </w:tc>
        <w:tc>
          <w:tcPr>
            <w:tcW w:w="4071" w:type="pct"/>
            <w:gridSpan w:val="3"/>
            <w:tcBorders>
              <w:top w:val="single" w:sz="4" w:space="0" w:color="auto"/>
              <w:left w:val="single" w:sz="4" w:space="0" w:color="auto"/>
              <w:bottom w:val="single" w:sz="4" w:space="0" w:color="auto"/>
              <w:right w:val="single" w:sz="4" w:space="0" w:color="auto"/>
            </w:tcBorders>
            <w:vAlign w:val="center"/>
          </w:tcPr>
          <w:p w14:paraId="4666D99F"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r>
      <w:tr w:rsidR="00EB67C8" w:rsidRPr="00EB67C8" w14:paraId="0C4FE5B2"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0578FB5A"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注册地址</w:t>
            </w:r>
          </w:p>
        </w:tc>
        <w:tc>
          <w:tcPr>
            <w:tcW w:w="1765" w:type="pct"/>
            <w:tcBorders>
              <w:top w:val="single" w:sz="4" w:space="0" w:color="auto"/>
              <w:left w:val="single" w:sz="4" w:space="0" w:color="auto"/>
              <w:bottom w:val="single" w:sz="4" w:space="0" w:color="auto"/>
              <w:right w:val="single" w:sz="4" w:space="0" w:color="auto"/>
            </w:tcBorders>
            <w:vAlign w:val="center"/>
          </w:tcPr>
          <w:p w14:paraId="0D4F7042"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3B924F2C"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邮政编码</w:t>
            </w:r>
          </w:p>
        </w:tc>
        <w:tc>
          <w:tcPr>
            <w:tcW w:w="1194" w:type="pct"/>
            <w:tcBorders>
              <w:top w:val="single" w:sz="4" w:space="0" w:color="auto"/>
              <w:left w:val="single" w:sz="4" w:space="0" w:color="auto"/>
              <w:bottom w:val="single" w:sz="4" w:space="0" w:color="auto"/>
              <w:right w:val="single" w:sz="4" w:space="0" w:color="auto"/>
            </w:tcBorders>
            <w:vAlign w:val="center"/>
          </w:tcPr>
          <w:p w14:paraId="76F4117D"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3ED83CC8"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702B85C0"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成立时间</w:t>
            </w:r>
          </w:p>
        </w:tc>
        <w:tc>
          <w:tcPr>
            <w:tcW w:w="1765" w:type="pct"/>
            <w:tcBorders>
              <w:top w:val="single" w:sz="4" w:space="0" w:color="auto"/>
              <w:left w:val="single" w:sz="4" w:space="0" w:color="auto"/>
              <w:bottom w:val="single" w:sz="4" w:space="0" w:color="auto"/>
              <w:right w:val="single" w:sz="4" w:space="0" w:color="auto"/>
            </w:tcBorders>
            <w:vAlign w:val="center"/>
          </w:tcPr>
          <w:p w14:paraId="50B6F768"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163E36E9"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企业性质</w:t>
            </w:r>
          </w:p>
        </w:tc>
        <w:tc>
          <w:tcPr>
            <w:tcW w:w="1194" w:type="pct"/>
            <w:tcBorders>
              <w:top w:val="single" w:sz="4" w:space="0" w:color="auto"/>
              <w:left w:val="single" w:sz="4" w:space="0" w:color="auto"/>
              <w:bottom w:val="single" w:sz="4" w:space="0" w:color="auto"/>
              <w:right w:val="single" w:sz="4" w:space="0" w:color="auto"/>
            </w:tcBorders>
            <w:vAlign w:val="center"/>
          </w:tcPr>
          <w:p w14:paraId="6BCD5239"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3F5C5C35"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08A0AA0A"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营业执照号</w:t>
            </w:r>
          </w:p>
        </w:tc>
        <w:tc>
          <w:tcPr>
            <w:tcW w:w="1765" w:type="pct"/>
            <w:tcBorders>
              <w:top w:val="single" w:sz="4" w:space="0" w:color="auto"/>
              <w:left w:val="single" w:sz="4" w:space="0" w:color="auto"/>
              <w:bottom w:val="single" w:sz="4" w:space="0" w:color="auto"/>
              <w:right w:val="single" w:sz="4" w:space="0" w:color="auto"/>
            </w:tcBorders>
            <w:vAlign w:val="center"/>
          </w:tcPr>
          <w:p w14:paraId="16A7EBE5"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431174C0"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注册资金</w:t>
            </w:r>
          </w:p>
        </w:tc>
        <w:tc>
          <w:tcPr>
            <w:tcW w:w="1194" w:type="pct"/>
            <w:tcBorders>
              <w:top w:val="single" w:sz="4" w:space="0" w:color="auto"/>
              <w:left w:val="single" w:sz="4" w:space="0" w:color="auto"/>
              <w:bottom w:val="single" w:sz="4" w:space="0" w:color="auto"/>
              <w:right w:val="single" w:sz="4" w:space="0" w:color="auto"/>
            </w:tcBorders>
            <w:vAlign w:val="center"/>
          </w:tcPr>
          <w:p w14:paraId="0FB8CB4F"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4A9521E7"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554A342B"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法定代表人</w:t>
            </w:r>
          </w:p>
        </w:tc>
        <w:tc>
          <w:tcPr>
            <w:tcW w:w="1765" w:type="pct"/>
            <w:tcBorders>
              <w:top w:val="single" w:sz="4" w:space="0" w:color="auto"/>
              <w:left w:val="single" w:sz="4" w:space="0" w:color="auto"/>
              <w:bottom w:val="single" w:sz="4" w:space="0" w:color="auto"/>
              <w:right w:val="single" w:sz="4" w:space="0" w:color="auto"/>
            </w:tcBorders>
            <w:vAlign w:val="center"/>
          </w:tcPr>
          <w:p w14:paraId="1AC04A70"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5DF464FB"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电话</w:t>
            </w:r>
          </w:p>
        </w:tc>
        <w:tc>
          <w:tcPr>
            <w:tcW w:w="1194" w:type="pct"/>
            <w:tcBorders>
              <w:top w:val="single" w:sz="4" w:space="0" w:color="auto"/>
              <w:left w:val="single" w:sz="4" w:space="0" w:color="auto"/>
              <w:bottom w:val="single" w:sz="4" w:space="0" w:color="auto"/>
              <w:right w:val="single" w:sz="4" w:space="0" w:color="auto"/>
            </w:tcBorders>
            <w:vAlign w:val="center"/>
          </w:tcPr>
          <w:p w14:paraId="03D2D72A"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759D54DA"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564264DF"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联系人</w:t>
            </w:r>
          </w:p>
        </w:tc>
        <w:tc>
          <w:tcPr>
            <w:tcW w:w="1765" w:type="pct"/>
            <w:tcBorders>
              <w:top w:val="single" w:sz="4" w:space="0" w:color="auto"/>
              <w:left w:val="single" w:sz="4" w:space="0" w:color="auto"/>
              <w:bottom w:val="single" w:sz="4" w:space="0" w:color="auto"/>
              <w:right w:val="single" w:sz="4" w:space="0" w:color="auto"/>
            </w:tcBorders>
            <w:vAlign w:val="center"/>
          </w:tcPr>
          <w:p w14:paraId="4C24A391"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34A3C260"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电话</w:t>
            </w:r>
          </w:p>
        </w:tc>
        <w:tc>
          <w:tcPr>
            <w:tcW w:w="1194" w:type="pct"/>
            <w:tcBorders>
              <w:top w:val="single" w:sz="4" w:space="0" w:color="auto"/>
              <w:left w:val="single" w:sz="4" w:space="0" w:color="auto"/>
              <w:bottom w:val="single" w:sz="4" w:space="0" w:color="auto"/>
              <w:right w:val="single" w:sz="4" w:space="0" w:color="auto"/>
            </w:tcBorders>
            <w:vAlign w:val="center"/>
          </w:tcPr>
          <w:p w14:paraId="0964A868"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5E5392C3"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2FCD1C71"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传真</w:t>
            </w:r>
          </w:p>
        </w:tc>
        <w:tc>
          <w:tcPr>
            <w:tcW w:w="1765" w:type="pct"/>
            <w:tcBorders>
              <w:top w:val="single" w:sz="4" w:space="0" w:color="auto"/>
              <w:left w:val="single" w:sz="4" w:space="0" w:color="auto"/>
              <w:bottom w:val="single" w:sz="4" w:space="0" w:color="auto"/>
              <w:right w:val="single" w:sz="4" w:space="0" w:color="auto"/>
            </w:tcBorders>
            <w:vAlign w:val="center"/>
          </w:tcPr>
          <w:p w14:paraId="6AC8EE98"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39762B5D"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网址</w:t>
            </w:r>
          </w:p>
        </w:tc>
        <w:tc>
          <w:tcPr>
            <w:tcW w:w="1194" w:type="pct"/>
            <w:tcBorders>
              <w:top w:val="single" w:sz="4" w:space="0" w:color="auto"/>
              <w:left w:val="single" w:sz="4" w:space="0" w:color="auto"/>
              <w:bottom w:val="single" w:sz="4" w:space="0" w:color="auto"/>
              <w:right w:val="single" w:sz="4" w:space="0" w:color="auto"/>
            </w:tcBorders>
            <w:vAlign w:val="center"/>
          </w:tcPr>
          <w:p w14:paraId="056A693A"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5BFF4141" w14:textId="77777777">
        <w:trPr>
          <w:cantSplit/>
          <w:trHeight w:val="567"/>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473221A0"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开户银行</w:t>
            </w:r>
          </w:p>
        </w:tc>
        <w:tc>
          <w:tcPr>
            <w:tcW w:w="1765" w:type="pct"/>
            <w:tcBorders>
              <w:top w:val="single" w:sz="4" w:space="0" w:color="auto"/>
              <w:left w:val="single" w:sz="4" w:space="0" w:color="auto"/>
              <w:bottom w:val="single" w:sz="4" w:space="0" w:color="auto"/>
              <w:right w:val="single" w:sz="4" w:space="0" w:color="auto"/>
            </w:tcBorders>
            <w:vAlign w:val="center"/>
          </w:tcPr>
          <w:p w14:paraId="6940C858"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7552D446"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银行帐号</w:t>
            </w:r>
          </w:p>
        </w:tc>
        <w:tc>
          <w:tcPr>
            <w:tcW w:w="1194" w:type="pct"/>
            <w:tcBorders>
              <w:top w:val="single" w:sz="4" w:space="0" w:color="auto"/>
              <w:left w:val="single" w:sz="4" w:space="0" w:color="auto"/>
              <w:bottom w:val="single" w:sz="4" w:space="0" w:color="auto"/>
              <w:right w:val="single" w:sz="4" w:space="0" w:color="auto"/>
            </w:tcBorders>
            <w:vAlign w:val="center"/>
          </w:tcPr>
          <w:p w14:paraId="05A66863"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3D896F03" w14:textId="77777777">
        <w:trPr>
          <w:cantSplit/>
          <w:trHeight w:val="1701"/>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6A7749A8"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职工概况</w:t>
            </w:r>
          </w:p>
        </w:tc>
        <w:tc>
          <w:tcPr>
            <w:tcW w:w="4071" w:type="pct"/>
            <w:gridSpan w:val="3"/>
            <w:tcBorders>
              <w:top w:val="single" w:sz="4" w:space="0" w:color="auto"/>
              <w:left w:val="single" w:sz="4" w:space="0" w:color="auto"/>
              <w:bottom w:val="single" w:sz="4" w:space="0" w:color="auto"/>
              <w:right w:val="single" w:sz="4" w:space="0" w:color="auto"/>
            </w:tcBorders>
            <w:vAlign w:val="center"/>
          </w:tcPr>
          <w:p w14:paraId="7D519336"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r w:rsidR="00EB67C8" w:rsidRPr="00EB67C8" w14:paraId="1C20AAEC" w14:textId="77777777">
        <w:trPr>
          <w:cantSplit/>
          <w:trHeight w:val="1701"/>
          <w:jc w:val="center"/>
        </w:trPr>
        <w:tc>
          <w:tcPr>
            <w:tcW w:w="929" w:type="pct"/>
            <w:tcBorders>
              <w:top w:val="single" w:sz="4" w:space="0" w:color="auto"/>
              <w:left w:val="single" w:sz="4" w:space="0" w:color="auto"/>
              <w:bottom w:val="single" w:sz="4" w:space="0" w:color="auto"/>
              <w:right w:val="single" w:sz="4" w:space="0" w:color="auto"/>
            </w:tcBorders>
            <w:vAlign w:val="center"/>
            <w:hideMark/>
          </w:tcPr>
          <w:p w14:paraId="5C748B3F"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hd w:val="clear" w:color="auto" w:fill="FFFFFF"/>
                <w:lang w:eastAsia="zh-CN"/>
              </w:rPr>
            </w:pPr>
            <w:r w:rsidRPr="00EB67C8">
              <w:rPr>
                <w:rFonts w:ascii="仿宋" w:eastAsia="仿宋" w:hAnsi="仿宋" w:cs="Times New Roman" w:hint="eastAsia"/>
                <w:snapToGrid/>
                <w:color w:val="auto"/>
                <w:shd w:val="clear" w:color="auto" w:fill="FFFFFF"/>
                <w:lang w:eastAsia="zh-CN"/>
              </w:rPr>
              <w:t>经营范围</w:t>
            </w:r>
          </w:p>
        </w:tc>
        <w:tc>
          <w:tcPr>
            <w:tcW w:w="4071" w:type="pct"/>
            <w:gridSpan w:val="3"/>
            <w:tcBorders>
              <w:top w:val="single" w:sz="4" w:space="0" w:color="auto"/>
              <w:left w:val="single" w:sz="4" w:space="0" w:color="auto"/>
              <w:bottom w:val="single" w:sz="4" w:space="0" w:color="auto"/>
              <w:right w:val="single" w:sz="4" w:space="0" w:color="auto"/>
            </w:tcBorders>
            <w:vAlign w:val="center"/>
          </w:tcPr>
          <w:p w14:paraId="7E0EE2D3" w14:textId="77777777" w:rsidR="00EB67C8" w:rsidRPr="00EB67C8" w:rsidRDefault="00EB67C8" w:rsidP="00EB67C8">
            <w:pPr>
              <w:widowControl w:val="0"/>
              <w:kinsoku/>
              <w:spacing w:line="360" w:lineRule="auto"/>
              <w:jc w:val="center"/>
              <w:textAlignment w:val="auto"/>
              <w:rPr>
                <w:rFonts w:ascii="仿宋" w:eastAsia="仿宋" w:hAnsi="仿宋" w:cs="Times New Roman" w:hint="eastAsia"/>
                <w:snapToGrid/>
                <w:color w:val="auto"/>
                <w:sz w:val="24"/>
                <w:szCs w:val="24"/>
                <w:shd w:val="clear" w:color="auto" w:fill="FFFFFF"/>
                <w:lang w:eastAsia="zh-CN"/>
              </w:rPr>
            </w:pPr>
          </w:p>
        </w:tc>
      </w:tr>
    </w:tbl>
    <w:p w14:paraId="2C49D35D" w14:textId="77777777" w:rsidR="00EB67C8" w:rsidRPr="00EB67C8" w:rsidRDefault="00EB67C8" w:rsidP="00EB67C8">
      <w:pPr>
        <w:widowControl w:val="0"/>
        <w:kinsoku/>
        <w:autoSpaceDE/>
        <w:autoSpaceDN/>
        <w:adjustRightInd/>
        <w:snapToGrid/>
        <w:spacing w:line="360" w:lineRule="auto"/>
        <w:ind w:firstLineChars="200" w:firstLine="492"/>
        <w:jc w:val="both"/>
        <w:textAlignment w:val="auto"/>
        <w:rPr>
          <w:rFonts w:ascii="仿宋" w:eastAsia="仿宋" w:hAnsi="仿宋" w:cs="Times New Roman" w:hint="eastAsia"/>
          <w:snapToGrid/>
          <w:color w:val="auto"/>
          <w:spacing w:val="6"/>
          <w:kern w:val="2"/>
          <w:sz w:val="24"/>
          <w:szCs w:val="24"/>
          <w:shd w:val="clear" w:color="auto" w:fill="FFFFFF"/>
          <w:lang w:eastAsia="zh-CN"/>
        </w:rPr>
      </w:pPr>
    </w:p>
    <w:p w14:paraId="273E5008" w14:textId="77777777" w:rsidR="00EB67C8" w:rsidRPr="00EB67C8" w:rsidRDefault="00EB67C8" w:rsidP="00EB67C8">
      <w:pPr>
        <w:kinsoku/>
        <w:autoSpaceDE/>
        <w:autoSpaceDN/>
        <w:adjustRightInd/>
        <w:snapToGrid/>
        <w:textAlignment w:val="auto"/>
        <w:rPr>
          <w:rFonts w:ascii="仿宋" w:eastAsia="仿宋" w:hAnsi="仿宋" w:cs="Times New Roman" w:hint="eastAsia"/>
          <w:snapToGrid/>
          <w:color w:val="auto"/>
          <w:spacing w:val="6"/>
          <w:kern w:val="2"/>
          <w:sz w:val="24"/>
          <w:szCs w:val="24"/>
          <w:shd w:val="clear" w:color="auto" w:fill="FFFFFF"/>
          <w:lang w:eastAsia="zh-CN"/>
        </w:rPr>
      </w:pPr>
      <w:r w:rsidRPr="00EB67C8">
        <w:rPr>
          <w:rFonts w:ascii="仿宋" w:eastAsia="仿宋" w:hAnsi="仿宋" w:cs="Times New Roman" w:hint="eastAsia"/>
          <w:snapToGrid/>
          <w:color w:val="auto"/>
          <w:spacing w:val="6"/>
          <w:kern w:val="2"/>
          <w:sz w:val="24"/>
          <w:szCs w:val="24"/>
          <w:shd w:val="clear" w:color="auto" w:fill="FFFFFF"/>
          <w:lang w:eastAsia="zh-CN"/>
        </w:rPr>
        <w:br w:type="page"/>
      </w:r>
    </w:p>
    <w:p w14:paraId="1C91140E"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snapToGrid/>
          <w:color w:val="auto"/>
          <w:kern w:val="2"/>
          <w:sz w:val="24"/>
          <w:szCs w:val="24"/>
          <w:lang w:eastAsia="zh-CN"/>
        </w:rPr>
      </w:pPr>
      <w:bookmarkStart w:id="441" w:name="_Toc224726359"/>
      <w:r w:rsidRPr="00EB67C8">
        <w:rPr>
          <w:rFonts w:ascii="华文中宋" w:eastAsia="华文中宋" w:hAnsi="华文中宋" w:cs="仿宋" w:hint="eastAsia"/>
          <w:snapToGrid/>
          <w:color w:val="auto"/>
          <w:kern w:val="2"/>
          <w:sz w:val="24"/>
          <w:szCs w:val="24"/>
          <w:lang w:eastAsia="zh-CN"/>
        </w:rPr>
        <w:lastRenderedPageBreak/>
        <w:t>九、投标人近年类似项目情况表</w:t>
      </w:r>
      <w:bookmarkEnd w:id="437"/>
      <w:bookmarkEnd w:id="438"/>
      <w:bookmarkEnd w:id="439"/>
      <w:bookmarkEnd w:id="440"/>
      <w:bookmarkEnd w:id="441"/>
    </w:p>
    <w:p w14:paraId="04BB2C10" w14:textId="77777777" w:rsidR="00EB67C8" w:rsidRPr="00EB67C8" w:rsidRDefault="00EB67C8" w:rsidP="00EB67C8">
      <w:pPr>
        <w:widowControl w:val="0"/>
        <w:kinsoku/>
        <w:autoSpaceDE/>
        <w:autoSpaceDN/>
        <w:adjustRightInd/>
        <w:snapToGrid/>
        <w:spacing w:line="360" w:lineRule="auto"/>
        <w:textAlignment w:val="auto"/>
        <w:rPr>
          <w:rFonts w:ascii="宋体" w:eastAsia="宋体" w:hAnsi="宋体" w:cs="仿宋" w:hint="eastAsia"/>
          <w:snapToGrid/>
          <w:color w:val="auto"/>
          <w:kern w:val="2"/>
          <w:sz w:val="24"/>
          <w:szCs w:val="24"/>
          <w:lang w:eastAsia="zh-CN"/>
        </w:rPr>
      </w:pP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1233"/>
        <w:gridCol w:w="963"/>
        <w:gridCol w:w="1922"/>
        <w:gridCol w:w="1212"/>
        <w:gridCol w:w="1232"/>
        <w:gridCol w:w="1232"/>
        <w:gridCol w:w="795"/>
      </w:tblGrid>
      <w:tr w:rsidR="00EB67C8" w:rsidRPr="00EB67C8" w14:paraId="2997ED69"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hideMark/>
          </w:tcPr>
          <w:p w14:paraId="1B962686"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序号</w:t>
            </w:r>
          </w:p>
        </w:tc>
        <w:tc>
          <w:tcPr>
            <w:tcW w:w="1233" w:type="dxa"/>
            <w:tcBorders>
              <w:top w:val="single" w:sz="4" w:space="0" w:color="000000"/>
              <w:left w:val="single" w:sz="4" w:space="0" w:color="000000"/>
              <w:bottom w:val="single" w:sz="4" w:space="0" w:color="000000"/>
              <w:right w:val="single" w:sz="4" w:space="0" w:color="000000"/>
            </w:tcBorders>
            <w:hideMark/>
          </w:tcPr>
          <w:p w14:paraId="6A50ABC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项目名称</w:t>
            </w:r>
          </w:p>
        </w:tc>
        <w:tc>
          <w:tcPr>
            <w:tcW w:w="963" w:type="dxa"/>
            <w:tcBorders>
              <w:top w:val="single" w:sz="4" w:space="0" w:color="000000"/>
              <w:left w:val="single" w:sz="4" w:space="0" w:color="000000"/>
              <w:bottom w:val="single" w:sz="4" w:space="0" w:color="000000"/>
              <w:right w:val="single" w:sz="4" w:space="0" w:color="000000"/>
            </w:tcBorders>
            <w:hideMark/>
          </w:tcPr>
          <w:p w14:paraId="33DC08D4"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采购人</w:t>
            </w:r>
          </w:p>
        </w:tc>
        <w:tc>
          <w:tcPr>
            <w:tcW w:w="1922" w:type="dxa"/>
            <w:tcBorders>
              <w:top w:val="single" w:sz="4" w:space="0" w:color="000000"/>
              <w:left w:val="single" w:sz="4" w:space="0" w:color="000000"/>
              <w:bottom w:val="single" w:sz="4" w:space="0" w:color="000000"/>
              <w:right w:val="single" w:sz="4" w:space="0" w:color="000000"/>
            </w:tcBorders>
            <w:hideMark/>
          </w:tcPr>
          <w:p w14:paraId="1B4B84A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采购人联系方式</w:t>
            </w:r>
          </w:p>
        </w:tc>
        <w:tc>
          <w:tcPr>
            <w:tcW w:w="1212" w:type="dxa"/>
            <w:tcBorders>
              <w:top w:val="single" w:sz="4" w:space="0" w:color="000000"/>
              <w:left w:val="single" w:sz="4" w:space="0" w:color="000000"/>
              <w:bottom w:val="single" w:sz="4" w:space="0" w:color="000000"/>
              <w:right w:val="single" w:sz="4" w:space="0" w:color="000000"/>
            </w:tcBorders>
            <w:hideMark/>
          </w:tcPr>
          <w:p w14:paraId="3B2DF4FB"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合同内容</w:t>
            </w:r>
          </w:p>
        </w:tc>
        <w:tc>
          <w:tcPr>
            <w:tcW w:w="1232" w:type="dxa"/>
            <w:tcBorders>
              <w:top w:val="single" w:sz="4" w:space="0" w:color="000000"/>
              <w:left w:val="single" w:sz="4" w:space="0" w:color="000000"/>
              <w:bottom w:val="single" w:sz="4" w:space="0" w:color="000000"/>
              <w:right w:val="single" w:sz="4" w:space="0" w:color="000000"/>
            </w:tcBorders>
            <w:hideMark/>
          </w:tcPr>
          <w:p w14:paraId="6D1C1EFE"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合同价格</w:t>
            </w:r>
          </w:p>
        </w:tc>
        <w:tc>
          <w:tcPr>
            <w:tcW w:w="1232" w:type="dxa"/>
            <w:tcBorders>
              <w:top w:val="single" w:sz="4" w:space="0" w:color="000000"/>
              <w:left w:val="single" w:sz="4" w:space="0" w:color="000000"/>
              <w:bottom w:val="single" w:sz="4" w:space="0" w:color="000000"/>
              <w:right w:val="single" w:sz="4" w:space="0" w:color="000000"/>
            </w:tcBorders>
            <w:hideMark/>
          </w:tcPr>
          <w:p w14:paraId="6ADDDFF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签约日期</w:t>
            </w:r>
          </w:p>
        </w:tc>
        <w:tc>
          <w:tcPr>
            <w:tcW w:w="795" w:type="dxa"/>
            <w:tcBorders>
              <w:top w:val="single" w:sz="4" w:space="0" w:color="000000"/>
              <w:left w:val="single" w:sz="4" w:space="0" w:color="000000"/>
              <w:bottom w:val="single" w:sz="4" w:space="0" w:color="000000"/>
              <w:right w:val="single" w:sz="4" w:space="0" w:color="000000"/>
            </w:tcBorders>
            <w:hideMark/>
          </w:tcPr>
          <w:p w14:paraId="5CE71EDD"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r w:rsidRPr="00EB67C8">
              <w:rPr>
                <w:rFonts w:ascii="仿宋" w:eastAsia="仿宋" w:hAnsi="仿宋" w:cs="仿宋" w:hint="eastAsia"/>
                <w:snapToGrid/>
                <w:color w:val="auto"/>
                <w:sz w:val="24"/>
                <w:szCs w:val="24"/>
                <w:lang w:eastAsia="zh-CN"/>
              </w:rPr>
              <w:t>备注</w:t>
            </w:r>
          </w:p>
        </w:tc>
      </w:tr>
      <w:tr w:rsidR="00EB67C8" w:rsidRPr="00EB67C8" w14:paraId="784BAA4E"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tcPr>
          <w:p w14:paraId="447BA8EA"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3" w:type="dxa"/>
            <w:tcBorders>
              <w:top w:val="single" w:sz="4" w:space="0" w:color="000000"/>
              <w:left w:val="single" w:sz="4" w:space="0" w:color="000000"/>
              <w:bottom w:val="single" w:sz="4" w:space="0" w:color="000000"/>
              <w:right w:val="single" w:sz="4" w:space="0" w:color="000000"/>
            </w:tcBorders>
          </w:tcPr>
          <w:p w14:paraId="570BF5B1"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963" w:type="dxa"/>
            <w:tcBorders>
              <w:top w:val="single" w:sz="4" w:space="0" w:color="000000"/>
              <w:left w:val="single" w:sz="4" w:space="0" w:color="000000"/>
              <w:bottom w:val="single" w:sz="4" w:space="0" w:color="000000"/>
              <w:right w:val="single" w:sz="4" w:space="0" w:color="000000"/>
            </w:tcBorders>
          </w:tcPr>
          <w:p w14:paraId="00DD7B98"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922" w:type="dxa"/>
            <w:tcBorders>
              <w:top w:val="single" w:sz="4" w:space="0" w:color="000000"/>
              <w:left w:val="single" w:sz="4" w:space="0" w:color="000000"/>
              <w:bottom w:val="single" w:sz="4" w:space="0" w:color="000000"/>
              <w:right w:val="single" w:sz="4" w:space="0" w:color="000000"/>
            </w:tcBorders>
          </w:tcPr>
          <w:p w14:paraId="4BDB2619"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tcPr>
          <w:p w14:paraId="3151698C"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1B4AE459"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2326DE8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795" w:type="dxa"/>
            <w:tcBorders>
              <w:top w:val="single" w:sz="4" w:space="0" w:color="000000"/>
              <w:left w:val="single" w:sz="4" w:space="0" w:color="000000"/>
              <w:bottom w:val="single" w:sz="4" w:space="0" w:color="000000"/>
              <w:right w:val="single" w:sz="4" w:space="0" w:color="000000"/>
            </w:tcBorders>
          </w:tcPr>
          <w:p w14:paraId="2534DE94"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r>
      <w:tr w:rsidR="00EB67C8" w:rsidRPr="00EB67C8" w14:paraId="73675649"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tcPr>
          <w:p w14:paraId="09D16AAD"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3" w:type="dxa"/>
            <w:tcBorders>
              <w:top w:val="single" w:sz="4" w:space="0" w:color="000000"/>
              <w:left w:val="single" w:sz="4" w:space="0" w:color="000000"/>
              <w:bottom w:val="single" w:sz="4" w:space="0" w:color="000000"/>
              <w:right w:val="single" w:sz="4" w:space="0" w:color="000000"/>
            </w:tcBorders>
          </w:tcPr>
          <w:p w14:paraId="41F61789"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963" w:type="dxa"/>
            <w:tcBorders>
              <w:top w:val="single" w:sz="4" w:space="0" w:color="000000"/>
              <w:left w:val="single" w:sz="4" w:space="0" w:color="000000"/>
              <w:bottom w:val="single" w:sz="4" w:space="0" w:color="000000"/>
              <w:right w:val="single" w:sz="4" w:space="0" w:color="000000"/>
            </w:tcBorders>
          </w:tcPr>
          <w:p w14:paraId="18F1AE73"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922" w:type="dxa"/>
            <w:tcBorders>
              <w:top w:val="single" w:sz="4" w:space="0" w:color="000000"/>
              <w:left w:val="single" w:sz="4" w:space="0" w:color="000000"/>
              <w:bottom w:val="single" w:sz="4" w:space="0" w:color="000000"/>
              <w:right w:val="single" w:sz="4" w:space="0" w:color="000000"/>
            </w:tcBorders>
          </w:tcPr>
          <w:p w14:paraId="0ABE36CA"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tcPr>
          <w:p w14:paraId="3E48A206"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037C9454"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5D530D51"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795" w:type="dxa"/>
            <w:tcBorders>
              <w:top w:val="single" w:sz="4" w:space="0" w:color="000000"/>
              <w:left w:val="single" w:sz="4" w:space="0" w:color="000000"/>
              <w:bottom w:val="single" w:sz="4" w:space="0" w:color="000000"/>
              <w:right w:val="single" w:sz="4" w:space="0" w:color="000000"/>
            </w:tcBorders>
          </w:tcPr>
          <w:p w14:paraId="5632BC1C"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r>
      <w:tr w:rsidR="00EB67C8" w:rsidRPr="00EB67C8" w14:paraId="6B8D23DE"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tcPr>
          <w:p w14:paraId="5E661FBC"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3" w:type="dxa"/>
            <w:tcBorders>
              <w:top w:val="single" w:sz="4" w:space="0" w:color="000000"/>
              <w:left w:val="single" w:sz="4" w:space="0" w:color="000000"/>
              <w:bottom w:val="single" w:sz="4" w:space="0" w:color="000000"/>
              <w:right w:val="single" w:sz="4" w:space="0" w:color="000000"/>
            </w:tcBorders>
          </w:tcPr>
          <w:p w14:paraId="0EDC5AD3"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963" w:type="dxa"/>
            <w:tcBorders>
              <w:top w:val="single" w:sz="4" w:space="0" w:color="000000"/>
              <w:left w:val="single" w:sz="4" w:space="0" w:color="000000"/>
              <w:bottom w:val="single" w:sz="4" w:space="0" w:color="000000"/>
              <w:right w:val="single" w:sz="4" w:space="0" w:color="000000"/>
            </w:tcBorders>
          </w:tcPr>
          <w:p w14:paraId="3694F6DE"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922" w:type="dxa"/>
            <w:tcBorders>
              <w:top w:val="single" w:sz="4" w:space="0" w:color="000000"/>
              <w:left w:val="single" w:sz="4" w:space="0" w:color="000000"/>
              <w:bottom w:val="single" w:sz="4" w:space="0" w:color="000000"/>
              <w:right w:val="single" w:sz="4" w:space="0" w:color="000000"/>
            </w:tcBorders>
          </w:tcPr>
          <w:p w14:paraId="0BCF6E8E"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tcPr>
          <w:p w14:paraId="2FD0F123"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7DBFA45A"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3C110C54"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795" w:type="dxa"/>
            <w:tcBorders>
              <w:top w:val="single" w:sz="4" w:space="0" w:color="000000"/>
              <w:left w:val="single" w:sz="4" w:space="0" w:color="000000"/>
              <w:bottom w:val="single" w:sz="4" w:space="0" w:color="000000"/>
              <w:right w:val="single" w:sz="4" w:space="0" w:color="000000"/>
            </w:tcBorders>
          </w:tcPr>
          <w:p w14:paraId="7512C143"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r>
      <w:tr w:rsidR="00EB67C8" w:rsidRPr="00EB67C8" w14:paraId="5CBBEAA9"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tcPr>
          <w:p w14:paraId="20A5F7A8"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3" w:type="dxa"/>
            <w:tcBorders>
              <w:top w:val="single" w:sz="4" w:space="0" w:color="000000"/>
              <w:left w:val="single" w:sz="4" w:space="0" w:color="000000"/>
              <w:bottom w:val="single" w:sz="4" w:space="0" w:color="000000"/>
              <w:right w:val="single" w:sz="4" w:space="0" w:color="000000"/>
            </w:tcBorders>
          </w:tcPr>
          <w:p w14:paraId="1A1AB330"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963" w:type="dxa"/>
            <w:tcBorders>
              <w:top w:val="single" w:sz="4" w:space="0" w:color="000000"/>
              <w:left w:val="single" w:sz="4" w:space="0" w:color="000000"/>
              <w:bottom w:val="single" w:sz="4" w:space="0" w:color="000000"/>
              <w:right w:val="single" w:sz="4" w:space="0" w:color="000000"/>
            </w:tcBorders>
          </w:tcPr>
          <w:p w14:paraId="0D58F309"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922" w:type="dxa"/>
            <w:tcBorders>
              <w:top w:val="single" w:sz="4" w:space="0" w:color="000000"/>
              <w:left w:val="single" w:sz="4" w:space="0" w:color="000000"/>
              <w:bottom w:val="single" w:sz="4" w:space="0" w:color="000000"/>
              <w:right w:val="single" w:sz="4" w:space="0" w:color="000000"/>
            </w:tcBorders>
          </w:tcPr>
          <w:p w14:paraId="28705565"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tcPr>
          <w:p w14:paraId="7888D536"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34686A6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24C7FADE"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795" w:type="dxa"/>
            <w:tcBorders>
              <w:top w:val="single" w:sz="4" w:space="0" w:color="000000"/>
              <w:left w:val="single" w:sz="4" w:space="0" w:color="000000"/>
              <w:bottom w:val="single" w:sz="4" w:space="0" w:color="000000"/>
              <w:right w:val="single" w:sz="4" w:space="0" w:color="000000"/>
            </w:tcBorders>
          </w:tcPr>
          <w:p w14:paraId="26EFE89F"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r>
      <w:tr w:rsidR="00EB67C8" w:rsidRPr="00EB67C8" w14:paraId="15C27D5B" w14:textId="77777777">
        <w:trPr>
          <w:trHeight w:val="496"/>
          <w:jc w:val="center"/>
        </w:trPr>
        <w:tc>
          <w:tcPr>
            <w:tcW w:w="697" w:type="dxa"/>
            <w:tcBorders>
              <w:top w:val="single" w:sz="4" w:space="0" w:color="000000"/>
              <w:left w:val="single" w:sz="4" w:space="0" w:color="000000"/>
              <w:bottom w:val="single" w:sz="4" w:space="0" w:color="000000"/>
              <w:right w:val="single" w:sz="4" w:space="0" w:color="000000"/>
            </w:tcBorders>
          </w:tcPr>
          <w:p w14:paraId="30263980"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3" w:type="dxa"/>
            <w:tcBorders>
              <w:top w:val="single" w:sz="4" w:space="0" w:color="000000"/>
              <w:left w:val="single" w:sz="4" w:space="0" w:color="000000"/>
              <w:bottom w:val="single" w:sz="4" w:space="0" w:color="000000"/>
              <w:right w:val="single" w:sz="4" w:space="0" w:color="000000"/>
            </w:tcBorders>
          </w:tcPr>
          <w:p w14:paraId="4578B0C0"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963" w:type="dxa"/>
            <w:tcBorders>
              <w:top w:val="single" w:sz="4" w:space="0" w:color="000000"/>
              <w:left w:val="single" w:sz="4" w:space="0" w:color="000000"/>
              <w:bottom w:val="single" w:sz="4" w:space="0" w:color="000000"/>
              <w:right w:val="single" w:sz="4" w:space="0" w:color="000000"/>
            </w:tcBorders>
          </w:tcPr>
          <w:p w14:paraId="42219A01"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922" w:type="dxa"/>
            <w:tcBorders>
              <w:top w:val="single" w:sz="4" w:space="0" w:color="000000"/>
              <w:left w:val="single" w:sz="4" w:space="0" w:color="000000"/>
              <w:bottom w:val="single" w:sz="4" w:space="0" w:color="000000"/>
              <w:right w:val="single" w:sz="4" w:space="0" w:color="000000"/>
            </w:tcBorders>
          </w:tcPr>
          <w:p w14:paraId="1E1DF38E"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tcPr>
          <w:p w14:paraId="7E15443B"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10E78DBD"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1232" w:type="dxa"/>
            <w:tcBorders>
              <w:top w:val="single" w:sz="4" w:space="0" w:color="000000"/>
              <w:left w:val="single" w:sz="4" w:space="0" w:color="000000"/>
              <w:bottom w:val="single" w:sz="4" w:space="0" w:color="000000"/>
              <w:right w:val="single" w:sz="4" w:space="0" w:color="000000"/>
            </w:tcBorders>
          </w:tcPr>
          <w:p w14:paraId="1E353A58"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c>
          <w:tcPr>
            <w:tcW w:w="795" w:type="dxa"/>
            <w:tcBorders>
              <w:top w:val="single" w:sz="4" w:space="0" w:color="000000"/>
              <w:left w:val="single" w:sz="4" w:space="0" w:color="000000"/>
              <w:bottom w:val="single" w:sz="4" w:space="0" w:color="000000"/>
              <w:right w:val="single" w:sz="4" w:space="0" w:color="000000"/>
            </w:tcBorders>
          </w:tcPr>
          <w:p w14:paraId="7B0BFBA9" w14:textId="77777777" w:rsidR="00EB67C8" w:rsidRPr="00EB67C8" w:rsidRDefault="00EB67C8" w:rsidP="00EB67C8">
            <w:pPr>
              <w:widowControl w:val="0"/>
              <w:kinsoku/>
              <w:autoSpaceDE/>
              <w:autoSpaceDN/>
              <w:adjustRightInd/>
              <w:snapToGrid/>
              <w:spacing w:line="360" w:lineRule="auto"/>
              <w:jc w:val="both"/>
              <w:textAlignment w:val="auto"/>
              <w:rPr>
                <w:rFonts w:ascii="仿宋" w:eastAsia="仿宋" w:hAnsi="仿宋" w:cs="仿宋" w:hint="eastAsia"/>
                <w:snapToGrid/>
                <w:color w:val="auto"/>
                <w:sz w:val="24"/>
                <w:szCs w:val="24"/>
                <w:lang w:eastAsia="zh-CN"/>
              </w:rPr>
            </w:pPr>
          </w:p>
        </w:tc>
      </w:tr>
    </w:tbl>
    <w:p w14:paraId="614FC261"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p>
    <w:p w14:paraId="4BE0F787"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bCs/>
          <w:snapToGrid/>
          <w:color w:val="auto"/>
          <w:kern w:val="2"/>
          <w:sz w:val="24"/>
          <w:szCs w:val="24"/>
          <w:shd w:val="clear" w:color="auto" w:fill="FFFFFF"/>
          <w:lang w:eastAsia="zh-CN"/>
        </w:rPr>
      </w:pPr>
      <w:bookmarkStart w:id="442" w:name="_Toc38446480"/>
      <w:bookmarkStart w:id="443" w:name="_Toc533503191"/>
      <w:bookmarkStart w:id="444" w:name="_Toc27045"/>
      <w:bookmarkStart w:id="445" w:name="_Toc507586175"/>
      <w:bookmarkStart w:id="446" w:name="_Toc224726360"/>
      <w:r w:rsidRPr="00EB67C8">
        <w:rPr>
          <w:rFonts w:ascii="华文中宋" w:eastAsia="华文中宋" w:hAnsi="华文中宋" w:cs="仿宋" w:hint="eastAsia"/>
          <w:snapToGrid/>
          <w:color w:val="auto"/>
          <w:kern w:val="2"/>
          <w:sz w:val="24"/>
          <w:szCs w:val="24"/>
          <w:shd w:val="clear" w:color="auto" w:fill="FFFFFF"/>
          <w:lang w:eastAsia="zh-CN"/>
        </w:rPr>
        <w:lastRenderedPageBreak/>
        <w:t>十、</w:t>
      </w:r>
      <w:r w:rsidRPr="00EB67C8">
        <w:rPr>
          <w:rFonts w:ascii="华文中宋" w:eastAsia="华文中宋" w:hAnsi="华文中宋" w:cs="仿宋" w:hint="eastAsia"/>
          <w:bCs/>
          <w:snapToGrid/>
          <w:color w:val="auto"/>
          <w:kern w:val="2"/>
          <w:sz w:val="24"/>
          <w:szCs w:val="24"/>
          <w:shd w:val="clear" w:color="auto" w:fill="FFFFFF"/>
          <w:lang w:eastAsia="zh-CN"/>
        </w:rPr>
        <w:t>项目负责人简历表</w:t>
      </w:r>
      <w:bookmarkEnd w:id="442"/>
      <w:bookmarkEnd w:id="443"/>
      <w:bookmarkEnd w:id="444"/>
      <w:bookmarkEnd w:id="445"/>
      <w:bookmarkEnd w:id="446"/>
    </w:p>
    <w:p w14:paraId="1084CC4A" w14:textId="77777777" w:rsidR="00EB67C8" w:rsidRPr="00EB67C8" w:rsidRDefault="00EB67C8" w:rsidP="00EB67C8">
      <w:pPr>
        <w:widowControl w:val="0"/>
        <w:kinsoku/>
        <w:autoSpaceDE/>
        <w:autoSpaceDN/>
        <w:adjustRightInd/>
        <w:snapToGrid/>
        <w:spacing w:line="360" w:lineRule="auto"/>
        <w:textAlignment w:val="auto"/>
        <w:rPr>
          <w:rFonts w:ascii="宋体" w:eastAsia="宋体" w:hAnsi="宋体" w:cs="仿宋" w:hint="eastAsia"/>
          <w:snapToGrid/>
          <w:color w:val="auto"/>
          <w:kern w:val="2"/>
          <w:sz w:val="24"/>
          <w:szCs w:val="24"/>
          <w:shd w:val="clear" w:color="auto" w:fill="FFFFFF"/>
          <w:lang w:eastAsia="zh-CN"/>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372"/>
        <w:gridCol w:w="1230"/>
        <w:gridCol w:w="233"/>
        <w:gridCol w:w="1703"/>
        <w:gridCol w:w="1275"/>
        <w:gridCol w:w="1364"/>
      </w:tblGrid>
      <w:tr w:rsidR="00EB67C8" w:rsidRPr="00EB67C8" w14:paraId="4B69D5B9" w14:textId="77777777">
        <w:trPr>
          <w:trHeight w:val="56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519DE8F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姓名</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31FFC49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935" w:type="dxa"/>
            <w:gridSpan w:val="2"/>
            <w:tcBorders>
              <w:top w:val="single" w:sz="4" w:space="0" w:color="auto"/>
              <w:left w:val="single" w:sz="4" w:space="0" w:color="auto"/>
              <w:bottom w:val="single" w:sz="4" w:space="0" w:color="auto"/>
              <w:right w:val="single" w:sz="4" w:space="0" w:color="auto"/>
            </w:tcBorders>
            <w:vAlign w:val="center"/>
            <w:hideMark/>
          </w:tcPr>
          <w:p w14:paraId="3C24D14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性别</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6B7D927E"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644112F9" w14:textId="77777777">
        <w:trPr>
          <w:trHeight w:val="56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3638EE0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身份证号码</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41114C6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935" w:type="dxa"/>
            <w:gridSpan w:val="2"/>
            <w:tcBorders>
              <w:top w:val="single" w:sz="4" w:space="0" w:color="auto"/>
              <w:left w:val="single" w:sz="4" w:space="0" w:color="auto"/>
              <w:bottom w:val="single" w:sz="4" w:space="0" w:color="auto"/>
              <w:right w:val="single" w:sz="4" w:space="0" w:color="auto"/>
            </w:tcBorders>
            <w:vAlign w:val="center"/>
            <w:hideMark/>
          </w:tcPr>
          <w:p w14:paraId="4FABEF0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学历</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11FE4F9E"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75A8B880" w14:textId="77777777">
        <w:trPr>
          <w:trHeight w:val="56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2F81CB9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毕业学校</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216C911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935" w:type="dxa"/>
            <w:gridSpan w:val="2"/>
            <w:tcBorders>
              <w:top w:val="single" w:sz="4" w:space="0" w:color="auto"/>
              <w:left w:val="single" w:sz="4" w:space="0" w:color="auto"/>
              <w:bottom w:val="single" w:sz="4" w:space="0" w:color="auto"/>
              <w:right w:val="single" w:sz="4" w:space="0" w:color="auto"/>
            </w:tcBorders>
            <w:vAlign w:val="center"/>
            <w:hideMark/>
          </w:tcPr>
          <w:p w14:paraId="5D05DC8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专业</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44EA9025"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5B1635D7" w14:textId="77777777">
        <w:trPr>
          <w:trHeight w:val="56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64BAF74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参加工作时间</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73ACD3C7"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935" w:type="dxa"/>
            <w:gridSpan w:val="2"/>
            <w:tcBorders>
              <w:top w:val="single" w:sz="4" w:space="0" w:color="auto"/>
              <w:left w:val="single" w:sz="4" w:space="0" w:color="auto"/>
              <w:bottom w:val="single" w:sz="4" w:space="0" w:color="auto"/>
              <w:right w:val="single" w:sz="4" w:space="0" w:color="auto"/>
            </w:tcBorders>
            <w:vAlign w:val="center"/>
            <w:hideMark/>
          </w:tcPr>
          <w:p w14:paraId="48455E9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从事相关职业年限</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284ADD3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0BA5D66F" w14:textId="77777777">
        <w:trPr>
          <w:trHeight w:val="56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7E1C5A4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在公司担任职务</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20C092E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935" w:type="dxa"/>
            <w:gridSpan w:val="2"/>
            <w:tcBorders>
              <w:top w:val="single" w:sz="4" w:space="0" w:color="auto"/>
              <w:left w:val="single" w:sz="4" w:space="0" w:color="auto"/>
              <w:bottom w:val="single" w:sz="4" w:space="0" w:color="auto"/>
              <w:right w:val="single" w:sz="4" w:space="0" w:color="auto"/>
            </w:tcBorders>
            <w:vAlign w:val="center"/>
            <w:hideMark/>
          </w:tcPr>
          <w:p w14:paraId="16D0E02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联系方式</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66349E3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3A421ECA" w14:textId="77777777">
        <w:trPr>
          <w:trHeight w:val="567"/>
          <w:jc w:val="center"/>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742013DF"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近三年类似业绩</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DA75105"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项目名称</w:t>
            </w: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66DBDBC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采购人</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B8BF6AE"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合同内容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83355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合同价格</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BA168E6"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r w:rsidRPr="00EB67C8">
              <w:rPr>
                <w:rFonts w:ascii="仿宋" w:eastAsia="仿宋" w:hAnsi="仿宋" w:cs="仿宋" w:hint="eastAsia"/>
                <w:snapToGrid/>
                <w:color w:val="auto"/>
                <w:kern w:val="2"/>
                <w:shd w:val="clear" w:color="auto" w:fill="FFFFFF"/>
                <w:lang w:eastAsia="zh-CN"/>
              </w:rPr>
              <w:t>签约日期</w:t>
            </w:r>
          </w:p>
        </w:tc>
      </w:tr>
      <w:tr w:rsidR="00EB67C8" w:rsidRPr="00EB67C8" w14:paraId="0320CFE6" w14:textId="77777777">
        <w:trPr>
          <w:trHeight w:val="567"/>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5A4000E" w14:textId="77777777" w:rsidR="00EB67C8" w:rsidRPr="00EB67C8" w:rsidRDefault="00EB67C8" w:rsidP="00EB67C8">
            <w:pPr>
              <w:kinsoku/>
              <w:autoSpaceDE/>
              <w:autoSpaceDN/>
              <w:adjustRightInd/>
              <w:snapToGrid/>
              <w:textAlignment w:val="auto"/>
              <w:rPr>
                <w:rFonts w:ascii="仿宋" w:eastAsia="仿宋" w:hAnsi="仿宋" w:cs="仿宋" w:hint="eastAsia"/>
                <w:snapToGrid/>
                <w:color w:val="auto"/>
                <w:kern w:val="2"/>
                <w:shd w:val="clear" w:color="auto" w:fill="FFFFFF"/>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FA2D64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3504312C"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tcPr>
          <w:p w14:paraId="7CDF3FB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14:paraId="1B9C74C6"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364" w:type="dxa"/>
            <w:tcBorders>
              <w:top w:val="single" w:sz="4" w:space="0" w:color="auto"/>
              <w:left w:val="single" w:sz="4" w:space="0" w:color="auto"/>
              <w:bottom w:val="single" w:sz="4" w:space="0" w:color="auto"/>
              <w:right w:val="single" w:sz="4" w:space="0" w:color="auto"/>
            </w:tcBorders>
            <w:vAlign w:val="center"/>
          </w:tcPr>
          <w:p w14:paraId="5C389E6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19229655" w14:textId="77777777">
        <w:trPr>
          <w:trHeight w:val="567"/>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CD46A2C" w14:textId="77777777" w:rsidR="00EB67C8" w:rsidRPr="00EB67C8" w:rsidRDefault="00EB67C8" w:rsidP="00EB67C8">
            <w:pPr>
              <w:kinsoku/>
              <w:autoSpaceDE/>
              <w:autoSpaceDN/>
              <w:adjustRightInd/>
              <w:snapToGrid/>
              <w:textAlignment w:val="auto"/>
              <w:rPr>
                <w:rFonts w:ascii="仿宋" w:eastAsia="仿宋" w:hAnsi="仿宋" w:cs="仿宋" w:hint="eastAsia"/>
                <w:snapToGrid/>
                <w:color w:val="auto"/>
                <w:kern w:val="2"/>
                <w:shd w:val="clear" w:color="auto" w:fill="FFFFFF"/>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F9D5A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A85627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tcPr>
          <w:p w14:paraId="4A1E8AE7"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14:paraId="10C3917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364" w:type="dxa"/>
            <w:tcBorders>
              <w:top w:val="single" w:sz="4" w:space="0" w:color="auto"/>
              <w:left w:val="single" w:sz="4" w:space="0" w:color="auto"/>
              <w:bottom w:val="single" w:sz="4" w:space="0" w:color="auto"/>
              <w:right w:val="single" w:sz="4" w:space="0" w:color="auto"/>
            </w:tcBorders>
            <w:vAlign w:val="center"/>
          </w:tcPr>
          <w:p w14:paraId="39AF678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16C03FEA" w14:textId="77777777">
        <w:trPr>
          <w:trHeight w:val="567"/>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5EEE05E1" w14:textId="77777777" w:rsidR="00EB67C8" w:rsidRPr="00EB67C8" w:rsidRDefault="00EB67C8" w:rsidP="00EB67C8">
            <w:pPr>
              <w:kinsoku/>
              <w:autoSpaceDE/>
              <w:autoSpaceDN/>
              <w:adjustRightInd/>
              <w:snapToGrid/>
              <w:textAlignment w:val="auto"/>
              <w:rPr>
                <w:rFonts w:ascii="仿宋" w:eastAsia="仿宋" w:hAnsi="仿宋" w:cs="仿宋" w:hint="eastAsia"/>
                <w:snapToGrid/>
                <w:color w:val="auto"/>
                <w:kern w:val="2"/>
                <w:shd w:val="clear" w:color="auto" w:fill="FFFFFF"/>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C64821F"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6E0C2F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tcPr>
          <w:p w14:paraId="57A55B1F"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14:paraId="7DA58DB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364" w:type="dxa"/>
            <w:tcBorders>
              <w:top w:val="single" w:sz="4" w:space="0" w:color="auto"/>
              <w:left w:val="single" w:sz="4" w:space="0" w:color="auto"/>
              <w:bottom w:val="single" w:sz="4" w:space="0" w:color="auto"/>
              <w:right w:val="single" w:sz="4" w:space="0" w:color="auto"/>
            </w:tcBorders>
            <w:vAlign w:val="center"/>
          </w:tcPr>
          <w:p w14:paraId="533AEDC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64B6D5EA" w14:textId="77777777">
        <w:trPr>
          <w:trHeight w:val="567"/>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6860A0F6" w14:textId="77777777" w:rsidR="00EB67C8" w:rsidRPr="00EB67C8" w:rsidRDefault="00EB67C8" w:rsidP="00EB67C8">
            <w:pPr>
              <w:kinsoku/>
              <w:autoSpaceDE/>
              <w:autoSpaceDN/>
              <w:adjustRightInd/>
              <w:snapToGrid/>
              <w:textAlignment w:val="auto"/>
              <w:rPr>
                <w:rFonts w:ascii="仿宋" w:eastAsia="仿宋" w:hAnsi="仿宋" w:cs="仿宋" w:hint="eastAsia"/>
                <w:snapToGrid/>
                <w:color w:val="auto"/>
                <w:kern w:val="2"/>
                <w:shd w:val="clear" w:color="auto" w:fill="FFFFFF"/>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E0BFCF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0CF49CC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tcPr>
          <w:p w14:paraId="1F2E1F62"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14:paraId="4776BDD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364" w:type="dxa"/>
            <w:tcBorders>
              <w:top w:val="single" w:sz="4" w:space="0" w:color="auto"/>
              <w:left w:val="single" w:sz="4" w:space="0" w:color="auto"/>
              <w:bottom w:val="single" w:sz="4" w:space="0" w:color="auto"/>
              <w:right w:val="single" w:sz="4" w:space="0" w:color="auto"/>
            </w:tcBorders>
            <w:vAlign w:val="center"/>
          </w:tcPr>
          <w:p w14:paraId="315D55F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r w:rsidR="00EB67C8" w:rsidRPr="00EB67C8" w14:paraId="12B17F26" w14:textId="77777777">
        <w:trPr>
          <w:trHeight w:val="567"/>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55396A44" w14:textId="77777777" w:rsidR="00EB67C8" w:rsidRPr="00EB67C8" w:rsidRDefault="00EB67C8" w:rsidP="00EB67C8">
            <w:pPr>
              <w:kinsoku/>
              <w:autoSpaceDE/>
              <w:autoSpaceDN/>
              <w:adjustRightInd/>
              <w:snapToGrid/>
              <w:textAlignment w:val="auto"/>
              <w:rPr>
                <w:rFonts w:ascii="仿宋" w:eastAsia="仿宋" w:hAnsi="仿宋" w:cs="仿宋" w:hint="eastAsia"/>
                <w:snapToGrid/>
                <w:color w:val="auto"/>
                <w:kern w:val="2"/>
                <w:shd w:val="clear" w:color="auto" w:fill="FFFFFF"/>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6AEA10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44633ED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tcPr>
          <w:p w14:paraId="2E6F712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14:paraId="045519A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c>
          <w:tcPr>
            <w:tcW w:w="1364" w:type="dxa"/>
            <w:tcBorders>
              <w:top w:val="single" w:sz="4" w:space="0" w:color="auto"/>
              <w:left w:val="single" w:sz="4" w:space="0" w:color="auto"/>
              <w:bottom w:val="single" w:sz="4" w:space="0" w:color="auto"/>
              <w:right w:val="single" w:sz="4" w:space="0" w:color="auto"/>
            </w:tcBorders>
            <w:vAlign w:val="center"/>
          </w:tcPr>
          <w:p w14:paraId="4FC6A4E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hd w:val="clear" w:color="auto" w:fill="FFFFFF"/>
                <w:lang w:eastAsia="zh-CN"/>
              </w:rPr>
            </w:pPr>
          </w:p>
        </w:tc>
      </w:tr>
    </w:tbl>
    <w:p w14:paraId="3E679BFD" w14:textId="77777777" w:rsidR="00EB67C8" w:rsidRPr="00EB67C8" w:rsidRDefault="00EB67C8" w:rsidP="00EB67C8">
      <w:pPr>
        <w:widowControl w:val="0"/>
        <w:kinsoku/>
        <w:autoSpaceDE/>
        <w:autoSpaceDN/>
        <w:adjustRightInd/>
        <w:snapToGrid/>
        <w:spacing w:line="360" w:lineRule="auto"/>
        <w:ind w:firstLineChars="200" w:firstLine="440"/>
        <w:jc w:val="both"/>
        <w:textAlignment w:val="auto"/>
        <w:rPr>
          <w:rFonts w:ascii="宋体" w:eastAsia="宋体" w:hAnsi="宋体" w:cs="仿宋" w:hint="eastAsia"/>
          <w:snapToGrid/>
          <w:color w:val="auto"/>
          <w:kern w:val="2"/>
          <w:sz w:val="22"/>
          <w:szCs w:val="22"/>
          <w:shd w:val="clear" w:color="auto" w:fill="FFFFFF"/>
          <w:lang w:eastAsia="zh-CN"/>
        </w:rPr>
      </w:pPr>
    </w:p>
    <w:p w14:paraId="27D801D1"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p>
    <w:p w14:paraId="24CA7EA7" w14:textId="77777777" w:rsidR="00EB67C8" w:rsidRPr="00EB67C8" w:rsidRDefault="00EB67C8" w:rsidP="00EB67C8">
      <w:pPr>
        <w:widowControl w:val="0"/>
        <w:tabs>
          <w:tab w:val="center" w:pos="4832"/>
          <w:tab w:val="left" w:pos="7140"/>
        </w:tabs>
        <w:kinsoku/>
        <w:autoSpaceDE/>
        <w:autoSpaceDN/>
        <w:adjustRightInd/>
        <w:snapToGrid/>
        <w:spacing w:line="360" w:lineRule="auto"/>
        <w:ind w:firstLine="471"/>
        <w:jc w:val="center"/>
        <w:textAlignment w:val="auto"/>
        <w:outlineLvl w:val="1"/>
        <w:rPr>
          <w:rFonts w:ascii="华文中宋" w:eastAsia="华文中宋" w:hAnsi="华文中宋" w:cs="仿宋" w:hint="eastAsia"/>
          <w:bCs/>
          <w:snapToGrid/>
          <w:color w:val="auto"/>
          <w:kern w:val="2"/>
          <w:sz w:val="24"/>
          <w:szCs w:val="24"/>
          <w:shd w:val="clear" w:color="auto" w:fill="FFFFFF"/>
          <w:lang w:eastAsia="zh-CN"/>
        </w:rPr>
      </w:pPr>
      <w:bookmarkStart w:id="447" w:name="_Toc224726361"/>
      <w:r w:rsidRPr="00EB67C8">
        <w:rPr>
          <w:rFonts w:ascii="华文中宋" w:eastAsia="华文中宋" w:hAnsi="华文中宋" w:cs="仿宋" w:hint="eastAsia"/>
          <w:snapToGrid/>
          <w:color w:val="auto"/>
          <w:kern w:val="2"/>
          <w:sz w:val="24"/>
          <w:szCs w:val="24"/>
          <w:shd w:val="clear" w:color="auto" w:fill="FFFFFF"/>
          <w:lang w:eastAsia="zh-CN"/>
        </w:rPr>
        <w:lastRenderedPageBreak/>
        <w:t>十一、拟派主要服务人员情况表</w:t>
      </w:r>
      <w:bookmarkEnd w:id="447"/>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302"/>
        <w:gridCol w:w="1131"/>
        <w:gridCol w:w="1653"/>
        <w:gridCol w:w="2580"/>
        <w:gridCol w:w="1567"/>
      </w:tblGrid>
      <w:tr w:rsidR="00EB67C8" w:rsidRPr="00EB67C8" w14:paraId="011081F7"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14:paraId="07698A56"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序号</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6ECCB86"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姓名</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548BC0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性别</w:t>
            </w:r>
          </w:p>
        </w:tc>
        <w:tc>
          <w:tcPr>
            <w:tcW w:w="1653" w:type="dxa"/>
            <w:tcBorders>
              <w:top w:val="single" w:sz="4" w:space="0" w:color="auto"/>
              <w:left w:val="single" w:sz="4" w:space="0" w:color="auto"/>
              <w:bottom w:val="single" w:sz="4" w:space="0" w:color="auto"/>
              <w:right w:val="single" w:sz="4" w:space="0" w:color="auto"/>
            </w:tcBorders>
            <w:vAlign w:val="center"/>
            <w:hideMark/>
          </w:tcPr>
          <w:p w14:paraId="02633FF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拟担任岗位</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49A1A0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从事相关工作年限</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6E5984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r w:rsidRPr="00EB67C8">
              <w:rPr>
                <w:rFonts w:ascii="仿宋" w:eastAsia="仿宋" w:hAnsi="仿宋" w:cs="仿宋" w:hint="eastAsia"/>
                <w:snapToGrid/>
                <w:color w:val="auto"/>
                <w:kern w:val="2"/>
                <w:lang w:eastAsia="zh-CN"/>
              </w:rPr>
              <w:t>备注</w:t>
            </w:r>
          </w:p>
        </w:tc>
      </w:tr>
      <w:tr w:rsidR="00EB67C8" w:rsidRPr="00EB67C8" w14:paraId="1D03A9D3"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tcPr>
          <w:p w14:paraId="715698D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302" w:type="dxa"/>
            <w:tcBorders>
              <w:top w:val="single" w:sz="4" w:space="0" w:color="auto"/>
              <w:left w:val="single" w:sz="4" w:space="0" w:color="auto"/>
              <w:bottom w:val="single" w:sz="4" w:space="0" w:color="auto"/>
              <w:right w:val="single" w:sz="4" w:space="0" w:color="auto"/>
            </w:tcBorders>
            <w:vAlign w:val="center"/>
          </w:tcPr>
          <w:p w14:paraId="2232BEE9"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131" w:type="dxa"/>
            <w:tcBorders>
              <w:top w:val="single" w:sz="4" w:space="0" w:color="auto"/>
              <w:left w:val="single" w:sz="4" w:space="0" w:color="auto"/>
              <w:bottom w:val="single" w:sz="4" w:space="0" w:color="auto"/>
              <w:right w:val="single" w:sz="4" w:space="0" w:color="auto"/>
            </w:tcBorders>
            <w:vAlign w:val="center"/>
          </w:tcPr>
          <w:p w14:paraId="0FD2BC4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653" w:type="dxa"/>
            <w:tcBorders>
              <w:top w:val="single" w:sz="4" w:space="0" w:color="auto"/>
              <w:left w:val="single" w:sz="4" w:space="0" w:color="auto"/>
              <w:bottom w:val="single" w:sz="4" w:space="0" w:color="auto"/>
              <w:right w:val="single" w:sz="4" w:space="0" w:color="auto"/>
            </w:tcBorders>
            <w:vAlign w:val="center"/>
          </w:tcPr>
          <w:p w14:paraId="228CA14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580" w:type="dxa"/>
            <w:tcBorders>
              <w:top w:val="single" w:sz="4" w:space="0" w:color="auto"/>
              <w:left w:val="single" w:sz="4" w:space="0" w:color="auto"/>
              <w:bottom w:val="single" w:sz="4" w:space="0" w:color="auto"/>
              <w:right w:val="single" w:sz="4" w:space="0" w:color="auto"/>
            </w:tcBorders>
            <w:vAlign w:val="center"/>
          </w:tcPr>
          <w:p w14:paraId="08147D0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567" w:type="dxa"/>
            <w:tcBorders>
              <w:top w:val="single" w:sz="4" w:space="0" w:color="auto"/>
              <w:left w:val="single" w:sz="4" w:space="0" w:color="auto"/>
              <w:bottom w:val="single" w:sz="4" w:space="0" w:color="auto"/>
              <w:right w:val="single" w:sz="4" w:space="0" w:color="auto"/>
            </w:tcBorders>
            <w:vAlign w:val="center"/>
          </w:tcPr>
          <w:p w14:paraId="150C898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r>
      <w:tr w:rsidR="00EB67C8" w:rsidRPr="00EB67C8" w14:paraId="0717B0FF"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tcPr>
          <w:p w14:paraId="3096D19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302" w:type="dxa"/>
            <w:tcBorders>
              <w:top w:val="single" w:sz="4" w:space="0" w:color="auto"/>
              <w:left w:val="single" w:sz="4" w:space="0" w:color="auto"/>
              <w:bottom w:val="single" w:sz="4" w:space="0" w:color="auto"/>
              <w:right w:val="single" w:sz="4" w:space="0" w:color="auto"/>
            </w:tcBorders>
            <w:vAlign w:val="center"/>
          </w:tcPr>
          <w:p w14:paraId="24F2F10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131" w:type="dxa"/>
            <w:tcBorders>
              <w:top w:val="single" w:sz="4" w:space="0" w:color="auto"/>
              <w:left w:val="single" w:sz="4" w:space="0" w:color="auto"/>
              <w:bottom w:val="single" w:sz="4" w:space="0" w:color="auto"/>
              <w:right w:val="single" w:sz="4" w:space="0" w:color="auto"/>
            </w:tcBorders>
            <w:vAlign w:val="center"/>
          </w:tcPr>
          <w:p w14:paraId="1714B63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653" w:type="dxa"/>
            <w:tcBorders>
              <w:top w:val="single" w:sz="4" w:space="0" w:color="auto"/>
              <w:left w:val="single" w:sz="4" w:space="0" w:color="auto"/>
              <w:bottom w:val="single" w:sz="4" w:space="0" w:color="auto"/>
              <w:right w:val="single" w:sz="4" w:space="0" w:color="auto"/>
            </w:tcBorders>
            <w:vAlign w:val="center"/>
          </w:tcPr>
          <w:p w14:paraId="109E2ED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580" w:type="dxa"/>
            <w:tcBorders>
              <w:top w:val="single" w:sz="4" w:space="0" w:color="auto"/>
              <w:left w:val="single" w:sz="4" w:space="0" w:color="auto"/>
              <w:bottom w:val="single" w:sz="4" w:space="0" w:color="auto"/>
              <w:right w:val="single" w:sz="4" w:space="0" w:color="auto"/>
            </w:tcBorders>
            <w:vAlign w:val="center"/>
          </w:tcPr>
          <w:p w14:paraId="1F7710E6"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567" w:type="dxa"/>
            <w:tcBorders>
              <w:top w:val="single" w:sz="4" w:space="0" w:color="auto"/>
              <w:left w:val="single" w:sz="4" w:space="0" w:color="auto"/>
              <w:bottom w:val="single" w:sz="4" w:space="0" w:color="auto"/>
              <w:right w:val="single" w:sz="4" w:space="0" w:color="auto"/>
            </w:tcBorders>
            <w:vAlign w:val="center"/>
          </w:tcPr>
          <w:p w14:paraId="35CFFC8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r>
      <w:tr w:rsidR="00EB67C8" w:rsidRPr="00EB67C8" w14:paraId="66B05869"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tcPr>
          <w:p w14:paraId="32EDD3F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302" w:type="dxa"/>
            <w:tcBorders>
              <w:top w:val="single" w:sz="4" w:space="0" w:color="auto"/>
              <w:left w:val="single" w:sz="4" w:space="0" w:color="auto"/>
              <w:bottom w:val="single" w:sz="4" w:space="0" w:color="auto"/>
              <w:right w:val="single" w:sz="4" w:space="0" w:color="auto"/>
            </w:tcBorders>
            <w:vAlign w:val="center"/>
          </w:tcPr>
          <w:p w14:paraId="68E9A6CF"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131" w:type="dxa"/>
            <w:tcBorders>
              <w:top w:val="single" w:sz="4" w:space="0" w:color="auto"/>
              <w:left w:val="single" w:sz="4" w:space="0" w:color="auto"/>
              <w:bottom w:val="single" w:sz="4" w:space="0" w:color="auto"/>
              <w:right w:val="single" w:sz="4" w:space="0" w:color="auto"/>
            </w:tcBorders>
            <w:vAlign w:val="center"/>
          </w:tcPr>
          <w:p w14:paraId="66B14B9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653" w:type="dxa"/>
            <w:tcBorders>
              <w:top w:val="single" w:sz="4" w:space="0" w:color="auto"/>
              <w:left w:val="single" w:sz="4" w:space="0" w:color="auto"/>
              <w:bottom w:val="single" w:sz="4" w:space="0" w:color="auto"/>
              <w:right w:val="single" w:sz="4" w:space="0" w:color="auto"/>
            </w:tcBorders>
            <w:vAlign w:val="center"/>
          </w:tcPr>
          <w:p w14:paraId="3AAE758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580" w:type="dxa"/>
            <w:tcBorders>
              <w:top w:val="single" w:sz="4" w:space="0" w:color="auto"/>
              <w:left w:val="single" w:sz="4" w:space="0" w:color="auto"/>
              <w:bottom w:val="single" w:sz="4" w:space="0" w:color="auto"/>
              <w:right w:val="single" w:sz="4" w:space="0" w:color="auto"/>
            </w:tcBorders>
            <w:vAlign w:val="center"/>
          </w:tcPr>
          <w:p w14:paraId="51E00F1D"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567" w:type="dxa"/>
            <w:tcBorders>
              <w:top w:val="single" w:sz="4" w:space="0" w:color="auto"/>
              <w:left w:val="single" w:sz="4" w:space="0" w:color="auto"/>
              <w:bottom w:val="single" w:sz="4" w:space="0" w:color="auto"/>
              <w:right w:val="single" w:sz="4" w:space="0" w:color="auto"/>
            </w:tcBorders>
            <w:vAlign w:val="center"/>
          </w:tcPr>
          <w:p w14:paraId="1BB0BF87"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r>
      <w:tr w:rsidR="00EB67C8" w:rsidRPr="00EB67C8" w14:paraId="38B10D3E"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tcPr>
          <w:p w14:paraId="163CA118"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302" w:type="dxa"/>
            <w:tcBorders>
              <w:top w:val="single" w:sz="4" w:space="0" w:color="auto"/>
              <w:left w:val="single" w:sz="4" w:space="0" w:color="auto"/>
              <w:bottom w:val="single" w:sz="4" w:space="0" w:color="auto"/>
              <w:right w:val="single" w:sz="4" w:space="0" w:color="auto"/>
            </w:tcBorders>
            <w:vAlign w:val="center"/>
          </w:tcPr>
          <w:p w14:paraId="2EFCCD3E"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131" w:type="dxa"/>
            <w:tcBorders>
              <w:top w:val="single" w:sz="4" w:space="0" w:color="auto"/>
              <w:left w:val="single" w:sz="4" w:space="0" w:color="auto"/>
              <w:bottom w:val="single" w:sz="4" w:space="0" w:color="auto"/>
              <w:right w:val="single" w:sz="4" w:space="0" w:color="auto"/>
            </w:tcBorders>
            <w:vAlign w:val="center"/>
          </w:tcPr>
          <w:p w14:paraId="335A8DD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653" w:type="dxa"/>
            <w:tcBorders>
              <w:top w:val="single" w:sz="4" w:space="0" w:color="auto"/>
              <w:left w:val="single" w:sz="4" w:space="0" w:color="auto"/>
              <w:bottom w:val="single" w:sz="4" w:space="0" w:color="auto"/>
              <w:right w:val="single" w:sz="4" w:space="0" w:color="auto"/>
            </w:tcBorders>
            <w:vAlign w:val="center"/>
          </w:tcPr>
          <w:p w14:paraId="3400C53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580" w:type="dxa"/>
            <w:tcBorders>
              <w:top w:val="single" w:sz="4" w:space="0" w:color="auto"/>
              <w:left w:val="single" w:sz="4" w:space="0" w:color="auto"/>
              <w:bottom w:val="single" w:sz="4" w:space="0" w:color="auto"/>
              <w:right w:val="single" w:sz="4" w:space="0" w:color="auto"/>
            </w:tcBorders>
            <w:vAlign w:val="center"/>
          </w:tcPr>
          <w:p w14:paraId="1C9B2487"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567" w:type="dxa"/>
            <w:tcBorders>
              <w:top w:val="single" w:sz="4" w:space="0" w:color="auto"/>
              <w:left w:val="single" w:sz="4" w:space="0" w:color="auto"/>
              <w:bottom w:val="single" w:sz="4" w:space="0" w:color="auto"/>
              <w:right w:val="single" w:sz="4" w:space="0" w:color="auto"/>
            </w:tcBorders>
            <w:vAlign w:val="center"/>
          </w:tcPr>
          <w:p w14:paraId="06D51C73"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r>
      <w:tr w:rsidR="00EB67C8" w:rsidRPr="00EB67C8" w14:paraId="6A31B6B9" w14:textId="77777777">
        <w:trPr>
          <w:trHeight w:val="567"/>
          <w:jc w:val="center"/>
        </w:trPr>
        <w:tc>
          <w:tcPr>
            <w:tcW w:w="1053" w:type="dxa"/>
            <w:tcBorders>
              <w:top w:val="single" w:sz="4" w:space="0" w:color="auto"/>
              <w:left w:val="single" w:sz="4" w:space="0" w:color="auto"/>
              <w:bottom w:val="single" w:sz="4" w:space="0" w:color="auto"/>
              <w:right w:val="single" w:sz="4" w:space="0" w:color="auto"/>
            </w:tcBorders>
            <w:vAlign w:val="center"/>
          </w:tcPr>
          <w:p w14:paraId="7B55D677"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302" w:type="dxa"/>
            <w:tcBorders>
              <w:top w:val="single" w:sz="4" w:space="0" w:color="auto"/>
              <w:left w:val="single" w:sz="4" w:space="0" w:color="auto"/>
              <w:bottom w:val="single" w:sz="4" w:space="0" w:color="auto"/>
              <w:right w:val="single" w:sz="4" w:space="0" w:color="auto"/>
            </w:tcBorders>
            <w:vAlign w:val="center"/>
          </w:tcPr>
          <w:p w14:paraId="2711965B"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131" w:type="dxa"/>
            <w:tcBorders>
              <w:top w:val="single" w:sz="4" w:space="0" w:color="auto"/>
              <w:left w:val="single" w:sz="4" w:space="0" w:color="auto"/>
              <w:bottom w:val="single" w:sz="4" w:space="0" w:color="auto"/>
              <w:right w:val="single" w:sz="4" w:space="0" w:color="auto"/>
            </w:tcBorders>
            <w:vAlign w:val="center"/>
          </w:tcPr>
          <w:p w14:paraId="68C1F61A"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653" w:type="dxa"/>
            <w:tcBorders>
              <w:top w:val="single" w:sz="4" w:space="0" w:color="auto"/>
              <w:left w:val="single" w:sz="4" w:space="0" w:color="auto"/>
              <w:bottom w:val="single" w:sz="4" w:space="0" w:color="auto"/>
              <w:right w:val="single" w:sz="4" w:space="0" w:color="auto"/>
            </w:tcBorders>
            <w:vAlign w:val="center"/>
          </w:tcPr>
          <w:p w14:paraId="740B238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2580" w:type="dxa"/>
            <w:tcBorders>
              <w:top w:val="single" w:sz="4" w:space="0" w:color="auto"/>
              <w:left w:val="single" w:sz="4" w:space="0" w:color="auto"/>
              <w:bottom w:val="single" w:sz="4" w:space="0" w:color="auto"/>
              <w:right w:val="single" w:sz="4" w:space="0" w:color="auto"/>
            </w:tcBorders>
            <w:vAlign w:val="center"/>
          </w:tcPr>
          <w:p w14:paraId="6A5DE074"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c>
          <w:tcPr>
            <w:tcW w:w="1567" w:type="dxa"/>
            <w:tcBorders>
              <w:top w:val="single" w:sz="4" w:space="0" w:color="auto"/>
              <w:left w:val="single" w:sz="4" w:space="0" w:color="auto"/>
              <w:bottom w:val="single" w:sz="4" w:space="0" w:color="auto"/>
              <w:right w:val="single" w:sz="4" w:space="0" w:color="auto"/>
            </w:tcBorders>
            <w:vAlign w:val="center"/>
          </w:tcPr>
          <w:p w14:paraId="2E78C531"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lang w:eastAsia="zh-CN"/>
              </w:rPr>
            </w:pPr>
          </w:p>
        </w:tc>
      </w:tr>
    </w:tbl>
    <w:p w14:paraId="103BD3D1" w14:textId="77777777" w:rsidR="00EB67C8" w:rsidRPr="00EB67C8" w:rsidRDefault="00EB67C8" w:rsidP="00EB67C8">
      <w:pPr>
        <w:widowControl w:val="0"/>
        <w:kinsoku/>
        <w:autoSpaceDE/>
        <w:autoSpaceDN/>
        <w:adjustRightInd/>
        <w:snapToGrid/>
        <w:spacing w:line="360" w:lineRule="auto"/>
        <w:jc w:val="center"/>
        <w:textAlignment w:val="auto"/>
        <w:outlineLvl w:val="1"/>
        <w:rPr>
          <w:rFonts w:ascii="华文中宋" w:eastAsia="华文中宋" w:hAnsi="华文中宋" w:cs="仿宋" w:hint="eastAsia"/>
          <w:snapToGrid/>
          <w:color w:val="auto"/>
          <w:kern w:val="2"/>
          <w:sz w:val="24"/>
          <w:szCs w:val="24"/>
          <w:lang w:eastAsia="zh-CN"/>
        </w:rPr>
      </w:pPr>
      <w:r w:rsidRPr="00EB67C8">
        <w:rPr>
          <w:rFonts w:ascii="宋体" w:eastAsia="宋体" w:hAnsi="宋体" w:cs="仿宋" w:hint="eastAsia"/>
          <w:snapToGrid/>
          <w:color w:val="auto"/>
          <w:kern w:val="2"/>
          <w:sz w:val="24"/>
          <w:szCs w:val="24"/>
          <w:lang w:eastAsia="zh-CN"/>
        </w:rPr>
        <w:br w:type="page"/>
      </w:r>
      <w:bookmarkStart w:id="448" w:name="_Toc110707974"/>
      <w:bookmarkStart w:id="449" w:name="_Toc130252629"/>
      <w:bookmarkStart w:id="450" w:name="_Toc109941774"/>
      <w:bookmarkStart w:id="451" w:name="_Toc109921167"/>
      <w:bookmarkStart w:id="452" w:name="_Toc224726362"/>
      <w:bookmarkEnd w:id="361"/>
      <w:r w:rsidRPr="00EB67C8">
        <w:rPr>
          <w:rFonts w:ascii="华文中宋" w:eastAsia="华文中宋" w:hAnsi="华文中宋" w:cs="仿宋" w:hint="eastAsia"/>
          <w:snapToGrid/>
          <w:color w:val="auto"/>
          <w:kern w:val="2"/>
          <w:sz w:val="24"/>
          <w:szCs w:val="24"/>
          <w:lang w:eastAsia="zh-CN"/>
        </w:rPr>
        <w:lastRenderedPageBreak/>
        <w:t>十二、</w:t>
      </w:r>
      <w:bookmarkEnd w:id="448"/>
      <w:bookmarkEnd w:id="449"/>
      <w:bookmarkEnd w:id="450"/>
      <w:bookmarkEnd w:id="451"/>
      <w:r w:rsidRPr="00EB67C8">
        <w:rPr>
          <w:rFonts w:ascii="华文中宋" w:eastAsia="华文中宋" w:hAnsi="华文中宋" w:cs="仿宋" w:hint="eastAsia"/>
          <w:snapToGrid/>
          <w:color w:val="auto"/>
          <w:kern w:val="2"/>
          <w:sz w:val="24"/>
          <w:szCs w:val="24"/>
          <w:lang w:eastAsia="zh-CN"/>
        </w:rPr>
        <w:t>服务方案</w:t>
      </w:r>
      <w:bookmarkEnd w:id="452"/>
    </w:p>
    <w:p w14:paraId="6239AF06"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bCs/>
          <w:snapToGrid/>
          <w:color w:val="auto"/>
          <w:kern w:val="2"/>
          <w:sz w:val="24"/>
          <w:szCs w:val="24"/>
          <w:lang w:eastAsia="zh-CN"/>
        </w:rPr>
      </w:pPr>
      <w:bookmarkStart w:id="453" w:name="_Toc375218897"/>
    </w:p>
    <w:p w14:paraId="59FC5890" w14:textId="77777777" w:rsidR="00EB67C8" w:rsidRPr="00EB67C8" w:rsidRDefault="00EB67C8" w:rsidP="00EB67C8">
      <w:pPr>
        <w:widowControl w:val="0"/>
        <w:kinsoku/>
        <w:autoSpaceDE/>
        <w:autoSpaceDN/>
        <w:adjustRightInd/>
        <w:snapToGrid/>
        <w:spacing w:line="360" w:lineRule="auto"/>
        <w:jc w:val="center"/>
        <w:textAlignment w:val="auto"/>
        <w:rPr>
          <w:rFonts w:ascii="仿宋" w:eastAsia="仿宋" w:hAnsi="仿宋" w:cs="仿宋" w:hint="eastAsia"/>
          <w:snapToGrid/>
          <w:color w:val="auto"/>
          <w:kern w:val="2"/>
          <w:sz w:val="24"/>
          <w:szCs w:val="24"/>
          <w:lang w:eastAsia="zh-CN"/>
        </w:rPr>
      </w:pPr>
      <w:r w:rsidRPr="00EB67C8">
        <w:rPr>
          <w:rFonts w:ascii="仿宋" w:eastAsia="仿宋" w:hAnsi="仿宋" w:cs="仿宋" w:hint="eastAsia"/>
          <w:bCs/>
          <w:snapToGrid/>
          <w:color w:val="auto"/>
          <w:kern w:val="2"/>
          <w:sz w:val="24"/>
          <w:szCs w:val="24"/>
          <w:lang w:eastAsia="zh-CN"/>
        </w:rPr>
        <w:t>格式和内容</w:t>
      </w:r>
      <w:r w:rsidRPr="00EB67C8">
        <w:rPr>
          <w:rFonts w:ascii="仿宋" w:eastAsia="仿宋" w:hAnsi="仿宋" w:cs="仿宋" w:hint="eastAsia"/>
          <w:snapToGrid/>
          <w:color w:val="auto"/>
          <w:kern w:val="2"/>
          <w:sz w:val="24"/>
          <w:szCs w:val="24"/>
          <w:lang w:eastAsia="zh-CN"/>
        </w:rPr>
        <w:t>自</w:t>
      </w:r>
      <w:bookmarkStart w:id="454" w:name="_Toc375218899"/>
      <w:r w:rsidRPr="00EB67C8">
        <w:rPr>
          <w:rFonts w:ascii="仿宋" w:eastAsia="仿宋" w:hAnsi="仿宋" w:cs="仿宋" w:hint="eastAsia"/>
          <w:snapToGrid/>
          <w:color w:val="auto"/>
          <w:kern w:val="2"/>
          <w:sz w:val="24"/>
          <w:szCs w:val="24"/>
          <w:lang w:eastAsia="zh-CN"/>
        </w:rPr>
        <w:t>拟</w:t>
      </w:r>
    </w:p>
    <w:p w14:paraId="40DE6EEB"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kern w:val="2"/>
          <w:sz w:val="24"/>
          <w:szCs w:val="24"/>
          <w:lang w:eastAsia="zh-CN"/>
        </w:rPr>
      </w:pPr>
    </w:p>
    <w:bookmarkEnd w:id="453"/>
    <w:bookmarkEnd w:id="454"/>
    <w:p w14:paraId="305208B6"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kern w:val="2"/>
          <w:sz w:val="24"/>
          <w:szCs w:val="24"/>
          <w:lang w:eastAsia="zh-CN"/>
        </w:rPr>
      </w:pPr>
    </w:p>
    <w:p w14:paraId="5624F1B4"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kern w:val="2"/>
          <w:sz w:val="24"/>
          <w:szCs w:val="24"/>
          <w:lang w:eastAsia="zh-CN"/>
        </w:rPr>
      </w:pPr>
    </w:p>
    <w:p w14:paraId="62595A15"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宋体" w:eastAsia="宋体" w:hAnsi="宋体" w:cs="仿宋" w:hint="eastAsia"/>
          <w:snapToGrid/>
          <w:color w:val="auto"/>
          <w:kern w:val="2"/>
          <w:sz w:val="24"/>
          <w:szCs w:val="24"/>
          <w:lang w:eastAsia="zh-CN"/>
        </w:rPr>
      </w:pPr>
    </w:p>
    <w:p w14:paraId="18E1D3B6" w14:textId="77777777" w:rsidR="00EB67C8" w:rsidRPr="00EB67C8" w:rsidRDefault="00EB67C8" w:rsidP="00EB67C8">
      <w:pPr>
        <w:kinsoku/>
        <w:autoSpaceDE/>
        <w:autoSpaceDN/>
        <w:adjustRightInd/>
        <w:snapToGrid/>
        <w:jc w:val="center"/>
        <w:textAlignment w:val="auto"/>
        <w:outlineLvl w:val="1"/>
        <w:rPr>
          <w:rFonts w:ascii="华文中宋" w:eastAsia="华文中宋" w:hAnsi="华文中宋" w:cs="Times New Roman" w:hint="eastAsia"/>
          <w:b/>
          <w:snapToGrid/>
          <w:color w:val="auto"/>
          <w:kern w:val="2"/>
          <w:sz w:val="24"/>
          <w:szCs w:val="24"/>
          <w:shd w:val="clear" w:color="auto" w:fill="FFFFFF"/>
          <w:lang w:eastAsia="zh-CN"/>
        </w:rPr>
      </w:pPr>
      <w:bookmarkStart w:id="455" w:name="_Toc140240906"/>
      <w:bookmarkStart w:id="456" w:name="_Toc147763325"/>
      <w:bookmarkStart w:id="457" w:name="_Toc104559011"/>
      <w:bookmarkStart w:id="458" w:name="_Toc146742506"/>
      <w:bookmarkStart w:id="459" w:name="_Toc2961779"/>
      <w:bookmarkStart w:id="460" w:name="_Toc218617450"/>
      <w:bookmarkStart w:id="461" w:name="_Toc224726363"/>
      <w:bookmarkStart w:id="462" w:name="_Toc533503194"/>
      <w:bookmarkStart w:id="463" w:name="_Toc507586178"/>
      <w:bookmarkStart w:id="464" w:name="_Toc38446484"/>
      <w:r w:rsidRPr="00EB67C8">
        <w:rPr>
          <w:rFonts w:ascii="华文中宋" w:eastAsia="华文中宋" w:hAnsi="华文中宋" w:cs="Times New Roman" w:hint="eastAsia"/>
          <w:b/>
          <w:snapToGrid/>
          <w:color w:val="auto"/>
          <w:kern w:val="2"/>
          <w:sz w:val="24"/>
          <w:szCs w:val="24"/>
          <w:shd w:val="clear" w:color="auto" w:fill="FFFFFF"/>
          <w:lang w:eastAsia="zh-CN"/>
        </w:rPr>
        <w:t>十三、投标保证金证明材料</w:t>
      </w:r>
      <w:bookmarkEnd w:id="455"/>
      <w:bookmarkEnd w:id="456"/>
      <w:bookmarkEnd w:id="457"/>
      <w:bookmarkEnd w:id="458"/>
      <w:bookmarkEnd w:id="459"/>
      <w:bookmarkEnd w:id="460"/>
      <w:bookmarkEnd w:id="461"/>
    </w:p>
    <w:p w14:paraId="2A83BF2A"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shd w:val="clear" w:color="auto" w:fill="FFFFFF"/>
          <w:lang w:eastAsia="zh-CN"/>
        </w:rPr>
      </w:pPr>
      <w:r w:rsidRPr="00EB67C8">
        <w:rPr>
          <w:rFonts w:ascii="仿宋" w:eastAsia="仿宋" w:hAnsi="仿宋" w:cs="Times New Roman" w:hint="eastAsia"/>
          <w:snapToGrid/>
          <w:color w:val="auto"/>
          <w:kern w:val="2"/>
          <w:sz w:val="24"/>
          <w:szCs w:val="24"/>
          <w:shd w:val="clear" w:color="auto" w:fill="FFFFFF"/>
          <w:lang w:eastAsia="zh-CN"/>
        </w:rPr>
        <w:t>保证金缴纳凭证：供应商可将本项目保证金支付的汇款凭证、支票、汇票或保证金收据的扫描件作为缴纳凭证制作在响应文件中。</w:t>
      </w:r>
    </w:p>
    <w:p w14:paraId="1B498421" w14:textId="77777777" w:rsidR="00EB67C8" w:rsidRPr="00EB67C8" w:rsidRDefault="00EB67C8" w:rsidP="00EB67C8">
      <w:pPr>
        <w:kinsoku/>
        <w:autoSpaceDE/>
        <w:autoSpaceDN/>
        <w:adjustRightInd/>
        <w:snapToGrid/>
        <w:textAlignment w:val="auto"/>
        <w:rPr>
          <w:rFonts w:ascii="仿宋" w:eastAsia="仿宋" w:hAnsi="仿宋" w:cs="Times New Roman" w:hint="eastAsia"/>
          <w:b/>
          <w:snapToGrid/>
          <w:color w:val="auto"/>
          <w:kern w:val="2"/>
          <w:sz w:val="24"/>
          <w:szCs w:val="24"/>
          <w:shd w:val="clear" w:color="auto" w:fill="FFFFFF"/>
          <w:lang w:eastAsia="zh-CN"/>
        </w:rPr>
      </w:pPr>
    </w:p>
    <w:p w14:paraId="6E5E9F9B" w14:textId="77777777" w:rsidR="00EB67C8" w:rsidRPr="00EB67C8" w:rsidRDefault="00EB67C8" w:rsidP="00EB67C8">
      <w:pPr>
        <w:kinsoku/>
        <w:autoSpaceDE/>
        <w:autoSpaceDN/>
        <w:adjustRightInd/>
        <w:snapToGrid/>
        <w:textAlignment w:val="auto"/>
        <w:rPr>
          <w:rFonts w:ascii="华文中宋" w:eastAsia="华文中宋" w:hAnsi="华文中宋" w:cs="Times New Roman" w:hint="eastAsia"/>
          <w:b/>
          <w:snapToGrid/>
          <w:color w:val="auto"/>
          <w:kern w:val="2"/>
          <w:sz w:val="24"/>
          <w:szCs w:val="24"/>
          <w:shd w:val="clear" w:color="auto" w:fill="FFFFFF"/>
          <w:lang w:eastAsia="zh-CN"/>
        </w:rPr>
      </w:pPr>
      <w:r w:rsidRPr="00EB67C8">
        <w:rPr>
          <w:rFonts w:ascii="华文中宋" w:eastAsia="华文中宋" w:hAnsi="华文中宋" w:cs="Times New Roman" w:hint="eastAsia"/>
          <w:b/>
          <w:snapToGrid/>
          <w:color w:val="auto"/>
          <w:kern w:val="2"/>
          <w:sz w:val="24"/>
          <w:szCs w:val="24"/>
          <w:shd w:val="clear" w:color="auto" w:fill="FFFFFF"/>
          <w:lang w:eastAsia="zh-CN"/>
        </w:rPr>
        <w:br w:type="page"/>
      </w:r>
      <w:bookmarkStart w:id="465" w:name="_Toc147763326"/>
      <w:bookmarkStart w:id="466" w:name="_Toc218617451"/>
    </w:p>
    <w:p w14:paraId="3F1DF14C" w14:textId="77777777" w:rsidR="00EB67C8" w:rsidRPr="00EB67C8" w:rsidRDefault="00EB67C8" w:rsidP="00EB67C8">
      <w:pPr>
        <w:kinsoku/>
        <w:autoSpaceDE/>
        <w:autoSpaceDN/>
        <w:adjustRightInd/>
        <w:snapToGrid/>
        <w:jc w:val="center"/>
        <w:textAlignment w:val="auto"/>
        <w:outlineLvl w:val="1"/>
        <w:rPr>
          <w:rFonts w:ascii="华文中宋" w:eastAsia="华文中宋" w:hAnsi="华文中宋" w:cs="Times New Roman" w:hint="eastAsia"/>
          <w:b/>
          <w:snapToGrid/>
          <w:color w:val="auto"/>
          <w:kern w:val="2"/>
          <w:sz w:val="24"/>
          <w:szCs w:val="24"/>
          <w:shd w:val="clear" w:color="auto" w:fill="FFFFFF"/>
          <w:lang w:eastAsia="zh-CN"/>
        </w:rPr>
      </w:pPr>
      <w:bookmarkStart w:id="467" w:name="_Toc224726364"/>
      <w:r w:rsidRPr="00EB67C8">
        <w:rPr>
          <w:rFonts w:ascii="华文中宋" w:eastAsia="华文中宋" w:hAnsi="华文中宋" w:cs="Times New Roman" w:hint="eastAsia"/>
          <w:b/>
          <w:snapToGrid/>
          <w:color w:val="auto"/>
          <w:kern w:val="2"/>
          <w:sz w:val="24"/>
          <w:szCs w:val="24"/>
          <w:shd w:val="clear" w:color="auto" w:fill="FFFFFF"/>
          <w:lang w:eastAsia="zh-CN"/>
        </w:rPr>
        <w:lastRenderedPageBreak/>
        <w:t>十四、其他需要提交的资料</w:t>
      </w:r>
      <w:bookmarkEnd w:id="462"/>
      <w:bookmarkEnd w:id="463"/>
      <w:bookmarkEnd w:id="464"/>
      <w:bookmarkEnd w:id="465"/>
      <w:bookmarkEnd w:id="466"/>
      <w:bookmarkEnd w:id="467"/>
    </w:p>
    <w:p w14:paraId="7ABED157"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shd w:val="clear" w:color="auto" w:fill="FFFFFF"/>
          <w:lang w:eastAsia="zh-CN"/>
        </w:rPr>
      </w:pPr>
      <w:r w:rsidRPr="00EB67C8">
        <w:rPr>
          <w:rFonts w:ascii="仿宋" w:eastAsia="仿宋" w:hAnsi="仿宋" w:cs="Times New Roman" w:hint="eastAsia"/>
          <w:snapToGrid/>
          <w:color w:val="auto"/>
          <w:kern w:val="2"/>
          <w:sz w:val="24"/>
          <w:szCs w:val="24"/>
          <w:shd w:val="clear" w:color="auto" w:fill="FFFFFF"/>
          <w:lang w:eastAsia="zh-CN"/>
        </w:rPr>
        <w:t>根据磋商文件的要求和供应商认为需要提供的资料。</w:t>
      </w:r>
    </w:p>
    <w:p w14:paraId="0571E38E" w14:textId="77777777" w:rsidR="00EB67C8" w:rsidRPr="00EB67C8" w:rsidRDefault="00EB67C8" w:rsidP="00EB67C8">
      <w:pPr>
        <w:widowControl w:val="0"/>
        <w:kinsoku/>
        <w:snapToGrid/>
        <w:jc w:val="center"/>
        <w:textAlignment w:val="auto"/>
        <w:rPr>
          <w:rFonts w:ascii="仿宋" w:eastAsia="仿宋" w:hAnsi="仿宋" w:cs="Times New Roman" w:hint="eastAsia"/>
          <w:snapToGrid/>
          <w:color w:val="auto"/>
          <w:sz w:val="24"/>
          <w:szCs w:val="24"/>
          <w:lang w:eastAsia="zh-CN"/>
        </w:rPr>
      </w:pPr>
    </w:p>
    <w:p w14:paraId="7D337641" w14:textId="77777777" w:rsidR="00EB67C8" w:rsidRPr="00EB67C8" w:rsidRDefault="00EB67C8" w:rsidP="00EB67C8">
      <w:pPr>
        <w:kinsoku/>
        <w:autoSpaceDE/>
        <w:autoSpaceDN/>
        <w:spacing w:line="360" w:lineRule="auto"/>
        <w:jc w:val="center"/>
        <w:textAlignment w:val="auto"/>
        <w:outlineLvl w:val="2"/>
        <w:rPr>
          <w:rFonts w:ascii="华文中宋" w:eastAsia="华文中宋" w:hAnsi="华文中宋" w:cs="宋体" w:hint="eastAsia"/>
          <w:bCs/>
          <w:snapToGrid/>
          <w:color w:val="auto"/>
          <w:spacing w:val="6"/>
          <w:sz w:val="24"/>
          <w:szCs w:val="24"/>
          <w:lang w:eastAsia="zh-CN"/>
        </w:rPr>
      </w:pPr>
      <w:bookmarkStart w:id="468" w:name="_Toc218617452"/>
      <w:bookmarkStart w:id="469" w:name="_Toc224726365"/>
      <w:r w:rsidRPr="00EB67C8">
        <w:rPr>
          <w:rFonts w:ascii="华文中宋" w:eastAsia="华文中宋" w:hAnsi="华文中宋" w:cs="宋体" w:hint="eastAsia"/>
          <w:bCs/>
          <w:snapToGrid/>
          <w:color w:val="auto"/>
          <w:spacing w:val="6"/>
          <w:sz w:val="24"/>
          <w:szCs w:val="24"/>
          <w:lang w:eastAsia="zh-CN"/>
        </w:rPr>
        <w:t>14.1不存在与参加本项目的其它供应商单位负责人为同一人或者存在直接控股、管理关系承诺函</w:t>
      </w:r>
      <w:bookmarkEnd w:id="468"/>
      <w:bookmarkEnd w:id="469"/>
    </w:p>
    <w:p w14:paraId="3A4C9A3E" w14:textId="77777777" w:rsidR="00EB67C8" w:rsidRPr="00EB67C8" w:rsidRDefault="00EB67C8" w:rsidP="00EB67C8">
      <w:pPr>
        <w:kinsoku/>
        <w:autoSpaceDE/>
        <w:autoSpaceDN/>
        <w:spacing w:line="360" w:lineRule="auto"/>
        <w:textAlignment w:val="auto"/>
        <w:rPr>
          <w:rFonts w:ascii="仿宋" w:eastAsia="仿宋" w:hAnsi="仿宋" w:cs="宋体" w:hint="eastAsia"/>
          <w:snapToGrid/>
          <w:color w:val="auto"/>
          <w:spacing w:val="6"/>
          <w:sz w:val="24"/>
          <w:szCs w:val="24"/>
          <w:lang w:eastAsia="zh-CN"/>
        </w:rPr>
      </w:pPr>
    </w:p>
    <w:p w14:paraId="27C61577" w14:textId="77777777" w:rsidR="00EB67C8" w:rsidRPr="00EB67C8" w:rsidRDefault="00EB67C8" w:rsidP="00EB67C8">
      <w:pPr>
        <w:kinsoku/>
        <w:autoSpaceDE/>
        <w:autoSpaceDN/>
        <w:spacing w:line="360" w:lineRule="auto"/>
        <w:textAlignment w:val="auto"/>
        <w:rPr>
          <w:rFonts w:ascii="仿宋" w:eastAsia="仿宋" w:hAnsi="仿宋" w:cs="宋体" w:hint="eastAsia"/>
          <w:snapToGrid/>
          <w:color w:val="auto"/>
          <w:spacing w:val="6"/>
          <w:sz w:val="24"/>
          <w:szCs w:val="24"/>
          <w:lang w:eastAsia="zh-CN"/>
        </w:rPr>
      </w:pPr>
      <w:r w:rsidRPr="00EB67C8">
        <w:rPr>
          <w:rFonts w:ascii="仿宋" w:eastAsia="仿宋" w:hAnsi="仿宋" w:cs="宋体" w:hint="eastAsia"/>
          <w:snapToGrid/>
          <w:color w:val="auto"/>
          <w:spacing w:val="6"/>
          <w:sz w:val="24"/>
          <w:szCs w:val="24"/>
          <w:u w:val="single"/>
          <w:lang w:eastAsia="zh-CN"/>
        </w:rPr>
        <w:t xml:space="preserve">    采购人    </w:t>
      </w:r>
      <w:r w:rsidRPr="00EB67C8">
        <w:rPr>
          <w:rFonts w:ascii="仿宋" w:eastAsia="仿宋" w:hAnsi="仿宋" w:cs="宋体" w:hint="eastAsia"/>
          <w:snapToGrid/>
          <w:color w:val="auto"/>
          <w:spacing w:val="6"/>
          <w:sz w:val="24"/>
          <w:szCs w:val="24"/>
          <w:lang w:eastAsia="zh-CN"/>
        </w:rPr>
        <w:t>：</w:t>
      </w:r>
    </w:p>
    <w:p w14:paraId="75324102"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bCs/>
          <w:snapToGrid/>
          <w:color w:val="auto"/>
          <w:kern w:val="2"/>
          <w:sz w:val="24"/>
          <w:szCs w:val="24"/>
          <w:shd w:val="clear" w:color="auto" w:fill="FFFFFF"/>
          <w:lang w:eastAsia="zh-CN"/>
        </w:rPr>
      </w:pPr>
      <w:r w:rsidRPr="00EB67C8">
        <w:rPr>
          <w:rFonts w:ascii="仿宋" w:eastAsia="仿宋" w:hAnsi="仿宋" w:cs="Times New Roman" w:hint="eastAsia"/>
          <w:bCs/>
          <w:snapToGrid/>
          <w:color w:val="auto"/>
          <w:kern w:val="2"/>
          <w:sz w:val="24"/>
          <w:szCs w:val="24"/>
          <w:shd w:val="clear" w:color="auto" w:fill="FFFFFF"/>
          <w:lang w:eastAsia="zh-CN"/>
        </w:rPr>
        <w:t>我公司参加贵单位组织的(项目名称)招标活动，郑重承诺：在参加本项目里不存在与参加本项目的其它供应商负责人为同一人或者存在直接控股、管理关系。我公司对上述承诺的真实性负责。如有虚假，将依法承担相应责任。特此承诺！</w:t>
      </w:r>
    </w:p>
    <w:p w14:paraId="23F4CE35" w14:textId="77777777" w:rsidR="00EB67C8" w:rsidRPr="00EB67C8" w:rsidRDefault="00EB67C8" w:rsidP="00EB67C8">
      <w:pPr>
        <w:kinsoku/>
        <w:autoSpaceDE/>
        <w:autoSpaceDN/>
        <w:spacing w:line="360" w:lineRule="auto"/>
        <w:ind w:firstLineChars="200" w:firstLine="492"/>
        <w:jc w:val="both"/>
        <w:textAlignment w:val="auto"/>
        <w:rPr>
          <w:rFonts w:ascii="仿宋" w:eastAsia="仿宋" w:hAnsi="仿宋" w:cs="宋体" w:hint="eastAsia"/>
          <w:snapToGrid/>
          <w:color w:val="auto"/>
          <w:spacing w:val="6"/>
          <w:sz w:val="24"/>
          <w:szCs w:val="24"/>
          <w:lang w:eastAsia="zh-CN"/>
        </w:rPr>
      </w:pPr>
    </w:p>
    <w:p w14:paraId="01979110" w14:textId="77777777" w:rsidR="00EB67C8" w:rsidRPr="00EB67C8" w:rsidRDefault="00EB67C8" w:rsidP="00EB67C8">
      <w:pPr>
        <w:kinsoku/>
        <w:autoSpaceDE/>
        <w:autoSpaceDN/>
        <w:spacing w:line="360" w:lineRule="auto"/>
        <w:ind w:firstLineChars="200" w:firstLine="492"/>
        <w:jc w:val="both"/>
        <w:textAlignment w:val="auto"/>
        <w:rPr>
          <w:rFonts w:ascii="仿宋" w:eastAsia="仿宋" w:hAnsi="仿宋" w:cs="宋体" w:hint="eastAsia"/>
          <w:snapToGrid/>
          <w:color w:val="auto"/>
          <w:spacing w:val="6"/>
          <w:sz w:val="24"/>
          <w:szCs w:val="24"/>
          <w:lang w:eastAsia="zh-CN"/>
        </w:rPr>
      </w:pPr>
    </w:p>
    <w:p w14:paraId="2EA4C311" w14:textId="77777777" w:rsidR="00EB67C8" w:rsidRPr="00EB67C8" w:rsidRDefault="00EB67C8" w:rsidP="00EB67C8">
      <w:pPr>
        <w:kinsoku/>
        <w:autoSpaceDE/>
        <w:autoSpaceDN/>
        <w:spacing w:line="360" w:lineRule="auto"/>
        <w:ind w:firstLineChars="200" w:firstLine="492"/>
        <w:jc w:val="both"/>
        <w:textAlignment w:val="auto"/>
        <w:rPr>
          <w:rFonts w:ascii="仿宋" w:eastAsia="仿宋" w:hAnsi="仿宋" w:cs="宋体" w:hint="eastAsia"/>
          <w:snapToGrid/>
          <w:color w:val="auto"/>
          <w:spacing w:val="6"/>
          <w:sz w:val="24"/>
          <w:szCs w:val="24"/>
          <w:lang w:eastAsia="zh-CN"/>
        </w:rPr>
      </w:pPr>
    </w:p>
    <w:p w14:paraId="01DC3C1F" w14:textId="77777777" w:rsidR="00EB67C8" w:rsidRPr="00EB67C8" w:rsidRDefault="00EB67C8" w:rsidP="00EB67C8">
      <w:pPr>
        <w:kinsoku/>
        <w:autoSpaceDE/>
        <w:autoSpaceDN/>
        <w:spacing w:line="360" w:lineRule="auto"/>
        <w:ind w:firstLineChars="200" w:firstLine="492"/>
        <w:jc w:val="both"/>
        <w:textAlignment w:val="auto"/>
        <w:rPr>
          <w:rFonts w:ascii="仿宋" w:eastAsia="仿宋" w:hAnsi="仿宋" w:cs="宋体" w:hint="eastAsia"/>
          <w:snapToGrid/>
          <w:color w:val="auto"/>
          <w:spacing w:val="6"/>
          <w:sz w:val="24"/>
          <w:szCs w:val="24"/>
          <w:lang w:eastAsia="zh-CN"/>
        </w:rPr>
      </w:pPr>
    </w:p>
    <w:p w14:paraId="78FB212D"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投标人：（盖章）</w:t>
      </w:r>
    </w:p>
    <w:p w14:paraId="5534AE7A"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p>
    <w:p w14:paraId="61165F80"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法定代表人：（签字或盖章）</w:t>
      </w:r>
    </w:p>
    <w:p w14:paraId="325AA1E5" w14:textId="77777777" w:rsidR="00EB67C8" w:rsidRPr="00EB67C8" w:rsidRDefault="00EB67C8" w:rsidP="00EB67C8">
      <w:pPr>
        <w:shd w:val="clear" w:color="auto" w:fill="FFFFFF"/>
        <w:kinsoku/>
        <w:autoSpaceDE/>
        <w:autoSpaceDN/>
        <w:adjustRightInd/>
        <w:spacing w:line="360" w:lineRule="auto"/>
        <w:ind w:firstLine="420"/>
        <w:jc w:val="center"/>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 xml:space="preserve">                                               日期： 年  月  日</w:t>
      </w:r>
    </w:p>
    <w:p w14:paraId="5A019359" w14:textId="77777777" w:rsidR="00EB67C8" w:rsidRPr="00EB67C8" w:rsidRDefault="00EB67C8" w:rsidP="00EB67C8">
      <w:pPr>
        <w:kinsoku/>
        <w:autoSpaceDE/>
        <w:autoSpaceDN/>
        <w:adjustRightInd/>
        <w:snapToGrid/>
        <w:spacing w:line="360" w:lineRule="auto"/>
        <w:textAlignment w:val="auto"/>
        <w:rPr>
          <w:rFonts w:ascii="仿宋" w:eastAsia="仿宋" w:hAnsi="仿宋" w:cs="宋体" w:hint="eastAsia"/>
          <w:snapToGrid/>
          <w:color w:val="auto"/>
          <w:spacing w:val="6"/>
          <w:sz w:val="24"/>
          <w:szCs w:val="24"/>
          <w:lang w:eastAsia="zh-CN"/>
        </w:rPr>
        <w:sectPr w:rsidR="00EB67C8" w:rsidRPr="00EB67C8" w:rsidSect="00EB67C8">
          <w:footerReference w:type="default" r:id="rId22"/>
          <w:pgSz w:w="11906" w:h="16838"/>
          <w:pgMar w:top="1440" w:right="1800" w:bottom="1440" w:left="1800" w:header="851" w:footer="992" w:gutter="0"/>
          <w:cols w:space="720"/>
          <w:docGrid w:type="lines" w:linePitch="312"/>
        </w:sectPr>
      </w:pPr>
    </w:p>
    <w:p w14:paraId="097EB047" w14:textId="77777777" w:rsidR="00EB67C8" w:rsidRPr="00EB67C8" w:rsidRDefault="00EB67C8" w:rsidP="00EB67C8">
      <w:pPr>
        <w:kinsoku/>
        <w:autoSpaceDE/>
        <w:autoSpaceDN/>
        <w:spacing w:line="360" w:lineRule="auto"/>
        <w:jc w:val="center"/>
        <w:textAlignment w:val="auto"/>
        <w:outlineLvl w:val="2"/>
        <w:rPr>
          <w:rFonts w:ascii="华文中宋" w:eastAsia="华文中宋" w:hAnsi="华文中宋" w:cs="宋体" w:hint="eastAsia"/>
          <w:bCs/>
          <w:snapToGrid/>
          <w:color w:val="auto"/>
          <w:spacing w:val="6"/>
          <w:sz w:val="24"/>
          <w:szCs w:val="24"/>
          <w:lang w:eastAsia="zh-CN"/>
        </w:rPr>
      </w:pPr>
      <w:bookmarkStart w:id="470" w:name="_Toc218617453"/>
      <w:bookmarkStart w:id="471" w:name="_Toc224726366"/>
      <w:r w:rsidRPr="00EB67C8">
        <w:rPr>
          <w:rFonts w:ascii="华文中宋" w:eastAsia="华文中宋" w:hAnsi="华文中宋" w:cs="宋体" w:hint="eastAsia"/>
          <w:bCs/>
          <w:snapToGrid/>
          <w:color w:val="auto"/>
          <w:spacing w:val="6"/>
          <w:sz w:val="24"/>
          <w:szCs w:val="24"/>
          <w:lang w:eastAsia="zh-CN"/>
        </w:rPr>
        <w:lastRenderedPageBreak/>
        <w:t>14.2未提供本采购项目的整体设计、规范编制或者项目管理、监理、检测等服务的承诺函</w:t>
      </w:r>
      <w:bookmarkEnd w:id="470"/>
      <w:bookmarkEnd w:id="471"/>
    </w:p>
    <w:p w14:paraId="5C3D3955"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snapToGrid/>
          <w:color w:val="auto"/>
          <w:kern w:val="2"/>
          <w:sz w:val="24"/>
          <w:szCs w:val="24"/>
          <w:shd w:val="clear" w:color="auto" w:fill="FFFFFF"/>
          <w:lang w:eastAsia="zh-CN"/>
        </w:rPr>
      </w:pPr>
    </w:p>
    <w:p w14:paraId="33CD4BCB" w14:textId="77777777" w:rsidR="00EB67C8" w:rsidRPr="00EB67C8" w:rsidRDefault="00EB67C8" w:rsidP="00EB67C8">
      <w:pPr>
        <w:kinsoku/>
        <w:autoSpaceDE/>
        <w:autoSpaceDN/>
        <w:spacing w:line="360" w:lineRule="auto"/>
        <w:textAlignment w:val="auto"/>
        <w:rPr>
          <w:rFonts w:ascii="仿宋" w:eastAsia="仿宋" w:hAnsi="仿宋" w:cs="宋体" w:hint="eastAsia"/>
          <w:snapToGrid/>
          <w:color w:val="auto"/>
          <w:spacing w:val="6"/>
          <w:sz w:val="24"/>
          <w:szCs w:val="24"/>
          <w:lang w:eastAsia="zh-CN"/>
        </w:rPr>
      </w:pPr>
      <w:r w:rsidRPr="00EB67C8">
        <w:rPr>
          <w:rFonts w:ascii="仿宋" w:eastAsia="仿宋" w:hAnsi="仿宋" w:cs="宋体" w:hint="eastAsia"/>
          <w:snapToGrid/>
          <w:color w:val="auto"/>
          <w:spacing w:val="6"/>
          <w:sz w:val="24"/>
          <w:szCs w:val="24"/>
          <w:u w:val="single"/>
          <w:lang w:eastAsia="zh-CN"/>
        </w:rPr>
        <w:t xml:space="preserve">   采购人    </w:t>
      </w:r>
      <w:r w:rsidRPr="00EB67C8">
        <w:rPr>
          <w:rFonts w:ascii="仿宋" w:eastAsia="仿宋" w:hAnsi="仿宋" w:cs="宋体" w:hint="eastAsia"/>
          <w:snapToGrid/>
          <w:color w:val="auto"/>
          <w:spacing w:val="6"/>
          <w:sz w:val="24"/>
          <w:szCs w:val="24"/>
          <w:lang w:eastAsia="zh-CN"/>
        </w:rPr>
        <w:t>：</w:t>
      </w:r>
    </w:p>
    <w:p w14:paraId="65E18362" w14:textId="77777777" w:rsidR="00EB67C8" w:rsidRPr="00EB67C8" w:rsidRDefault="00EB67C8" w:rsidP="00EB67C8">
      <w:pPr>
        <w:widowControl w:val="0"/>
        <w:kinsoku/>
        <w:autoSpaceDE/>
        <w:autoSpaceDN/>
        <w:adjustRightInd/>
        <w:snapToGrid/>
        <w:spacing w:line="360" w:lineRule="auto"/>
        <w:ind w:firstLineChars="200" w:firstLine="480"/>
        <w:jc w:val="both"/>
        <w:textAlignment w:val="auto"/>
        <w:rPr>
          <w:rFonts w:ascii="仿宋" w:eastAsia="仿宋" w:hAnsi="仿宋" w:cs="Times New Roman" w:hint="eastAsia"/>
          <w:bCs/>
          <w:snapToGrid/>
          <w:color w:val="auto"/>
          <w:kern w:val="2"/>
          <w:sz w:val="24"/>
          <w:szCs w:val="24"/>
          <w:shd w:val="clear" w:color="auto" w:fill="FFFFFF"/>
          <w:lang w:eastAsia="zh-CN"/>
        </w:rPr>
      </w:pPr>
      <w:r w:rsidRPr="00EB67C8">
        <w:rPr>
          <w:rFonts w:ascii="仿宋" w:eastAsia="仿宋" w:hAnsi="仿宋" w:cs="Times New Roman" w:hint="eastAsia"/>
          <w:bCs/>
          <w:snapToGrid/>
          <w:color w:val="auto"/>
          <w:kern w:val="2"/>
          <w:sz w:val="24"/>
          <w:szCs w:val="24"/>
          <w:shd w:val="clear" w:color="auto" w:fill="FFFFFF"/>
          <w:lang w:eastAsia="zh-CN"/>
        </w:rPr>
        <w:t>我公司承诺在 （项目名称）招标活动中，未提供本项目整体设计、规范编制或者项目管理、监理、检测等服务，与参与本次政府采购活动的其他供应商不存在法人(单位负责人)为同一人或者直接控股、管理关系。</w:t>
      </w:r>
    </w:p>
    <w:p w14:paraId="177A423C" w14:textId="77777777" w:rsidR="00EB67C8" w:rsidRPr="00EB67C8" w:rsidRDefault="00EB67C8" w:rsidP="00EB67C8">
      <w:pPr>
        <w:kinsoku/>
        <w:autoSpaceDE/>
        <w:autoSpaceDN/>
        <w:spacing w:line="360" w:lineRule="auto"/>
        <w:jc w:val="both"/>
        <w:textAlignment w:val="auto"/>
        <w:rPr>
          <w:rFonts w:ascii="仿宋" w:eastAsia="仿宋" w:hAnsi="仿宋" w:cs="Times New Roman" w:hint="eastAsia"/>
          <w:snapToGrid/>
          <w:color w:val="auto"/>
          <w:kern w:val="2"/>
          <w:sz w:val="24"/>
          <w:szCs w:val="24"/>
          <w:shd w:val="clear" w:color="auto" w:fill="FFFFFF"/>
          <w:lang w:eastAsia="zh-CN"/>
        </w:rPr>
      </w:pPr>
    </w:p>
    <w:p w14:paraId="484BC665" w14:textId="77777777" w:rsidR="00EB67C8" w:rsidRPr="00EB67C8" w:rsidRDefault="00EB67C8" w:rsidP="00EB67C8">
      <w:pPr>
        <w:kinsoku/>
        <w:autoSpaceDE/>
        <w:autoSpaceDN/>
        <w:spacing w:line="360" w:lineRule="auto"/>
        <w:jc w:val="both"/>
        <w:textAlignment w:val="auto"/>
        <w:rPr>
          <w:rFonts w:ascii="仿宋" w:eastAsia="仿宋" w:hAnsi="仿宋" w:cs="宋体" w:hint="eastAsia"/>
          <w:snapToGrid/>
          <w:color w:val="auto"/>
          <w:spacing w:val="6"/>
          <w:sz w:val="24"/>
          <w:szCs w:val="24"/>
          <w:lang w:eastAsia="zh-CN"/>
        </w:rPr>
      </w:pPr>
    </w:p>
    <w:p w14:paraId="1E06FF4A" w14:textId="77777777" w:rsidR="00EB67C8" w:rsidRPr="00EB67C8" w:rsidRDefault="00EB67C8" w:rsidP="00EB67C8">
      <w:pPr>
        <w:kinsoku/>
        <w:autoSpaceDE/>
        <w:autoSpaceDN/>
        <w:spacing w:line="360" w:lineRule="auto"/>
        <w:jc w:val="both"/>
        <w:textAlignment w:val="auto"/>
        <w:rPr>
          <w:rFonts w:ascii="仿宋" w:eastAsia="仿宋" w:hAnsi="仿宋" w:cs="宋体" w:hint="eastAsia"/>
          <w:snapToGrid/>
          <w:color w:val="auto"/>
          <w:spacing w:val="6"/>
          <w:sz w:val="24"/>
          <w:szCs w:val="24"/>
          <w:lang w:eastAsia="zh-CN"/>
        </w:rPr>
      </w:pPr>
    </w:p>
    <w:p w14:paraId="0D7C7142" w14:textId="77777777" w:rsidR="00EB67C8" w:rsidRPr="00EB67C8" w:rsidRDefault="00EB67C8" w:rsidP="00EB67C8">
      <w:pPr>
        <w:kinsoku/>
        <w:autoSpaceDE/>
        <w:autoSpaceDN/>
        <w:spacing w:line="360" w:lineRule="auto"/>
        <w:jc w:val="both"/>
        <w:textAlignment w:val="auto"/>
        <w:rPr>
          <w:rFonts w:ascii="仿宋" w:eastAsia="仿宋" w:hAnsi="仿宋" w:cs="宋体" w:hint="eastAsia"/>
          <w:snapToGrid/>
          <w:color w:val="auto"/>
          <w:spacing w:val="6"/>
          <w:sz w:val="24"/>
          <w:szCs w:val="24"/>
          <w:lang w:eastAsia="zh-CN"/>
        </w:rPr>
      </w:pPr>
    </w:p>
    <w:p w14:paraId="7A11AD5E"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投标人：（盖章）</w:t>
      </w:r>
    </w:p>
    <w:p w14:paraId="1334D86D"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p>
    <w:p w14:paraId="6D5F8903" w14:textId="77777777" w:rsidR="00EB67C8" w:rsidRPr="00EB67C8" w:rsidRDefault="00EB67C8" w:rsidP="00EB67C8">
      <w:pPr>
        <w:shd w:val="clear" w:color="auto" w:fill="FFFFFF"/>
        <w:kinsoku/>
        <w:autoSpaceDE/>
        <w:autoSpaceDN/>
        <w:adjustRightInd/>
        <w:spacing w:line="360" w:lineRule="auto"/>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法定代表人：（签字或盖章）</w:t>
      </w:r>
    </w:p>
    <w:p w14:paraId="051839DF" w14:textId="77777777" w:rsidR="00EB67C8" w:rsidRPr="00EB67C8" w:rsidRDefault="00EB67C8" w:rsidP="00EB67C8">
      <w:pPr>
        <w:shd w:val="clear" w:color="auto" w:fill="FFFFFF"/>
        <w:kinsoku/>
        <w:autoSpaceDE/>
        <w:autoSpaceDN/>
        <w:adjustRightInd/>
        <w:spacing w:line="360" w:lineRule="auto"/>
        <w:ind w:firstLine="420"/>
        <w:jc w:val="center"/>
        <w:textAlignment w:val="auto"/>
        <w:rPr>
          <w:rFonts w:ascii="仿宋" w:eastAsia="仿宋" w:hAnsi="仿宋" w:hint="eastAsia"/>
          <w:snapToGrid/>
          <w:color w:val="auto"/>
          <w:sz w:val="24"/>
          <w:szCs w:val="24"/>
          <w:shd w:val="clear" w:color="auto" w:fill="FFFFFF"/>
          <w:lang w:eastAsia="zh-CN"/>
        </w:rPr>
      </w:pPr>
      <w:r w:rsidRPr="00EB67C8">
        <w:rPr>
          <w:rFonts w:ascii="仿宋" w:eastAsia="仿宋" w:hAnsi="仿宋" w:hint="eastAsia"/>
          <w:snapToGrid/>
          <w:color w:val="auto"/>
          <w:sz w:val="24"/>
          <w:szCs w:val="24"/>
          <w:shd w:val="clear" w:color="auto" w:fill="FFFFFF"/>
          <w:lang w:eastAsia="zh-CN"/>
        </w:rPr>
        <w:t xml:space="preserve">                                               日期： 年  月  日</w:t>
      </w:r>
    </w:p>
    <w:p w14:paraId="0D70C435" w14:textId="77777777" w:rsidR="00EB67C8" w:rsidRPr="00EB67C8" w:rsidRDefault="00EB67C8" w:rsidP="00EB67C8">
      <w:pPr>
        <w:kinsoku/>
        <w:autoSpaceDE/>
        <w:autoSpaceDN/>
        <w:spacing w:line="360" w:lineRule="auto"/>
        <w:jc w:val="both"/>
        <w:textAlignment w:val="auto"/>
        <w:rPr>
          <w:rFonts w:ascii="仿宋" w:eastAsia="仿宋" w:hAnsi="仿宋" w:cs="宋体" w:hint="eastAsia"/>
          <w:snapToGrid/>
          <w:color w:val="auto"/>
          <w:spacing w:val="6"/>
          <w:sz w:val="24"/>
          <w:szCs w:val="24"/>
          <w:lang w:eastAsia="zh-CN"/>
        </w:rPr>
      </w:pPr>
    </w:p>
    <w:p w14:paraId="3A23CE77" w14:textId="77777777" w:rsidR="00EB67C8" w:rsidRPr="00EB67C8" w:rsidRDefault="00EB67C8" w:rsidP="00EB67C8">
      <w:pPr>
        <w:kinsoku/>
        <w:autoSpaceDE/>
        <w:autoSpaceDN/>
        <w:adjustRightInd/>
        <w:snapToGrid/>
        <w:textAlignment w:val="auto"/>
        <w:rPr>
          <w:rFonts w:ascii="仿宋" w:eastAsia="仿宋" w:hAnsi="仿宋" w:cs="宋体" w:hint="eastAsia"/>
          <w:b/>
          <w:snapToGrid/>
          <w:color w:val="auto"/>
          <w:kern w:val="2"/>
          <w:sz w:val="24"/>
          <w:szCs w:val="24"/>
          <w:shd w:val="clear" w:color="auto" w:fill="FFFFFF"/>
          <w:lang w:eastAsia="zh-CN"/>
        </w:rPr>
      </w:pPr>
      <w:r w:rsidRPr="00EB67C8">
        <w:rPr>
          <w:rFonts w:ascii="仿宋" w:eastAsia="仿宋" w:hAnsi="仿宋" w:cs="宋体" w:hint="eastAsia"/>
          <w:b/>
          <w:snapToGrid/>
          <w:color w:val="auto"/>
          <w:kern w:val="2"/>
          <w:sz w:val="24"/>
          <w:szCs w:val="24"/>
          <w:shd w:val="clear" w:color="auto" w:fill="FFFFFF"/>
          <w:lang w:eastAsia="zh-CN"/>
        </w:rPr>
        <w:br w:type="page"/>
      </w:r>
    </w:p>
    <w:p w14:paraId="0AB48154" w14:textId="77777777" w:rsidR="00EB67C8" w:rsidRPr="00EB67C8" w:rsidRDefault="00EB67C8" w:rsidP="00EB67C8">
      <w:pPr>
        <w:widowControl w:val="0"/>
        <w:kinsoku/>
        <w:autoSpaceDE/>
        <w:autoSpaceDN/>
        <w:adjustRightInd/>
        <w:snapToGrid/>
        <w:spacing w:line="360" w:lineRule="auto"/>
        <w:ind w:firstLineChars="200" w:firstLine="480"/>
        <w:jc w:val="center"/>
        <w:textAlignment w:val="auto"/>
        <w:rPr>
          <w:rFonts w:ascii="仿宋" w:eastAsia="仿宋" w:hAnsi="仿宋" w:cs="仿宋" w:hint="eastAsia"/>
          <w:snapToGrid/>
          <w:color w:val="auto"/>
          <w:sz w:val="24"/>
          <w:szCs w:val="24"/>
          <w:lang w:eastAsia="zh-CN"/>
        </w:rPr>
      </w:pPr>
    </w:p>
    <w:p w14:paraId="49D21BAD" w14:textId="77777777" w:rsidR="00EB67C8" w:rsidRPr="00EB67C8" w:rsidRDefault="00EB67C8" w:rsidP="00EB67C8">
      <w:pPr>
        <w:widowControl w:val="0"/>
        <w:kinsoku/>
        <w:autoSpaceDE/>
        <w:autoSpaceDN/>
        <w:adjustRightInd/>
        <w:snapToGrid/>
        <w:spacing w:line="360" w:lineRule="auto"/>
        <w:jc w:val="both"/>
        <w:textAlignment w:val="auto"/>
        <w:rPr>
          <w:rFonts w:ascii="宋体" w:eastAsia="宋体" w:hAnsi="宋体" w:cs="仿宋" w:hint="eastAsia"/>
          <w:snapToGrid/>
          <w:color w:val="auto"/>
          <w:kern w:val="2"/>
          <w:szCs w:val="22"/>
          <w:lang w:eastAsia="zh-CN"/>
        </w:rPr>
      </w:pPr>
      <w:r w:rsidRPr="00EB67C8">
        <w:rPr>
          <w:rFonts w:ascii="宋体" w:eastAsia="宋体" w:hAnsi="宋体" w:cs="仿宋" w:hint="eastAsia"/>
          <w:snapToGrid/>
          <w:color w:val="auto"/>
          <w:kern w:val="2"/>
          <w:szCs w:val="22"/>
          <w:lang w:eastAsia="zh-CN"/>
        </w:rPr>
        <w:br w:type="page"/>
      </w:r>
      <w:r w:rsidRPr="00EB67C8">
        <w:rPr>
          <w:rFonts w:ascii="宋体" w:eastAsia="宋体" w:hAnsi="宋体" w:cs="仿宋" w:hint="eastAsia"/>
          <w:snapToGrid/>
          <w:color w:val="auto"/>
          <w:kern w:val="2"/>
          <w:szCs w:val="22"/>
          <w:lang w:eastAsia="zh-CN"/>
        </w:rPr>
        <w:lastRenderedPageBreak/>
        <w:t xml:space="preserve"> </w:t>
      </w:r>
    </w:p>
    <w:p w14:paraId="5309959D" w14:textId="77777777" w:rsidR="006278A4" w:rsidRPr="00536784" w:rsidRDefault="006278A4" w:rsidP="00EB67C8">
      <w:pPr>
        <w:spacing w:line="302" w:lineRule="auto"/>
        <w:ind w:firstLineChars="200" w:firstLine="480"/>
        <w:rPr>
          <w:rFonts w:ascii="仿宋" w:eastAsia="仿宋" w:hAnsi="仿宋" w:cs="三极小篆简" w:hint="eastAsia"/>
          <w:sz w:val="24"/>
          <w:szCs w:val="24"/>
          <w:lang w:eastAsia="zh-CN"/>
        </w:rPr>
        <w:sectPr w:rsidR="006278A4" w:rsidRPr="00536784" w:rsidSect="00EB67C8">
          <w:footerReference w:type="default" r:id="rId23"/>
          <w:pgSz w:w="11906" w:h="16839"/>
          <w:pgMar w:top="1440" w:right="1800" w:bottom="1440" w:left="1800" w:header="850" w:footer="992" w:gutter="0"/>
          <w:cols w:space="720"/>
          <w:docGrid w:linePitch="286"/>
        </w:sectPr>
      </w:pPr>
    </w:p>
    <w:p w14:paraId="28569691" w14:textId="77777777" w:rsidR="006278A4" w:rsidRPr="00536784" w:rsidRDefault="00536784" w:rsidP="00EB67C8">
      <w:pPr>
        <w:spacing w:before="78" w:line="220" w:lineRule="auto"/>
        <w:ind w:left="26" w:firstLineChars="200" w:firstLine="476"/>
        <w:rPr>
          <w:rFonts w:ascii="仿宋" w:eastAsia="仿宋" w:hAnsi="仿宋" w:cs="宋体" w:hint="eastAsia"/>
          <w:sz w:val="24"/>
          <w:szCs w:val="24"/>
          <w:lang w:eastAsia="zh-CN"/>
        </w:rPr>
      </w:pPr>
      <w:r w:rsidRPr="00536784">
        <w:rPr>
          <w:rFonts w:ascii="仿宋" w:eastAsia="仿宋" w:hAnsi="仿宋" w:cs="宋体"/>
          <w:spacing w:val="-2"/>
          <w:sz w:val="24"/>
          <w:szCs w:val="24"/>
          <w:u w:val="single"/>
          <w:lang w:eastAsia="zh-CN"/>
        </w:rPr>
        <w:lastRenderedPageBreak/>
        <w:t>投标文件封面示例</w:t>
      </w:r>
    </w:p>
    <w:p w14:paraId="1CDAF43F" w14:textId="77777777" w:rsidR="006278A4" w:rsidRPr="00536784" w:rsidRDefault="00536784" w:rsidP="00EB67C8">
      <w:pPr>
        <w:pStyle w:val="a4"/>
        <w:tabs>
          <w:tab w:val="left" w:pos="8005"/>
        </w:tabs>
        <w:spacing w:before="21" w:line="220" w:lineRule="auto"/>
        <w:ind w:left="7503" w:firstLineChars="200" w:firstLine="420"/>
        <w:rPr>
          <w:rFonts w:ascii="仿宋" w:eastAsia="仿宋" w:hAnsi="仿宋" w:hint="eastAsia"/>
          <w:lang w:eastAsia="zh-CN"/>
        </w:rPr>
      </w:pPr>
      <w:r w:rsidRPr="00536784">
        <w:rPr>
          <w:rFonts w:ascii="仿宋" w:eastAsia="仿宋" w:hAnsi="仿宋"/>
          <w:u w:val="single"/>
          <w:lang w:eastAsia="zh-CN"/>
        </w:rPr>
        <w:tab/>
      </w:r>
    </w:p>
    <w:p w14:paraId="16D8D7E0" w14:textId="7CF94A3B" w:rsidR="006278A4" w:rsidRPr="00536784" w:rsidRDefault="00530398" w:rsidP="00EB67C8">
      <w:pPr>
        <w:spacing w:line="396" w:lineRule="auto"/>
        <w:ind w:left="3695" w:right="329" w:firstLineChars="200" w:firstLine="420"/>
        <w:rPr>
          <w:rFonts w:ascii="仿宋" w:eastAsia="仿宋" w:hAnsi="仿宋" w:cs="宋体" w:hint="eastAsia"/>
          <w:sz w:val="24"/>
          <w:szCs w:val="24"/>
          <w:lang w:eastAsia="zh-CN"/>
        </w:rPr>
      </w:pPr>
      <w:r w:rsidRPr="00536784">
        <w:rPr>
          <w:rFonts w:ascii="仿宋" w:eastAsia="仿宋" w:hAnsi="仿宋" w:hint="eastAsia"/>
          <w:noProof/>
        </w:rPr>
        <mc:AlternateContent>
          <mc:Choice Requires="wps">
            <w:drawing>
              <wp:anchor distT="0" distB="0" distL="114300" distR="114300" simplePos="0" relativeHeight="251663360" behindDoc="0" locked="0" layoutInCell="1" allowOverlap="1" wp14:anchorId="6F763B36" wp14:editId="30530BD2">
                <wp:simplePos x="0" y="0"/>
                <wp:positionH relativeFrom="column">
                  <wp:posOffset>2336165</wp:posOffset>
                </wp:positionH>
                <wp:positionV relativeFrom="paragraph">
                  <wp:posOffset>506095</wp:posOffset>
                </wp:positionV>
                <wp:extent cx="918210" cy="8255"/>
                <wp:effectExtent l="12065" t="5715" r="12700" b="5080"/>
                <wp:wrapNone/>
                <wp:docPr id="113821185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8255"/>
                        </a:xfrm>
                        <a:custGeom>
                          <a:avLst/>
                          <a:gdLst>
                            <a:gd name="T0" fmla="*/ 0 w 1446"/>
                            <a:gd name="T1" fmla="*/ 5 h 12"/>
                            <a:gd name="T2" fmla="*/ 1445 w 1446"/>
                            <a:gd name="T3" fmla="*/ 5 h 12"/>
                          </a:gdLst>
                          <a:ahLst/>
                          <a:cxnLst>
                            <a:cxn ang="0">
                              <a:pos x="T0" y="T1"/>
                            </a:cxn>
                            <a:cxn ang="0">
                              <a:pos x="T2" y="T3"/>
                            </a:cxn>
                          </a:cxnLst>
                          <a:rect l="0" t="0" r="r" b="b"/>
                          <a:pathLst>
                            <a:path w="1446" h="12">
                              <a:moveTo>
                                <a:pt x="0" y="5"/>
                              </a:moveTo>
                              <a:lnTo>
                                <a:pt x="1445" y="5"/>
                              </a:lnTo>
                            </a:path>
                          </a:pathLst>
                        </a:custGeom>
                        <a:noFill/>
                        <a:ln w="762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7004" id="Freeform 2" o:spid="_x0000_s1026" style="position:absolute;margin-left:183.95pt;margin-top:39.85pt;width:72.3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" path="m,5r1445,e" filled="f" strokeweight=".6pt">
                <v:stroke miterlimit="10" joinstyle="miter"/>
                <v:path o:connecttype="custom" o:connectlocs="0,3440;917575,3440" o:connectangles="0,0"/>
              </v:shape>
            </w:pict>
          </mc:Fallback>
        </mc:AlternateContent>
      </w:r>
      <w:r w:rsidR="00536784" w:rsidRPr="00536784">
        <w:rPr>
          <w:rFonts w:ascii="仿宋" w:eastAsia="仿宋" w:hAnsi="仿宋" w:cs="宋体"/>
          <w:noProof/>
          <w:position w:val="-6"/>
          <w:sz w:val="24"/>
          <w:szCs w:val="24"/>
        </w:rPr>
        <w:drawing>
          <wp:inline distT="0" distB="0" distL="0" distR="0" wp14:anchorId="25CA71B1" wp14:editId="62785C81">
            <wp:extent cx="6350" cy="1924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6654" cy="192897"/>
                    </a:xfrm>
                    <a:prstGeom prst="rect">
                      <a:avLst/>
                    </a:prstGeom>
                  </pic:spPr>
                </pic:pic>
              </a:graphicData>
            </a:graphic>
          </wp:inline>
        </w:drawing>
      </w:r>
      <w:r w:rsidR="00536784" w:rsidRPr="00536784">
        <w:rPr>
          <w:rFonts w:ascii="仿宋" w:eastAsia="仿宋" w:hAnsi="仿宋" w:cs="宋体"/>
          <w:b/>
          <w:bCs/>
          <w:spacing w:val="-3"/>
          <w:sz w:val="24"/>
          <w:szCs w:val="24"/>
          <w:u w:val="single"/>
          <w:lang w:eastAsia="zh-CN"/>
        </w:rPr>
        <w:t>正本</w:t>
      </w:r>
      <w:r w:rsidR="00536784" w:rsidRPr="00536784">
        <w:rPr>
          <w:rFonts w:ascii="仿宋" w:eastAsia="仿宋" w:hAnsi="仿宋"/>
          <w:noProof/>
          <w:position w:val="-6"/>
          <w:sz w:val="24"/>
          <w:szCs w:val="24"/>
        </w:rPr>
        <w:drawing>
          <wp:inline distT="0" distB="0" distL="0" distR="0" wp14:anchorId="3E81AC76" wp14:editId="0FC1FE6A">
            <wp:extent cx="6350" cy="1924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5"/>
                    <a:stretch>
                      <a:fillRect/>
                    </a:stretch>
                  </pic:blipFill>
                  <pic:spPr>
                    <a:xfrm>
                      <a:off x="0" y="0"/>
                      <a:ext cx="6654" cy="192897"/>
                    </a:xfrm>
                    <a:prstGeom prst="rect">
                      <a:avLst/>
                    </a:prstGeom>
                  </pic:spPr>
                </pic:pic>
              </a:graphicData>
            </a:graphic>
          </wp:inline>
        </w:drawing>
      </w:r>
      <w:r w:rsidR="00536784" w:rsidRPr="00536784">
        <w:rPr>
          <w:rFonts w:ascii="仿宋" w:eastAsia="仿宋" w:hAnsi="仿宋" w:cs="宋体"/>
          <w:b/>
          <w:bCs/>
          <w:spacing w:val="-5"/>
          <w:sz w:val="24"/>
          <w:szCs w:val="24"/>
          <w:lang w:eastAsia="zh-CN"/>
        </w:rPr>
        <w:t>（项目名称）</w:t>
      </w:r>
    </w:p>
    <w:p w14:paraId="17DE6EB0" w14:textId="6AA51C2E" w:rsidR="006278A4" w:rsidRPr="00536784" w:rsidRDefault="00530398" w:rsidP="00EB67C8">
      <w:pPr>
        <w:spacing w:before="1" w:line="219" w:lineRule="auto"/>
        <w:ind w:left="3695" w:firstLineChars="200" w:firstLine="420"/>
        <w:rPr>
          <w:rFonts w:ascii="仿宋" w:eastAsia="仿宋" w:hAnsi="仿宋" w:cs="宋体" w:hint="eastAsia"/>
          <w:sz w:val="24"/>
          <w:szCs w:val="24"/>
          <w:lang w:eastAsia="zh-CN"/>
        </w:rPr>
      </w:pPr>
      <w:r w:rsidRPr="00536784">
        <w:rPr>
          <w:rFonts w:ascii="仿宋" w:eastAsia="仿宋" w:hAnsi="仿宋" w:hint="eastAsia"/>
          <w:noProof/>
        </w:rPr>
        <mc:AlternateContent>
          <mc:Choice Requires="wps">
            <w:drawing>
              <wp:anchor distT="0" distB="0" distL="114300" distR="114300" simplePos="0" relativeHeight="251662336" behindDoc="0" locked="0" layoutInCell="1" allowOverlap="1" wp14:anchorId="2049F04B" wp14:editId="4A0987A2">
                <wp:simplePos x="0" y="0"/>
                <wp:positionH relativeFrom="column">
                  <wp:posOffset>2336165</wp:posOffset>
                </wp:positionH>
                <wp:positionV relativeFrom="paragraph">
                  <wp:posOffset>147955</wp:posOffset>
                </wp:positionV>
                <wp:extent cx="918210" cy="8255"/>
                <wp:effectExtent l="12065" t="5080" r="12700" b="5715"/>
                <wp:wrapNone/>
                <wp:docPr id="22793369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8255"/>
                        </a:xfrm>
                        <a:custGeom>
                          <a:avLst/>
                          <a:gdLst>
                            <a:gd name="T0" fmla="*/ 0 w 1446"/>
                            <a:gd name="T1" fmla="*/ 6 h 12"/>
                            <a:gd name="T2" fmla="*/ 1445 w 1446"/>
                            <a:gd name="T3" fmla="*/ 6 h 12"/>
                          </a:gdLst>
                          <a:ahLst/>
                          <a:cxnLst>
                            <a:cxn ang="0">
                              <a:pos x="T0" y="T1"/>
                            </a:cxn>
                            <a:cxn ang="0">
                              <a:pos x="T2" y="T3"/>
                            </a:cxn>
                          </a:cxnLst>
                          <a:rect l="0" t="0" r="r" b="b"/>
                          <a:pathLst>
                            <a:path w="1446" h="12">
                              <a:moveTo>
                                <a:pt x="0" y="6"/>
                              </a:moveTo>
                              <a:lnTo>
                                <a:pt x="1445" y="6"/>
                              </a:lnTo>
                            </a:path>
                          </a:pathLst>
                        </a:custGeom>
                        <a:noFill/>
                        <a:ln w="762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D108E" id="Freeform 3" o:spid="_x0000_s1026" style="position:absolute;margin-left:183.95pt;margin-top:11.65pt;width:72.3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" path="m,6r1445,e" filled="f" strokeweight=".6pt">
                <v:stroke miterlimit="10" joinstyle="miter"/>
                <v:path o:connecttype="custom" o:connectlocs="0,4128;917575,4128" o:connectangles="0,0"/>
              </v:shape>
            </w:pict>
          </mc:Fallback>
        </mc:AlternateContent>
      </w:r>
      <w:r w:rsidR="00536784" w:rsidRPr="00536784">
        <w:rPr>
          <w:rFonts w:ascii="仿宋" w:eastAsia="仿宋" w:hAnsi="仿宋" w:cs="宋体"/>
          <w:b/>
          <w:bCs/>
          <w:spacing w:val="-5"/>
          <w:sz w:val="24"/>
          <w:szCs w:val="24"/>
          <w:lang w:eastAsia="zh-CN"/>
        </w:rPr>
        <w:t>（项目编号）</w:t>
      </w:r>
    </w:p>
    <w:p w14:paraId="4B492643" w14:textId="77777777" w:rsidR="006278A4" w:rsidRPr="00536784" w:rsidRDefault="006278A4" w:rsidP="00EB67C8">
      <w:pPr>
        <w:pStyle w:val="a4"/>
        <w:spacing w:line="271" w:lineRule="auto"/>
        <w:ind w:firstLineChars="200" w:firstLine="420"/>
        <w:rPr>
          <w:rFonts w:ascii="仿宋" w:eastAsia="仿宋" w:hAnsi="仿宋" w:hint="eastAsia"/>
          <w:lang w:eastAsia="zh-CN"/>
        </w:rPr>
      </w:pPr>
    </w:p>
    <w:p w14:paraId="504DA763" w14:textId="77777777" w:rsidR="006278A4" w:rsidRPr="00536784" w:rsidRDefault="006278A4" w:rsidP="00EB67C8">
      <w:pPr>
        <w:pStyle w:val="a4"/>
        <w:spacing w:line="271" w:lineRule="auto"/>
        <w:ind w:firstLineChars="200" w:firstLine="420"/>
        <w:rPr>
          <w:rFonts w:ascii="仿宋" w:eastAsia="仿宋" w:hAnsi="仿宋" w:hint="eastAsia"/>
          <w:lang w:eastAsia="zh-CN"/>
        </w:rPr>
      </w:pPr>
    </w:p>
    <w:p w14:paraId="4E1B7301" w14:textId="77777777" w:rsidR="006278A4" w:rsidRPr="00536784" w:rsidRDefault="006278A4" w:rsidP="00EB67C8">
      <w:pPr>
        <w:pStyle w:val="a4"/>
        <w:spacing w:line="271" w:lineRule="auto"/>
        <w:ind w:firstLineChars="200" w:firstLine="420"/>
        <w:rPr>
          <w:rFonts w:ascii="仿宋" w:eastAsia="仿宋" w:hAnsi="仿宋" w:hint="eastAsia"/>
          <w:lang w:eastAsia="zh-CN"/>
        </w:rPr>
      </w:pPr>
    </w:p>
    <w:p w14:paraId="0E17D8BD" w14:textId="77777777" w:rsidR="006278A4" w:rsidRPr="00536784" w:rsidRDefault="006278A4" w:rsidP="00EB67C8">
      <w:pPr>
        <w:pStyle w:val="a4"/>
        <w:spacing w:line="271" w:lineRule="auto"/>
        <w:ind w:firstLineChars="200" w:firstLine="420"/>
        <w:rPr>
          <w:rFonts w:ascii="仿宋" w:eastAsia="仿宋" w:hAnsi="仿宋" w:hint="eastAsia"/>
          <w:lang w:eastAsia="zh-CN"/>
        </w:rPr>
      </w:pPr>
    </w:p>
    <w:p w14:paraId="2C8CE2CE" w14:textId="1A251DAD" w:rsidR="006278A4" w:rsidRPr="00536784" w:rsidRDefault="00536784" w:rsidP="00EB67C8">
      <w:pPr>
        <w:spacing w:before="110" w:line="182" w:lineRule="auto"/>
        <w:ind w:left="3496" w:firstLineChars="200" w:firstLine="556"/>
        <w:outlineLvl w:val="0"/>
        <w:rPr>
          <w:rFonts w:ascii="仿宋" w:eastAsia="仿宋" w:hAnsi="仿宋" w:cs="三极小篆简" w:hint="eastAsia"/>
          <w:sz w:val="28"/>
          <w:szCs w:val="28"/>
          <w:lang w:eastAsia="zh-CN"/>
        </w:rPr>
      </w:pPr>
      <w:bookmarkStart w:id="472" w:name="bookmark27"/>
      <w:bookmarkStart w:id="473" w:name="bookmark55"/>
      <w:bookmarkStart w:id="474" w:name="bookmark56"/>
      <w:bookmarkEnd w:id="472"/>
      <w:bookmarkEnd w:id="473"/>
      <w:bookmarkEnd w:id="474"/>
      <w:r w:rsidRPr="00536784">
        <w:rPr>
          <w:rFonts w:ascii="仿宋" w:eastAsia="仿宋" w:hAnsi="仿宋" w:cs="三极小篆简"/>
          <w:spacing w:val="-2"/>
          <w:sz w:val="28"/>
          <w:szCs w:val="28"/>
          <w:lang w:eastAsia="zh-CN"/>
        </w:rPr>
        <w:t>第六章补充条款</w:t>
      </w:r>
    </w:p>
    <w:p w14:paraId="33E5C8A3" w14:textId="77777777" w:rsidR="006278A4" w:rsidRPr="00536784" w:rsidRDefault="00536784" w:rsidP="00EB67C8">
      <w:pPr>
        <w:spacing w:before="274" w:line="180" w:lineRule="auto"/>
        <w:ind w:left="3942" w:firstLineChars="200" w:firstLine="476"/>
        <w:outlineLvl w:val="1"/>
        <w:rPr>
          <w:rFonts w:ascii="仿宋" w:eastAsia="仿宋" w:hAnsi="仿宋" w:cs="三极小篆简" w:hint="eastAsia"/>
          <w:sz w:val="24"/>
          <w:szCs w:val="24"/>
          <w:lang w:eastAsia="zh-CN"/>
        </w:rPr>
      </w:pPr>
      <w:bookmarkStart w:id="475" w:name="bookmark72"/>
      <w:bookmarkEnd w:id="475"/>
      <w:r w:rsidRPr="00536784">
        <w:rPr>
          <w:rFonts w:ascii="仿宋" w:eastAsia="仿宋" w:hAnsi="仿宋" w:cs="三极小篆简"/>
          <w:spacing w:val="-2"/>
          <w:sz w:val="24"/>
          <w:szCs w:val="24"/>
          <w:lang w:eastAsia="zh-CN"/>
        </w:rPr>
        <w:t>质疑函范本</w:t>
      </w:r>
    </w:p>
    <w:p w14:paraId="114ED9DA" w14:textId="77777777" w:rsidR="006278A4" w:rsidRPr="00536784" w:rsidRDefault="006278A4" w:rsidP="00EB67C8">
      <w:pPr>
        <w:pStyle w:val="a4"/>
        <w:spacing w:line="336" w:lineRule="auto"/>
        <w:ind w:firstLineChars="200" w:firstLine="420"/>
        <w:rPr>
          <w:rFonts w:ascii="仿宋" w:eastAsia="仿宋" w:hAnsi="仿宋" w:hint="eastAsia"/>
          <w:lang w:eastAsia="zh-CN"/>
        </w:rPr>
      </w:pPr>
    </w:p>
    <w:p w14:paraId="1908425C" w14:textId="77777777" w:rsidR="006278A4" w:rsidRPr="00536784" w:rsidRDefault="00536784" w:rsidP="00EB67C8">
      <w:pPr>
        <w:spacing w:before="94" w:line="191" w:lineRule="auto"/>
        <w:ind w:left="19" w:firstLineChars="200" w:firstLine="472"/>
        <w:rPr>
          <w:rFonts w:ascii="仿宋" w:eastAsia="仿宋" w:hAnsi="仿宋" w:cs="三极小篆简" w:hint="eastAsia"/>
          <w:sz w:val="24"/>
          <w:szCs w:val="24"/>
          <w:lang w:eastAsia="zh-CN"/>
        </w:rPr>
      </w:pPr>
      <w:r w:rsidRPr="00536784">
        <w:rPr>
          <w:rFonts w:ascii="仿宋" w:eastAsia="仿宋" w:hAnsi="仿宋" w:cs="三极小篆简"/>
          <w:spacing w:val="-4"/>
          <w:sz w:val="24"/>
          <w:szCs w:val="24"/>
          <w:lang w:eastAsia="zh-CN"/>
        </w:rPr>
        <w:t>一、质疑供应商基本信息</w:t>
      </w:r>
    </w:p>
    <w:p w14:paraId="6CE685CE" w14:textId="77777777" w:rsidR="006278A4" w:rsidRPr="00536784" w:rsidRDefault="00536784" w:rsidP="00EB67C8">
      <w:pPr>
        <w:spacing w:before="168" w:line="191" w:lineRule="auto"/>
        <w:ind w:left="21" w:firstLineChars="200" w:firstLine="472"/>
        <w:rPr>
          <w:rFonts w:ascii="仿宋" w:eastAsia="仿宋" w:hAnsi="仿宋" w:hint="eastAsia"/>
          <w:sz w:val="24"/>
          <w:szCs w:val="24"/>
          <w:lang w:eastAsia="zh-CN"/>
        </w:rPr>
      </w:pPr>
      <w:r w:rsidRPr="00536784">
        <w:rPr>
          <w:rFonts w:ascii="仿宋" w:eastAsia="仿宋" w:hAnsi="仿宋" w:cs="三极小篆简"/>
          <w:spacing w:val="-4"/>
          <w:sz w:val="24"/>
          <w:szCs w:val="24"/>
          <w:lang w:eastAsia="zh-CN"/>
        </w:rPr>
        <w:t>质疑供应商：</w:t>
      </w:r>
      <w:r w:rsidRPr="00536784">
        <w:rPr>
          <w:rFonts w:ascii="仿宋" w:eastAsia="仿宋" w:hAnsi="仿宋"/>
          <w:noProof/>
          <w:position w:val="-1"/>
          <w:sz w:val="24"/>
          <w:szCs w:val="24"/>
        </w:rPr>
        <w:drawing>
          <wp:inline distT="0" distB="0" distL="0" distR="0" wp14:anchorId="4F94212C" wp14:editId="00C96A1B">
            <wp:extent cx="30480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6"/>
                    <a:stretch>
                      <a:fillRect/>
                    </a:stretch>
                  </pic:blipFill>
                  <pic:spPr>
                    <a:xfrm>
                      <a:off x="0" y="0"/>
                      <a:ext cx="3048000" cy="7620"/>
                    </a:xfrm>
                    <a:prstGeom prst="rect">
                      <a:avLst/>
                    </a:prstGeom>
                  </pic:spPr>
                </pic:pic>
              </a:graphicData>
            </a:graphic>
          </wp:inline>
        </w:drawing>
      </w:r>
    </w:p>
    <w:p w14:paraId="62A82D7D" w14:textId="1CF0353D" w:rsidR="006278A4" w:rsidRPr="00536784" w:rsidRDefault="00536784" w:rsidP="00EB67C8">
      <w:pPr>
        <w:spacing w:before="169" w:line="191" w:lineRule="auto"/>
        <w:ind w:firstLineChars="200" w:firstLine="462"/>
        <w:jc w:val="right"/>
        <w:rPr>
          <w:rFonts w:ascii="仿宋" w:eastAsia="仿宋" w:hAnsi="仿宋" w:hint="eastAsia"/>
          <w:sz w:val="24"/>
          <w:szCs w:val="24"/>
          <w:lang w:eastAsia="zh-CN"/>
        </w:rPr>
      </w:pPr>
      <w:r w:rsidRPr="00536784">
        <w:rPr>
          <w:rFonts w:ascii="仿宋" w:eastAsia="仿宋" w:hAnsi="仿宋" w:cs="三极小篆简"/>
          <w:spacing w:val="-9"/>
          <w:sz w:val="24"/>
          <w:szCs w:val="24"/>
          <w:lang w:eastAsia="zh-CN"/>
        </w:rPr>
        <w:t>地址：</w:t>
      </w:r>
      <w:r w:rsidRPr="00536784">
        <w:rPr>
          <w:rFonts w:ascii="仿宋" w:eastAsia="仿宋" w:hAnsi="仿宋"/>
          <w:noProof/>
          <w:position w:val="-1"/>
          <w:sz w:val="24"/>
          <w:szCs w:val="24"/>
        </w:rPr>
        <w:drawing>
          <wp:inline distT="0" distB="0" distL="0" distR="0" wp14:anchorId="49F84E79" wp14:editId="55E7486E">
            <wp:extent cx="19812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7"/>
                    <a:stretch>
                      <a:fillRect/>
                    </a:stretch>
                  </pic:blipFill>
                  <pic:spPr>
                    <a:xfrm>
                      <a:off x="0" y="0"/>
                      <a:ext cx="1981200" cy="7620"/>
                    </a:xfrm>
                    <a:prstGeom prst="rect">
                      <a:avLst/>
                    </a:prstGeom>
                  </pic:spPr>
                </pic:pic>
              </a:graphicData>
            </a:graphic>
          </wp:inline>
        </w:drawing>
      </w:r>
      <w:r w:rsidRPr="00536784">
        <w:rPr>
          <w:rFonts w:ascii="仿宋" w:eastAsia="仿宋" w:hAnsi="仿宋" w:cs="三极小篆简"/>
          <w:spacing w:val="-9"/>
          <w:sz w:val="24"/>
          <w:szCs w:val="24"/>
          <w:lang w:eastAsia="zh-CN"/>
        </w:rPr>
        <w:t>邮编：</w:t>
      </w:r>
      <w:r w:rsidRPr="00536784">
        <w:rPr>
          <w:rFonts w:ascii="仿宋" w:eastAsia="仿宋" w:hAnsi="仿宋"/>
          <w:noProof/>
          <w:position w:val="-1"/>
          <w:sz w:val="24"/>
          <w:szCs w:val="24"/>
        </w:rPr>
        <w:drawing>
          <wp:inline distT="0" distB="0" distL="0" distR="0" wp14:anchorId="24D28C6A" wp14:editId="3C6179ED">
            <wp:extent cx="286385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8"/>
                    <a:stretch>
                      <a:fillRect/>
                    </a:stretch>
                  </pic:blipFill>
                  <pic:spPr>
                    <a:xfrm>
                      <a:off x="0" y="0"/>
                      <a:ext cx="2863850" cy="7620"/>
                    </a:xfrm>
                    <a:prstGeom prst="rect">
                      <a:avLst/>
                    </a:prstGeom>
                  </pic:spPr>
                </pic:pic>
              </a:graphicData>
            </a:graphic>
          </wp:inline>
        </w:drawing>
      </w:r>
    </w:p>
    <w:p w14:paraId="68E605C6" w14:textId="4E900AA8" w:rsidR="006278A4" w:rsidRPr="00536784" w:rsidRDefault="00536784" w:rsidP="00EB67C8">
      <w:pPr>
        <w:spacing w:before="170" w:line="299" w:lineRule="auto"/>
        <w:ind w:left="15" w:right="670" w:firstLineChars="200" w:firstLine="474"/>
        <w:rPr>
          <w:rFonts w:ascii="仿宋" w:eastAsia="仿宋" w:hAnsi="仿宋" w:hint="eastAsia"/>
          <w:sz w:val="24"/>
          <w:szCs w:val="24"/>
          <w:lang w:eastAsia="zh-CN"/>
        </w:rPr>
      </w:pPr>
      <w:r w:rsidRPr="00536784">
        <w:rPr>
          <w:rFonts w:ascii="仿宋" w:eastAsia="仿宋" w:hAnsi="仿宋" w:cs="三极小篆简"/>
          <w:spacing w:val="-3"/>
          <w:sz w:val="24"/>
          <w:szCs w:val="24"/>
          <w:lang w:eastAsia="zh-CN"/>
        </w:rPr>
        <w:t>联系人：</w:t>
      </w:r>
      <w:r w:rsidRPr="00536784">
        <w:rPr>
          <w:rFonts w:ascii="仿宋" w:eastAsia="仿宋" w:hAnsi="仿宋"/>
          <w:noProof/>
          <w:position w:val="-1"/>
          <w:sz w:val="24"/>
          <w:szCs w:val="24"/>
        </w:rPr>
        <w:drawing>
          <wp:inline distT="0" distB="0" distL="0" distR="0" wp14:anchorId="028F5484" wp14:editId="4FA9F025">
            <wp:extent cx="16764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9"/>
                    <a:stretch>
                      <a:fillRect/>
                    </a:stretch>
                  </pic:blipFill>
                  <pic:spPr>
                    <a:xfrm>
                      <a:off x="0" y="0"/>
                      <a:ext cx="1676400" cy="7620"/>
                    </a:xfrm>
                    <a:prstGeom prst="rect">
                      <a:avLst/>
                    </a:prstGeom>
                  </pic:spPr>
                </pic:pic>
              </a:graphicData>
            </a:graphic>
          </wp:inline>
        </w:drawing>
      </w:r>
      <w:r w:rsidRPr="00536784">
        <w:rPr>
          <w:rFonts w:ascii="仿宋" w:eastAsia="仿宋" w:hAnsi="仿宋" w:cs="三极小篆简"/>
          <w:spacing w:val="-3"/>
          <w:sz w:val="24"/>
          <w:szCs w:val="24"/>
          <w:lang w:eastAsia="zh-CN"/>
        </w:rPr>
        <w:t>联系电话：</w:t>
      </w:r>
      <w:r w:rsidRPr="00536784">
        <w:rPr>
          <w:rFonts w:ascii="仿宋" w:eastAsia="仿宋" w:hAnsi="仿宋"/>
          <w:noProof/>
          <w:position w:val="-1"/>
          <w:sz w:val="24"/>
          <w:szCs w:val="24"/>
        </w:rPr>
        <w:drawing>
          <wp:inline distT="0" distB="0" distL="0" distR="0" wp14:anchorId="456E8B05" wp14:editId="3CD8058D">
            <wp:extent cx="2286000"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2286000" cy="7620"/>
                    </a:xfrm>
                    <a:prstGeom prst="rect">
                      <a:avLst/>
                    </a:prstGeom>
                  </pic:spPr>
                </pic:pic>
              </a:graphicData>
            </a:graphic>
          </wp:inline>
        </w:drawing>
      </w:r>
      <w:r w:rsidRPr="00536784">
        <w:rPr>
          <w:rFonts w:ascii="仿宋" w:eastAsia="仿宋" w:hAnsi="仿宋" w:cs="三极小篆简"/>
          <w:spacing w:val="-4"/>
          <w:sz w:val="24"/>
          <w:szCs w:val="24"/>
          <w:lang w:eastAsia="zh-CN"/>
        </w:rPr>
        <w:t>授权代表：</w:t>
      </w:r>
      <w:r w:rsidRPr="00536784">
        <w:rPr>
          <w:rFonts w:ascii="仿宋" w:eastAsia="仿宋" w:hAnsi="仿宋"/>
          <w:noProof/>
          <w:position w:val="-1"/>
          <w:sz w:val="24"/>
          <w:szCs w:val="24"/>
        </w:rPr>
        <w:drawing>
          <wp:inline distT="0" distB="0" distL="0" distR="0" wp14:anchorId="4659B7AE" wp14:editId="7AE876A8">
            <wp:extent cx="3200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1"/>
                    <a:stretch>
                      <a:fillRect/>
                    </a:stretch>
                  </pic:blipFill>
                  <pic:spPr>
                    <a:xfrm>
                      <a:off x="0" y="0"/>
                      <a:ext cx="3200400" cy="7620"/>
                    </a:xfrm>
                    <a:prstGeom prst="rect">
                      <a:avLst/>
                    </a:prstGeom>
                  </pic:spPr>
                </pic:pic>
              </a:graphicData>
            </a:graphic>
          </wp:inline>
        </w:drawing>
      </w:r>
    </w:p>
    <w:p w14:paraId="5B787650" w14:textId="77777777" w:rsidR="006278A4" w:rsidRPr="00536784" w:rsidRDefault="00536784" w:rsidP="00EB67C8">
      <w:pPr>
        <w:spacing w:line="190" w:lineRule="auto"/>
        <w:ind w:left="13" w:firstLineChars="200" w:firstLine="474"/>
        <w:rPr>
          <w:rFonts w:ascii="仿宋" w:eastAsia="仿宋" w:hAnsi="仿宋" w:hint="eastAsia"/>
          <w:sz w:val="24"/>
          <w:szCs w:val="24"/>
          <w:lang w:eastAsia="zh-CN"/>
        </w:rPr>
      </w:pPr>
      <w:r w:rsidRPr="00536784">
        <w:rPr>
          <w:rFonts w:ascii="仿宋" w:eastAsia="仿宋" w:hAnsi="仿宋" w:cs="三极小篆简"/>
          <w:spacing w:val="-3"/>
          <w:sz w:val="24"/>
          <w:szCs w:val="24"/>
          <w:lang w:eastAsia="zh-CN"/>
        </w:rPr>
        <w:t>联系电话：</w:t>
      </w:r>
      <w:r w:rsidRPr="00536784">
        <w:rPr>
          <w:rFonts w:ascii="仿宋" w:eastAsia="仿宋" w:hAnsi="仿宋"/>
          <w:noProof/>
          <w:position w:val="-1"/>
          <w:sz w:val="24"/>
          <w:szCs w:val="24"/>
        </w:rPr>
        <w:drawing>
          <wp:inline distT="0" distB="0" distL="0" distR="0" wp14:anchorId="431D132D" wp14:editId="4D7580D6">
            <wp:extent cx="32766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2"/>
                    <a:stretch>
                      <a:fillRect/>
                    </a:stretch>
                  </pic:blipFill>
                  <pic:spPr>
                    <a:xfrm>
                      <a:off x="0" y="0"/>
                      <a:ext cx="3276600" cy="7620"/>
                    </a:xfrm>
                    <a:prstGeom prst="rect">
                      <a:avLst/>
                    </a:prstGeom>
                  </pic:spPr>
                </pic:pic>
              </a:graphicData>
            </a:graphic>
          </wp:inline>
        </w:drawing>
      </w:r>
    </w:p>
    <w:p w14:paraId="375FBECB" w14:textId="1ACC3422" w:rsidR="006278A4" w:rsidRPr="00536784" w:rsidRDefault="00536784" w:rsidP="00EB67C8">
      <w:pPr>
        <w:spacing w:before="171" w:line="191" w:lineRule="auto"/>
        <w:ind w:firstLineChars="200" w:firstLine="460"/>
        <w:jc w:val="right"/>
        <w:rPr>
          <w:rFonts w:ascii="仿宋" w:eastAsia="仿宋" w:hAnsi="仿宋" w:hint="eastAsia"/>
          <w:sz w:val="24"/>
          <w:szCs w:val="24"/>
          <w:lang w:eastAsia="zh-CN"/>
        </w:rPr>
      </w:pPr>
      <w:r w:rsidRPr="00536784">
        <w:rPr>
          <w:rFonts w:ascii="仿宋" w:eastAsia="仿宋" w:hAnsi="仿宋" w:cs="三极小篆简"/>
          <w:spacing w:val="-10"/>
          <w:sz w:val="24"/>
          <w:szCs w:val="24"/>
          <w:lang w:eastAsia="zh-CN"/>
        </w:rPr>
        <w:t>地址：</w:t>
      </w:r>
      <w:r w:rsidRPr="00536784">
        <w:rPr>
          <w:rFonts w:ascii="仿宋" w:eastAsia="仿宋" w:hAnsi="仿宋"/>
          <w:noProof/>
          <w:position w:val="-1"/>
          <w:sz w:val="24"/>
          <w:szCs w:val="24"/>
        </w:rPr>
        <w:drawing>
          <wp:inline distT="0" distB="0" distL="0" distR="0" wp14:anchorId="2FDC6344" wp14:editId="34D8F328">
            <wp:extent cx="18288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1828800" cy="7620"/>
                    </a:xfrm>
                    <a:prstGeom prst="rect">
                      <a:avLst/>
                    </a:prstGeom>
                  </pic:spPr>
                </pic:pic>
              </a:graphicData>
            </a:graphic>
          </wp:inline>
        </w:drawing>
      </w:r>
      <w:r w:rsidRPr="00536784">
        <w:rPr>
          <w:rFonts w:ascii="仿宋" w:eastAsia="仿宋" w:hAnsi="仿宋" w:cs="三极小篆简"/>
          <w:spacing w:val="-10"/>
          <w:sz w:val="24"/>
          <w:szCs w:val="24"/>
          <w:lang w:eastAsia="zh-CN"/>
        </w:rPr>
        <w:t>邮编：</w:t>
      </w:r>
      <w:r w:rsidRPr="00536784">
        <w:rPr>
          <w:rFonts w:ascii="仿宋" w:eastAsia="仿宋" w:hAnsi="仿宋"/>
          <w:noProof/>
          <w:position w:val="-1"/>
          <w:sz w:val="24"/>
          <w:szCs w:val="24"/>
        </w:rPr>
        <w:drawing>
          <wp:inline distT="0" distB="0" distL="0" distR="0" wp14:anchorId="01F51C01" wp14:editId="333FF701">
            <wp:extent cx="294005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4"/>
                    <a:stretch>
                      <a:fillRect/>
                    </a:stretch>
                  </pic:blipFill>
                  <pic:spPr>
                    <a:xfrm>
                      <a:off x="0" y="0"/>
                      <a:ext cx="2940050" cy="7620"/>
                    </a:xfrm>
                    <a:prstGeom prst="rect">
                      <a:avLst/>
                    </a:prstGeom>
                  </pic:spPr>
                </pic:pic>
              </a:graphicData>
            </a:graphic>
          </wp:inline>
        </w:drawing>
      </w:r>
    </w:p>
    <w:p w14:paraId="6F274284" w14:textId="77777777" w:rsidR="006278A4" w:rsidRPr="00536784" w:rsidRDefault="00536784" w:rsidP="00EB67C8">
      <w:pPr>
        <w:spacing w:before="168" w:line="191" w:lineRule="auto"/>
        <w:ind w:left="23"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二、质疑项目基本情况</w:t>
      </w:r>
    </w:p>
    <w:p w14:paraId="502FBAD0" w14:textId="77777777" w:rsidR="006278A4" w:rsidRPr="00536784" w:rsidRDefault="00536784" w:rsidP="00EB67C8">
      <w:pPr>
        <w:spacing w:before="169" w:line="191" w:lineRule="auto"/>
        <w:ind w:left="21" w:firstLineChars="200" w:firstLine="474"/>
        <w:rPr>
          <w:rFonts w:ascii="仿宋" w:eastAsia="仿宋" w:hAnsi="仿宋" w:hint="eastAsia"/>
          <w:sz w:val="24"/>
          <w:szCs w:val="24"/>
          <w:lang w:eastAsia="zh-CN"/>
        </w:rPr>
      </w:pPr>
      <w:r w:rsidRPr="00536784">
        <w:rPr>
          <w:rFonts w:ascii="仿宋" w:eastAsia="仿宋" w:hAnsi="仿宋" w:cs="三极小篆简"/>
          <w:spacing w:val="-3"/>
          <w:sz w:val="24"/>
          <w:szCs w:val="24"/>
          <w:lang w:eastAsia="zh-CN"/>
        </w:rPr>
        <w:t>质疑项目的名称：</w:t>
      </w:r>
      <w:r w:rsidRPr="00536784">
        <w:rPr>
          <w:rFonts w:ascii="仿宋" w:eastAsia="仿宋" w:hAnsi="仿宋"/>
          <w:noProof/>
          <w:position w:val="-1"/>
          <w:sz w:val="24"/>
          <w:szCs w:val="24"/>
        </w:rPr>
        <w:drawing>
          <wp:inline distT="0" distB="0" distL="0" distR="0" wp14:anchorId="37F3B463" wp14:editId="1B5C0E56">
            <wp:extent cx="28956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5"/>
                    <a:stretch>
                      <a:fillRect/>
                    </a:stretch>
                  </pic:blipFill>
                  <pic:spPr>
                    <a:xfrm>
                      <a:off x="0" y="0"/>
                      <a:ext cx="2895600" cy="7620"/>
                    </a:xfrm>
                    <a:prstGeom prst="rect">
                      <a:avLst/>
                    </a:prstGeom>
                  </pic:spPr>
                </pic:pic>
              </a:graphicData>
            </a:graphic>
          </wp:inline>
        </w:drawing>
      </w:r>
    </w:p>
    <w:p w14:paraId="521E96F4" w14:textId="2EDCD9E9" w:rsidR="006278A4" w:rsidRPr="00536784" w:rsidRDefault="00536784" w:rsidP="00EB67C8">
      <w:pPr>
        <w:spacing w:before="170" w:line="299" w:lineRule="auto"/>
        <w:ind w:left="17" w:right="2590" w:firstLineChars="200" w:firstLine="470"/>
        <w:rPr>
          <w:rFonts w:ascii="仿宋" w:eastAsia="仿宋" w:hAnsi="仿宋" w:hint="eastAsia"/>
          <w:sz w:val="24"/>
          <w:szCs w:val="24"/>
          <w:lang w:eastAsia="zh-CN"/>
        </w:rPr>
      </w:pPr>
      <w:r w:rsidRPr="00536784">
        <w:rPr>
          <w:rFonts w:ascii="仿宋" w:eastAsia="仿宋" w:hAnsi="仿宋" w:cs="三极小篆简"/>
          <w:spacing w:val="-5"/>
          <w:sz w:val="24"/>
          <w:szCs w:val="24"/>
          <w:lang w:eastAsia="zh-CN"/>
        </w:rPr>
        <w:t>质疑项目的编号：</w:t>
      </w:r>
      <w:r w:rsidRPr="00536784">
        <w:rPr>
          <w:rFonts w:ascii="仿宋" w:eastAsia="仿宋" w:hAnsi="仿宋"/>
          <w:noProof/>
          <w:position w:val="-1"/>
          <w:sz w:val="24"/>
          <w:szCs w:val="24"/>
        </w:rPr>
        <w:drawing>
          <wp:inline distT="0" distB="0" distL="0" distR="0" wp14:anchorId="359EC0F3" wp14:editId="265CFD99">
            <wp:extent cx="1143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6"/>
                    <a:stretch>
                      <a:fillRect/>
                    </a:stretch>
                  </pic:blipFill>
                  <pic:spPr>
                    <a:xfrm>
                      <a:off x="0" y="0"/>
                      <a:ext cx="1143000" cy="7620"/>
                    </a:xfrm>
                    <a:prstGeom prst="rect">
                      <a:avLst/>
                    </a:prstGeom>
                  </pic:spPr>
                </pic:pic>
              </a:graphicData>
            </a:graphic>
          </wp:inline>
        </w:drawing>
      </w:r>
      <w:r w:rsidRPr="00536784">
        <w:rPr>
          <w:rFonts w:ascii="仿宋" w:eastAsia="仿宋" w:hAnsi="仿宋" w:cs="三极小篆简"/>
          <w:spacing w:val="-5"/>
          <w:sz w:val="24"/>
          <w:szCs w:val="24"/>
          <w:lang w:eastAsia="zh-CN"/>
        </w:rPr>
        <w:t>包号：</w:t>
      </w:r>
      <w:r w:rsidRPr="00536784">
        <w:rPr>
          <w:rFonts w:ascii="仿宋" w:eastAsia="仿宋" w:hAnsi="仿宋"/>
          <w:noProof/>
          <w:position w:val="-1"/>
          <w:sz w:val="24"/>
          <w:szCs w:val="24"/>
        </w:rPr>
        <w:drawing>
          <wp:inline distT="0" distB="0" distL="0" distR="0" wp14:anchorId="5879AFD2" wp14:editId="4F5AF1F1">
            <wp:extent cx="1295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7"/>
                    <a:stretch>
                      <a:fillRect/>
                    </a:stretch>
                  </pic:blipFill>
                  <pic:spPr>
                    <a:xfrm>
                      <a:off x="0" y="0"/>
                      <a:ext cx="1295400" cy="7620"/>
                    </a:xfrm>
                    <a:prstGeom prst="rect">
                      <a:avLst/>
                    </a:prstGeom>
                  </pic:spPr>
                </pic:pic>
              </a:graphicData>
            </a:graphic>
          </wp:inline>
        </w:drawing>
      </w:r>
      <w:r w:rsidRPr="00536784">
        <w:rPr>
          <w:rFonts w:ascii="仿宋" w:eastAsia="仿宋" w:hAnsi="仿宋" w:cs="三极小篆简"/>
          <w:spacing w:val="-3"/>
          <w:sz w:val="24"/>
          <w:szCs w:val="24"/>
          <w:lang w:eastAsia="zh-CN"/>
        </w:rPr>
        <w:t>采购人名称：</w:t>
      </w:r>
      <w:r w:rsidRPr="00536784">
        <w:rPr>
          <w:rFonts w:ascii="仿宋" w:eastAsia="仿宋" w:hAnsi="仿宋"/>
          <w:noProof/>
          <w:position w:val="-1"/>
          <w:sz w:val="24"/>
          <w:szCs w:val="24"/>
        </w:rPr>
        <w:drawing>
          <wp:inline distT="0" distB="0" distL="0" distR="0" wp14:anchorId="6F007E8B" wp14:editId="01038C17">
            <wp:extent cx="31242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8"/>
                    <a:stretch>
                      <a:fillRect/>
                    </a:stretch>
                  </pic:blipFill>
                  <pic:spPr>
                    <a:xfrm>
                      <a:off x="0" y="0"/>
                      <a:ext cx="3124200" cy="7620"/>
                    </a:xfrm>
                    <a:prstGeom prst="rect">
                      <a:avLst/>
                    </a:prstGeom>
                  </pic:spPr>
                </pic:pic>
              </a:graphicData>
            </a:graphic>
          </wp:inline>
        </w:drawing>
      </w:r>
    </w:p>
    <w:p w14:paraId="7A91DCDD" w14:textId="77777777" w:rsidR="006278A4" w:rsidRPr="00536784" w:rsidRDefault="00536784" w:rsidP="00EB67C8">
      <w:pPr>
        <w:spacing w:line="191" w:lineRule="auto"/>
        <w:ind w:left="17" w:firstLineChars="200" w:firstLine="476"/>
        <w:rPr>
          <w:rFonts w:ascii="仿宋" w:eastAsia="仿宋" w:hAnsi="仿宋" w:hint="eastAsia"/>
          <w:sz w:val="24"/>
          <w:szCs w:val="24"/>
          <w:lang w:eastAsia="zh-CN"/>
        </w:rPr>
      </w:pPr>
      <w:r w:rsidRPr="00536784">
        <w:rPr>
          <w:rFonts w:ascii="仿宋" w:eastAsia="仿宋" w:hAnsi="仿宋" w:cs="三极小篆简"/>
          <w:spacing w:val="-2"/>
          <w:sz w:val="24"/>
          <w:szCs w:val="24"/>
          <w:lang w:eastAsia="zh-CN"/>
        </w:rPr>
        <w:t>采购文件获取日期：</w:t>
      </w:r>
      <w:r w:rsidRPr="00536784">
        <w:rPr>
          <w:rFonts w:ascii="仿宋" w:eastAsia="仿宋" w:hAnsi="仿宋"/>
          <w:noProof/>
          <w:position w:val="-1"/>
          <w:sz w:val="24"/>
          <w:szCs w:val="24"/>
        </w:rPr>
        <w:drawing>
          <wp:inline distT="0" distB="0" distL="0" distR="0" wp14:anchorId="00220FEC" wp14:editId="35C981BD">
            <wp:extent cx="32766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9"/>
                    <a:stretch>
                      <a:fillRect/>
                    </a:stretch>
                  </pic:blipFill>
                  <pic:spPr>
                    <a:xfrm>
                      <a:off x="0" y="0"/>
                      <a:ext cx="3276600" cy="7620"/>
                    </a:xfrm>
                    <a:prstGeom prst="rect">
                      <a:avLst/>
                    </a:prstGeom>
                  </pic:spPr>
                </pic:pic>
              </a:graphicData>
            </a:graphic>
          </wp:inline>
        </w:drawing>
      </w:r>
    </w:p>
    <w:p w14:paraId="48D2FC67" w14:textId="77777777" w:rsidR="006278A4" w:rsidRPr="00536784" w:rsidRDefault="00536784" w:rsidP="00EB67C8">
      <w:pPr>
        <w:spacing w:before="168" w:line="191" w:lineRule="auto"/>
        <w:ind w:left="22"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三、质疑事项具体内容</w:t>
      </w:r>
    </w:p>
    <w:p w14:paraId="6129C778" w14:textId="69A094FC" w:rsidR="006278A4" w:rsidRPr="00536784" w:rsidRDefault="00536784" w:rsidP="00EB67C8">
      <w:pPr>
        <w:spacing w:before="169" w:line="191" w:lineRule="auto"/>
        <w:ind w:left="21" w:firstLineChars="200" w:firstLine="470"/>
        <w:rPr>
          <w:rFonts w:ascii="仿宋" w:eastAsia="仿宋" w:hAnsi="仿宋" w:hint="eastAsia"/>
          <w:sz w:val="24"/>
          <w:szCs w:val="24"/>
          <w:lang w:eastAsia="zh-CN"/>
        </w:rPr>
      </w:pPr>
      <w:r w:rsidRPr="00536784">
        <w:rPr>
          <w:rFonts w:ascii="仿宋" w:eastAsia="仿宋" w:hAnsi="仿宋" w:cs="三极小篆简"/>
          <w:spacing w:val="-5"/>
          <w:sz w:val="24"/>
          <w:szCs w:val="24"/>
          <w:lang w:eastAsia="zh-CN"/>
        </w:rPr>
        <w:t>质疑事项1：</w:t>
      </w:r>
      <w:r w:rsidRPr="00536784">
        <w:rPr>
          <w:rFonts w:ascii="仿宋" w:eastAsia="仿宋" w:hAnsi="仿宋"/>
          <w:noProof/>
          <w:position w:val="-1"/>
          <w:sz w:val="24"/>
          <w:szCs w:val="24"/>
        </w:rPr>
        <w:drawing>
          <wp:inline distT="0" distB="0" distL="0" distR="0" wp14:anchorId="0E830D0F" wp14:editId="5498BAE9">
            <wp:extent cx="31242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0"/>
                    <a:stretch>
                      <a:fillRect/>
                    </a:stretch>
                  </pic:blipFill>
                  <pic:spPr>
                    <a:xfrm>
                      <a:off x="0" y="0"/>
                      <a:ext cx="3124200" cy="7620"/>
                    </a:xfrm>
                    <a:prstGeom prst="rect">
                      <a:avLst/>
                    </a:prstGeom>
                  </pic:spPr>
                </pic:pic>
              </a:graphicData>
            </a:graphic>
          </wp:inline>
        </w:drawing>
      </w:r>
    </w:p>
    <w:p w14:paraId="1AD62E72" w14:textId="77777777" w:rsidR="006278A4" w:rsidRPr="00536784" w:rsidRDefault="00536784" w:rsidP="00EB67C8">
      <w:pPr>
        <w:spacing w:before="169" w:line="192" w:lineRule="auto"/>
        <w:ind w:left="15" w:firstLineChars="200" w:firstLine="472"/>
        <w:rPr>
          <w:rFonts w:ascii="仿宋" w:eastAsia="仿宋" w:hAnsi="仿宋" w:hint="eastAsia"/>
          <w:sz w:val="24"/>
          <w:szCs w:val="24"/>
          <w:lang w:eastAsia="zh-CN"/>
        </w:rPr>
      </w:pPr>
      <w:r w:rsidRPr="00536784">
        <w:rPr>
          <w:rFonts w:ascii="仿宋" w:eastAsia="仿宋" w:hAnsi="仿宋" w:cs="三极小篆简"/>
          <w:spacing w:val="-4"/>
          <w:sz w:val="24"/>
          <w:szCs w:val="24"/>
          <w:lang w:eastAsia="zh-CN"/>
        </w:rPr>
        <w:t>事实依据：</w:t>
      </w:r>
      <w:r w:rsidRPr="00536784">
        <w:rPr>
          <w:rFonts w:ascii="仿宋" w:eastAsia="仿宋" w:hAnsi="仿宋"/>
          <w:noProof/>
          <w:position w:val="-1"/>
          <w:sz w:val="24"/>
          <w:szCs w:val="24"/>
        </w:rPr>
        <w:drawing>
          <wp:inline distT="0" distB="0" distL="0" distR="0" wp14:anchorId="02475AE9" wp14:editId="06773D18">
            <wp:extent cx="3200400"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1"/>
                    <a:stretch>
                      <a:fillRect/>
                    </a:stretch>
                  </pic:blipFill>
                  <pic:spPr>
                    <a:xfrm>
                      <a:off x="0" y="0"/>
                      <a:ext cx="3200400" cy="7620"/>
                    </a:xfrm>
                    <a:prstGeom prst="rect">
                      <a:avLst/>
                    </a:prstGeom>
                  </pic:spPr>
                </pic:pic>
              </a:graphicData>
            </a:graphic>
          </wp:inline>
        </w:drawing>
      </w:r>
    </w:p>
    <w:p w14:paraId="25C09BD0" w14:textId="77777777" w:rsidR="006278A4" w:rsidRPr="00536784" w:rsidRDefault="00536784" w:rsidP="00EB67C8">
      <w:pPr>
        <w:pStyle w:val="a4"/>
        <w:tabs>
          <w:tab w:val="left" w:pos="6599"/>
        </w:tabs>
        <w:spacing w:before="210"/>
        <w:ind w:firstLineChars="200" w:firstLine="420"/>
        <w:rPr>
          <w:rFonts w:ascii="仿宋" w:eastAsia="仿宋" w:hAnsi="仿宋" w:hint="eastAsia"/>
          <w:lang w:eastAsia="zh-CN"/>
        </w:rPr>
      </w:pPr>
      <w:r w:rsidRPr="00536784">
        <w:rPr>
          <w:rFonts w:ascii="仿宋" w:eastAsia="仿宋" w:hAnsi="仿宋"/>
          <w:u w:val="single"/>
          <w:lang w:eastAsia="zh-CN"/>
        </w:rPr>
        <w:tab/>
      </w:r>
    </w:p>
    <w:p w14:paraId="69265094" w14:textId="77777777" w:rsidR="006278A4" w:rsidRPr="00536784" w:rsidRDefault="00536784" w:rsidP="00EB67C8">
      <w:pPr>
        <w:spacing w:before="183" w:line="193" w:lineRule="auto"/>
        <w:ind w:left="23" w:firstLineChars="200" w:firstLine="470"/>
        <w:rPr>
          <w:rFonts w:ascii="仿宋" w:eastAsia="仿宋" w:hAnsi="仿宋" w:hint="eastAsia"/>
          <w:sz w:val="24"/>
          <w:szCs w:val="24"/>
          <w:lang w:eastAsia="zh-CN"/>
        </w:rPr>
      </w:pPr>
      <w:r w:rsidRPr="00536784">
        <w:rPr>
          <w:rFonts w:ascii="仿宋" w:eastAsia="仿宋" w:hAnsi="仿宋" w:cs="三极小篆简"/>
          <w:spacing w:val="-5"/>
          <w:sz w:val="24"/>
          <w:szCs w:val="24"/>
          <w:lang w:eastAsia="zh-CN"/>
        </w:rPr>
        <w:t>法律依据：</w:t>
      </w:r>
      <w:r w:rsidRPr="00536784">
        <w:rPr>
          <w:rFonts w:ascii="仿宋" w:eastAsia="仿宋" w:hAnsi="仿宋"/>
          <w:noProof/>
          <w:position w:val="-1"/>
          <w:sz w:val="24"/>
          <w:szCs w:val="24"/>
        </w:rPr>
        <w:drawing>
          <wp:inline distT="0" distB="0" distL="0" distR="0" wp14:anchorId="276F67C9" wp14:editId="77ED5EFA">
            <wp:extent cx="3200400" cy="762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2"/>
                    <a:stretch>
                      <a:fillRect/>
                    </a:stretch>
                  </pic:blipFill>
                  <pic:spPr>
                    <a:xfrm>
                      <a:off x="0" y="0"/>
                      <a:ext cx="3200400" cy="7620"/>
                    </a:xfrm>
                    <a:prstGeom prst="rect">
                      <a:avLst/>
                    </a:prstGeom>
                  </pic:spPr>
                </pic:pic>
              </a:graphicData>
            </a:graphic>
          </wp:inline>
        </w:drawing>
      </w:r>
    </w:p>
    <w:p w14:paraId="7DEE2BAF" w14:textId="77777777" w:rsidR="006278A4" w:rsidRPr="00536784" w:rsidRDefault="006278A4" w:rsidP="00EB67C8">
      <w:pPr>
        <w:pStyle w:val="a4"/>
        <w:spacing w:line="268" w:lineRule="auto"/>
        <w:ind w:firstLineChars="200" w:firstLine="420"/>
        <w:rPr>
          <w:rFonts w:ascii="仿宋" w:eastAsia="仿宋" w:hAnsi="仿宋" w:hint="eastAsia"/>
          <w:lang w:eastAsia="zh-CN"/>
        </w:rPr>
      </w:pPr>
    </w:p>
    <w:p w14:paraId="350EC452" w14:textId="764B6F52" w:rsidR="006278A4" w:rsidRPr="00536784" w:rsidRDefault="00530398" w:rsidP="00EB67C8">
      <w:pPr>
        <w:pStyle w:val="a4"/>
        <w:spacing w:line="269" w:lineRule="auto"/>
        <w:ind w:firstLineChars="200" w:firstLine="420"/>
        <w:rPr>
          <w:rFonts w:ascii="仿宋" w:eastAsia="仿宋" w:hAnsi="仿宋" w:hint="eastAsia"/>
          <w:lang w:eastAsia="zh-CN"/>
        </w:rPr>
      </w:pPr>
      <w:r w:rsidRPr="00536784">
        <w:rPr>
          <w:rFonts w:ascii="仿宋" w:eastAsia="仿宋" w:hAnsi="仿宋"/>
          <w:noProof/>
        </w:rPr>
        <mc:AlternateContent>
          <mc:Choice Requires="wps">
            <w:drawing>
              <wp:anchor distT="0" distB="0" distL="114300" distR="114300" simplePos="0" relativeHeight="251664384" behindDoc="0" locked="0" layoutInCell="1" allowOverlap="1" wp14:anchorId="68618D06" wp14:editId="07E1A389">
                <wp:simplePos x="0" y="0"/>
                <wp:positionH relativeFrom="column">
                  <wp:posOffset>3810</wp:posOffset>
                </wp:positionH>
                <wp:positionV relativeFrom="paragraph">
                  <wp:posOffset>86360</wp:posOffset>
                </wp:positionV>
                <wp:extent cx="4038600" cy="8255"/>
                <wp:effectExtent l="8890" t="9525" r="10160" b="1270"/>
                <wp:wrapNone/>
                <wp:docPr id="111194987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8255"/>
                        </a:xfrm>
                        <a:custGeom>
                          <a:avLst/>
                          <a:gdLst>
                            <a:gd name="T0" fmla="*/ 0 w 6360"/>
                            <a:gd name="T1" fmla="*/ 5 h 12"/>
                            <a:gd name="T2" fmla="*/ 6360 w 6360"/>
                            <a:gd name="T3" fmla="*/ 5 h 12"/>
                          </a:gdLst>
                          <a:ahLst/>
                          <a:cxnLst>
                            <a:cxn ang="0">
                              <a:pos x="T0" y="T1"/>
                            </a:cxn>
                            <a:cxn ang="0">
                              <a:pos x="T2" y="T3"/>
                            </a:cxn>
                          </a:cxnLst>
                          <a:rect l="0" t="0" r="r" b="b"/>
                          <a:pathLst>
                            <a:path w="6360" h="12">
                              <a:moveTo>
                                <a:pt x="0" y="5"/>
                              </a:moveTo>
                              <a:lnTo>
                                <a:pt x="6360" y="5"/>
                              </a:lnTo>
                            </a:path>
                          </a:pathLst>
                        </a:custGeom>
                        <a:noFill/>
                        <a:ln w="7620">
                          <a:solidFill>
                            <a:srgbClr val="000000"/>
                          </a:solidFill>
                          <a:prstDash val="dash"/>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0023" id="Freeform 4" o:spid="_x0000_s1026" style="position:absolute;margin-left:.3pt;margin-top:6.8pt;width:318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" path="m,5r6360,e" filled="f" strokeweight=".6pt">
                <v:stroke dashstyle="dash" miterlimit="10" joinstyle="miter"/>
                <v:path o:connecttype="custom" o:connectlocs="0,3440;4038600,3440" o:connectangles="0,0"/>
              </v:shape>
            </w:pict>
          </mc:Fallback>
        </mc:AlternateContent>
      </w:r>
    </w:p>
    <w:p w14:paraId="128E5F6C" w14:textId="6D40C9CA" w:rsidR="006278A4" w:rsidRPr="00536784" w:rsidRDefault="00536784" w:rsidP="00EB67C8">
      <w:pPr>
        <w:spacing w:before="93" w:line="299" w:lineRule="auto"/>
        <w:ind w:left="24" w:right="7930" w:firstLineChars="200" w:firstLine="470"/>
        <w:rPr>
          <w:rFonts w:ascii="仿宋" w:eastAsia="仿宋" w:hAnsi="仿宋" w:cs="三极小篆简" w:hint="eastAsia"/>
          <w:sz w:val="24"/>
          <w:szCs w:val="24"/>
          <w:lang w:eastAsia="zh-CN"/>
        </w:rPr>
      </w:pPr>
      <w:r w:rsidRPr="00536784">
        <w:rPr>
          <w:rFonts w:ascii="仿宋" w:eastAsia="仿宋" w:hAnsi="仿宋" w:cs="三极小篆简"/>
          <w:spacing w:val="-5"/>
          <w:sz w:val="24"/>
          <w:szCs w:val="24"/>
          <w:lang w:eastAsia="zh-CN"/>
        </w:rPr>
        <w:t>质疑</w:t>
      </w:r>
      <w:r w:rsidRPr="00536784">
        <w:rPr>
          <w:rFonts w:ascii="仿宋" w:eastAsia="仿宋" w:hAnsi="仿宋" w:cs="三极小篆简"/>
          <w:spacing w:val="-5"/>
          <w:sz w:val="24"/>
          <w:szCs w:val="24"/>
          <w:lang w:eastAsia="zh-CN"/>
        </w:rPr>
        <w:lastRenderedPageBreak/>
        <w:t>事项2</w:t>
      </w:r>
      <w:r w:rsidRPr="00536784">
        <w:rPr>
          <w:rFonts w:ascii="仿宋" w:eastAsia="仿宋" w:hAnsi="仿宋" w:cs="三极小篆简"/>
          <w:spacing w:val="-7"/>
          <w:sz w:val="24"/>
          <w:szCs w:val="24"/>
          <w:lang w:eastAsia="zh-CN"/>
        </w:rPr>
        <w:t>……</w:t>
      </w:r>
    </w:p>
    <w:p w14:paraId="7AEF7FB5" w14:textId="77777777" w:rsidR="006278A4" w:rsidRPr="00536784" w:rsidRDefault="00536784" w:rsidP="00EB67C8">
      <w:pPr>
        <w:spacing w:before="2" w:line="190" w:lineRule="auto"/>
        <w:ind w:left="44" w:firstLineChars="200" w:firstLine="474"/>
        <w:rPr>
          <w:rFonts w:ascii="仿宋" w:eastAsia="仿宋" w:hAnsi="仿宋" w:cs="三极小篆简" w:hint="eastAsia"/>
          <w:sz w:val="24"/>
          <w:szCs w:val="24"/>
          <w:lang w:eastAsia="zh-CN"/>
        </w:rPr>
      </w:pPr>
      <w:r w:rsidRPr="00536784">
        <w:rPr>
          <w:rFonts w:ascii="仿宋" w:eastAsia="仿宋" w:hAnsi="仿宋" w:cs="三极小篆简"/>
          <w:spacing w:val="-3"/>
          <w:sz w:val="24"/>
          <w:szCs w:val="24"/>
          <w:lang w:eastAsia="zh-CN"/>
        </w:rPr>
        <w:t>四、与质疑事项相关的质疑请求</w:t>
      </w:r>
    </w:p>
    <w:p w14:paraId="51033BEA" w14:textId="77777777" w:rsidR="006278A4" w:rsidRPr="00536784" w:rsidRDefault="00536784" w:rsidP="00EB67C8">
      <w:pPr>
        <w:spacing w:before="169" w:line="193" w:lineRule="auto"/>
        <w:ind w:left="15" w:firstLineChars="200" w:firstLine="468"/>
        <w:rPr>
          <w:rFonts w:ascii="仿宋" w:eastAsia="仿宋" w:hAnsi="仿宋" w:hint="eastAsia"/>
          <w:sz w:val="24"/>
          <w:szCs w:val="24"/>
          <w:lang w:eastAsia="zh-CN"/>
        </w:rPr>
      </w:pPr>
      <w:r w:rsidRPr="00536784">
        <w:rPr>
          <w:rFonts w:ascii="仿宋" w:eastAsia="仿宋" w:hAnsi="仿宋" w:cs="三极小篆简"/>
          <w:spacing w:val="-6"/>
          <w:sz w:val="24"/>
          <w:szCs w:val="24"/>
          <w:lang w:eastAsia="zh-CN"/>
        </w:rPr>
        <w:t>请求：</w:t>
      </w:r>
      <w:r w:rsidRPr="00536784">
        <w:rPr>
          <w:rFonts w:ascii="仿宋" w:eastAsia="仿宋" w:hAnsi="仿宋"/>
          <w:noProof/>
          <w:position w:val="-1"/>
          <w:sz w:val="24"/>
          <w:szCs w:val="24"/>
        </w:rPr>
        <w:drawing>
          <wp:inline distT="0" distB="0" distL="0" distR="0" wp14:anchorId="016C0C81" wp14:editId="292864DE">
            <wp:extent cx="35814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3"/>
                    <a:stretch>
                      <a:fillRect/>
                    </a:stretch>
                  </pic:blipFill>
                  <pic:spPr>
                    <a:xfrm>
                      <a:off x="0" y="0"/>
                      <a:ext cx="3581400" cy="7619"/>
                    </a:xfrm>
                    <a:prstGeom prst="rect">
                      <a:avLst/>
                    </a:prstGeom>
                  </pic:spPr>
                </pic:pic>
              </a:graphicData>
            </a:graphic>
          </wp:inline>
        </w:drawing>
      </w:r>
    </w:p>
    <w:p w14:paraId="041E4EE9" w14:textId="74B3F305" w:rsidR="006278A4" w:rsidRPr="00536784" w:rsidRDefault="00536784" w:rsidP="00EB67C8">
      <w:pPr>
        <w:spacing w:before="166" w:line="185" w:lineRule="auto"/>
        <w:ind w:left="21" w:firstLineChars="200" w:firstLine="476"/>
        <w:rPr>
          <w:rFonts w:ascii="仿宋" w:eastAsia="仿宋" w:hAnsi="仿宋" w:cs="三极小篆简" w:hint="eastAsia"/>
          <w:sz w:val="24"/>
          <w:szCs w:val="24"/>
          <w:lang w:eastAsia="zh-CN"/>
        </w:rPr>
      </w:pPr>
      <w:r w:rsidRPr="00536784">
        <w:rPr>
          <w:rFonts w:ascii="仿宋" w:eastAsia="仿宋" w:hAnsi="仿宋" w:cs="三极小篆简"/>
          <w:spacing w:val="-2"/>
          <w:sz w:val="24"/>
          <w:szCs w:val="24"/>
          <w:lang w:eastAsia="zh-CN"/>
        </w:rPr>
        <w:t>签字(签章)：</w:t>
      </w:r>
      <w:r w:rsidRPr="00536784">
        <w:rPr>
          <w:rFonts w:ascii="仿宋" w:eastAsia="仿宋" w:hAnsi="仿宋" w:cs="三极小篆简"/>
          <w:spacing w:val="-3"/>
          <w:sz w:val="24"/>
          <w:szCs w:val="24"/>
          <w:lang w:eastAsia="zh-CN"/>
        </w:rPr>
        <w:t>公章：</w:t>
      </w:r>
    </w:p>
    <w:p w14:paraId="19C5FE63" w14:textId="77777777" w:rsidR="006278A4" w:rsidRPr="00536784" w:rsidRDefault="00536784" w:rsidP="00EB67C8">
      <w:pPr>
        <w:spacing w:before="177" w:line="196" w:lineRule="auto"/>
        <w:ind w:left="66" w:firstLineChars="200" w:firstLine="426"/>
        <w:rPr>
          <w:rFonts w:ascii="仿宋" w:eastAsia="仿宋" w:hAnsi="仿宋" w:cs="三极小篆简" w:hint="eastAsia"/>
          <w:sz w:val="24"/>
          <w:szCs w:val="24"/>
          <w:lang w:eastAsia="zh-CN"/>
        </w:rPr>
      </w:pPr>
      <w:r w:rsidRPr="00536784">
        <w:rPr>
          <w:rFonts w:ascii="仿宋" w:eastAsia="仿宋" w:hAnsi="仿宋" w:cs="三极小篆简"/>
          <w:spacing w:val="-27"/>
          <w:sz w:val="24"/>
          <w:szCs w:val="24"/>
          <w:lang w:eastAsia="zh-CN"/>
        </w:rPr>
        <w:t>日期：</w:t>
      </w:r>
    </w:p>
    <w:p w14:paraId="5BBCE937" w14:textId="77777777" w:rsidR="006278A4" w:rsidRPr="00536784" w:rsidRDefault="006278A4" w:rsidP="00EB67C8">
      <w:pPr>
        <w:spacing w:line="196" w:lineRule="auto"/>
        <w:ind w:firstLineChars="200" w:firstLine="480"/>
        <w:rPr>
          <w:rFonts w:ascii="仿宋" w:eastAsia="仿宋" w:hAnsi="仿宋" w:cs="三极小篆简" w:hint="eastAsia"/>
          <w:sz w:val="24"/>
          <w:szCs w:val="24"/>
          <w:lang w:eastAsia="zh-CN"/>
        </w:rPr>
        <w:sectPr w:rsidR="006278A4" w:rsidRPr="00536784" w:rsidSect="00EB67C8">
          <w:footerReference w:type="default" r:id="rId44"/>
          <w:pgSz w:w="11906" w:h="16839"/>
          <w:pgMar w:top="1440" w:right="1800" w:bottom="1440" w:left="1800" w:header="0" w:footer="1468" w:gutter="0"/>
          <w:cols w:space="720"/>
        </w:sectPr>
      </w:pPr>
    </w:p>
    <w:p w14:paraId="794BC73B" w14:textId="77777777" w:rsidR="006278A4" w:rsidRPr="00536784" w:rsidRDefault="006278A4" w:rsidP="00EB67C8">
      <w:pPr>
        <w:pStyle w:val="a4"/>
        <w:spacing w:line="252" w:lineRule="auto"/>
        <w:ind w:firstLineChars="200" w:firstLine="420"/>
        <w:rPr>
          <w:rFonts w:ascii="仿宋" w:eastAsia="仿宋" w:hAnsi="仿宋" w:hint="eastAsia"/>
          <w:lang w:eastAsia="zh-CN"/>
        </w:rPr>
      </w:pPr>
    </w:p>
    <w:p w14:paraId="6B2723FB" w14:textId="77777777" w:rsidR="006278A4" w:rsidRPr="00536784" w:rsidRDefault="006278A4" w:rsidP="00EB67C8">
      <w:pPr>
        <w:pStyle w:val="a4"/>
        <w:spacing w:line="252" w:lineRule="auto"/>
        <w:ind w:firstLineChars="200" w:firstLine="420"/>
        <w:rPr>
          <w:rFonts w:ascii="仿宋" w:eastAsia="仿宋" w:hAnsi="仿宋" w:hint="eastAsia"/>
          <w:lang w:eastAsia="zh-CN"/>
        </w:rPr>
      </w:pPr>
    </w:p>
    <w:p w14:paraId="579C56A2" w14:textId="77777777" w:rsidR="006278A4" w:rsidRPr="00536784" w:rsidRDefault="006278A4" w:rsidP="00EB67C8">
      <w:pPr>
        <w:pStyle w:val="a4"/>
        <w:spacing w:line="252" w:lineRule="auto"/>
        <w:ind w:firstLineChars="200" w:firstLine="420"/>
        <w:rPr>
          <w:rFonts w:ascii="仿宋" w:eastAsia="仿宋" w:hAnsi="仿宋" w:hint="eastAsia"/>
          <w:lang w:eastAsia="zh-CN"/>
        </w:rPr>
      </w:pPr>
    </w:p>
    <w:p w14:paraId="23B467D5" w14:textId="77777777" w:rsidR="006278A4" w:rsidRPr="00536784" w:rsidRDefault="006278A4" w:rsidP="00EB67C8">
      <w:pPr>
        <w:pStyle w:val="a4"/>
        <w:spacing w:line="252" w:lineRule="auto"/>
        <w:ind w:firstLineChars="200" w:firstLine="420"/>
        <w:rPr>
          <w:rFonts w:ascii="仿宋" w:eastAsia="仿宋" w:hAnsi="仿宋" w:hint="eastAsia"/>
          <w:lang w:eastAsia="zh-CN"/>
        </w:rPr>
      </w:pPr>
    </w:p>
    <w:p w14:paraId="5B002E32" w14:textId="77777777" w:rsidR="006278A4" w:rsidRPr="00536784" w:rsidRDefault="006278A4" w:rsidP="00EB67C8">
      <w:pPr>
        <w:pStyle w:val="a4"/>
        <w:spacing w:line="253" w:lineRule="auto"/>
        <w:ind w:firstLineChars="200" w:firstLine="420"/>
        <w:rPr>
          <w:rFonts w:ascii="仿宋" w:eastAsia="仿宋" w:hAnsi="仿宋" w:hint="eastAsia"/>
          <w:lang w:eastAsia="zh-CN"/>
        </w:rPr>
      </w:pPr>
    </w:p>
    <w:p w14:paraId="30F90982" w14:textId="77777777" w:rsidR="006278A4" w:rsidRPr="00536784" w:rsidRDefault="00536784" w:rsidP="00EB67C8">
      <w:pPr>
        <w:spacing w:before="94" w:line="181" w:lineRule="auto"/>
        <w:ind w:left="3565" w:firstLineChars="200" w:firstLine="468"/>
        <w:outlineLvl w:val="1"/>
        <w:rPr>
          <w:rFonts w:ascii="仿宋" w:eastAsia="仿宋" w:hAnsi="仿宋" w:cs="三极小篆简" w:hint="eastAsia"/>
          <w:sz w:val="24"/>
          <w:szCs w:val="24"/>
          <w:lang w:eastAsia="zh-CN"/>
        </w:rPr>
      </w:pPr>
      <w:bookmarkStart w:id="476" w:name="bookmark57"/>
      <w:bookmarkEnd w:id="476"/>
      <w:r w:rsidRPr="00536784">
        <w:rPr>
          <w:rFonts w:ascii="仿宋" w:eastAsia="仿宋" w:hAnsi="仿宋" w:cs="三极小篆简"/>
          <w:spacing w:val="-6"/>
          <w:sz w:val="24"/>
          <w:szCs w:val="24"/>
          <w:lang w:eastAsia="zh-CN"/>
        </w:rPr>
        <w:t>质疑函制作说明：</w:t>
      </w:r>
    </w:p>
    <w:p w14:paraId="5CEE95CB" w14:textId="77777777" w:rsidR="006278A4" w:rsidRPr="00536784" w:rsidRDefault="00536784" w:rsidP="00EB67C8">
      <w:pPr>
        <w:spacing w:before="190" w:line="190" w:lineRule="auto"/>
        <w:ind w:left="489"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1.供应商提出质疑时，应提交质疑函和必要的证明材料。</w:t>
      </w:r>
    </w:p>
    <w:p w14:paraId="47F57738" w14:textId="77777777" w:rsidR="006278A4" w:rsidRPr="00536784" w:rsidRDefault="00536784" w:rsidP="00EB67C8">
      <w:pPr>
        <w:spacing w:before="171" w:line="299" w:lineRule="auto"/>
        <w:ind w:right="88"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2.质疑供应商若委托代理人进行质疑的，</w:t>
      </w:r>
      <w:proofErr w:type="gramStart"/>
      <w:r w:rsidRPr="00536784">
        <w:rPr>
          <w:rFonts w:ascii="仿宋" w:eastAsia="仿宋" w:hAnsi="仿宋" w:cs="三极小篆简"/>
          <w:sz w:val="24"/>
          <w:szCs w:val="24"/>
          <w:lang w:eastAsia="zh-CN"/>
        </w:rPr>
        <w:t>质疑函应按</w:t>
      </w:r>
      <w:proofErr w:type="gramEnd"/>
      <w:r w:rsidRPr="00536784">
        <w:rPr>
          <w:rFonts w:ascii="仿宋" w:eastAsia="仿宋" w:hAnsi="仿宋" w:cs="三极小篆简"/>
          <w:sz w:val="24"/>
          <w:szCs w:val="24"/>
          <w:lang w:eastAsia="zh-CN"/>
        </w:rPr>
        <w:t>要求列明“授权代表”的有关</w:t>
      </w:r>
      <w:r w:rsidRPr="00536784">
        <w:rPr>
          <w:rFonts w:ascii="仿宋" w:eastAsia="仿宋" w:hAnsi="仿宋" w:cs="三极小篆简"/>
          <w:spacing w:val="-2"/>
          <w:sz w:val="24"/>
          <w:szCs w:val="24"/>
          <w:lang w:eastAsia="zh-CN"/>
        </w:rPr>
        <w:t>内容，并在附件中提交由质疑供应商签署的授权委托书。授权委托书应载明代理人的姓名或者名称、代理事项、具体权限、期限和相关事项。</w:t>
      </w:r>
    </w:p>
    <w:p w14:paraId="2EEB7D74" w14:textId="77777777" w:rsidR="006278A4" w:rsidRPr="00536784" w:rsidRDefault="00536784" w:rsidP="00EB67C8">
      <w:pPr>
        <w:spacing w:before="1" w:line="190" w:lineRule="auto"/>
        <w:ind w:left="476"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3.质疑供应商若对项目的某一分包进行质疑，质疑函中应列明具体分包号。</w:t>
      </w:r>
    </w:p>
    <w:p w14:paraId="1B38AA61" w14:textId="77777777" w:rsidR="006278A4" w:rsidRPr="00536784" w:rsidRDefault="00536784" w:rsidP="00EB67C8">
      <w:pPr>
        <w:spacing w:before="169" w:line="190" w:lineRule="auto"/>
        <w:ind w:left="470" w:firstLineChars="200" w:firstLine="482"/>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4.质疑函的质疑事项应具体、明确，并有必要的事</w:t>
      </w:r>
      <w:r w:rsidRPr="00536784">
        <w:rPr>
          <w:rFonts w:ascii="仿宋" w:eastAsia="仿宋" w:hAnsi="仿宋" w:cs="三极小篆简"/>
          <w:sz w:val="24"/>
          <w:szCs w:val="24"/>
          <w:lang w:eastAsia="zh-CN"/>
        </w:rPr>
        <w:t>实依据和法律依据。</w:t>
      </w:r>
    </w:p>
    <w:p w14:paraId="67ECF98B" w14:textId="77777777" w:rsidR="006278A4" w:rsidRPr="00536784" w:rsidRDefault="00536784" w:rsidP="00EB67C8">
      <w:pPr>
        <w:spacing w:before="170" w:line="191" w:lineRule="auto"/>
        <w:ind w:left="476" w:firstLineChars="200" w:firstLine="482"/>
        <w:rPr>
          <w:rFonts w:ascii="仿宋" w:eastAsia="仿宋" w:hAnsi="仿宋" w:cs="三极小篆简" w:hint="eastAsia"/>
          <w:sz w:val="24"/>
          <w:szCs w:val="24"/>
          <w:lang w:eastAsia="zh-CN"/>
        </w:rPr>
      </w:pPr>
      <w:r w:rsidRPr="00536784">
        <w:rPr>
          <w:rFonts w:ascii="仿宋" w:eastAsia="仿宋" w:hAnsi="仿宋" w:cs="三极小篆简"/>
          <w:spacing w:val="1"/>
          <w:sz w:val="24"/>
          <w:szCs w:val="24"/>
          <w:lang w:eastAsia="zh-CN"/>
        </w:rPr>
        <w:t>5.质疑函的质疑请求应与质疑事项相关。</w:t>
      </w:r>
    </w:p>
    <w:p w14:paraId="092E2D14" w14:textId="4B6C4E86" w:rsidR="006278A4" w:rsidRPr="00536784" w:rsidRDefault="00536784" w:rsidP="00EB67C8">
      <w:pPr>
        <w:spacing w:before="169" w:line="302" w:lineRule="auto"/>
        <w:ind w:left="13" w:firstLineChars="200" w:firstLine="480"/>
        <w:rPr>
          <w:rFonts w:ascii="仿宋" w:eastAsia="仿宋" w:hAnsi="仿宋" w:cs="三极小篆简" w:hint="eastAsia"/>
          <w:sz w:val="24"/>
          <w:szCs w:val="24"/>
          <w:lang w:eastAsia="zh-CN"/>
        </w:rPr>
      </w:pPr>
      <w:r w:rsidRPr="00536784">
        <w:rPr>
          <w:rFonts w:ascii="仿宋" w:eastAsia="仿宋" w:hAnsi="仿宋" w:cs="三极小篆简"/>
          <w:sz w:val="24"/>
          <w:szCs w:val="24"/>
          <w:lang w:eastAsia="zh-CN"/>
        </w:rPr>
        <w:t>6.质疑供应商为自然人的，</w:t>
      </w:r>
      <w:proofErr w:type="gramStart"/>
      <w:r w:rsidRPr="00536784">
        <w:rPr>
          <w:rFonts w:ascii="仿宋" w:eastAsia="仿宋" w:hAnsi="仿宋" w:cs="三极小篆简"/>
          <w:sz w:val="24"/>
          <w:szCs w:val="24"/>
          <w:lang w:eastAsia="zh-CN"/>
        </w:rPr>
        <w:t>质疑函应由</w:t>
      </w:r>
      <w:proofErr w:type="gramEnd"/>
      <w:r w:rsidRPr="00536784">
        <w:rPr>
          <w:rFonts w:ascii="仿宋" w:eastAsia="仿宋" w:hAnsi="仿宋" w:cs="三极小篆简"/>
          <w:sz w:val="24"/>
          <w:szCs w:val="24"/>
          <w:lang w:eastAsia="zh-CN"/>
        </w:rPr>
        <w:t>本人签字；质疑供应商为法人或者其他组织</w:t>
      </w:r>
      <w:r w:rsidRPr="00536784">
        <w:rPr>
          <w:rFonts w:ascii="仿宋" w:eastAsia="仿宋" w:hAnsi="仿宋" w:cs="三极小篆简"/>
          <w:spacing w:val="-8"/>
          <w:sz w:val="24"/>
          <w:szCs w:val="24"/>
          <w:lang w:eastAsia="zh-CN"/>
        </w:rPr>
        <w:t>的，</w:t>
      </w:r>
      <w:proofErr w:type="gramStart"/>
      <w:r w:rsidRPr="00536784">
        <w:rPr>
          <w:rFonts w:ascii="仿宋" w:eastAsia="仿宋" w:hAnsi="仿宋" w:cs="三极小篆简"/>
          <w:spacing w:val="-8"/>
          <w:sz w:val="24"/>
          <w:szCs w:val="24"/>
          <w:lang w:eastAsia="zh-CN"/>
        </w:rPr>
        <w:t>质疑函应由</w:t>
      </w:r>
      <w:proofErr w:type="gramEnd"/>
      <w:r w:rsidRPr="00536784">
        <w:rPr>
          <w:rFonts w:ascii="仿宋" w:eastAsia="仿宋" w:hAnsi="仿宋" w:cs="三极小篆简"/>
          <w:spacing w:val="-8"/>
          <w:sz w:val="24"/>
          <w:szCs w:val="24"/>
          <w:lang w:eastAsia="zh-CN"/>
        </w:rPr>
        <w:t>法定代表人、主要负责人，或者其授权代表签字或者盖章，并加盖公章。</w:t>
      </w:r>
    </w:p>
    <w:sectPr w:rsidR="006278A4" w:rsidRPr="00536784" w:rsidSect="00EB67C8">
      <w:footerReference w:type="default" r:id="rId45"/>
      <w:pgSz w:w="11906" w:h="16839"/>
      <w:pgMar w:top="1440" w:right="1800" w:bottom="1440" w:left="1800" w:header="0" w:footer="1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1A25" w14:textId="77777777" w:rsidR="006278A4" w:rsidRDefault="00536784">
      <w:r>
        <w:separator/>
      </w:r>
    </w:p>
  </w:endnote>
  <w:endnote w:type="continuationSeparator" w:id="0">
    <w:p w14:paraId="6F52321D" w14:textId="77777777" w:rsidR="006278A4" w:rsidRDefault="005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00001" w:csb1="00000000"/>
  </w:font>
  <w:font w:name="三极小篆简">
    <w:altName w:val="宋体"/>
    <w:charset w:val="86"/>
    <w:family w:val="auto"/>
    <w:pitch w:val="default"/>
    <w:sig w:usb0="00000000" w:usb1="00000000" w:usb2="00000012" w:usb3="00000000" w:csb0="40040001" w:csb1="C0D6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955F" w14:textId="77777777" w:rsidR="006278A4" w:rsidRDefault="00536784">
    <w:pPr>
      <w:spacing w:line="166" w:lineRule="auto"/>
      <w:ind w:left="4136"/>
      <w:rPr>
        <w:rFonts w:ascii="Calibri" w:eastAsia="Calibri" w:hAnsi="Calibri" w:cs="Calibri"/>
        <w:sz w:val="18"/>
        <w:szCs w:val="18"/>
      </w:rPr>
    </w:pPr>
    <w:r>
      <w:rPr>
        <w:rFonts w:ascii="Calibri" w:eastAsia="Calibri" w:hAnsi="Calibri" w:cs="Calibri"/>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3647" w14:textId="77777777" w:rsidR="006278A4" w:rsidRDefault="00536784">
    <w:pPr>
      <w:spacing w:line="167" w:lineRule="auto"/>
      <w:ind w:left="4130"/>
      <w:rPr>
        <w:rFonts w:ascii="Calibri" w:eastAsia="Calibri" w:hAnsi="Calibri" w:cs="Calibri"/>
        <w:sz w:val="18"/>
        <w:szCs w:val="18"/>
      </w:rPr>
    </w:pPr>
    <w:r>
      <w:rPr>
        <w:rFonts w:ascii="Calibri" w:eastAsia="Calibri" w:hAnsi="Calibri" w:cs="Calibri"/>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3489" w14:textId="77777777" w:rsidR="006278A4" w:rsidRDefault="00536784">
    <w:pPr>
      <w:spacing w:line="167" w:lineRule="auto"/>
      <w:ind w:left="4469"/>
      <w:rPr>
        <w:rFonts w:ascii="Calibri" w:eastAsia="Calibri" w:hAnsi="Calibri" w:cs="Calibri"/>
        <w:sz w:val="18"/>
        <w:szCs w:val="18"/>
      </w:rPr>
    </w:pPr>
    <w:r>
      <w:rPr>
        <w:rFonts w:ascii="Calibri" w:eastAsia="Calibri" w:hAnsi="Calibri" w:cs="Calibri"/>
        <w:spacing w:val="-4"/>
        <w:sz w:val="18"/>
        <w:szCs w:val="18"/>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E2B0" w14:textId="77777777" w:rsidR="006278A4" w:rsidRDefault="00536784">
    <w:pPr>
      <w:spacing w:line="167" w:lineRule="auto"/>
      <w:ind w:left="4085"/>
      <w:rPr>
        <w:rFonts w:ascii="Calibri" w:eastAsia="Calibri" w:hAnsi="Calibri" w:cs="Calibri"/>
        <w:sz w:val="18"/>
        <w:szCs w:val="18"/>
      </w:rPr>
    </w:pPr>
    <w:r>
      <w:rPr>
        <w:rFonts w:ascii="Calibri" w:eastAsia="Calibri" w:hAnsi="Calibri" w:cs="Calibri"/>
        <w:spacing w:val="-3"/>
        <w:sz w:val="18"/>
        <w:szCs w:val="18"/>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BC6B" w14:textId="77777777" w:rsidR="006278A4" w:rsidRDefault="00536784">
    <w:pPr>
      <w:spacing w:line="167" w:lineRule="auto"/>
      <w:ind w:left="4463"/>
      <w:rPr>
        <w:rFonts w:ascii="Calibri" w:eastAsia="Calibri" w:hAnsi="Calibri" w:cs="Calibri"/>
        <w:sz w:val="18"/>
        <w:szCs w:val="18"/>
      </w:rPr>
    </w:pPr>
    <w:r>
      <w:rPr>
        <w:rFonts w:ascii="Calibri" w:eastAsia="Calibri" w:hAnsi="Calibri" w:cs="Calibri"/>
        <w:spacing w:val="-3"/>
        <w:sz w:val="18"/>
        <w:szCs w:val="18"/>
      </w:rPr>
      <w:t>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285" w14:textId="77777777" w:rsidR="006278A4" w:rsidRDefault="00536784">
    <w:pPr>
      <w:spacing w:line="166" w:lineRule="auto"/>
      <w:ind w:left="4080"/>
      <w:rPr>
        <w:rFonts w:ascii="Calibri" w:eastAsia="Calibri" w:hAnsi="Calibri" w:cs="Calibri"/>
        <w:sz w:val="18"/>
        <w:szCs w:val="18"/>
      </w:rPr>
    </w:pPr>
    <w:r>
      <w:rPr>
        <w:rFonts w:ascii="Calibri" w:eastAsia="Calibri" w:hAnsi="Calibri" w:cs="Calibri"/>
        <w:spacing w:val="-2"/>
        <w:sz w:val="18"/>
        <w:szCs w:val="18"/>
      </w:rPr>
      <w:t>45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1D18" w14:textId="77777777" w:rsidR="006278A4" w:rsidRDefault="00536784">
    <w:pPr>
      <w:spacing w:line="165" w:lineRule="auto"/>
      <w:ind w:left="4452"/>
      <w:rPr>
        <w:rFonts w:ascii="Calibri" w:eastAsia="Calibri" w:hAnsi="Calibri" w:cs="Calibri"/>
        <w:sz w:val="18"/>
        <w:szCs w:val="18"/>
      </w:rPr>
    </w:pPr>
    <w:r>
      <w:rPr>
        <w:rFonts w:ascii="Calibri" w:eastAsia="Calibri" w:hAnsi="Calibri" w:cs="Calibri"/>
        <w:spacing w:val="-3"/>
        <w:sz w:val="18"/>
        <w:szCs w:val="18"/>
      </w:rPr>
      <w:t>75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4E61" w14:textId="77777777" w:rsidR="006278A4" w:rsidRDefault="00536784">
    <w:pPr>
      <w:spacing w:line="167" w:lineRule="auto"/>
      <w:ind w:left="4435"/>
      <w:rPr>
        <w:rFonts w:ascii="Calibri" w:eastAsia="Calibri" w:hAnsi="Calibri" w:cs="Calibri"/>
        <w:sz w:val="18"/>
        <w:szCs w:val="18"/>
      </w:rPr>
    </w:pPr>
    <w:r>
      <w:rPr>
        <w:rFonts w:ascii="Calibri" w:eastAsia="Calibri" w:hAnsi="Calibri" w:cs="Calibri"/>
        <w:spacing w:val="-3"/>
        <w:sz w:val="18"/>
        <w:szCs w:val="18"/>
      </w:rPr>
      <w:t>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96DF" w14:textId="77777777" w:rsidR="006278A4" w:rsidRDefault="00536784">
      <w:r>
        <w:separator/>
      </w:r>
    </w:p>
  </w:footnote>
  <w:footnote w:type="continuationSeparator" w:id="0">
    <w:p w14:paraId="20A0A905" w14:textId="77777777" w:rsidR="006278A4" w:rsidRDefault="0053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60222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characterSpacingControl w:val="doNotCompress"/>
  <w:hdrShapeDefaults>
    <o:shapedefaults v:ext="edit" spidmax="8193"/>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A4"/>
    <w:rsid w:val="0002650B"/>
    <w:rsid w:val="00052515"/>
    <w:rsid w:val="00206F64"/>
    <w:rsid w:val="00394A6C"/>
    <w:rsid w:val="004B5DEE"/>
    <w:rsid w:val="00530398"/>
    <w:rsid w:val="00536784"/>
    <w:rsid w:val="0055387F"/>
    <w:rsid w:val="006278A4"/>
    <w:rsid w:val="00672B2D"/>
    <w:rsid w:val="00683735"/>
    <w:rsid w:val="007463C7"/>
    <w:rsid w:val="008B048F"/>
    <w:rsid w:val="00BF2249"/>
    <w:rsid w:val="00D06B0F"/>
    <w:rsid w:val="00DA363C"/>
    <w:rsid w:val="00EB67C8"/>
    <w:rsid w:val="00EF2E4E"/>
    <w:rsid w:val="00F867CA"/>
    <w:rsid w:val="0F13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3E30F4"/>
  <w15:docId w15:val="{BC62E935-752C-47D7-9CBD-7EE4EDA2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paragraph" w:styleId="a3">
    <w:name w:val="Body Text Indent"/>
    <w:basedOn w:val="a"/>
    <w:qFormat/>
    <w:pPr>
      <w:spacing w:after="120"/>
      <w:ind w:left="420"/>
    </w:pPr>
    <w:rPr>
      <w:rFonts w:ascii="??" w:eastAsia="宋体" w:hAnsi="??"/>
      <w:sz w:val="24"/>
      <w:szCs w:val="24"/>
    </w:rPr>
  </w:style>
  <w:style w:type="paragraph" w:styleId="a4">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三极小篆简" w:eastAsia="三极小篆简" w:hAnsi="三极小篆简" w:cs="三极小篆简"/>
    </w:rPr>
  </w:style>
  <w:style w:type="paragraph" w:styleId="a5">
    <w:name w:val="header"/>
    <w:basedOn w:val="a"/>
    <w:link w:val="a6"/>
    <w:rsid w:val="00536784"/>
    <w:pPr>
      <w:tabs>
        <w:tab w:val="center" w:pos="4153"/>
        <w:tab w:val="right" w:pos="8306"/>
      </w:tabs>
      <w:jc w:val="center"/>
    </w:pPr>
    <w:rPr>
      <w:sz w:val="18"/>
      <w:szCs w:val="18"/>
    </w:rPr>
  </w:style>
  <w:style w:type="character" w:customStyle="1" w:styleId="a6">
    <w:name w:val="页眉 字符"/>
    <w:basedOn w:val="a0"/>
    <w:link w:val="a5"/>
    <w:rsid w:val="00536784"/>
    <w:rPr>
      <w:rFonts w:eastAsia="Arial"/>
      <w:snapToGrid w:val="0"/>
      <w:color w:val="000000"/>
      <w:sz w:val="18"/>
      <w:szCs w:val="18"/>
      <w:lang w:eastAsia="en-US"/>
    </w:rPr>
  </w:style>
  <w:style w:type="paragraph" w:styleId="a7">
    <w:name w:val="footer"/>
    <w:basedOn w:val="a"/>
    <w:link w:val="a8"/>
    <w:rsid w:val="00536784"/>
    <w:pPr>
      <w:tabs>
        <w:tab w:val="center" w:pos="4153"/>
        <w:tab w:val="right" w:pos="8306"/>
      </w:tabs>
    </w:pPr>
    <w:rPr>
      <w:sz w:val="18"/>
      <w:szCs w:val="18"/>
    </w:rPr>
  </w:style>
  <w:style w:type="character" w:customStyle="1" w:styleId="a8">
    <w:name w:val="页脚 字符"/>
    <w:basedOn w:val="a0"/>
    <w:link w:val="a7"/>
    <w:rsid w:val="00536784"/>
    <w:rPr>
      <w:rFonts w:eastAsia="Arial"/>
      <w:snapToGrid w:val="0"/>
      <w:color w:val="000000"/>
      <w:sz w:val="18"/>
      <w:szCs w:val="18"/>
      <w:lang w:eastAsia="en-US"/>
    </w:rPr>
  </w:style>
  <w:style w:type="character" w:styleId="a9">
    <w:name w:val="annotation reference"/>
    <w:basedOn w:val="a0"/>
    <w:rsid w:val="00536784"/>
    <w:rPr>
      <w:sz w:val="21"/>
      <w:szCs w:val="21"/>
    </w:rPr>
  </w:style>
  <w:style w:type="paragraph" w:styleId="aa">
    <w:name w:val="annotation text"/>
    <w:basedOn w:val="a"/>
    <w:link w:val="ab"/>
    <w:rsid w:val="00536784"/>
  </w:style>
  <w:style w:type="character" w:customStyle="1" w:styleId="ab">
    <w:name w:val="批注文字 字符"/>
    <w:basedOn w:val="a0"/>
    <w:link w:val="aa"/>
    <w:rsid w:val="00536784"/>
    <w:rPr>
      <w:rFonts w:eastAsia="Arial"/>
      <w:snapToGrid w:val="0"/>
      <w:color w:val="000000"/>
      <w:sz w:val="21"/>
      <w:szCs w:val="21"/>
      <w:lang w:eastAsia="en-US"/>
    </w:rPr>
  </w:style>
  <w:style w:type="paragraph" w:styleId="ac">
    <w:name w:val="annotation subject"/>
    <w:basedOn w:val="aa"/>
    <w:next w:val="aa"/>
    <w:link w:val="ad"/>
    <w:rsid w:val="00536784"/>
    <w:rPr>
      <w:b/>
      <w:bCs/>
    </w:rPr>
  </w:style>
  <w:style w:type="character" w:customStyle="1" w:styleId="ad">
    <w:name w:val="批注主题 字符"/>
    <w:basedOn w:val="ab"/>
    <w:link w:val="ac"/>
    <w:rsid w:val="00536784"/>
    <w:rPr>
      <w:rFonts w:eastAsia="Arial"/>
      <w:b/>
      <w:bCs/>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reditchina.gov.cn" TargetMode="External"/><Relationship Id="rId18" Type="http://schemas.openxmlformats.org/officeDocument/2006/relationships/hyperlink" Target="http://www.ccgp-xinjiang.gov.cn/" TargetMode="Externa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footer" Target="footer4.xm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zcygov.cn/"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www.zcygov.cn/" TargetMode="External"/><Relationship Id="rId23" Type="http://schemas.openxmlformats.org/officeDocument/2006/relationships/footer" Target="footer6.xm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www.zcygov.cn/" TargetMode="External"/><Relationship Id="rId31" Type="http://schemas.openxmlformats.org/officeDocument/2006/relationships/image" Target="media/image10.png"/><Relationship Id="rId44"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cgp.gov.cn" TargetMode="Externa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xjca.com.cn/"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4E606C48-2E12-4540-915C-5E246E1248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79</Pages>
  <Words>30554</Words>
  <Characters>8149</Characters>
  <Application>Microsoft Office Word</Application>
  <DocSecurity>0</DocSecurity>
  <Lines>543</Lines>
  <Paragraphs>1290</Paragraphs>
  <ScaleCrop>false</ScaleCrop>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8</cp:revision>
  <dcterms:created xsi:type="dcterms:W3CDTF">2026-04-10T05:18:00Z</dcterms:created>
  <dcterms:modified xsi:type="dcterms:W3CDTF">2026-04-10T09:28:00Z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2026-04-09T19:40:54Z</vt:filetime>
  </property>
  <property fmtid="{D5CDD505-2E9C-101B-9397-08002B2CF9AE}" pid="4" name="KSOTemplateDocerSaveRecord">
    <vt:lpwstr>eyJoZGlkIjoiMTYyYzExNzY1MzdhYjQzY2YxYTQ5OTViODc4NjFiZjMiLCJ1c2VySWQiOiIzMDE3OTg4NDYifQ==</vt:lpwstr>
  </property>
  <property fmtid="{D5CDD505-2E9C-101B-9397-08002B2CF9AE}" pid="5" name="KSOProductBuildVer">
    <vt:lpwstr>2052-12.1.0.19302</vt:lpwstr>
  </property>
  <property fmtid="{D5CDD505-2E9C-101B-9397-08002B2CF9AE}" pid="6" name="ICV">
    <vt:lpwstr>B950AC37CAE0496B8834A4F3CB05FE7B_12</vt:lpwstr>
  </property>
</Properties>
</file>