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EE4D">
      <w:pPr>
        <w:shd w:val="clear"/>
        <w:adjustRightInd w:val="0"/>
        <w:snapToGrid w:val="0"/>
        <w:spacing w:line="276" w:lineRule="auto"/>
        <w:jc w:val="center"/>
        <w:rPr>
          <w:rFonts w:hint="eastAsia" w:ascii="仿宋" w:hAnsi="仿宋" w:eastAsia="仿宋" w:cs="仿宋"/>
          <w:b/>
          <w:bCs/>
          <w:sz w:val="48"/>
          <w:szCs w:val="24"/>
          <w:shd w:val="clear" w:color="auto" w:fill="FFFFFF" w:themeFill="background1"/>
          <w:lang w:eastAsia="zh-CN"/>
        </w:rPr>
      </w:pPr>
      <w:r>
        <w:rPr>
          <w:rFonts w:hint="eastAsia" w:ascii="仿宋" w:hAnsi="仿宋" w:eastAsia="仿宋" w:cs="仿宋"/>
          <w:b/>
          <w:bCs/>
          <w:sz w:val="36"/>
          <w:szCs w:val="36"/>
          <w:shd w:val="clear" w:color="auto" w:fill="FFFFFF" w:themeFill="background1"/>
          <w:lang w:eastAsia="zh-CN"/>
        </w:rPr>
        <w:t>富蕴县集中供热设施改造提升项目-监理</w:t>
      </w:r>
    </w:p>
    <w:p w14:paraId="763091ED">
      <w:pPr>
        <w:pStyle w:val="43"/>
        <w:shd w:val="clear"/>
        <w:rPr>
          <w:rFonts w:hint="eastAsia" w:ascii="仿宋" w:hAnsi="仿宋" w:eastAsia="仿宋" w:cs="仿宋"/>
          <w:b/>
          <w:bCs/>
          <w:sz w:val="48"/>
          <w:szCs w:val="24"/>
          <w:shd w:val="clear" w:color="auto" w:fill="FFFFFF" w:themeFill="background1"/>
        </w:rPr>
      </w:pPr>
    </w:p>
    <w:p w14:paraId="69625B55">
      <w:pPr>
        <w:pStyle w:val="44"/>
        <w:shd w:val="clear"/>
        <w:rPr>
          <w:rFonts w:hint="eastAsia"/>
        </w:rPr>
      </w:pPr>
    </w:p>
    <w:p w14:paraId="0DB2207A">
      <w:pPr>
        <w:shd w:val="clear"/>
        <w:adjustRightInd w:val="0"/>
        <w:snapToGrid w:val="0"/>
        <w:spacing w:line="276" w:lineRule="auto"/>
        <w:jc w:val="center"/>
        <w:rPr>
          <w:rFonts w:hint="eastAsia" w:ascii="仿宋" w:hAnsi="仿宋" w:eastAsia="仿宋" w:cs="仿宋"/>
          <w:b/>
          <w:bCs/>
          <w:sz w:val="48"/>
          <w:szCs w:val="24"/>
          <w:shd w:val="clear" w:color="auto" w:fill="FFFFFF" w:themeFill="background1"/>
        </w:rPr>
      </w:pPr>
      <w:r>
        <w:rPr>
          <w:rFonts w:hint="eastAsia" w:ascii="仿宋" w:hAnsi="仿宋" w:eastAsia="仿宋" w:cs="仿宋"/>
          <w:b/>
          <w:bCs/>
          <w:sz w:val="48"/>
          <w:szCs w:val="24"/>
          <w:shd w:val="clear" w:color="auto" w:fill="FFFFFF" w:themeFill="background1"/>
        </w:rPr>
        <w:t>竞争性磋商文件</w:t>
      </w:r>
    </w:p>
    <w:p w14:paraId="05948F83">
      <w:pPr>
        <w:shd w:val="clear"/>
        <w:spacing w:line="276" w:lineRule="auto"/>
        <w:ind w:left="1181" w:right="-191" w:rightChars="-91" w:hanging="1180" w:hangingChars="492"/>
        <w:rPr>
          <w:rFonts w:hint="eastAsia" w:ascii="仿宋" w:hAnsi="仿宋" w:eastAsia="仿宋" w:cs="仿宋"/>
          <w:bCs/>
          <w:kern w:val="0"/>
          <w:sz w:val="24"/>
          <w:szCs w:val="24"/>
          <w:shd w:val="clear" w:color="auto" w:fill="FFFFFF" w:themeFill="background1"/>
        </w:rPr>
      </w:pPr>
    </w:p>
    <w:p w14:paraId="2F5247FE">
      <w:pPr>
        <w:shd w:val="clear"/>
        <w:spacing w:line="276" w:lineRule="auto"/>
        <w:ind w:left="1181" w:right="-191" w:rightChars="-91" w:hanging="1180" w:hangingChars="492"/>
        <w:rPr>
          <w:rFonts w:hint="eastAsia" w:ascii="仿宋" w:hAnsi="仿宋" w:eastAsia="仿宋" w:cs="仿宋"/>
          <w:bCs/>
          <w:kern w:val="0"/>
          <w:sz w:val="24"/>
          <w:szCs w:val="24"/>
          <w:shd w:val="clear" w:color="auto" w:fill="FFFFFF" w:themeFill="background1"/>
        </w:rPr>
      </w:pPr>
    </w:p>
    <w:p w14:paraId="63BA35C0">
      <w:pPr>
        <w:pStyle w:val="43"/>
        <w:shd w:val="clear"/>
        <w:rPr>
          <w:rFonts w:hint="eastAsia" w:ascii="仿宋" w:hAnsi="仿宋" w:eastAsia="仿宋" w:cs="仿宋"/>
          <w:bCs/>
          <w:kern w:val="0"/>
          <w:sz w:val="24"/>
          <w:szCs w:val="24"/>
          <w:shd w:val="clear" w:color="auto" w:fill="FFFFFF" w:themeFill="background1"/>
        </w:rPr>
      </w:pPr>
    </w:p>
    <w:p w14:paraId="7E4F151F">
      <w:pPr>
        <w:pStyle w:val="44"/>
        <w:shd w:val="clear"/>
        <w:rPr>
          <w:rFonts w:hint="eastAsia"/>
        </w:rPr>
      </w:pPr>
    </w:p>
    <w:p w14:paraId="02A0A5FB">
      <w:pPr>
        <w:shd w:val="clear"/>
        <w:spacing w:line="276" w:lineRule="auto"/>
        <w:ind w:left="1181" w:right="-191" w:rightChars="-91" w:hanging="1180" w:hangingChars="492"/>
        <w:rPr>
          <w:rFonts w:hint="eastAsia" w:ascii="仿宋" w:hAnsi="仿宋" w:eastAsia="仿宋" w:cs="仿宋"/>
          <w:bCs/>
          <w:kern w:val="0"/>
          <w:sz w:val="24"/>
          <w:szCs w:val="24"/>
          <w:shd w:val="clear" w:color="auto" w:fill="FFFFFF" w:themeFill="background1"/>
        </w:rPr>
      </w:pPr>
    </w:p>
    <w:p w14:paraId="6380224E">
      <w:pPr>
        <w:shd w:val="clear"/>
        <w:spacing w:line="480" w:lineRule="auto"/>
        <w:ind w:right="-191" w:rightChars="-91"/>
        <w:jc w:val="center"/>
        <w:rPr>
          <w:rFonts w:hint="default" w:ascii="仿宋" w:hAnsi="仿宋" w:eastAsia="仿宋" w:cs="仿宋"/>
          <w:lang w:val="en-US" w:eastAsia="zh-CN"/>
        </w:rPr>
      </w:pPr>
      <w:bookmarkStart w:id="0" w:name="OLE_LINK1"/>
      <w:r>
        <w:rPr>
          <w:rFonts w:hint="eastAsia" w:ascii="仿宋" w:hAnsi="仿宋" w:eastAsia="仿宋" w:cs="仿宋"/>
          <w:bCs/>
          <w:kern w:val="0"/>
          <w:sz w:val="32"/>
          <w:szCs w:val="32"/>
        </w:rPr>
        <w:t>项目编号：</w:t>
      </w:r>
      <w:r>
        <w:rPr>
          <w:rFonts w:hint="eastAsia" w:ascii="仿宋" w:hAnsi="仿宋" w:eastAsia="仿宋" w:cs="仿宋"/>
          <w:bCs/>
          <w:kern w:val="0"/>
          <w:sz w:val="32"/>
          <w:szCs w:val="32"/>
          <w:lang w:val="en-US" w:eastAsia="zh-CN"/>
        </w:rPr>
        <w:t>XJXCZX-</w:t>
      </w:r>
      <w:r>
        <w:rPr>
          <w:rFonts w:hint="eastAsia" w:ascii="仿宋" w:hAnsi="仿宋" w:eastAsia="仿宋" w:cs="仿宋"/>
          <w:bCs/>
          <w:kern w:val="0"/>
          <w:sz w:val="32"/>
          <w:szCs w:val="32"/>
          <w:lang w:eastAsia="zh-CN"/>
        </w:rPr>
        <w:t>2026-0</w:t>
      </w:r>
      <w:r>
        <w:rPr>
          <w:rFonts w:hint="eastAsia" w:ascii="仿宋" w:hAnsi="仿宋" w:eastAsia="仿宋" w:cs="仿宋"/>
          <w:bCs/>
          <w:kern w:val="0"/>
          <w:sz w:val="32"/>
          <w:szCs w:val="32"/>
          <w:lang w:val="en-US" w:eastAsia="zh-CN"/>
        </w:rPr>
        <w:t>04</w:t>
      </w:r>
    </w:p>
    <w:bookmarkEnd w:id="0"/>
    <w:p w14:paraId="39CC9BBC">
      <w:pPr>
        <w:shd w:val="clear"/>
        <w:adjustRightInd w:val="0"/>
        <w:snapToGrid w:val="0"/>
        <w:spacing w:line="480" w:lineRule="auto"/>
        <w:ind w:firstLine="640"/>
        <w:jc w:val="center"/>
        <w:rPr>
          <w:rFonts w:hint="eastAsia" w:ascii="仿宋" w:hAnsi="仿宋" w:eastAsia="仿宋" w:cs="仿宋"/>
          <w:bCs/>
          <w:sz w:val="32"/>
          <w:szCs w:val="24"/>
          <w:shd w:val="clear" w:color="auto" w:fill="FFFFFF" w:themeFill="background1"/>
        </w:rPr>
      </w:pPr>
    </w:p>
    <w:p w14:paraId="797F3B35">
      <w:pPr>
        <w:shd w:val="clear"/>
        <w:adjustRightInd w:val="0"/>
        <w:snapToGrid w:val="0"/>
        <w:spacing w:line="480" w:lineRule="auto"/>
        <w:ind w:left="2240" w:hanging="2240" w:hangingChars="700"/>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采购人(盖章)：</w:t>
      </w:r>
      <w:r>
        <w:rPr>
          <w:rFonts w:hint="eastAsia" w:ascii="仿宋" w:hAnsi="仿宋" w:eastAsia="仿宋" w:cs="仿宋"/>
          <w:bCs/>
          <w:kern w:val="0"/>
          <w:sz w:val="32"/>
          <w:szCs w:val="32"/>
          <w:lang w:eastAsia="zh-CN"/>
        </w:rPr>
        <w:t>富蕴县住房和城乡建设局</w:t>
      </w:r>
    </w:p>
    <w:p w14:paraId="659B1E2F">
      <w:pPr>
        <w:shd w:val="clear"/>
        <w:adjustRightInd w:val="0"/>
        <w:snapToGrid w:val="0"/>
        <w:spacing w:line="480" w:lineRule="auto"/>
        <w:rPr>
          <w:rFonts w:hint="eastAsia" w:ascii="仿宋" w:hAnsi="仿宋" w:eastAsia="仿宋" w:cs="仿宋"/>
          <w:bCs/>
          <w:sz w:val="32"/>
          <w:szCs w:val="32"/>
          <w:lang w:val="en-US" w:eastAsia="zh-CN"/>
        </w:rPr>
      </w:pPr>
      <w:r>
        <w:rPr>
          <w:rFonts w:hint="eastAsia" w:ascii="仿宋" w:hAnsi="仿宋" w:eastAsia="仿宋" w:cs="仿宋"/>
          <w:bCs/>
          <w:sz w:val="32"/>
          <w:szCs w:val="32"/>
        </w:rPr>
        <w:t>联系人：</w:t>
      </w:r>
      <w:r>
        <w:rPr>
          <w:rFonts w:hint="eastAsia" w:ascii="仿宋" w:hAnsi="仿宋" w:eastAsia="仿宋" w:cs="仿宋"/>
          <w:bCs/>
          <w:sz w:val="32"/>
          <w:szCs w:val="32"/>
          <w:lang w:val="en-US" w:eastAsia="zh-CN"/>
        </w:rPr>
        <w:t>郭树峰</w:t>
      </w:r>
    </w:p>
    <w:p w14:paraId="1506CF9A">
      <w:pPr>
        <w:shd w:val="clear"/>
        <w:adjustRightInd w:val="0"/>
        <w:snapToGrid w:val="0"/>
        <w:spacing w:line="480" w:lineRule="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联系</w:t>
      </w:r>
      <w:r>
        <w:rPr>
          <w:rFonts w:hint="eastAsia" w:ascii="仿宋" w:hAnsi="仿宋" w:eastAsia="仿宋" w:cs="仿宋"/>
          <w:bCs/>
          <w:sz w:val="32"/>
          <w:szCs w:val="32"/>
        </w:rPr>
        <w:t>电话：</w:t>
      </w:r>
      <w:r>
        <w:rPr>
          <w:rFonts w:hint="eastAsia" w:ascii="仿宋" w:hAnsi="仿宋" w:eastAsia="仿宋" w:cs="仿宋"/>
          <w:bCs/>
          <w:sz w:val="32"/>
          <w:szCs w:val="32"/>
          <w:lang w:eastAsia="zh-CN"/>
        </w:rPr>
        <w:t>0906-8722040</w:t>
      </w:r>
    </w:p>
    <w:p w14:paraId="2F914163">
      <w:pPr>
        <w:shd w:val="clear"/>
        <w:adjustRightInd w:val="0"/>
        <w:snapToGrid w:val="0"/>
        <w:spacing w:line="480" w:lineRule="auto"/>
        <w:ind w:firstLine="640"/>
        <w:rPr>
          <w:rFonts w:hint="eastAsia" w:ascii="仿宋" w:hAnsi="仿宋" w:eastAsia="仿宋" w:cs="仿宋"/>
          <w:bCs/>
          <w:kern w:val="0"/>
          <w:sz w:val="32"/>
          <w:szCs w:val="32"/>
        </w:rPr>
      </w:pPr>
    </w:p>
    <w:p w14:paraId="13B8C0F5">
      <w:pPr>
        <w:shd w:val="clear"/>
        <w:adjustRightInd w:val="0"/>
        <w:snapToGrid w:val="0"/>
        <w:spacing w:line="480" w:lineRule="auto"/>
        <w:rPr>
          <w:rFonts w:hint="eastAsia" w:ascii="仿宋" w:hAnsi="仿宋" w:eastAsia="仿宋" w:cs="仿宋"/>
          <w:bCs/>
          <w:sz w:val="32"/>
          <w:szCs w:val="32"/>
          <w:lang w:eastAsia="zh-CN"/>
        </w:rPr>
      </w:pPr>
      <w:r>
        <w:rPr>
          <w:rFonts w:hint="eastAsia" w:ascii="仿宋" w:hAnsi="仿宋" w:eastAsia="仿宋" w:cs="仿宋"/>
          <w:bCs/>
          <w:sz w:val="32"/>
          <w:szCs w:val="32"/>
        </w:rPr>
        <w:t>采购代理机构</w:t>
      </w:r>
      <w:r>
        <w:rPr>
          <w:rFonts w:hint="eastAsia" w:ascii="仿宋" w:hAnsi="仿宋" w:eastAsia="仿宋" w:cs="仿宋"/>
          <w:sz w:val="32"/>
          <w:szCs w:val="32"/>
        </w:rPr>
        <w:t>(盖章)</w:t>
      </w:r>
      <w:r>
        <w:rPr>
          <w:rFonts w:hint="eastAsia" w:ascii="仿宋" w:hAnsi="仿宋" w:eastAsia="仿宋" w:cs="仿宋"/>
          <w:bCs/>
          <w:sz w:val="32"/>
          <w:szCs w:val="32"/>
        </w:rPr>
        <w:t>：</w:t>
      </w:r>
      <w:r>
        <w:rPr>
          <w:rFonts w:hint="eastAsia" w:ascii="仿宋" w:hAnsi="仿宋" w:eastAsia="仿宋" w:cs="仿宋"/>
          <w:bCs/>
          <w:sz w:val="32"/>
          <w:szCs w:val="32"/>
          <w:lang w:eastAsia="zh-CN"/>
        </w:rPr>
        <w:t>新疆欣诚众信工程咨询服务有限公司</w:t>
      </w:r>
    </w:p>
    <w:p w14:paraId="655D6A4B">
      <w:pPr>
        <w:shd w:val="clear"/>
        <w:adjustRightInd w:val="0"/>
        <w:snapToGrid w:val="0"/>
        <w:spacing w:line="480" w:lineRule="auto"/>
        <w:rPr>
          <w:rFonts w:hint="eastAsia" w:ascii="仿宋" w:hAnsi="仿宋" w:eastAsia="仿宋" w:cs="仿宋"/>
          <w:bCs/>
          <w:sz w:val="32"/>
          <w:szCs w:val="32"/>
        </w:rPr>
      </w:pPr>
      <w:r>
        <w:rPr>
          <w:rFonts w:hint="eastAsia" w:ascii="仿宋" w:hAnsi="仿宋" w:eastAsia="仿宋" w:cs="仿宋"/>
          <w:bCs/>
          <w:sz w:val="32"/>
          <w:szCs w:val="32"/>
        </w:rPr>
        <w:t>联系人：</w:t>
      </w:r>
      <w:bookmarkStart w:id="1" w:name="OLE_LINK2"/>
      <w:r>
        <w:rPr>
          <w:rFonts w:hint="eastAsia" w:ascii="仿宋" w:hAnsi="仿宋" w:eastAsia="仿宋" w:cs="仿宋"/>
          <w:bCs/>
          <w:sz w:val="32"/>
          <w:szCs w:val="32"/>
          <w:lang w:val="en-US" w:eastAsia="zh-CN"/>
        </w:rPr>
        <w:t>程工</w:t>
      </w:r>
      <w:r>
        <w:rPr>
          <w:rFonts w:hint="eastAsia" w:ascii="仿宋" w:hAnsi="仿宋" w:eastAsia="仿宋" w:cs="仿宋"/>
          <w:bCs/>
          <w:sz w:val="32"/>
          <w:szCs w:val="32"/>
        </w:rPr>
        <w:t xml:space="preserve"> </w:t>
      </w:r>
      <w:bookmarkEnd w:id="1"/>
    </w:p>
    <w:p w14:paraId="4BC3B8B4">
      <w:pPr>
        <w:shd w:val="clear"/>
        <w:adjustRightInd w:val="0"/>
        <w:snapToGrid w:val="0"/>
        <w:spacing w:line="480" w:lineRule="auto"/>
        <w:rPr>
          <w:rFonts w:hint="default" w:ascii="仿宋" w:hAnsi="仿宋" w:eastAsia="仿宋" w:cs="仿宋"/>
          <w:bCs/>
          <w:sz w:val="32"/>
          <w:szCs w:val="32"/>
          <w:lang w:val="en-US" w:eastAsia="zh-CN"/>
        </w:rPr>
      </w:pPr>
      <w:r>
        <w:rPr>
          <w:rFonts w:hint="eastAsia" w:ascii="仿宋" w:hAnsi="仿宋" w:eastAsia="仿宋" w:cs="仿宋"/>
          <w:bCs/>
          <w:kern w:val="0"/>
          <w:sz w:val="32"/>
          <w:szCs w:val="32"/>
          <w:lang w:val="en-US" w:eastAsia="zh-CN"/>
        </w:rPr>
        <w:t>联系</w:t>
      </w:r>
      <w:r>
        <w:rPr>
          <w:rFonts w:hint="eastAsia" w:ascii="仿宋" w:hAnsi="仿宋" w:eastAsia="仿宋" w:cs="仿宋"/>
          <w:bCs/>
          <w:kern w:val="0"/>
          <w:sz w:val="32"/>
          <w:szCs w:val="32"/>
        </w:rPr>
        <w:t>电话</w:t>
      </w:r>
      <w:r>
        <w:rPr>
          <w:rFonts w:hint="eastAsia" w:ascii="仿宋" w:hAnsi="仿宋" w:eastAsia="仿宋" w:cs="仿宋"/>
          <w:bCs/>
          <w:sz w:val="32"/>
          <w:szCs w:val="32"/>
        </w:rPr>
        <w:t>：</w:t>
      </w:r>
      <w:r>
        <w:rPr>
          <w:rFonts w:hint="eastAsia" w:ascii="仿宋" w:hAnsi="仿宋" w:eastAsia="仿宋" w:cs="仿宋"/>
          <w:bCs/>
          <w:sz w:val="32"/>
          <w:szCs w:val="32"/>
          <w:lang w:val="en-US" w:eastAsia="zh-CN"/>
        </w:rPr>
        <w:t>13119055888</w:t>
      </w:r>
    </w:p>
    <w:p w14:paraId="27E98B02">
      <w:pPr>
        <w:shd w:val="clear"/>
        <w:adjustRightInd w:val="0"/>
        <w:snapToGrid w:val="0"/>
        <w:spacing w:line="360" w:lineRule="auto"/>
        <w:rPr>
          <w:rFonts w:hint="eastAsia" w:ascii="仿宋" w:hAnsi="仿宋" w:eastAsia="仿宋" w:cs="仿宋"/>
          <w:bCs/>
          <w:sz w:val="32"/>
          <w:szCs w:val="32"/>
          <w:lang w:eastAsia="zh-CN"/>
        </w:rPr>
      </w:pPr>
    </w:p>
    <w:p w14:paraId="45869E99">
      <w:pPr>
        <w:widowControl/>
        <w:shd w:val="clear"/>
        <w:ind w:firstLine="640"/>
        <w:jc w:val="left"/>
        <w:rPr>
          <w:rFonts w:hint="eastAsia" w:ascii="仿宋" w:hAnsi="仿宋" w:eastAsia="仿宋" w:cs="仿宋"/>
          <w:bCs/>
          <w:sz w:val="32"/>
          <w:szCs w:val="32"/>
        </w:rPr>
      </w:pPr>
      <w:r>
        <w:rPr>
          <w:rFonts w:hint="eastAsia" w:ascii="仿宋" w:hAnsi="仿宋" w:eastAsia="仿宋" w:cs="仿宋"/>
          <w:bCs/>
          <w:sz w:val="32"/>
          <w:szCs w:val="32"/>
        </w:rPr>
        <w:br w:type="page"/>
      </w:r>
    </w:p>
    <w:p w14:paraId="587F2960">
      <w:pPr>
        <w:shd w:val="clear"/>
        <w:spacing w:line="288" w:lineRule="auto"/>
        <w:ind w:firstLine="482"/>
        <w:jc w:val="center"/>
        <w:rPr>
          <w:rFonts w:hint="eastAsia" w:ascii="仿宋" w:hAnsi="仿宋" w:eastAsia="仿宋" w:cs="仿宋"/>
          <w:b/>
          <w:bCs/>
          <w:sz w:val="24"/>
          <w:szCs w:val="24"/>
          <w:shd w:val="clear" w:color="auto" w:fill="FFFFFF" w:themeFill="background1"/>
        </w:rPr>
      </w:pPr>
      <w:r>
        <w:rPr>
          <w:rFonts w:hint="eastAsia" w:ascii="仿宋" w:hAnsi="仿宋" w:eastAsia="仿宋" w:cs="仿宋"/>
          <w:b/>
          <w:bCs/>
          <w:sz w:val="24"/>
          <w:szCs w:val="24"/>
          <w:shd w:val="clear" w:color="auto" w:fill="FFFFFF" w:themeFill="background1"/>
        </w:rPr>
        <w:t>目 录</w:t>
      </w:r>
    </w:p>
    <w:p w14:paraId="6E90E72C">
      <w:pPr>
        <w:pStyle w:val="25"/>
        <w:shd w:val="clear"/>
        <w:tabs>
          <w:tab w:val="right" w:leader="dot" w:pos="8550"/>
        </w:tabs>
      </w:pPr>
      <w:r>
        <w:rPr>
          <w:rFonts w:hint="eastAsia" w:ascii="仿宋" w:hAnsi="仿宋" w:eastAsia="仿宋" w:cs="仿宋"/>
          <w:sz w:val="24"/>
          <w:shd w:val="clear" w:color="auto" w:fill="FFFFFF" w:themeFill="background1"/>
        </w:rPr>
        <w:fldChar w:fldCharType="begin"/>
      </w:r>
      <w:r>
        <w:rPr>
          <w:rFonts w:hint="eastAsia" w:ascii="仿宋" w:hAnsi="仿宋" w:eastAsia="仿宋" w:cs="仿宋"/>
          <w:sz w:val="24"/>
          <w:shd w:val="clear" w:color="auto" w:fill="FFFFFF" w:themeFill="background1"/>
        </w:rPr>
        <w:instrText xml:space="preserve">TOC \o "1-3" \h \u </w:instrText>
      </w:r>
      <w:r>
        <w:rPr>
          <w:rFonts w:hint="eastAsia" w:ascii="仿宋" w:hAnsi="仿宋" w:eastAsia="仿宋" w:cs="仿宋"/>
          <w:sz w:val="24"/>
          <w:shd w:val="clear" w:color="auto" w:fill="FFFFFF" w:themeFill="background1"/>
        </w:rPr>
        <w:fldChar w:fldCharType="separate"/>
      </w:r>
      <w:r>
        <w:rPr>
          <w:rFonts w:hint="eastAsia" w:ascii="仿宋" w:hAnsi="仿宋" w:eastAsia="仿宋" w:cs="仿宋"/>
          <w:shd w:val="clear" w:color="auto" w:fill="FFFFFF" w:themeFill="background1"/>
        </w:rPr>
        <w:fldChar w:fldCharType="begin"/>
      </w:r>
      <w:r>
        <w:rPr>
          <w:rFonts w:hint="eastAsia" w:ascii="仿宋" w:hAnsi="仿宋" w:eastAsia="仿宋" w:cs="仿宋"/>
          <w:shd w:val="clear" w:color="auto" w:fill="FFFFFF" w:themeFill="background1"/>
        </w:rPr>
        <w:instrText xml:space="preserve"> HYPERLINK \l _Toc7308 </w:instrText>
      </w:r>
      <w:r>
        <w:rPr>
          <w:rFonts w:hint="eastAsia" w:ascii="仿宋" w:hAnsi="仿宋" w:eastAsia="仿宋" w:cs="仿宋"/>
          <w:shd w:val="clear" w:color="auto" w:fill="FFFFFF" w:themeFill="background1"/>
        </w:rPr>
        <w:fldChar w:fldCharType="separate"/>
      </w:r>
      <w:r>
        <w:rPr>
          <w:rFonts w:hint="eastAsia" w:ascii="仿宋" w:hAnsi="仿宋" w:eastAsia="仿宋" w:cs="仿宋"/>
          <w:szCs w:val="24"/>
          <w:shd w:val="clear" w:color="auto" w:fill="FFFFFF" w:themeFill="background1"/>
          <w:lang w:val="en-US" w:eastAsia="zh-CN"/>
        </w:rPr>
        <w:t>竞争性磋商公告</w:t>
      </w:r>
      <w:r>
        <w:tab/>
      </w:r>
      <w:r>
        <w:fldChar w:fldCharType="begin"/>
      </w:r>
      <w:r>
        <w:instrText xml:space="preserve"> PAGEREF _Toc7308 \h </w:instrText>
      </w:r>
      <w:r>
        <w:fldChar w:fldCharType="separate"/>
      </w:r>
      <w:r>
        <w:t>1</w:t>
      </w:r>
      <w:r>
        <w:fldChar w:fldCharType="end"/>
      </w:r>
      <w:r>
        <w:rPr>
          <w:rFonts w:hint="eastAsia" w:ascii="仿宋" w:hAnsi="仿宋" w:eastAsia="仿宋" w:cs="仿宋"/>
          <w:shd w:val="clear" w:color="auto" w:fill="FFFFFF" w:themeFill="background1"/>
        </w:rPr>
        <w:fldChar w:fldCharType="end"/>
      </w:r>
    </w:p>
    <w:p w14:paraId="40711546">
      <w:pPr>
        <w:pStyle w:val="25"/>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_Toc10395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供应商须知前附表</w:t>
      </w:r>
      <w:r>
        <w:tab/>
      </w:r>
      <w:r>
        <w:fldChar w:fldCharType="begin"/>
      </w:r>
      <w:r>
        <w:instrText xml:space="preserve"> PAGEREF _Toc10395 \h </w:instrText>
      </w:r>
      <w:r>
        <w:fldChar w:fldCharType="separate"/>
      </w:r>
      <w:r>
        <w:t>4</w:t>
      </w:r>
      <w:r>
        <w:fldChar w:fldCharType="end"/>
      </w:r>
      <w:r>
        <w:rPr>
          <w:rFonts w:hint="eastAsia" w:ascii="仿宋" w:hAnsi="仿宋" w:eastAsia="仿宋" w:cs="仿宋"/>
          <w:szCs w:val="24"/>
          <w:shd w:val="clear" w:color="auto" w:fill="FFFFFF" w:themeFill="background1"/>
        </w:rPr>
        <w:fldChar w:fldCharType="end"/>
      </w:r>
    </w:p>
    <w:p w14:paraId="0572D354">
      <w:pPr>
        <w:pStyle w:val="25"/>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_Toc1387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第一章 供应商须知</w:t>
      </w:r>
      <w:r>
        <w:tab/>
      </w:r>
      <w:r>
        <w:fldChar w:fldCharType="begin"/>
      </w:r>
      <w:r>
        <w:instrText xml:space="preserve"> PAGEREF _Toc1387 \h </w:instrText>
      </w:r>
      <w:r>
        <w:fldChar w:fldCharType="separate"/>
      </w:r>
      <w:r>
        <w:t>7</w:t>
      </w:r>
      <w:r>
        <w:fldChar w:fldCharType="end"/>
      </w:r>
      <w:r>
        <w:rPr>
          <w:rFonts w:hint="eastAsia" w:ascii="仿宋" w:hAnsi="仿宋" w:eastAsia="仿宋" w:cs="仿宋"/>
          <w:szCs w:val="24"/>
          <w:shd w:val="clear" w:color="auto" w:fill="FFFFFF" w:themeFill="background1"/>
        </w:rPr>
        <w:fldChar w:fldCharType="end"/>
      </w:r>
    </w:p>
    <w:p w14:paraId="17FE9DE0">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_Toc10869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一、总则</w:t>
      </w:r>
      <w:r>
        <w:tab/>
      </w:r>
      <w:r>
        <w:fldChar w:fldCharType="begin"/>
      </w:r>
      <w:r>
        <w:instrText xml:space="preserve"> PAGEREF _Toc10869 \h </w:instrText>
      </w:r>
      <w:r>
        <w:fldChar w:fldCharType="separate"/>
      </w:r>
      <w:r>
        <w:t>7</w:t>
      </w:r>
      <w:r>
        <w:fldChar w:fldCharType="end"/>
      </w:r>
      <w:r>
        <w:rPr>
          <w:rFonts w:hint="eastAsia" w:ascii="仿宋" w:hAnsi="仿宋" w:eastAsia="仿宋" w:cs="仿宋"/>
          <w:szCs w:val="24"/>
          <w:shd w:val="clear" w:color="auto" w:fill="FFFFFF" w:themeFill="background1"/>
        </w:rPr>
        <w:fldChar w:fldCharType="end"/>
      </w:r>
    </w:p>
    <w:p w14:paraId="74576ED4">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_Toc3483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二、竞争性磋商文件</w:t>
      </w:r>
      <w:r>
        <w:tab/>
      </w:r>
      <w:r>
        <w:fldChar w:fldCharType="begin"/>
      </w:r>
      <w:r>
        <w:instrText xml:space="preserve"> PAGEREF _Toc3483 \h </w:instrText>
      </w:r>
      <w:r>
        <w:fldChar w:fldCharType="separate"/>
      </w:r>
      <w:r>
        <w:t>9</w:t>
      </w:r>
      <w:r>
        <w:fldChar w:fldCharType="end"/>
      </w:r>
      <w:r>
        <w:rPr>
          <w:rFonts w:hint="eastAsia" w:ascii="仿宋" w:hAnsi="仿宋" w:eastAsia="仿宋" w:cs="仿宋"/>
          <w:szCs w:val="24"/>
          <w:shd w:val="clear" w:color="auto" w:fill="FFFFFF" w:themeFill="background1"/>
        </w:rPr>
        <w:fldChar w:fldCharType="end"/>
      </w:r>
    </w:p>
    <w:p w14:paraId="69ED4768">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_Toc8013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三、响应文件</w:t>
      </w:r>
      <w:r>
        <w:tab/>
      </w:r>
      <w:r>
        <w:fldChar w:fldCharType="begin"/>
      </w:r>
      <w:r>
        <w:instrText xml:space="preserve"> PAGEREF _Toc8013 \h </w:instrText>
      </w:r>
      <w:r>
        <w:fldChar w:fldCharType="separate"/>
      </w:r>
      <w:r>
        <w:t>10</w:t>
      </w:r>
      <w:r>
        <w:fldChar w:fldCharType="end"/>
      </w:r>
      <w:r>
        <w:rPr>
          <w:rFonts w:hint="eastAsia" w:ascii="仿宋" w:hAnsi="仿宋" w:eastAsia="仿宋" w:cs="仿宋"/>
          <w:szCs w:val="24"/>
          <w:shd w:val="clear" w:color="auto" w:fill="FFFFFF" w:themeFill="background1"/>
        </w:rPr>
        <w:fldChar w:fldCharType="end"/>
      </w:r>
    </w:p>
    <w:p w14:paraId="793BB73E">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_Toc25335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四、磋商</w:t>
      </w:r>
      <w:r>
        <w:tab/>
      </w:r>
      <w:r>
        <w:fldChar w:fldCharType="begin"/>
      </w:r>
      <w:r>
        <w:instrText xml:space="preserve"> PAGEREF _Toc25335 \h </w:instrText>
      </w:r>
      <w:r>
        <w:fldChar w:fldCharType="separate"/>
      </w:r>
      <w:r>
        <w:t>12</w:t>
      </w:r>
      <w:r>
        <w:fldChar w:fldCharType="end"/>
      </w:r>
      <w:r>
        <w:rPr>
          <w:rFonts w:hint="eastAsia" w:ascii="仿宋" w:hAnsi="仿宋" w:eastAsia="仿宋" w:cs="仿宋"/>
          <w:szCs w:val="24"/>
          <w:shd w:val="clear" w:color="auto" w:fill="FFFFFF" w:themeFill="background1"/>
        </w:rPr>
        <w:fldChar w:fldCharType="end"/>
      </w:r>
    </w:p>
    <w:p w14:paraId="2AB1CEA7">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_Toc28453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五、开标</w:t>
      </w:r>
      <w:r>
        <w:tab/>
      </w:r>
      <w:r>
        <w:fldChar w:fldCharType="begin"/>
      </w:r>
      <w:r>
        <w:instrText xml:space="preserve"> PAGEREF _Toc28453 \h </w:instrText>
      </w:r>
      <w:r>
        <w:fldChar w:fldCharType="separate"/>
      </w:r>
      <w:r>
        <w:t>13</w:t>
      </w:r>
      <w:r>
        <w:fldChar w:fldCharType="end"/>
      </w:r>
      <w:r>
        <w:rPr>
          <w:rFonts w:hint="eastAsia" w:ascii="仿宋" w:hAnsi="仿宋" w:eastAsia="仿宋" w:cs="仿宋"/>
          <w:szCs w:val="24"/>
          <w:shd w:val="clear" w:color="auto" w:fill="FFFFFF" w:themeFill="background1"/>
        </w:rPr>
        <w:fldChar w:fldCharType="end"/>
      </w:r>
    </w:p>
    <w:p w14:paraId="734BE4F1">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_Toc16585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六、评审</w:t>
      </w:r>
      <w:r>
        <w:tab/>
      </w:r>
      <w:r>
        <w:fldChar w:fldCharType="begin"/>
      </w:r>
      <w:r>
        <w:instrText xml:space="preserve"> PAGEREF _Toc16585 \h </w:instrText>
      </w:r>
      <w:r>
        <w:fldChar w:fldCharType="separate"/>
      </w:r>
      <w:r>
        <w:t>13</w:t>
      </w:r>
      <w:r>
        <w:fldChar w:fldCharType="end"/>
      </w:r>
      <w:r>
        <w:rPr>
          <w:rFonts w:hint="eastAsia" w:ascii="仿宋" w:hAnsi="仿宋" w:eastAsia="仿宋" w:cs="仿宋"/>
          <w:szCs w:val="24"/>
          <w:shd w:val="clear" w:color="auto" w:fill="FFFFFF" w:themeFill="background1"/>
        </w:rPr>
        <w:fldChar w:fldCharType="end"/>
      </w:r>
    </w:p>
    <w:p w14:paraId="3B3B44B8">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_Toc13891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七、定标及合同授予</w:t>
      </w:r>
      <w:r>
        <w:tab/>
      </w:r>
      <w:r>
        <w:fldChar w:fldCharType="begin"/>
      </w:r>
      <w:r>
        <w:instrText xml:space="preserve"> PAGEREF _Toc13891 \h </w:instrText>
      </w:r>
      <w:r>
        <w:fldChar w:fldCharType="separate"/>
      </w:r>
      <w:r>
        <w:t>14</w:t>
      </w:r>
      <w:r>
        <w:fldChar w:fldCharType="end"/>
      </w:r>
      <w:r>
        <w:rPr>
          <w:rFonts w:hint="eastAsia" w:ascii="仿宋" w:hAnsi="仿宋" w:eastAsia="仿宋" w:cs="仿宋"/>
          <w:szCs w:val="24"/>
          <w:shd w:val="clear" w:color="auto" w:fill="FFFFFF" w:themeFill="background1"/>
        </w:rPr>
        <w:fldChar w:fldCharType="end"/>
      </w:r>
    </w:p>
    <w:p w14:paraId="6D246B9B">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_Toc28630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八、纪律和监督</w:t>
      </w:r>
      <w:r>
        <w:tab/>
      </w:r>
      <w:r>
        <w:fldChar w:fldCharType="begin"/>
      </w:r>
      <w:r>
        <w:instrText xml:space="preserve"> PAGEREF _Toc28630 \h </w:instrText>
      </w:r>
      <w:r>
        <w:fldChar w:fldCharType="separate"/>
      </w:r>
      <w:r>
        <w:t>15</w:t>
      </w:r>
      <w:r>
        <w:fldChar w:fldCharType="end"/>
      </w:r>
      <w:r>
        <w:rPr>
          <w:rFonts w:hint="eastAsia" w:ascii="仿宋" w:hAnsi="仿宋" w:eastAsia="仿宋" w:cs="仿宋"/>
          <w:szCs w:val="24"/>
          <w:shd w:val="clear" w:color="auto" w:fill="FFFFFF" w:themeFill="background1"/>
        </w:rPr>
        <w:fldChar w:fldCharType="end"/>
      </w:r>
    </w:p>
    <w:p w14:paraId="32746B5E">
      <w:pPr>
        <w:pStyle w:val="25"/>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_Toc10631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第二章 评审办法</w:t>
      </w:r>
      <w:r>
        <w:tab/>
      </w:r>
      <w:r>
        <w:fldChar w:fldCharType="begin"/>
      </w:r>
      <w:r>
        <w:instrText xml:space="preserve"> PAGEREF _Toc10631 \h </w:instrText>
      </w:r>
      <w:r>
        <w:fldChar w:fldCharType="separate"/>
      </w:r>
      <w:r>
        <w:t>16</w:t>
      </w:r>
      <w:r>
        <w:fldChar w:fldCharType="end"/>
      </w:r>
      <w:r>
        <w:rPr>
          <w:rFonts w:hint="eastAsia" w:ascii="仿宋" w:hAnsi="仿宋" w:eastAsia="仿宋" w:cs="仿宋"/>
          <w:szCs w:val="24"/>
          <w:shd w:val="clear" w:color="auto" w:fill="FFFFFF" w:themeFill="background1"/>
        </w:rPr>
        <w:fldChar w:fldCharType="end"/>
      </w:r>
    </w:p>
    <w:p w14:paraId="49A7B3AF">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_Toc27626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评审办法前附表</w:t>
      </w:r>
      <w:r>
        <w:tab/>
      </w:r>
      <w:r>
        <w:fldChar w:fldCharType="begin"/>
      </w:r>
      <w:r>
        <w:instrText xml:space="preserve"> PAGEREF _Toc27626 \h </w:instrText>
      </w:r>
      <w:r>
        <w:fldChar w:fldCharType="separate"/>
      </w:r>
      <w:r>
        <w:t>16</w:t>
      </w:r>
      <w:r>
        <w:fldChar w:fldCharType="end"/>
      </w:r>
      <w:r>
        <w:rPr>
          <w:rFonts w:hint="eastAsia" w:ascii="仿宋" w:hAnsi="仿宋" w:eastAsia="仿宋" w:cs="仿宋"/>
          <w:szCs w:val="24"/>
          <w:shd w:val="clear" w:color="auto" w:fill="FFFFFF" w:themeFill="background1"/>
        </w:rPr>
        <w:fldChar w:fldCharType="end"/>
      </w:r>
    </w:p>
    <w:p w14:paraId="71A2B021">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_Toc11855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一、评审方法</w:t>
      </w:r>
      <w:r>
        <w:tab/>
      </w:r>
      <w:r>
        <w:fldChar w:fldCharType="begin"/>
      </w:r>
      <w:r>
        <w:instrText xml:space="preserve"> PAGEREF _Toc11855 \h </w:instrText>
      </w:r>
      <w:r>
        <w:fldChar w:fldCharType="separate"/>
      </w:r>
      <w:r>
        <w:t>19</w:t>
      </w:r>
      <w:r>
        <w:fldChar w:fldCharType="end"/>
      </w:r>
      <w:r>
        <w:rPr>
          <w:rFonts w:hint="eastAsia" w:ascii="仿宋" w:hAnsi="仿宋" w:eastAsia="仿宋" w:cs="仿宋"/>
          <w:szCs w:val="24"/>
          <w:shd w:val="clear" w:color="auto" w:fill="FFFFFF" w:themeFill="background1"/>
        </w:rPr>
        <w:fldChar w:fldCharType="end"/>
      </w:r>
    </w:p>
    <w:p w14:paraId="188BDE40">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_Toc671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二、评审标准</w:t>
      </w:r>
      <w:r>
        <w:tab/>
      </w:r>
      <w:r>
        <w:fldChar w:fldCharType="begin"/>
      </w:r>
      <w:r>
        <w:instrText xml:space="preserve"> PAGEREF _Toc671 \h </w:instrText>
      </w:r>
      <w:r>
        <w:fldChar w:fldCharType="separate"/>
      </w:r>
      <w:r>
        <w:t>20</w:t>
      </w:r>
      <w:r>
        <w:fldChar w:fldCharType="end"/>
      </w:r>
      <w:r>
        <w:rPr>
          <w:rFonts w:hint="eastAsia" w:ascii="仿宋" w:hAnsi="仿宋" w:eastAsia="仿宋" w:cs="仿宋"/>
          <w:szCs w:val="24"/>
          <w:shd w:val="clear" w:color="auto" w:fill="FFFFFF" w:themeFill="background1"/>
        </w:rPr>
        <w:fldChar w:fldCharType="end"/>
      </w:r>
    </w:p>
    <w:p w14:paraId="3E69E41C">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_Toc19107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三、评审程序</w:t>
      </w:r>
      <w:r>
        <w:tab/>
      </w:r>
      <w:r>
        <w:fldChar w:fldCharType="begin"/>
      </w:r>
      <w:r>
        <w:instrText xml:space="preserve"> PAGEREF _Toc19107 \h </w:instrText>
      </w:r>
      <w:r>
        <w:fldChar w:fldCharType="separate"/>
      </w:r>
      <w:r>
        <w:t>20</w:t>
      </w:r>
      <w:r>
        <w:fldChar w:fldCharType="end"/>
      </w:r>
      <w:r>
        <w:rPr>
          <w:rFonts w:hint="eastAsia" w:ascii="仿宋" w:hAnsi="仿宋" w:eastAsia="仿宋" w:cs="仿宋"/>
          <w:szCs w:val="24"/>
          <w:shd w:val="clear" w:color="auto" w:fill="FFFFFF" w:themeFill="background1"/>
        </w:rPr>
        <w:fldChar w:fldCharType="end"/>
      </w:r>
    </w:p>
    <w:p w14:paraId="1407885B">
      <w:pPr>
        <w:pStyle w:val="25"/>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_Toc7534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第三章 合同文本</w:t>
      </w:r>
      <w:r>
        <w:tab/>
      </w:r>
      <w:r>
        <w:fldChar w:fldCharType="begin"/>
      </w:r>
      <w:r>
        <w:instrText xml:space="preserve"> PAGEREF _Toc7534 \h </w:instrText>
      </w:r>
      <w:r>
        <w:fldChar w:fldCharType="separate"/>
      </w:r>
      <w:r>
        <w:t>25</w:t>
      </w:r>
      <w:r>
        <w:fldChar w:fldCharType="end"/>
      </w:r>
      <w:r>
        <w:rPr>
          <w:rFonts w:hint="eastAsia" w:ascii="仿宋" w:hAnsi="仿宋" w:eastAsia="仿宋" w:cs="仿宋"/>
          <w:szCs w:val="24"/>
          <w:shd w:val="clear" w:color="auto" w:fill="FFFFFF" w:themeFill="background1"/>
        </w:rPr>
        <w:fldChar w:fldCharType="end"/>
      </w:r>
    </w:p>
    <w:p w14:paraId="6E074F0A">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_Toc30582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rPr>
        <w:t>第一部分  合同协议书</w:t>
      </w:r>
      <w:r>
        <w:tab/>
      </w:r>
      <w:r>
        <w:fldChar w:fldCharType="begin"/>
      </w:r>
      <w:r>
        <w:instrText xml:space="preserve"> PAGEREF _Toc30582 \h </w:instrText>
      </w:r>
      <w:r>
        <w:fldChar w:fldCharType="separate"/>
      </w:r>
      <w:r>
        <w:t>25</w:t>
      </w:r>
      <w:r>
        <w:fldChar w:fldCharType="end"/>
      </w:r>
      <w:r>
        <w:rPr>
          <w:rFonts w:hint="eastAsia" w:ascii="仿宋" w:hAnsi="仿宋" w:eastAsia="仿宋" w:cs="仿宋"/>
          <w:szCs w:val="24"/>
          <w:shd w:val="clear" w:color="auto" w:fill="FFFFFF" w:themeFill="background1"/>
        </w:rPr>
        <w:fldChar w:fldCharType="end"/>
      </w:r>
    </w:p>
    <w:p w14:paraId="57F2D0F7">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_Toc14677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rPr>
        <w:t>第二部分  通用条款</w:t>
      </w:r>
      <w:r>
        <w:tab/>
      </w:r>
      <w:r>
        <w:fldChar w:fldCharType="begin"/>
      </w:r>
      <w:r>
        <w:instrText xml:space="preserve"> PAGEREF _Toc14677 \h </w:instrText>
      </w:r>
      <w:r>
        <w:fldChar w:fldCharType="separate"/>
      </w:r>
      <w:r>
        <w:t>27</w:t>
      </w:r>
      <w:r>
        <w:fldChar w:fldCharType="end"/>
      </w:r>
      <w:r>
        <w:rPr>
          <w:rFonts w:hint="eastAsia" w:ascii="仿宋" w:hAnsi="仿宋" w:eastAsia="仿宋" w:cs="仿宋"/>
          <w:szCs w:val="24"/>
          <w:shd w:val="clear" w:color="auto" w:fill="FFFFFF" w:themeFill="background1"/>
        </w:rPr>
        <w:fldChar w:fldCharType="end"/>
      </w:r>
    </w:p>
    <w:p w14:paraId="02D812B5">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_Toc28226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rPr>
        <w:t>第三部分  专用条款</w:t>
      </w:r>
      <w:r>
        <w:tab/>
      </w:r>
      <w:r>
        <w:fldChar w:fldCharType="begin"/>
      </w:r>
      <w:r>
        <w:instrText xml:space="preserve"> PAGEREF _Toc28226 \h </w:instrText>
      </w:r>
      <w:r>
        <w:fldChar w:fldCharType="separate"/>
      </w:r>
      <w:r>
        <w:t>37</w:t>
      </w:r>
      <w:r>
        <w:fldChar w:fldCharType="end"/>
      </w:r>
      <w:r>
        <w:rPr>
          <w:rFonts w:hint="eastAsia" w:ascii="仿宋" w:hAnsi="仿宋" w:eastAsia="仿宋" w:cs="仿宋"/>
          <w:szCs w:val="24"/>
          <w:shd w:val="clear" w:color="auto" w:fill="FFFFFF" w:themeFill="background1"/>
        </w:rPr>
        <w:fldChar w:fldCharType="end"/>
      </w:r>
    </w:p>
    <w:p w14:paraId="34958FDE">
      <w:pPr>
        <w:pStyle w:val="25"/>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_Toc24720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fill="FFFFFF" w:themeFill="background1"/>
        </w:rPr>
        <w:t xml:space="preserve">第四章 </w:t>
      </w:r>
      <w:r>
        <w:rPr>
          <w:rFonts w:hint="eastAsia" w:ascii="仿宋" w:hAnsi="仿宋" w:eastAsia="仿宋" w:cs="仿宋"/>
          <w:szCs w:val="24"/>
          <w:shd w:val="clear" w:color="auto" w:fill="FFFFFF" w:themeFill="background1"/>
        </w:rPr>
        <w:t>服务标准和要求</w:t>
      </w:r>
      <w:r>
        <w:tab/>
      </w:r>
      <w:r>
        <w:fldChar w:fldCharType="begin"/>
      </w:r>
      <w:r>
        <w:instrText xml:space="preserve"> PAGEREF _Toc24720 \h </w:instrText>
      </w:r>
      <w:r>
        <w:fldChar w:fldCharType="separate"/>
      </w:r>
      <w:r>
        <w:t>45</w:t>
      </w:r>
      <w:r>
        <w:fldChar w:fldCharType="end"/>
      </w:r>
      <w:r>
        <w:rPr>
          <w:rFonts w:hint="eastAsia" w:ascii="仿宋" w:hAnsi="仿宋" w:eastAsia="仿宋" w:cs="仿宋"/>
          <w:szCs w:val="24"/>
          <w:shd w:val="clear" w:color="auto" w:fill="FFFFFF" w:themeFill="background1"/>
        </w:rPr>
        <w:fldChar w:fldCharType="end"/>
      </w:r>
    </w:p>
    <w:p w14:paraId="462EF867">
      <w:pPr>
        <w:pStyle w:val="25"/>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_Toc5201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第五章 响应文件格式</w:t>
      </w:r>
      <w:r>
        <w:tab/>
      </w:r>
      <w:r>
        <w:fldChar w:fldCharType="begin"/>
      </w:r>
      <w:r>
        <w:instrText xml:space="preserve"> PAGEREF _Toc5201 \h </w:instrText>
      </w:r>
      <w:r>
        <w:fldChar w:fldCharType="separate"/>
      </w:r>
      <w:r>
        <w:t>46</w:t>
      </w:r>
      <w:r>
        <w:fldChar w:fldCharType="end"/>
      </w:r>
      <w:r>
        <w:rPr>
          <w:rFonts w:hint="eastAsia" w:ascii="仿宋" w:hAnsi="仿宋" w:eastAsia="仿宋" w:cs="仿宋"/>
          <w:szCs w:val="24"/>
          <w:shd w:val="clear" w:color="auto" w:fill="FFFFFF" w:themeFill="background1"/>
        </w:rPr>
        <w:fldChar w:fldCharType="end"/>
      </w:r>
    </w:p>
    <w:p w14:paraId="0E14E6C7">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_Toc24379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一、磋商函</w:t>
      </w:r>
      <w:r>
        <w:tab/>
      </w:r>
      <w:r>
        <w:fldChar w:fldCharType="begin"/>
      </w:r>
      <w:r>
        <w:instrText xml:space="preserve"> PAGEREF _Toc24379 \h </w:instrText>
      </w:r>
      <w:r>
        <w:fldChar w:fldCharType="separate"/>
      </w:r>
      <w:r>
        <w:t>48</w:t>
      </w:r>
      <w:r>
        <w:fldChar w:fldCharType="end"/>
      </w:r>
      <w:r>
        <w:rPr>
          <w:rFonts w:hint="eastAsia" w:ascii="仿宋" w:hAnsi="仿宋" w:eastAsia="仿宋" w:cs="仿宋"/>
          <w:szCs w:val="24"/>
          <w:shd w:val="clear" w:color="auto" w:fill="FFFFFF" w:themeFill="background1"/>
        </w:rPr>
        <w:fldChar w:fldCharType="end"/>
      </w:r>
    </w:p>
    <w:p w14:paraId="0BC1E549">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_Toc31081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二、</w:t>
      </w:r>
      <w:r>
        <w:rPr>
          <w:rFonts w:hint="eastAsia" w:ascii="仿宋" w:hAnsi="仿宋" w:eastAsia="仿宋" w:cs="仿宋"/>
          <w:szCs w:val="24"/>
          <w:shd w:val="clear" w:color="auto" w:fill="FFFFFF" w:themeFill="background1"/>
          <w:lang w:eastAsia="zh-CN"/>
        </w:rPr>
        <w:t>报价一览表</w:t>
      </w:r>
      <w:r>
        <w:tab/>
      </w:r>
      <w:r>
        <w:fldChar w:fldCharType="begin"/>
      </w:r>
      <w:r>
        <w:instrText xml:space="preserve"> PAGEREF _Toc31081 \h </w:instrText>
      </w:r>
      <w:r>
        <w:fldChar w:fldCharType="separate"/>
      </w:r>
      <w:r>
        <w:t>49</w:t>
      </w:r>
      <w:r>
        <w:fldChar w:fldCharType="end"/>
      </w:r>
      <w:r>
        <w:rPr>
          <w:rFonts w:hint="eastAsia" w:ascii="仿宋" w:hAnsi="仿宋" w:eastAsia="仿宋" w:cs="仿宋"/>
          <w:szCs w:val="24"/>
          <w:shd w:val="clear" w:color="auto" w:fill="FFFFFF" w:themeFill="background1"/>
        </w:rPr>
        <w:fldChar w:fldCharType="end"/>
      </w:r>
    </w:p>
    <w:p w14:paraId="1BE26BE2">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_Toc29137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三、商务条款偏离表</w:t>
      </w:r>
      <w:r>
        <w:tab/>
      </w:r>
      <w:r>
        <w:fldChar w:fldCharType="begin"/>
      </w:r>
      <w:r>
        <w:instrText xml:space="preserve"> PAGEREF _Toc29137 \h </w:instrText>
      </w:r>
      <w:r>
        <w:fldChar w:fldCharType="separate"/>
      </w:r>
      <w:r>
        <w:t>50</w:t>
      </w:r>
      <w:r>
        <w:fldChar w:fldCharType="end"/>
      </w:r>
      <w:r>
        <w:rPr>
          <w:rFonts w:hint="eastAsia" w:ascii="仿宋" w:hAnsi="仿宋" w:eastAsia="仿宋" w:cs="仿宋"/>
          <w:szCs w:val="24"/>
          <w:shd w:val="clear" w:color="auto" w:fill="FFFFFF" w:themeFill="background1"/>
        </w:rPr>
        <w:fldChar w:fldCharType="end"/>
      </w:r>
    </w:p>
    <w:p w14:paraId="22909320">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_Toc19635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四、法定代表人身份证明书</w:t>
      </w:r>
      <w:r>
        <w:tab/>
      </w:r>
      <w:r>
        <w:fldChar w:fldCharType="begin"/>
      </w:r>
      <w:r>
        <w:instrText xml:space="preserve"> PAGEREF _Toc19635 \h </w:instrText>
      </w:r>
      <w:r>
        <w:fldChar w:fldCharType="separate"/>
      </w:r>
      <w:r>
        <w:t>51</w:t>
      </w:r>
      <w:r>
        <w:fldChar w:fldCharType="end"/>
      </w:r>
      <w:r>
        <w:rPr>
          <w:rFonts w:hint="eastAsia" w:ascii="仿宋" w:hAnsi="仿宋" w:eastAsia="仿宋" w:cs="仿宋"/>
          <w:szCs w:val="24"/>
          <w:shd w:val="clear" w:color="auto" w:fill="FFFFFF" w:themeFill="background1"/>
        </w:rPr>
        <w:fldChar w:fldCharType="end"/>
      </w:r>
    </w:p>
    <w:p w14:paraId="35B68862">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_Toc25833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五、法定代表人授权委托书</w:t>
      </w:r>
      <w:r>
        <w:tab/>
      </w:r>
      <w:r>
        <w:fldChar w:fldCharType="begin"/>
      </w:r>
      <w:r>
        <w:instrText xml:space="preserve"> PAGEREF _Toc25833 \h </w:instrText>
      </w:r>
      <w:r>
        <w:fldChar w:fldCharType="separate"/>
      </w:r>
      <w:r>
        <w:t>52</w:t>
      </w:r>
      <w:r>
        <w:fldChar w:fldCharType="end"/>
      </w:r>
      <w:r>
        <w:rPr>
          <w:rFonts w:hint="eastAsia" w:ascii="仿宋" w:hAnsi="仿宋" w:eastAsia="仿宋" w:cs="仿宋"/>
          <w:szCs w:val="24"/>
          <w:shd w:val="clear" w:color="auto" w:fill="FFFFFF" w:themeFill="background1"/>
        </w:rPr>
        <w:fldChar w:fldCharType="end"/>
      </w:r>
    </w:p>
    <w:p w14:paraId="27B09A74">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_Toc544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六、</w:t>
      </w:r>
      <w:r>
        <w:rPr>
          <w:rFonts w:hint="eastAsia" w:ascii="仿宋" w:hAnsi="仿宋" w:eastAsia="仿宋" w:cs="仿宋"/>
          <w:bCs/>
          <w:szCs w:val="24"/>
          <w:shd w:val="clear" w:color="auto" w:fill="FFFFFF" w:themeFill="background1"/>
        </w:rPr>
        <w:t>供应商资格条件证明材料</w:t>
      </w:r>
      <w:r>
        <w:tab/>
      </w:r>
      <w:r>
        <w:fldChar w:fldCharType="begin"/>
      </w:r>
      <w:r>
        <w:instrText xml:space="preserve"> PAGEREF _Toc544 \h </w:instrText>
      </w:r>
      <w:r>
        <w:fldChar w:fldCharType="separate"/>
      </w:r>
      <w:r>
        <w:t>53</w:t>
      </w:r>
      <w:r>
        <w:fldChar w:fldCharType="end"/>
      </w:r>
      <w:r>
        <w:rPr>
          <w:rFonts w:hint="eastAsia" w:ascii="仿宋" w:hAnsi="仿宋" w:eastAsia="仿宋" w:cs="仿宋"/>
          <w:szCs w:val="24"/>
          <w:shd w:val="clear" w:color="auto" w:fill="FFFFFF" w:themeFill="background1"/>
        </w:rPr>
        <w:fldChar w:fldCharType="end"/>
      </w:r>
    </w:p>
    <w:p w14:paraId="032AD1D3">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_Toc6053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6.1、营业执照证明文件</w:t>
      </w:r>
      <w:r>
        <w:tab/>
      </w:r>
      <w:r>
        <w:fldChar w:fldCharType="begin"/>
      </w:r>
      <w:r>
        <w:instrText xml:space="preserve"> PAGEREF _Toc6053 \h </w:instrText>
      </w:r>
      <w:r>
        <w:fldChar w:fldCharType="separate"/>
      </w:r>
      <w:r>
        <w:t>54</w:t>
      </w:r>
      <w:r>
        <w:fldChar w:fldCharType="end"/>
      </w:r>
      <w:r>
        <w:rPr>
          <w:rFonts w:hint="eastAsia" w:ascii="仿宋" w:hAnsi="仿宋" w:eastAsia="仿宋" w:cs="仿宋"/>
          <w:szCs w:val="24"/>
          <w:shd w:val="clear" w:color="auto" w:fill="FFFFFF" w:themeFill="background1"/>
        </w:rPr>
        <w:fldChar w:fldCharType="end"/>
      </w:r>
    </w:p>
    <w:p w14:paraId="0C63C609">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_Toc29581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6.2、具有良好的商业信誉和健全的财务会计制度，有依法缴纳税收和社会保障资金的良好记录相关材料</w:t>
      </w:r>
      <w:r>
        <w:tab/>
      </w:r>
      <w:r>
        <w:fldChar w:fldCharType="begin"/>
      </w:r>
      <w:r>
        <w:instrText xml:space="preserve"> PAGEREF _Toc29581 \h </w:instrText>
      </w:r>
      <w:r>
        <w:fldChar w:fldCharType="separate"/>
      </w:r>
      <w:r>
        <w:t>55</w:t>
      </w:r>
      <w:r>
        <w:fldChar w:fldCharType="end"/>
      </w:r>
      <w:r>
        <w:rPr>
          <w:rFonts w:hint="eastAsia" w:ascii="仿宋" w:hAnsi="仿宋" w:eastAsia="仿宋" w:cs="仿宋"/>
          <w:szCs w:val="24"/>
          <w:shd w:val="clear" w:color="auto" w:fill="FFFFFF" w:themeFill="background1"/>
        </w:rPr>
        <w:fldChar w:fldCharType="end"/>
      </w:r>
    </w:p>
    <w:p w14:paraId="5881C244">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_Toc7840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6.3、具备履行合同所必需的设备和专业技术能力的证明材料</w:t>
      </w:r>
      <w:r>
        <w:tab/>
      </w:r>
      <w:r>
        <w:fldChar w:fldCharType="begin"/>
      </w:r>
      <w:r>
        <w:instrText xml:space="preserve"> PAGEREF _Toc7840 \h </w:instrText>
      </w:r>
      <w:r>
        <w:fldChar w:fldCharType="separate"/>
      </w:r>
      <w:r>
        <w:t>56</w:t>
      </w:r>
      <w:r>
        <w:fldChar w:fldCharType="end"/>
      </w:r>
      <w:r>
        <w:rPr>
          <w:rFonts w:hint="eastAsia" w:ascii="仿宋" w:hAnsi="仿宋" w:eastAsia="仿宋" w:cs="仿宋"/>
          <w:szCs w:val="24"/>
          <w:shd w:val="clear" w:color="auto" w:fill="FFFFFF" w:themeFill="background1"/>
        </w:rPr>
        <w:fldChar w:fldCharType="end"/>
      </w:r>
    </w:p>
    <w:p w14:paraId="290FFABC">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_Toc25719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6.4、参加政府采购活动前3年内在经营活动中没有重大违法记录的书面声明</w:t>
      </w:r>
      <w:r>
        <w:tab/>
      </w:r>
      <w:r>
        <w:fldChar w:fldCharType="begin"/>
      </w:r>
      <w:r>
        <w:instrText xml:space="preserve"> PAGEREF _Toc25719 \h </w:instrText>
      </w:r>
      <w:r>
        <w:fldChar w:fldCharType="separate"/>
      </w:r>
      <w:r>
        <w:t>57</w:t>
      </w:r>
      <w:r>
        <w:fldChar w:fldCharType="end"/>
      </w:r>
      <w:r>
        <w:rPr>
          <w:rFonts w:hint="eastAsia" w:ascii="仿宋" w:hAnsi="仿宋" w:eastAsia="仿宋" w:cs="仿宋"/>
          <w:szCs w:val="24"/>
          <w:shd w:val="clear" w:color="auto" w:fill="FFFFFF" w:themeFill="background1"/>
        </w:rPr>
        <w:fldChar w:fldCharType="end"/>
      </w:r>
    </w:p>
    <w:p w14:paraId="1B3857CB">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_Toc29548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6.5、具备法律、行政法规规定的其他条件的证明材料</w:t>
      </w:r>
      <w:r>
        <w:tab/>
      </w:r>
      <w:r>
        <w:fldChar w:fldCharType="begin"/>
      </w:r>
      <w:r>
        <w:instrText xml:space="preserve"> PAGEREF _Toc29548 \h </w:instrText>
      </w:r>
      <w:r>
        <w:fldChar w:fldCharType="separate"/>
      </w:r>
      <w:r>
        <w:t>58</w:t>
      </w:r>
      <w:r>
        <w:fldChar w:fldCharType="end"/>
      </w:r>
      <w:r>
        <w:rPr>
          <w:rFonts w:hint="eastAsia" w:ascii="仿宋" w:hAnsi="仿宋" w:eastAsia="仿宋" w:cs="仿宋"/>
          <w:szCs w:val="24"/>
          <w:shd w:val="clear" w:color="auto" w:fill="FFFFFF" w:themeFill="background1"/>
        </w:rPr>
        <w:fldChar w:fldCharType="end"/>
      </w:r>
    </w:p>
    <w:p w14:paraId="5F1A073D">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_Toc17422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七、</w:t>
      </w:r>
      <w:r>
        <w:rPr>
          <w:rFonts w:hint="eastAsia" w:ascii="仿宋" w:hAnsi="仿宋" w:eastAsia="仿宋" w:cs="仿宋"/>
          <w:bCs/>
          <w:szCs w:val="24"/>
          <w:shd w:val="clear" w:color="auto" w:fill="FFFFFF" w:themeFill="background1"/>
        </w:rPr>
        <w:t>供应商近年类似项目业绩表</w:t>
      </w:r>
      <w:r>
        <w:tab/>
      </w:r>
      <w:r>
        <w:fldChar w:fldCharType="begin"/>
      </w:r>
      <w:r>
        <w:instrText xml:space="preserve"> PAGEREF _Toc17422 \h </w:instrText>
      </w:r>
      <w:r>
        <w:fldChar w:fldCharType="separate"/>
      </w:r>
      <w:r>
        <w:t>61</w:t>
      </w:r>
      <w:r>
        <w:fldChar w:fldCharType="end"/>
      </w:r>
      <w:r>
        <w:rPr>
          <w:rFonts w:hint="eastAsia" w:ascii="仿宋" w:hAnsi="仿宋" w:eastAsia="仿宋" w:cs="仿宋"/>
          <w:szCs w:val="24"/>
          <w:shd w:val="clear" w:color="auto" w:fill="FFFFFF" w:themeFill="background1"/>
        </w:rPr>
        <w:fldChar w:fldCharType="end"/>
      </w:r>
    </w:p>
    <w:p w14:paraId="595ADE8A">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_Toc15579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八、</w:t>
      </w:r>
      <w:r>
        <w:rPr>
          <w:rFonts w:hint="eastAsia" w:ascii="仿宋" w:hAnsi="仿宋" w:eastAsia="仿宋" w:cs="仿宋"/>
          <w:bCs/>
          <w:szCs w:val="24"/>
          <w:shd w:val="clear" w:color="auto" w:fill="FFFFFF" w:themeFill="background1"/>
        </w:rPr>
        <w:t>项目总监简历表</w:t>
      </w:r>
      <w:r>
        <w:tab/>
      </w:r>
      <w:r>
        <w:fldChar w:fldCharType="begin"/>
      </w:r>
      <w:r>
        <w:instrText xml:space="preserve"> PAGEREF _Toc15579 \h </w:instrText>
      </w:r>
      <w:r>
        <w:fldChar w:fldCharType="separate"/>
      </w:r>
      <w:r>
        <w:t>62</w:t>
      </w:r>
      <w:r>
        <w:fldChar w:fldCharType="end"/>
      </w:r>
      <w:r>
        <w:rPr>
          <w:rFonts w:hint="eastAsia" w:ascii="仿宋" w:hAnsi="仿宋" w:eastAsia="仿宋" w:cs="仿宋"/>
          <w:szCs w:val="24"/>
          <w:shd w:val="clear" w:color="auto" w:fill="FFFFFF" w:themeFill="background1"/>
        </w:rPr>
        <w:fldChar w:fldCharType="end"/>
      </w:r>
    </w:p>
    <w:p w14:paraId="6647B742">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_Toc10443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bCs/>
          <w:szCs w:val="24"/>
          <w:shd w:val="clear" w:color="auto" w:fill="FFFFFF" w:themeFill="background1"/>
        </w:rPr>
        <w:t>九、拟派主要服务人员</w:t>
      </w:r>
      <w:r>
        <w:tab/>
      </w:r>
      <w:r>
        <w:fldChar w:fldCharType="begin"/>
      </w:r>
      <w:r>
        <w:instrText xml:space="preserve"> PAGEREF _Toc10443 \h </w:instrText>
      </w:r>
      <w:r>
        <w:fldChar w:fldCharType="separate"/>
      </w:r>
      <w:r>
        <w:t>63</w:t>
      </w:r>
      <w:r>
        <w:fldChar w:fldCharType="end"/>
      </w:r>
      <w:r>
        <w:rPr>
          <w:rFonts w:hint="eastAsia" w:ascii="仿宋" w:hAnsi="仿宋" w:eastAsia="仿宋" w:cs="仿宋"/>
          <w:szCs w:val="24"/>
          <w:shd w:val="clear" w:color="auto" w:fill="FFFFFF" w:themeFill="background1"/>
        </w:rPr>
        <w:fldChar w:fldCharType="end"/>
      </w:r>
    </w:p>
    <w:p w14:paraId="3F3FF6CA">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_Toc24227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十、</w:t>
      </w:r>
      <w:r>
        <w:rPr>
          <w:rFonts w:hint="eastAsia" w:ascii="仿宋" w:hAnsi="仿宋" w:eastAsia="仿宋" w:cs="仿宋"/>
          <w:bCs/>
          <w:szCs w:val="24"/>
          <w:shd w:val="clear" w:color="auto" w:fill="FFFFFF" w:themeFill="background1"/>
        </w:rPr>
        <w:t>服务方案</w:t>
      </w:r>
      <w:r>
        <w:tab/>
      </w:r>
      <w:r>
        <w:fldChar w:fldCharType="begin"/>
      </w:r>
      <w:r>
        <w:instrText xml:space="preserve"> PAGEREF _Toc24227 \h </w:instrText>
      </w:r>
      <w:r>
        <w:fldChar w:fldCharType="separate"/>
      </w:r>
      <w:r>
        <w:t>64</w:t>
      </w:r>
      <w:r>
        <w:fldChar w:fldCharType="end"/>
      </w:r>
      <w:r>
        <w:rPr>
          <w:rFonts w:hint="eastAsia" w:ascii="仿宋" w:hAnsi="仿宋" w:eastAsia="仿宋" w:cs="仿宋"/>
          <w:szCs w:val="24"/>
          <w:shd w:val="clear" w:color="auto" w:fill="FFFFFF" w:themeFill="background1"/>
        </w:rPr>
        <w:fldChar w:fldCharType="end"/>
      </w:r>
    </w:p>
    <w:p w14:paraId="545025D1">
      <w:pPr>
        <w:pStyle w:val="32"/>
        <w:shd w:val="clear"/>
        <w:tabs>
          <w:tab w:val="right" w:leader="dot" w:pos="8550"/>
        </w:tabs>
      </w:pPr>
      <w:r>
        <w:rPr>
          <w:rFonts w:hint="eastAsia" w:ascii="仿宋" w:hAnsi="仿宋" w:eastAsia="仿宋" w:cs="仿宋"/>
          <w:szCs w:val="24"/>
          <w:shd w:val="clear" w:color="auto" w:fill="FFFFFF" w:themeFill="background1"/>
        </w:rPr>
        <w:fldChar w:fldCharType="begin"/>
      </w:r>
      <w:r>
        <w:rPr>
          <w:rFonts w:hint="eastAsia" w:ascii="仿宋" w:hAnsi="仿宋" w:eastAsia="仿宋" w:cs="仿宋"/>
          <w:szCs w:val="24"/>
          <w:shd w:val="clear" w:color="auto" w:fill="FFFFFF" w:themeFill="background1"/>
        </w:rPr>
        <w:instrText xml:space="preserve"> HYPERLINK \l _Toc6670 </w:instrText>
      </w:r>
      <w:r>
        <w:rPr>
          <w:rFonts w:hint="eastAsia" w:ascii="仿宋" w:hAnsi="仿宋" w:eastAsia="仿宋" w:cs="仿宋"/>
          <w:szCs w:val="24"/>
          <w:shd w:val="clear" w:color="auto" w:fill="FFFFFF" w:themeFill="background1"/>
        </w:rPr>
        <w:fldChar w:fldCharType="separate"/>
      </w:r>
      <w:r>
        <w:rPr>
          <w:rFonts w:hint="eastAsia" w:ascii="仿宋" w:hAnsi="仿宋" w:eastAsia="仿宋" w:cs="仿宋"/>
          <w:szCs w:val="24"/>
          <w:shd w:val="clear" w:color="auto" w:fill="FFFFFF" w:themeFill="background1"/>
        </w:rPr>
        <w:t>十一、其他需要提交的资料</w:t>
      </w:r>
      <w:r>
        <w:tab/>
      </w:r>
      <w:r>
        <w:fldChar w:fldCharType="begin"/>
      </w:r>
      <w:r>
        <w:instrText xml:space="preserve"> PAGEREF _Toc6670 \h </w:instrText>
      </w:r>
      <w:r>
        <w:fldChar w:fldCharType="separate"/>
      </w:r>
      <w:r>
        <w:t>65</w:t>
      </w:r>
      <w:r>
        <w:fldChar w:fldCharType="end"/>
      </w:r>
      <w:r>
        <w:rPr>
          <w:rFonts w:hint="eastAsia" w:ascii="仿宋" w:hAnsi="仿宋" w:eastAsia="仿宋" w:cs="仿宋"/>
          <w:szCs w:val="24"/>
          <w:shd w:val="clear" w:color="auto" w:fill="FFFFFF" w:themeFill="background1"/>
        </w:rPr>
        <w:fldChar w:fldCharType="end"/>
      </w:r>
    </w:p>
    <w:p w14:paraId="39D797EC">
      <w:pPr>
        <w:pStyle w:val="25"/>
        <w:shd w:val="clear"/>
        <w:tabs>
          <w:tab w:val="right" w:leader="dot" w:pos="8550"/>
        </w:tabs>
      </w:pPr>
    </w:p>
    <w:p w14:paraId="67BE1743">
      <w:pPr>
        <w:shd w:val="clear"/>
        <w:spacing w:line="288" w:lineRule="auto"/>
        <w:ind w:firstLine="420"/>
        <w:rPr>
          <w:rFonts w:hint="eastAsia"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fldChar w:fldCharType="end"/>
      </w:r>
    </w:p>
    <w:p w14:paraId="028F42EE">
      <w:pPr>
        <w:shd w:val="clear"/>
        <w:spacing w:line="360" w:lineRule="auto"/>
        <w:ind w:firstLine="482"/>
        <w:rPr>
          <w:rFonts w:hint="eastAsia" w:ascii="仿宋" w:hAnsi="仿宋" w:eastAsia="仿宋" w:cs="仿宋"/>
          <w:b/>
          <w:sz w:val="24"/>
          <w:szCs w:val="24"/>
          <w:shd w:val="clear" w:color="auto" w:fill="FFFFFF" w:themeFill="background1"/>
        </w:rPr>
        <w:sectPr>
          <w:footerReference r:id="rId6" w:type="first"/>
          <w:headerReference r:id="rId3" w:type="default"/>
          <w:footerReference r:id="rId4" w:type="default"/>
          <w:footerReference r:id="rId5" w:type="even"/>
          <w:pgSz w:w="11910" w:h="16840"/>
          <w:pgMar w:top="1500" w:right="1680" w:bottom="1380" w:left="1680" w:header="0" w:footer="1178" w:gutter="0"/>
          <w:cols w:space="720" w:num="1"/>
        </w:sectPr>
      </w:pPr>
    </w:p>
    <w:p w14:paraId="19C08191">
      <w:pPr>
        <w:keepNext w:val="0"/>
        <w:keepLines w:val="0"/>
        <w:pageBreakBefore w:val="0"/>
        <w:widowControl w:val="0"/>
        <w:shd w:val="clear"/>
        <w:kinsoku/>
        <w:wordWrap/>
        <w:overflowPunct/>
        <w:topLinePunct w:val="0"/>
        <w:autoSpaceDE/>
        <w:autoSpaceDN/>
        <w:bidi w:val="0"/>
        <w:adjustRightInd/>
        <w:snapToGrid/>
        <w:spacing w:line="360" w:lineRule="auto"/>
        <w:ind w:firstLine="482"/>
        <w:jc w:val="center"/>
        <w:textAlignment w:val="auto"/>
        <w:outlineLvl w:val="0"/>
        <w:rPr>
          <w:rFonts w:hint="eastAsia" w:ascii="仿宋" w:hAnsi="仿宋" w:eastAsia="仿宋" w:cs="仿宋"/>
          <w:b/>
          <w:sz w:val="24"/>
          <w:szCs w:val="24"/>
          <w:shd w:val="clear" w:color="auto" w:fill="FFFFFF" w:themeFill="background1"/>
        </w:rPr>
      </w:pPr>
      <w:bookmarkStart w:id="2" w:name="_Toc7308"/>
      <w:r>
        <w:rPr>
          <w:rFonts w:hint="eastAsia" w:ascii="仿宋" w:hAnsi="仿宋" w:eastAsia="仿宋" w:cs="仿宋"/>
          <w:b/>
          <w:sz w:val="24"/>
          <w:szCs w:val="24"/>
          <w:shd w:val="clear" w:color="auto" w:fill="FFFFFF" w:themeFill="background1"/>
          <w:lang w:val="en-US" w:eastAsia="zh-CN"/>
        </w:rPr>
        <w:t>富蕴县集中供热设施改造提升项目-监理竞争性磋商公告</w:t>
      </w:r>
      <w:bookmarkEnd w:id="2"/>
    </w:p>
    <w:p w14:paraId="45A60ECE">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150"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7"/>
          <w:szCs w:val="27"/>
        </w:rPr>
        <w:t>   </w:t>
      </w:r>
      <w:r>
        <w:rPr>
          <w:rFonts w:hint="eastAsia" w:ascii="仿宋" w:hAnsi="仿宋" w:eastAsia="仿宋" w:cs="仿宋"/>
          <w:sz w:val="24"/>
          <w:szCs w:val="24"/>
        </w:rPr>
        <w:t xml:space="preserve"> </w:t>
      </w:r>
      <w:r>
        <w:rPr>
          <w:rFonts w:hint="eastAsia" w:ascii="仿宋" w:hAnsi="仿宋" w:eastAsia="仿宋" w:cs="仿宋"/>
          <w:b/>
          <w:bCs/>
          <w:sz w:val="24"/>
          <w:szCs w:val="24"/>
        </w:rPr>
        <w:t>项目概况</w:t>
      </w:r>
      <w:r>
        <w:rPr>
          <w:rFonts w:hint="eastAsia" w:ascii="仿宋" w:hAnsi="仿宋" w:eastAsia="仿宋" w:cs="仿宋"/>
          <w:sz w:val="24"/>
          <w:szCs w:val="24"/>
        </w:rPr>
        <w:t>                                                    </w:t>
      </w:r>
    </w:p>
    <w:p w14:paraId="49F80A18">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富蕴县集中供热设施改造提升项目-监理采购项目的潜在供应商应在政采云平台线上获取采购文件，并于</w:t>
      </w:r>
      <w:r>
        <w:rPr>
          <w:rFonts w:hint="eastAsia" w:ascii="仿宋" w:hAnsi="仿宋" w:eastAsia="仿宋" w:cs="仿宋"/>
          <w:sz w:val="24"/>
          <w:szCs w:val="24"/>
          <w:lang w:eastAsia="zh-CN"/>
        </w:rPr>
        <w:t>2026年04月27日 10:30</w:t>
      </w:r>
      <w:r>
        <w:rPr>
          <w:rFonts w:hint="eastAsia" w:ascii="仿宋" w:hAnsi="仿宋" w:eastAsia="仿宋" w:cs="仿宋"/>
          <w:sz w:val="24"/>
          <w:szCs w:val="24"/>
        </w:rPr>
        <w:t>（北京时间）前提交响应文件。                            </w:t>
      </w:r>
    </w:p>
    <w:p w14:paraId="424FCDAC">
      <w:pPr>
        <w:pStyle w:val="37"/>
        <w:keepNext w:val="0"/>
        <w:keepLines w:val="0"/>
        <w:pageBreakBefore w:val="0"/>
        <w:widowControl/>
        <w:suppressLineNumbers w:val="0"/>
        <w:shd w:val="clear"/>
        <w:kinsoku/>
        <w:wordWrap w:val="0"/>
        <w:overflowPunct/>
        <w:topLinePunct w:val="0"/>
        <w:autoSpaceDE/>
        <w:autoSpaceDN/>
        <w:bidi w:val="0"/>
        <w:adjustRightInd/>
        <w:snapToGrid/>
        <w:spacing w:before="255" w:beforeAutospacing="0" w:after="255" w:afterAutospacing="0" w:line="320" w:lineRule="exact"/>
        <w:ind w:left="0" w:right="0"/>
        <w:jc w:val="both"/>
        <w:textAlignment w:val="auto"/>
        <w:rPr>
          <w:rFonts w:hint="eastAsia" w:ascii="仿宋" w:hAnsi="仿宋" w:eastAsia="仿宋" w:cs="仿宋"/>
          <w:sz w:val="24"/>
          <w:szCs w:val="24"/>
        </w:rPr>
      </w:pPr>
      <w:r>
        <w:rPr>
          <w:rStyle w:val="48"/>
          <w:rFonts w:hint="eastAsia" w:ascii="仿宋" w:hAnsi="仿宋" w:eastAsia="仿宋" w:cs="仿宋"/>
          <w:sz w:val="24"/>
          <w:szCs w:val="24"/>
        </w:rPr>
        <w:t>一、项目基本情况</w:t>
      </w:r>
    </w:p>
    <w:p w14:paraId="13C2923A">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373"/>
        <w:textAlignment w:val="auto"/>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eastAsia="zh-CN"/>
        </w:rPr>
        <w:t>XJXCZX-2026-004</w:t>
      </w:r>
      <w:r>
        <w:rPr>
          <w:rFonts w:hint="eastAsia" w:ascii="仿宋" w:hAnsi="仿宋" w:eastAsia="仿宋" w:cs="仿宋"/>
          <w:sz w:val="24"/>
          <w:szCs w:val="24"/>
        </w:rPr>
        <w:t xml:space="preserve">    </w:t>
      </w:r>
    </w:p>
    <w:p w14:paraId="4DD44BB2">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373"/>
        <w:textAlignment w:val="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富蕴县集中供热设施改造提升项目-监理</w:t>
      </w:r>
      <w:r>
        <w:rPr>
          <w:rFonts w:hint="eastAsia" w:ascii="仿宋" w:hAnsi="仿宋" w:eastAsia="仿宋" w:cs="仿宋"/>
          <w:sz w:val="24"/>
          <w:szCs w:val="24"/>
        </w:rPr>
        <w:t> </w:t>
      </w:r>
    </w:p>
    <w:p w14:paraId="23755B62">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采购方式：竞争性磋商 </w:t>
      </w:r>
    </w:p>
    <w:p w14:paraId="16C7CC65">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373"/>
        <w:textAlignment w:val="auto"/>
        <w:rPr>
          <w:rFonts w:hint="eastAsia" w:ascii="仿宋" w:hAnsi="仿宋" w:eastAsia="仿宋" w:cs="仿宋"/>
          <w:sz w:val="24"/>
          <w:szCs w:val="24"/>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234800</w:t>
      </w:r>
      <w:r>
        <w:rPr>
          <w:rFonts w:hint="eastAsia" w:ascii="仿宋" w:hAnsi="仿宋" w:eastAsia="仿宋" w:cs="仿宋"/>
          <w:sz w:val="24"/>
          <w:szCs w:val="24"/>
        </w:rPr>
        <w:t>   </w:t>
      </w:r>
    </w:p>
    <w:p w14:paraId="1C1D1825">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rPr>
        <w:t xml:space="preserve"> 最高限价（元）</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234800</w:t>
      </w:r>
      <w:r>
        <w:rPr>
          <w:rFonts w:hint="eastAsia" w:ascii="仿宋" w:hAnsi="仿宋" w:eastAsia="仿宋" w:cs="仿宋"/>
          <w:sz w:val="24"/>
          <w:szCs w:val="24"/>
          <w:highlight w:val="none"/>
        </w:rPr>
        <w:t xml:space="preserve">    </w:t>
      </w:r>
    </w:p>
    <w:p w14:paraId="54693040">
      <w:pPr>
        <w:shd w:val="clea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采购需求：</w:t>
      </w:r>
      <w:r>
        <w:rPr>
          <w:rFonts w:hint="eastAsia" w:ascii="仿宋" w:hAnsi="仿宋" w:eastAsia="仿宋" w:cs="仿宋"/>
          <w:bCs/>
          <w:sz w:val="24"/>
          <w:szCs w:val="24"/>
          <w:highlight w:val="none"/>
          <w:shd w:val="clear" w:color="auto" w:fill="FFFFFF" w:themeFill="background1"/>
        </w:rPr>
        <w:t>1、新增20吨燃煤锅炉一台及附属设备，改造提升锅炉环保设备一套;2、改造提升换 热站换热设备一套;3、新建换热站一座及安装换热设备一套。4、改造新建DN400-DN50供热管网2x6000米，其中DN400供热管网2x1260米，DN350供热管网2x30米，DN300供热管网2x260米，DN250供热管网2x730米，DN200供热管网2x410米，DN150供热管网2x900米，DN125供热管网2x470米，DN100供热管网2x1000米，DN80供热管网2x430米，DN50供热管网2x510米。施工图纸范围内所有监理内容。</w:t>
      </w:r>
    </w:p>
    <w:p w14:paraId="7FC79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line="320" w:lineRule="exact"/>
        <w:jc w:val="left"/>
        <w:textAlignment w:val="auto"/>
        <w:rPr>
          <w:rFonts w:hint="eastAsia" w:ascii="仿宋" w:hAnsi="仿宋" w:eastAsia="仿宋" w:cs="仿宋"/>
          <w:sz w:val="24"/>
          <w:szCs w:val="24"/>
          <w:highlight w:val="none"/>
          <w:shd w:val="clear" w:color="auto" w:fill="auto"/>
        </w:rPr>
      </w:pPr>
      <w:r>
        <w:rPr>
          <w:rFonts w:hint="eastAsia" w:ascii="仿宋" w:hAnsi="仿宋" w:eastAsia="仿宋" w:cs="仿宋"/>
          <w:kern w:val="0"/>
          <w:sz w:val="24"/>
          <w:szCs w:val="24"/>
          <w:highlight w:val="none"/>
          <w:shd w:val="clear" w:color="auto" w:fill="auto"/>
          <w:lang w:val="en-US" w:eastAsia="zh-CN" w:bidi="ar"/>
        </w:rPr>
        <w:t>          </w:t>
      </w:r>
    </w:p>
    <w:p w14:paraId="68E020FF">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   标项名称： </w:t>
      </w:r>
      <w:r>
        <w:rPr>
          <w:rStyle w:val="61"/>
          <w:rFonts w:hint="eastAsia" w:ascii="仿宋" w:hAnsi="仿宋" w:eastAsia="仿宋" w:cs="仿宋"/>
          <w:sz w:val="24"/>
          <w:szCs w:val="24"/>
          <w:highlight w:val="none"/>
          <w:shd w:val="clear" w:color="auto" w:fill="auto"/>
          <w:lang w:eastAsia="zh-CN"/>
        </w:rPr>
        <w:t>富蕴县集中供热设施改造提升项目-监理</w:t>
      </w:r>
      <w:r>
        <w:rPr>
          <w:rFonts w:hint="eastAsia" w:ascii="仿宋" w:hAnsi="仿宋" w:eastAsia="仿宋" w:cs="仿宋"/>
          <w:sz w:val="24"/>
          <w:szCs w:val="24"/>
          <w:highlight w:val="none"/>
          <w:shd w:val="clear" w:color="auto" w:fill="auto"/>
        </w:rPr>
        <w:t> </w:t>
      </w:r>
    </w:p>
    <w:p w14:paraId="7232BAF4">
      <w:pPr>
        <w:keepNext w:val="0"/>
        <w:keepLines w:val="0"/>
        <w:pageBreakBefore w:val="0"/>
        <w:widowControl/>
        <w:suppressLineNumbers w:val="0"/>
        <w:shd w:val="clear"/>
        <w:kinsoku/>
        <w:overflowPunct/>
        <w:topLinePunct w:val="0"/>
        <w:autoSpaceDE/>
        <w:autoSpaceDN/>
        <w:bidi w:val="0"/>
        <w:adjustRightInd/>
        <w:snapToGrid/>
        <w:spacing w:line="320" w:lineRule="exact"/>
        <w:jc w:val="left"/>
        <w:textAlignment w:val="auto"/>
        <w:rPr>
          <w:rFonts w:hint="eastAsia" w:ascii="仿宋" w:hAnsi="仿宋" w:eastAsia="仿宋" w:cs="仿宋"/>
          <w:sz w:val="24"/>
          <w:szCs w:val="24"/>
          <w:highlight w:val="none"/>
          <w:shd w:val="clear" w:color="auto" w:fill="auto"/>
        </w:rPr>
      </w:pPr>
      <w:r>
        <w:rPr>
          <w:rFonts w:hint="eastAsia" w:ascii="仿宋" w:hAnsi="仿宋" w:eastAsia="仿宋" w:cs="仿宋"/>
          <w:kern w:val="0"/>
          <w:sz w:val="24"/>
          <w:szCs w:val="24"/>
          <w:highlight w:val="none"/>
          <w:shd w:val="clear" w:color="auto" w:fill="auto"/>
          <w:lang w:val="en-US" w:eastAsia="zh-CN" w:bidi="ar"/>
        </w:rPr>
        <w:t>   数量：1     </w:t>
      </w:r>
    </w:p>
    <w:p w14:paraId="4B81213D">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default" w:ascii="仿宋" w:hAnsi="仿宋" w:eastAsia="仿宋" w:cs="仿宋"/>
          <w:sz w:val="24"/>
          <w:szCs w:val="24"/>
          <w:highlight w:val="none"/>
          <w:shd w:val="clear" w:color="auto" w:fill="auto"/>
          <w:lang w:val="en-US"/>
        </w:rPr>
      </w:pPr>
      <w:r>
        <w:rPr>
          <w:rFonts w:hint="eastAsia" w:ascii="仿宋" w:hAnsi="仿宋" w:eastAsia="仿宋" w:cs="仿宋"/>
          <w:sz w:val="24"/>
          <w:szCs w:val="24"/>
          <w:highlight w:val="none"/>
          <w:shd w:val="clear" w:color="auto" w:fill="auto"/>
        </w:rPr>
        <w:t>   预算金额（元）：</w:t>
      </w:r>
      <w:r>
        <w:rPr>
          <w:rFonts w:hint="eastAsia" w:ascii="仿宋" w:hAnsi="仿宋" w:eastAsia="仿宋" w:cs="仿宋"/>
          <w:sz w:val="24"/>
          <w:szCs w:val="24"/>
          <w:highlight w:val="none"/>
          <w:shd w:val="clear" w:color="auto" w:fill="auto"/>
          <w:lang w:val="en-US" w:eastAsia="zh-CN"/>
        </w:rPr>
        <w:t>234800</w:t>
      </w:r>
    </w:p>
    <w:p w14:paraId="3E9671A2">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240" w:firstLineChars="100"/>
        <w:textAlignment w:val="auto"/>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 单位：项 </w:t>
      </w:r>
    </w:p>
    <w:p w14:paraId="61C23535">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   简要规格描述：本项目施工阶段、责任缺陷期内的全部监理服务工作，包含全套施工设计图纸、</w:t>
      </w:r>
      <w:r>
        <w:rPr>
          <w:rFonts w:hint="eastAsia" w:ascii="仿宋" w:hAnsi="仿宋" w:eastAsia="仿宋" w:cs="仿宋"/>
          <w:sz w:val="24"/>
          <w:szCs w:val="24"/>
          <w:highlight w:val="none"/>
          <w:shd w:val="clear" w:color="auto" w:fill="auto"/>
          <w:lang w:val="en-US" w:eastAsia="zh-CN"/>
        </w:rPr>
        <w:t>采购</w:t>
      </w:r>
      <w:r>
        <w:rPr>
          <w:rFonts w:hint="eastAsia" w:ascii="仿宋" w:hAnsi="仿宋" w:eastAsia="仿宋" w:cs="仿宋"/>
          <w:sz w:val="24"/>
          <w:szCs w:val="24"/>
          <w:highlight w:val="none"/>
          <w:shd w:val="clear" w:color="auto" w:fill="auto"/>
        </w:rPr>
        <w:t>文件、工程量清单及答疑补充文件所包含的全部内容的监理服务</w:t>
      </w:r>
      <w:r>
        <w:rPr>
          <w:rFonts w:hint="eastAsia" w:ascii="仿宋" w:hAnsi="仿宋" w:eastAsia="仿宋" w:cs="仿宋"/>
          <w:sz w:val="24"/>
          <w:szCs w:val="24"/>
          <w:highlight w:val="none"/>
          <w:shd w:val="clear" w:color="auto" w:fill="auto"/>
          <w:lang w:eastAsia="zh-CN"/>
        </w:rPr>
        <w:t>。</w:t>
      </w:r>
      <w:r>
        <w:rPr>
          <w:rFonts w:hint="eastAsia" w:ascii="仿宋" w:hAnsi="仿宋" w:eastAsia="仿宋" w:cs="仿宋"/>
          <w:sz w:val="24"/>
          <w:szCs w:val="24"/>
          <w:highlight w:val="none"/>
          <w:shd w:val="clear" w:color="auto" w:fill="auto"/>
        </w:rPr>
        <w:t> </w:t>
      </w:r>
    </w:p>
    <w:p w14:paraId="5F8FBC2F">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   备注： </w:t>
      </w:r>
    </w:p>
    <w:p w14:paraId="300524A6">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合同履约期限：标项 1，自合同签订之日至工程竣工验收、结算审计、竣工档案移交完成截止。  </w:t>
      </w:r>
    </w:p>
    <w:p w14:paraId="5C3349BE">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本项目（否）接受联合体投标。  </w:t>
      </w:r>
    </w:p>
    <w:p w14:paraId="365EFEAB">
      <w:pPr>
        <w:pStyle w:val="37"/>
        <w:keepNext w:val="0"/>
        <w:keepLines w:val="0"/>
        <w:pageBreakBefore w:val="0"/>
        <w:widowControl/>
        <w:suppressLineNumbers w:val="0"/>
        <w:shd w:val="clear"/>
        <w:kinsoku/>
        <w:wordWrap w:val="0"/>
        <w:overflowPunct/>
        <w:topLinePunct w:val="0"/>
        <w:autoSpaceDE/>
        <w:autoSpaceDN/>
        <w:bidi w:val="0"/>
        <w:adjustRightInd/>
        <w:snapToGrid/>
        <w:spacing w:before="255" w:beforeAutospacing="0" w:after="255" w:afterAutospacing="0" w:line="320" w:lineRule="exact"/>
        <w:ind w:left="0" w:right="0"/>
        <w:jc w:val="both"/>
        <w:textAlignment w:val="auto"/>
        <w:rPr>
          <w:rFonts w:hint="eastAsia" w:ascii="仿宋" w:hAnsi="仿宋" w:eastAsia="仿宋" w:cs="仿宋"/>
          <w:sz w:val="24"/>
          <w:szCs w:val="24"/>
        </w:rPr>
      </w:pPr>
      <w:r>
        <w:rPr>
          <w:rStyle w:val="48"/>
          <w:rFonts w:hint="eastAsia" w:ascii="仿宋" w:hAnsi="仿宋" w:eastAsia="仿宋" w:cs="仿宋"/>
          <w:sz w:val="24"/>
          <w:szCs w:val="24"/>
        </w:rPr>
        <w:t>二、申请人的资格要求：</w:t>
      </w:r>
    </w:p>
    <w:p w14:paraId="6ADC71C5">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1.满足《中华人民共和国政府采购法》第二十二条规定；</w:t>
      </w:r>
    </w:p>
    <w:p w14:paraId="1BAD6F37">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lang w:eastAsia="zh-CN"/>
        </w:rPr>
      </w:pPr>
      <w:r>
        <w:rPr>
          <w:rFonts w:hint="eastAsia" w:ascii="仿宋" w:hAnsi="仿宋" w:eastAsia="仿宋" w:cs="仿宋"/>
          <w:sz w:val="24"/>
          <w:szCs w:val="24"/>
        </w:rPr>
        <w:t>    2.落实政府采购政策需满足的资格要求：</w:t>
      </w:r>
      <w:r>
        <w:rPr>
          <w:rFonts w:hint="eastAsia" w:ascii="仿宋" w:hAnsi="仿宋" w:eastAsia="仿宋" w:cs="仿宋"/>
          <w:sz w:val="24"/>
          <w:szCs w:val="24"/>
          <w:highlight w:val="none"/>
        </w:rPr>
        <w:t>标项1：</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专</w:t>
      </w:r>
      <w:r>
        <w:rPr>
          <w:rFonts w:hint="eastAsia" w:ascii="仿宋" w:hAnsi="仿宋" w:eastAsia="仿宋" w:cs="仿宋"/>
          <w:color w:val="auto"/>
          <w:sz w:val="24"/>
          <w:szCs w:val="24"/>
          <w:highlight w:val="none"/>
        </w:rPr>
        <w:t>门面向中小企业采购</w:t>
      </w:r>
    </w:p>
    <w:p w14:paraId="2307EA39">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3.本项目的特定资格要求：</w:t>
      </w:r>
      <w:r>
        <w:rPr>
          <w:rFonts w:hint="eastAsia" w:ascii="仿宋" w:hAnsi="仿宋" w:eastAsia="仿宋" w:cs="仿宋"/>
          <w:sz w:val="24"/>
          <w:szCs w:val="24"/>
        </w:rPr>
        <w:br w:type="textWrapping"/>
      </w:r>
      <w:r>
        <w:rPr>
          <w:rFonts w:hint="eastAsia" w:ascii="仿宋" w:hAnsi="仿宋" w:eastAsia="仿宋" w:cs="仿宋"/>
          <w:sz w:val="24"/>
          <w:szCs w:val="24"/>
        </w:rPr>
        <w:t>【标项1】</w:t>
      </w:r>
      <w:r>
        <w:rPr>
          <w:rFonts w:hint="eastAsia" w:ascii="仿宋" w:hAnsi="仿宋" w:eastAsia="仿宋" w:cs="仿宋"/>
          <w:sz w:val="24"/>
          <w:szCs w:val="24"/>
        </w:rPr>
        <w:br w:type="textWrapping"/>
      </w:r>
      <w:r>
        <w:rPr>
          <w:rFonts w:hint="eastAsia" w:ascii="仿宋" w:hAnsi="仿宋" w:eastAsia="仿宋" w:cs="仿宋"/>
          <w:sz w:val="24"/>
          <w:szCs w:val="24"/>
          <w:highlight w:val="none"/>
        </w:rPr>
        <w:t>供应商须具备有效的工程监理综合资质或</w:t>
      </w:r>
      <w:r>
        <w:rPr>
          <w:rFonts w:hint="eastAsia" w:ascii="仿宋" w:hAnsi="仿宋" w:eastAsia="仿宋" w:cs="仿宋"/>
          <w:sz w:val="24"/>
          <w:szCs w:val="24"/>
          <w:highlight w:val="none"/>
          <w:lang w:eastAsia="zh-CN"/>
        </w:rPr>
        <w:t>市政公用工程（专业类监理企业资质）乙级及以上资质</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eastAsia="zh-CN"/>
        </w:rPr>
        <w:t>项目总监须具备注册监理工程师（市政公用工程专业）证书，本单位注册，具有</w:t>
      </w:r>
      <w:r>
        <w:rPr>
          <w:rFonts w:hint="eastAsia" w:ascii="仿宋" w:hAnsi="仿宋" w:eastAsia="仿宋" w:cs="仿宋"/>
          <w:sz w:val="24"/>
          <w:szCs w:val="24"/>
          <w:highlight w:val="none"/>
          <w:lang w:val="en-US" w:eastAsia="zh-CN"/>
        </w:rPr>
        <w:t>市政</w:t>
      </w:r>
      <w:r>
        <w:rPr>
          <w:rFonts w:hint="eastAsia" w:ascii="仿宋" w:hAnsi="仿宋" w:eastAsia="仿宋" w:cs="仿宋"/>
          <w:sz w:val="24"/>
          <w:szCs w:val="24"/>
          <w:highlight w:val="none"/>
          <w:lang w:eastAsia="zh-CN"/>
        </w:rPr>
        <w:t>工程相关专业中级及以上职称证书</w:t>
      </w:r>
      <w:r>
        <w:rPr>
          <w:rFonts w:hint="eastAsia" w:ascii="仿宋" w:hAnsi="仿宋" w:eastAsia="仿宋" w:cs="仿宋"/>
          <w:sz w:val="24"/>
          <w:szCs w:val="24"/>
          <w:highlight w:val="none"/>
        </w:rPr>
        <w:t>;且现阶段在监项目少于三项。</w:t>
      </w:r>
      <w:r>
        <w:rPr>
          <w:rFonts w:hint="eastAsia" w:ascii="仿宋" w:hAnsi="仿宋" w:eastAsia="仿宋" w:cs="仿宋"/>
          <w:sz w:val="24"/>
          <w:szCs w:val="24"/>
        </w:rPr>
        <w:t> </w:t>
      </w:r>
    </w:p>
    <w:p w14:paraId="0F0FB457">
      <w:pPr>
        <w:pStyle w:val="37"/>
        <w:keepNext w:val="0"/>
        <w:keepLines w:val="0"/>
        <w:pageBreakBefore w:val="0"/>
        <w:widowControl/>
        <w:suppressLineNumbers w:val="0"/>
        <w:shd w:val="clear"/>
        <w:kinsoku/>
        <w:wordWrap w:val="0"/>
        <w:overflowPunct/>
        <w:topLinePunct w:val="0"/>
        <w:autoSpaceDE/>
        <w:autoSpaceDN/>
        <w:bidi w:val="0"/>
        <w:adjustRightInd/>
        <w:snapToGrid/>
        <w:spacing w:before="255" w:beforeAutospacing="0" w:after="255" w:afterAutospacing="0" w:line="320" w:lineRule="exact"/>
        <w:ind w:left="0" w:right="0"/>
        <w:jc w:val="both"/>
        <w:textAlignment w:val="auto"/>
        <w:rPr>
          <w:rFonts w:hint="eastAsia" w:ascii="仿宋" w:hAnsi="仿宋" w:eastAsia="仿宋" w:cs="仿宋"/>
          <w:sz w:val="24"/>
          <w:szCs w:val="24"/>
        </w:rPr>
      </w:pPr>
      <w:r>
        <w:rPr>
          <w:rStyle w:val="48"/>
          <w:rFonts w:hint="eastAsia" w:ascii="仿宋" w:hAnsi="仿宋" w:eastAsia="仿宋" w:cs="仿宋"/>
          <w:sz w:val="24"/>
          <w:szCs w:val="24"/>
        </w:rPr>
        <w:t>三、获取采购文件</w:t>
      </w:r>
    </w:p>
    <w:p w14:paraId="76E80E1F">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u w:val="none"/>
        </w:rPr>
        <w:t>时间：</w:t>
      </w:r>
      <w:r>
        <w:rPr>
          <w:rFonts w:hint="eastAsia" w:ascii="仿宋" w:hAnsi="仿宋" w:eastAsia="仿宋" w:cs="仿宋"/>
          <w:sz w:val="24"/>
          <w:szCs w:val="24"/>
          <w:u w:val="none"/>
          <w:lang w:eastAsia="zh-CN"/>
        </w:rPr>
        <w:t>2026年0</w:t>
      </w:r>
      <w:r>
        <w:rPr>
          <w:rFonts w:hint="eastAsia" w:ascii="仿宋" w:hAnsi="仿宋" w:eastAsia="仿宋" w:cs="仿宋"/>
          <w:sz w:val="24"/>
          <w:szCs w:val="24"/>
          <w:u w:val="none"/>
          <w:lang w:val="en-US" w:eastAsia="zh-CN"/>
        </w:rPr>
        <w:t>4</w:t>
      </w:r>
      <w:r>
        <w:rPr>
          <w:rFonts w:hint="eastAsia" w:ascii="仿宋" w:hAnsi="仿宋" w:eastAsia="仿宋" w:cs="仿宋"/>
          <w:sz w:val="24"/>
          <w:szCs w:val="24"/>
          <w:u w:val="none"/>
          <w:lang w:eastAsia="zh-CN"/>
        </w:rPr>
        <w:t>月</w:t>
      </w:r>
      <w:r>
        <w:rPr>
          <w:rFonts w:hint="eastAsia" w:ascii="仿宋" w:hAnsi="仿宋" w:eastAsia="仿宋" w:cs="仿宋"/>
          <w:sz w:val="24"/>
          <w:szCs w:val="24"/>
          <w:u w:val="none"/>
          <w:lang w:val="en-US" w:eastAsia="zh-CN"/>
        </w:rPr>
        <w:t>15</w:t>
      </w:r>
      <w:r>
        <w:rPr>
          <w:rFonts w:hint="eastAsia" w:ascii="仿宋" w:hAnsi="仿宋" w:eastAsia="仿宋" w:cs="仿宋"/>
          <w:sz w:val="24"/>
          <w:szCs w:val="24"/>
          <w:u w:val="none"/>
          <w:lang w:eastAsia="zh-CN"/>
        </w:rPr>
        <w:t>日至2026年0</w:t>
      </w:r>
      <w:r>
        <w:rPr>
          <w:rFonts w:hint="eastAsia" w:ascii="仿宋" w:hAnsi="仿宋" w:eastAsia="仿宋" w:cs="仿宋"/>
          <w:sz w:val="24"/>
          <w:szCs w:val="24"/>
          <w:u w:val="none"/>
          <w:lang w:val="en-US" w:eastAsia="zh-CN"/>
        </w:rPr>
        <w:t>4</w:t>
      </w:r>
      <w:r>
        <w:rPr>
          <w:rFonts w:hint="eastAsia" w:ascii="仿宋" w:hAnsi="仿宋" w:eastAsia="仿宋" w:cs="仿宋"/>
          <w:sz w:val="24"/>
          <w:szCs w:val="24"/>
          <w:u w:val="none"/>
          <w:lang w:eastAsia="zh-CN"/>
        </w:rPr>
        <w:t>月</w:t>
      </w:r>
      <w:r>
        <w:rPr>
          <w:rFonts w:hint="eastAsia" w:ascii="仿宋" w:hAnsi="仿宋" w:eastAsia="仿宋" w:cs="仿宋"/>
          <w:sz w:val="24"/>
          <w:szCs w:val="24"/>
          <w:u w:val="none"/>
          <w:lang w:val="en-US" w:eastAsia="zh-CN"/>
        </w:rPr>
        <w:t>24</w:t>
      </w:r>
      <w:r>
        <w:rPr>
          <w:rFonts w:hint="eastAsia" w:ascii="仿宋" w:hAnsi="仿宋" w:eastAsia="仿宋" w:cs="仿宋"/>
          <w:sz w:val="24"/>
          <w:szCs w:val="24"/>
          <w:u w:val="none"/>
          <w:lang w:eastAsia="zh-CN"/>
        </w:rPr>
        <w:t>日</w:t>
      </w:r>
      <w:r>
        <w:rPr>
          <w:rFonts w:hint="eastAsia" w:ascii="仿宋" w:hAnsi="仿宋" w:eastAsia="仿宋" w:cs="仿宋"/>
          <w:sz w:val="24"/>
          <w:szCs w:val="24"/>
          <w:u w:val="none"/>
        </w:rPr>
        <w:t>，每天上午00:00至14:00，下午14:00至23:59（北京时间，法定节假日除外）</w:t>
      </w:r>
    </w:p>
    <w:p w14:paraId="4C7AEC32">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地点：政采云平台线上 </w:t>
      </w:r>
    </w:p>
    <w:p w14:paraId="391AD650">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33715D49">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售价（元）： </w:t>
      </w:r>
      <w:r>
        <w:rPr>
          <w:rStyle w:val="61"/>
          <w:rFonts w:hint="eastAsia" w:ascii="仿宋" w:hAnsi="仿宋" w:eastAsia="仿宋" w:cs="仿宋"/>
          <w:sz w:val="24"/>
          <w:szCs w:val="24"/>
        </w:rPr>
        <w:t>0</w:t>
      </w:r>
      <w:r>
        <w:rPr>
          <w:rFonts w:hint="eastAsia" w:ascii="仿宋" w:hAnsi="仿宋" w:eastAsia="仿宋" w:cs="仿宋"/>
          <w:sz w:val="24"/>
          <w:szCs w:val="24"/>
        </w:rPr>
        <w:t> </w:t>
      </w:r>
    </w:p>
    <w:p w14:paraId="4542A82D">
      <w:pPr>
        <w:pStyle w:val="37"/>
        <w:keepNext w:val="0"/>
        <w:keepLines w:val="0"/>
        <w:pageBreakBefore w:val="0"/>
        <w:widowControl/>
        <w:suppressLineNumbers w:val="0"/>
        <w:shd w:val="clear"/>
        <w:kinsoku/>
        <w:wordWrap w:val="0"/>
        <w:overflowPunct/>
        <w:topLinePunct w:val="0"/>
        <w:autoSpaceDE/>
        <w:autoSpaceDN/>
        <w:bidi w:val="0"/>
        <w:adjustRightInd/>
        <w:snapToGrid/>
        <w:spacing w:before="255" w:beforeAutospacing="0" w:after="255" w:afterAutospacing="0" w:line="320" w:lineRule="exact"/>
        <w:ind w:left="0" w:right="0"/>
        <w:jc w:val="both"/>
        <w:textAlignment w:val="auto"/>
        <w:rPr>
          <w:rFonts w:hint="eastAsia" w:ascii="仿宋" w:hAnsi="仿宋" w:eastAsia="仿宋" w:cs="仿宋"/>
          <w:sz w:val="24"/>
          <w:szCs w:val="24"/>
        </w:rPr>
      </w:pPr>
      <w:r>
        <w:rPr>
          <w:rStyle w:val="48"/>
          <w:rFonts w:hint="eastAsia" w:ascii="仿宋" w:hAnsi="仿宋" w:eastAsia="仿宋" w:cs="仿宋"/>
          <w:sz w:val="24"/>
          <w:szCs w:val="24"/>
        </w:rPr>
        <w:t>四、响应文件提交</w:t>
      </w:r>
      <w:r>
        <w:rPr>
          <w:rFonts w:hint="eastAsia" w:ascii="仿宋" w:hAnsi="仿宋" w:eastAsia="仿宋" w:cs="仿宋"/>
          <w:sz w:val="24"/>
          <w:szCs w:val="24"/>
        </w:rPr>
        <w:t> </w:t>
      </w:r>
    </w:p>
    <w:p w14:paraId="5F1E7282">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截止时间：</w:t>
      </w:r>
      <w:r>
        <w:rPr>
          <w:rFonts w:hint="eastAsia" w:ascii="仿宋" w:hAnsi="仿宋" w:eastAsia="仿宋" w:cs="仿宋"/>
          <w:sz w:val="24"/>
          <w:szCs w:val="24"/>
          <w:lang w:eastAsia="zh-CN"/>
        </w:rPr>
        <w:t>2026年04月27日 10:30</w:t>
      </w:r>
      <w:r>
        <w:rPr>
          <w:rFonts w:hint="eastAsia" w:ascii="仿宋" w:hAnsi="仿宋" w:eastAsia="仿宋" w:cs="仿宋"/>
          <w:sz w:val="24"/>
          <w:szCs w:val="24"/>
        </w:rPr>
        <w:t>（北京时间）</w:t>
      </w:r>
    </w:p>
    <w:p w14:paraId="3D59B25E">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地点：请登录政采云投标客户端投标 </w:t>
      </w:r>
    </w:p>
    <w:p w14:paraId="6D72D116">
      <w:pPr>
        <w:pStyle w:val="37"/>
        <w:keepNext w:val="0"/>
        <w:keepLines w:val="0"/>
        <w:pageBreakBefore w:val="0"/>
        <w:widowControl/>
        <w:suppressLineNumbers w:val="0"/>
        <w:shd w:val="clear"/>
        <w:kinsoku/>
        <w:wordWrap w:val="0"/>
        <w:overflowPunct/>
        <w:topLinePunct w:val="0"/>
        <w:autoSpaceDE/>
        <w:autoSpaceDN/>
        <w:bidi w:val="0"/>
        <w:adjustRightInd/>
        <w:snapToGrid/>
        <w:spacing w:before="255" w:beforeAutospacing="0" w:after="255" w:afterAutospacing="0" w:line="320" w:lineRule="exact"/>
        <w:ind w:left="0" w:right="0"/>
        <w:jc w:val="both"/>
        <w:textAlignment w:val="auto"/>
        <w:rPr>
          <w:rFonts w:hint="eastAsia" w:ascii="仿宋" w:hAnsi="仿宋" w:eastAsia="仿宋" w:cs="仿宋"/>
          <w:sz w:val="24"/>
          <w:szCs w:val="24"/>
        </w:rPr>
      </w:pPr>
      <w:r>
        <w:rPr>
          <w:rStyle w:val="48"/>
          <w:rFonts w:hint="eastAsia" w:ascii="仿宋" w:hAnsi="仿宋" w:eastAsia="仿宋" w:cs="仿宋"/>
          <w:sz w:val="24"/>
          <w:szCs w:val="24"/>
        </w:rPr>
        <w:t>五、响应文件开启</w:t>
      </w:r>
      <w:r>
        <w:rPr>
          <w:rFonts w:hint="eastAsia" w:ascii="仿宋" w:hAnsi="仿宋" w:eastAsia="仿宋" w:cs="仿宋"/>
          <w:sz w:val="24"/>
          <w:szCs w:val="24"/>
        </w:rPr>
        <w:t> </w:t>
      </w:r>
    </w:p>
    <w:p w14:paraId="19B465AF">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开启时间：</w:t>
      </w:r>
      <w:r>
        <w:rPr>
          <w:rFonts w:hint="eastAsia" w:ascii="仿宋" w:hAnsi="仿宋" w:eastAsia="仿宋" w:cs="仿宋"/>
          <w:sz w:val="24"/>
          <w:szCs w:val="24"/>
          <w:lang w:eastAsia="zh-CN"/>
        </w:rPr>
        <w:t>2026年04月27日 10:30</w:t>
      </w:r>
      <w:r>
        <w:rPr>
          <w:rFonts w:hint="eastAsia" w:ascii="仿宋" w:hAnsi="仿宋" w:eastAsia="仿宋" w:cs="仿宋"/>
          <w:sz w:val="24"/>
          <w:szCs w:val="24"/>
        </w:rPr>
        <w:t>（北京时间）</w:t>
      </w:r>
    </w:p>
    <w:p w14:paraId="18C1CA31">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地点：投标人登录政采云平台https://www.zcygov.cn/，进入“项目采购-开标评标-右边选择对应项目点击“进入项目”进入开标大厅。</w:t>
      </w:r>
    </w:p>
    <w:p w14:paraId="22281137">
      <w:pPr>
        <w:pStyle w:val="37"/>
        <w:keepNext w:val="0"/>
        <w:keepLines w:val="0"/>
        <w:pageBreakBefore w:val="0"/>
        <w:widowControl/>
        <w:suppressLineNumbers w:val="0"/>
        <w:shd w:val="clear"/>
        <w:kinsoku/>
        <w:wordWrap w:val="0"/>
        <w:overflowPunct/>
        <w:topLinePunct w:val="0"/>
        <w:autoSpaceDE/>
        <w:autoSpaceDN/>
        <w:bidi w:val="0"/>
        <w:adjustRightInd/>
        <w:snapToGrid/>
        <w:spacing w:before="255" w:beforeAutospacing="0" w:after="255" w:afterAutospacing="0" w:line="320" w:lineRule="exact"/>
        <w:ind w:left="0" w:right="0"/>
        <w:jc w:val="both"/>
        <w:textAlignment w:val="auto"/>
        <w:rPr>
          <w:rFonts w:hint="eastAsia" w:ascii="仿宋" w:hAnsi="仿宋" w:eastAsia="仿宋" w:cs="仿宋"/>
          <w:sz w:val="24"/>
          <w:szCs w:val="24"/>
        </w:rPr>
      </w:pPr>
      <w:r>
        <w:rPr>
          <w:rStyle w:val="48"/>
          <w:rFonts w:hint="eastAsia" w:ascii="仿宋" w:hAnsi="仿宋" w:eastAsia="仿宋" w:cs="仿宋"/>
          <w:sz w:val="24"/>
          <w:szCs w:val="24"/>
        </w:rPr>
        <w:t>六、公告期限</w:t>
      </w:r>
    </w:p>
    <w:p w14:paraId="15CC1337">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14:paraId="6C36CC75">
      <w:pPr>
        <w:pStyle w:val="37"/>
        <w:keepNext w:val="0"/>
        <w:keepLines w:val="0"/>
        <w:pageBreakBefore w:val="0"/>
        <w:widowControl/>
        <w:suppressLineNumbers w:val="0"/>
        <w:shd w:val="clear"/>
        <w:kinsoku/>
        <w:wordWrap w:val="0"/>
        <w:overflowPunct/>
        <w:topLinePunct w:val="0"/>
        <w:autoSpaceDE/>
        <w:autoSpaceDN/>
        <w:bidi w:val="0"/>
        <w:adjustRightInd/>
        <w:snapToGrid/>
        <w:spacing w:before="255" w:beforeAutospacing="0" w:after="255" w:afterAutospacing="0" w:line="320" w:lineRule="exact"/>
        <w:ind w:left="0" w:right="0"/>
        <w:jc w:val="both"/>
        <w:textAlignment w:val="auto"/>
        <w:rPr>
          <w:rFonts w:hint="eastAsia" w:ascii="仿宋" w:hAnsi="仿宋" w:eastAsia="仿宋" w:cs="仿宋"/>
          <w:sz w:val="24"/>
          <w:szCs w:val="24"/>
        </w:rPr>
      </w:pPr>
      <w:r>
        <w:rPr>
          <w:rStyle w:val="48"/>
          <w:rFonts w:hint="eastAsia" w:ascii="仿宋" w:hAnsi="仿宋" w:eastAsia="仿宋" w:cs="仿宋"/>
          <w:sz w:val="24"/>
          <w:szCs w:val="24"/>
        </w:rPr>
        <w:t>七、其他补充事宜</w:t>
      </w:r>
      <w:r>
        <w:rPr>
          <w:rFonts w:hint="eastAsia" w:ascii="仿宋" w:hAnsi="仿宋" w:eastAsia="仿宋" w:cs="仿宋"/>
          <w:sz w:val="24"/>
          <w:szCs w:val="24"/>
        </w:rPr>
        <w:t> </w:t>
      </w:r>
    </w:p>
    <w:p w14:paraId="3D7ED213">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1、本项目实行网上投标，采用电子</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14:paraId="2478BEBD">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35E8AFC">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3、供应商将政采云电子交易客户端下载、安装完成后，可通过账号密码或CA登录客户端进行</w:t>
      </w:r>
      <w:r>
        <w:rPr>
          <w:rFonts w:hint="eastAsia" w:ascii="仿宋" w:hAnsi="仿宋" w:eastAsia="仿宋" w:cs="仿宋"/>
          <w:sz w:val="24"/>
          <w:szCs w:val="24"/>
          <w:lang w:eastAsia="zh-CN"/>
        </w:rPr>
        <w:t>响应文件</w:t>
      </w:r>
      <w:r>
        <w:rPr>
          <w:rFonts w:hint="eastAsia" w:ascii="仿宋" w:hAnsi="仿宋" w:eastAsia="仿宋" w:cs="仿宋"/>
          <w:sz w:val="24"/>
          <w:szCs w:val="24"/>
        </w:rPr>
        <w:t>的制作。在使用政采云投标客户端时，建议使用WIN7及以上操作系统。</w:t>
      </w:r>
    </w:p>
    <w:p w14:paraId="29A4A69C">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    4、其他事项：无  </w:t>
      </w:r>
    </w:p>
    <w:p w14:paraId="70489ABC">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特别提示：</w:t>
      </w:r>
    </w:p>
    <w:p w14:paraId="5F83090B">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1、采购限额标准以上，200万元以下的货物和服务采购项目、400万元以下的工程采购项目，适宜由中小企业提供的，采购人应当专门面向中小企业采购。</w:t>
      </w:r>
    </w:p>
    <w:p w14:paraId="0A303CC2">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2、超过200万元的货物和服务采购项目，预留该部分采购项目预算总额的30%以上专门面向中小企业采购，其中预留给小微企业的比例不低于60%。</w:t>
      </w:r>
    </w:p>
    <w:p w14:paraId="107B024B">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3、超过400万元的工程采购项目中适宜由中小企业提供的，预留该部分采购项目预算总额的40%以上专门面向中小企业采购，其中预留给小微企业的比例不低于60%。</w:t>
      </w:r>
    </w:p>
    <w:p w14:paraId="75DB90E9">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3BDEB38">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textAlignment w:val="auto"/>
        <w:rPr>
          <w:rFonts w:hint="eastAsia" w:ascii="仿宋" w:hAnsi="仿宋" w:eastAsia="仿宋" w:cs="仿宋"/>
          <w:sz w:val="22"/>
          <w:szCs w:val="22"/>
        </w:rPr>
      </w:pPr>
      <w:r>
        <w:rPr>
          <w:rFonts w:hint="eastAsia" w:ascii="宋体" w:hAnsi="宋体" w:eastAsia="宋体" w:cs="宋体"/>
          <w:sz w:val="22"/>
          <w:szCs w:val="22"/>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8F02D37">
      <w:pPr>
        <w:pStyle w:val="37"/>
        <w:keepNext w:val="0"/>
        <w:keepLines w:val="0"/>
        <w:pageBreakBefore w:val="0"/>
        <w:widowControl/>
        <w:suppressLineNumbers w:val="0"/>
        <w:shd w:val="clear"/>
        <w:kinsoku/>
        <w:wordWrap w:val="0"/>
        <w:overflowPunct/>
        <w:topLinePunct w:val="0"/>
        <w:autoSpaceDE/>
        <w:autoSpaceDN/>
        <w:bidi w:val="0"/>
        <w:adjustRightInd/>
        <w:snapToGrid/>
        <w:spacing w:before="255" w:beforeAutospacing="0" w:after="255" w:afterAutospacing="0" w:line="320" w:lineRule="exact"/>
        <w:ind w:left="0" w:right="0"/>
        <w:jc w:val="both"/>
        <w:textAlignment w:val="auto"/>
        <w:rPr>
          <w:rFonts w:hint="eastAsia" w:ascii="仿宋" w:hAnsi="仿宋" w:eastAsia="仿宋" w:cs="仿宋"/>
          <w:sz w:val="24"/>
          <w:szCs w:val="24"/>
        </w:rPr>
      </w:pPr>
      <w:r>
        <w:rPr>
          <w:rStyle w:val="48"/>
          <w:rFonts w:hint="eastAsia" w:ascii="仿宋" w:hAnsi="仿宋" w:eastAsia="仿宋" w:cs="仿宋"/>
          <w:sz w:val="24"/>
          <w:szCs w:val="24"/>
        </w:rPr>
        <w:t>八、凡对本次招标提出询问，请按以下方式联系</w:t>
      </w:r>
    </w:p>
    <w:p w14:paraId="711871ED">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2861C88F">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Style w:val="61"/>
          <w:rFonts w:hint="eastAsia" w:ascii="仿宋" w:hAnsi="仿宋" w:eastAsia="仿宋" w:cs="仿宋"/>
          <w:sz w:val="24"/>
          <w:szCs w:val="24"/>
          <w:lang w:eastAsia="zh-CN"/>
        </w:rPr>
        <w:t>富蕴县住房和城乡建设局</w:t>
      </w:r>
    </w:p>
    <w:p w14:paraId="59F5241C">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富蕴县</w:t>
      </w:r>
    </w:p>
    <w:p w14:paraId="349C7230">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0906-8722040</w:t>
      </w:r>
    </w:p>
    <w:p w14:paraId="639B6A90">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14:paraId="7287E025">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新疆欣诚众信工程咨询服务有限公司</w:t>
      </w:r>
    </w:p>
    <w:p w14:paraId="798F8FA0">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479" w:leftChars="228"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新</w:t>
      </w:r>
      <w:r>
        <w:rPr>
          <w:rFonts w:hint="eastAsia" w:ascii="仿宋" w:hAnsi="仿宋" w:eastAsia="仿宋" w:cs="仿宋"/>
          <w:sz w:val="24"/>
          <w:szCs w:val="24"/>
          <w:highlight w:val="none"/>
          <w:lang w:eastAsia="zh-CN"/>
        </w:rPr>
        <w:t>疆阿勒泰地区</w:t>
      </w:r>
      <w:r>
        <w:rPr>
          <w:rFonts w:hint="eastAsia" w:ascii="宋体" w:hAnsi="宋体" w:eastAsia="宋体" w:cs="宋体"/>
          <w:sz w:val="24"/>
          <w:szCs w:val="24"/>
          <w:highlight w:val="none"/>
          <w:lang w:eastAsia="zh-CN"/>
        </w:rPr>
        <w:t>阿勒泰地</w:t>
      </w:r>
      <w:r>
        <w:rPr>
          <w:rFonts w:hint="eastAsia" w:ascii="仿宋" w:hAnsi="仿宋" w:eastAsia="仿宋" w:cs="仿宋"/>
          <w:sz w:val="24"/>
          <w:szCs w:val="24"/>
          <w:lang w:eastAsia="zh-CN"/>
        </w:rPr>
        <w:t>区富蕴县赛尔江西路宏信大厦5楼502室联系方式：13119055888</w:t>
      </w:r>
    </w:p>
    <w:p w14:paraId="2AB12B78">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14:paraId="2617CF1D">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项目联系人：</w:t>
      </w:r>
      <w:r>
        <w:rPr>
          <w:rStyle w:val="61"/>
          <w:rFonts w:hint="eastAsia" w:ascii="仿宋" w:hAnsi="仿宋" w:eastAsia="仿宋" w:cs="仿宋"/>
          <w:sz w:val="24"/>
          <w:szCs w:val="24"/>
          <w:lang w:eastAsia="zh-CN"/>
        </w:rPr>
        <w:t>程工</w:t>
      </w:r>
    </w:p>
    <w:p w14:paraId="25BB4C41">
      <w:pPr>
        <w:pStyle w:val="37"/>
        <w:keepNext w:val="0"/>
        <w:keepLines w:val="0"/>
        <w:pageBreakBefore w:val="0"/>
        <w:widowControl/>
        <w:suppressLineNumbers w:val="0"/>
        <w:shd w:val="clear"/>
        <w:kinsoku/>
        <w:wordWrap w:val="0"/>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电 话：</w:t>
      </w:r>
      <w:r>
        <w:rPr>
          <w:rStyle w:val="61"/>
          <w:rFonts w:hint="eastAsia" w:ascii="仿宋" w:hAnsi="仿宋" w:eastAsia="仿宋" w:cs="仿宋"/>
          <w:sz w:val="24"/>
          <w:szCs w:val="24"/>
          <w:lang w:eastAsia="zh-CN"/>
        </w:rPr>
        <w:t>13119055888</w:t>
      </w:r>
    </w:p>
    <w:p w14:paraId="10F68DFE">
      <w:pPr>
        <w:pStyle w:val="37"/>
        <w:keepNext w:val="0"/>
        <w:keepLines w:val="0"/>
        <w:widowControl/>
        <w:suppressLineNumbers w:val="0"/>
        <w:shd w:val="clear"/>
        <w:wordWrap w:val="0"/>
        <w:spacing w:before="75" w:beforeAutospacing="0" w:after="75" w:afterAutospacing="0"/>
        <w:ind w:left="0" w:right="0"/>
        <w:rPr>
          <w:rFonts w:hint="eastAsia" w:ascii="仿宋" w:hAnsi="仿宋" w:eastAsia="仿宋" w:cs="仿宋"/>
        </w:rPr>
      </w:pPr>
    </w:p>
    <w:p w14:paraId="2E36EABC">
      <w:pPr>
        <w:widowControl/>
        <w:shd w:val="clear"/>
        <w:jc w:val="left"/>
        <w:rPr>
          <w:rFonts w:hint="eastAsia" w:ascii="仿宋" w:hAnsi="仿宋" w:eastAsia="仿宋" w:cs="仿宋"/>
          <w:sz w:val="24"/>
          <w:szCs w:val="24"/>
        </w:rPr>
      </w:pPr>
      <w:r>
        <w:rPr>
          <w:rFonts w:hint="eastAsia" w:ascii="仿宋" w:hAnsi="仿宋" w:eastAsia="仿宋" w:cs="仿宋"/>
          <w:sz w:val="24"/>
          <w:szCs w:val="24"/>
        </w:rPr>
        <w:br w:type="page"/>
      </w:r>
    </w:p>
    <w:p w14:paraId="736107FD">
      <w:pPr>
        <w:shd w:val="clear"/>
        <w:spacing w:line="360" w:lineRule="auto"/>
        <w:ind w:firstLine="482"/>
        <w:jc w:val="center"/>
        <w:outlineLvl w:val="0"/>
        <w:rPr>
          <w:rFonts w:hint="eastAsia" w:ascii="仿宋" w:hAnsi="仿宋" w:eastAsia="仿宋" w:cs="仿宋"/>
          <w:b/>
          <w:bCs/>
          <w:sz w:val="24"/>
          <w:szCs w:val="24"/>
          <w:shd w:val="clear" w:color="auto" w:fill="FFFFFF" w:themeFill="background1"/>
        </w:rPr>
      </w:pPr>
      <w:bookmarkStart w:id="3" w:name="_Toc10395"/>
      <w:r>
        <w:rPr>
          <w:rFonts w:hint="eastAsia" w:ascii="仿宋" w:hAnsi="仿宋" w:eastAsia="仿宋" w:cs="仿宋"/>
          <w:b/>
          <w:sz w:val="24"/>
          <w:szCs w:val="24"/>
          <w:shd w:val="clear" w:color="auto" w:fill="FFFFFF" w:themeFill="background1"/>
        </w:rPr>
        <w:t>供应商须知前附表</w:t>
      </w:r>
      <w:bookmarkEnd w:id="3"/>
    </w:p>
    <w:tbl>
      <w:tblPr>
        <w:tblStyle w:val="46"/>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0761F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6C7C630D">
            <w:pPr>
              <w:shd w:val="clear"/>
              <w:jc w:val="center"/>
              <w:rPr>
                <w:rFonts w:hint="eastAsia" w:ascii="仿宋" w:hAnsi="仿宋" w:eastAsia="仿宋" w:cs="仿宋"/>
                <w:b/>
                <w:kern w:val="0"/>
                <w:szCs w:val="21"/>
                <w:shd w:val="clear" w:color="auto" w:fill="FFFFFF" w:themeFill="background1"/>
              </w:rPr>
            </w:pPr>
            <w:r>
              <w:rPr>
                <w:rFonts w:hint="eastAsia" w:ascii="仿宋" w:hAnsi="仿宋" w:eastAsia="仿宋" w:cs="仿宋"/>
                <w:b/>
                <w:kern w:val="0"/>
                <w:szCs w:val="21"/>
                <w:shd w:val="clear" w:color="auto" w:fill="FFFFFF" w:themeFill="background1"/>
              </w:rPr>
              <w:t>项号</w:t>
            </w:r>
          </w:p>
        </w:tc>
        <w:tc>
          <w:tcPr>
            <w:tcW w:w="8483" w:type="dxa"/>
            <w:gridSpan w:val="2"/>
            <w:vAlign w:val="center"/>
          </w:tcPr>
          <w:p w14:paraId="7AF0EA85">
            <w:pPr>
              <w:shd w:val="clear"/>
              <w:jc w:val="center"/>
              <w:rPr>
                <w:rFonts w:hint="eastAsia" w:ascii="仿宋" w:hAnsi="仿宋" w:eastAsia="仿宋" w:cs="仿宋"/>
                <w:b/>
                <w:kern w:val="0"/>
                <w:szCs w:val="21"/>
                <w:shd w:val="clear" w:color="auto" w:fill="FFFFFF" w:themeFill="background1"/>
              </w:rPr>
            </w:pPr>
            <w:r>
              <w:rPr>
                <w:rFonts w:hint="eastAsia" w:ascii="仿宋" w:hAnsi="仿宋" w:eastAsia="仿宋" w:cs="仿宋"/>
                <w:b/>
                <w:kern w:val="0"/>
                <w:szCs w:val="21"/>
                <w:shd w:val="clear" w:color="auto" w:fill="FFFFFF" w:themeFill="background1"/>
              </w:rPr>
              <w:t>编列内容</w:t>
            </w:r>
          </w:p>
        </w:tc>
      </w:tr>
      <w:tr w14:paraId="1363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4B96007">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w:t>
            </w:r>
          </w:p>
        </w:tc>
        <w:tc>
          <w:tcPr>
            <w:tcW w:w="1795" w:type="dxa"/>
            <w:vAlign w:val="center"/>
          </w:tcPr>
          <w:p w14:paraId="66A5C09C">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项目名称</w:t>
            </w:r>
          </w:p>
        </w:tc>
        <w:tc>
          <w:tcPr>
            <w:tcW w:w="6688" w:type="dxa"/>
            <w:vAlign w:val="center"/>
          </w:tcPr>
          <w:p w14:paraId="7FDB193A">
            <w:pPr>
              <w:shd w:val="clear"/>
              <w:jc w:val="left"/>
              <w:rPr>
                <w:rFonts w:hint="eastAsia" w:ascii="仿宋" w:hAnsi="仿宋" w:eastAsia="仿宋" w:cs="仿宋"/>
                <w:kern w:val="0"/>
                <w:szCs w:val="21"/>
                <w:shd w:val="clear" w:color="auto" w:fill="FFFFFF" w:themeFill="background1"/>
                <w:lang w:eastAsia="zh-CN"/>
              </w:rPr>
            </w:pPr>
            <w:r>
              <w:rPr>
                <w:rFonts w:hint="eastAsia" w:ascii="仿宋" w:hAnsi="仿宋" w:eastAsia="仿宋" w:cs="仿宋"/>
                <w:kern w:val="0"/>
                <w:szCs w:val="21"/>
                <w:shd w:val="clear" w:color="auto" w:fill="FFFFFF" w:themeFill="background1"/>
                <w:lang w:eastAsia="zh-CN"/>
              </w:rPr>
              <w:t>富蕴县集中供热设施改造提升项目-监理</w:t>
            </w:r>
          </w:p>
        </w:tc>
      </w:tr>
      <w:tr w14:paraId="06E4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388BE6">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4F5BEB4B">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项目编号</w:t>
            </w:r>
          </w:p>
        </w:tc>
        <w:tc>
          <w:tcPr>
            <w:tcW w:w="6688" w:type="dxa"/>
            <w:vAlign w:val="center"/>
          </w:tcPr>
          <w:p w14:paraId="145E7617">
            <w:pPr>
              <w:shd w:val="clear"/>
              <w:jc w:val="left"/>
              <w:rPr>
                <w:rFonts w:hint="eastAsia" w:ascii="仿宋" w:hAnsi="仿宋" w:eastAsia="仿宋" w:cs="仿宋"/>
                <w:kern w:val="0"/>
                <w:szCs w:val="21"/>
                <w:shd w:val="clear" w:color="auto" w:fill="FFFFFF" w:themeFill="background1"/>
                <w:lang w:eastAsia="zh-CN"/>
              </w:rPr>
            </w:pPr>
            <w:r>
              <w:rPr>
                <w:rFonts w:hint="eastAsia" w:ascii="仿宋" w:hAnsi="仿宋" w:eastAsia="仿宋" w:cs="仿宋"/>
                <w:kern w:val="0"/>
                <w:szCs w:val="21"/>
                <w:shd w:val="clear" w:color="auto" w:fill="FFFFFF" w:themeFill="background1"/>
                <w:lang w:eastAsia="zh-CN"/>
              </w:rPr>
              <w:t>XJXCZX-2026-004</w:t>
            </w:r>
          </w:p>
        </w:tc>
      </w:tr>
      <w:tr w14:paraId="707B6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9978226">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6468BA07">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采购人</w:t>
            </w:r>
          </w:p>
        </w:tc>
        <w:tc>
          <w:tcPr>
            <w:tcW w:w="6688" w:type="dxa"/>
            <w:vAlign w:val="center"/>
          </w:tcPr>
          <w:p w14:paraId="20B590A9">
            <w:pPr>
              <w:shd w:val="clear"/>
              <w:rPr>
                <w:rFonts w:hint="eastAsia" w:ascii="仿宋" w:hAnsi="仿宋" w:eastAsia="仿宋" w:cs="仿宋"/>
                <w:kern w:val="0"/>
                <w:szCs w:val="21"/>
                <w:shd w:val="clear" w:color="auto" w:fill="FFFFFF" w:themeFill="background1"/>
                <w:lang w:eastAsia="zh-CN"/>
              </w:rPr>
            </w:pPr>
            <w:r>
              <w:rPr>
                <w:rFonts w:hint="eastAsia" w:ascii="仿宋" w:hAnsi="仿宋" w:eastAsia="仿宋" w:cs="仿宋"/>
                <w:kern w:val="0"/>
                <w:szCs w:val="21"/>
                <w:shd w:val="clear" w:color="auto" w:fill="FFFFFF" w:themeFill="background1"/>
                <w:lang w:eastAsia="zh-CN"/>
              </w:rPr>
              <w:t>富蕴县住房和城乡建设局</w:t>
            </w:r>
          </w:p>
        </w:tc>
      </w:tr>
      <w:tr w14:paraId="2E137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6C7065">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3D20A749">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采购代理机构</w:t>
            </w:r>
          </w:p>
        </w:tc>
        <w:tc>
          <w:tcPr>
            <w:tcW w:w="6688" w:type="dxa"/>
            <w:vAlign w:val="center"/>
          </w:tcPr>
          <w:p w14:paraId="28BE7822">
            <w:pPr>
              <w:shd w:val="clear"/>
              <w:rPr>
                <w:rFonts w:hint="eastAsia" w:ascii="仿宋" w:hAnsi="仿宋" w:eastAsia="仿宋" w:cs="仿宋"/>
                <w:kern w:val="0"/>
                <w:szCs w:val="21"/>
                <w:shd w:val="clear" w:color="auto" w:fill="FFFFFF" w:themeFill="background1"/>
                <w:lang w:eastAsia="zh-CN"/>
              </w:rPr>
            </w:pPr>
            <w:r>
              <w:rPr>
                <w:rFonts w:hint="eastAsia" w:ascii="仿宋" w:hAnsi="仿宋" w:eastAsia="仿宋" w:cs="仿宋"/>
                <w:kern w:val="0"/>
                <w:szCs w:val="21"/>
                <w:shd w:val="clear" w:color="auto" w:fill="FFFFFF" w:themeFill="background1"/>
                <w:lang w:eastAsia="zh-CN"/>
              </w:rPr>
              <w:t>新疆欣诚众信工程咨询服务有限公司</w:t>
            </w:r>
          </w:p>
        </w:tc>
      </w:tr>
      <w:tr w14:paraId="0B2DD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BD4EC10">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7270FDE6">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项目地点</w:t>
            </w:r>
          </w:p>
        </w:tc>
        <w:tc>
          <w:tcPr>
            <w:tcW w:w="6688" w:type="dxa"/>
            <w:vAlign w:val="center"/>
          </w:tcPr>
          <w:p w14:paraId="73C94375">
            <w:pPr>
              <w:shd w:val="clear"/>
              <w:rPr>
                <w:rFonts w:hint="eastAsia" w:ascii="仿宋" w:hAnsi="仿宋" w:eastAsia="仿宋" w:cs="仿宋"/>
                <w:kern w:val="0"/>
                <w:szCs w:val="21"/>
                <w:shd w:val="clear" w:color="auto" w:fill="FFFFFF" w:themeFill="background1"/>
                <w:lang w:eastAsia="zh-CN"/>
              </w:rPr>
            </w:pPr>
            <w:r>
              <w:rPr>
                <w:rFonts w:hint="eastAsia" w:ascii="仿宋" w:hAnsi="仿宋" w:eastAsia="仿宋" w:cs="仿宋"/>
                <w:kern w:val="0"/>
                <w:szCs w:val="21"/>
                <w:shd w:val="clear" w:color="auto" w:fill="FFFFFF" w:themeFill="background1"/>
                <w:lang w:eastAsia="zh-CN"/>
              </w:rPr>
              <w:t>富蕴县</w:t>
            </w:r>
          </w:p>
        </w:tc>
      </w:tr>
      <w:tr w14:paraId="66D6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8930404">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3B0E0FFB">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资金来源</w:t>
            </w:r>
          </w:p>
        </w:tc>
        <w:tc>
          <w:tcPr>
            <w:tcW w:w="6688" w:type="dxa"/>
            <w:vAlign w:val="center"/>
          </w:tcPr>
          <w:p w14:paraId="2587D3D9">
            <w:pPr>
              <w:shd w:val="clear"/>
              <w:rPr>
                <w:rFonts w:hint="eastAsia" w:ascii="仿宋" w:hAnsi="仿宋" w:eastAsia="仿宋" w:cs="仿宋"/>
                <w:kern w:val="0"/>
                <w:szCs w:val="21"/>
                <w:shd w:val="clear" w:color="auto" w:fill="FFFFFF" w:themeFill="background1"/>
                <w:lang w:eastAsia="zh-CN"/>
              </w:rPr>
            </w:pPr>
            <w:r>
              <w:rPr>
                <w:rFonts w:hint="eastAsia" w:ascii="仿宋" w:hAnsi="仿宋" w:eastAsia="仿宋" w:cs="仿宋"/>
                <w:kern w:val="0"/>
                <w:szCs w:val="21"/>
                <w:shd w:val="clear" w:color="auto" w:fill="FFFFFF" w:themeFill="background1"/>
                <w:lang w:eastAsia="zh-CN"/>
              </w:rPr>
              <w:t>地方政府专项债券资金及地方其他财政性资金。</w:t>
            </w:r>
          </w:p>
        </w:tc>
      </w:tr>
      <w:tr w14:paraId="4BE2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6149F2">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1B5EC1B3">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采购预算金额</w:t>
            </w:r>
          </w:p>
        </w:tc>
        <w:tc>
          <w:tcPr>
            <w:tcW w:w="6688" w:type="dxa"/>
            <w:vAlign w:val="center"/>
          </w:tcPr>
          <w:p w14:paraId="1D39C260">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lang w:val="en-US" w:eastAsia="zh-CN"/>
              </w:rPr>
              <w:t>234800</w:t>
            </w:r>
            <w:r>
              <w:rPr>
                <w:rFonts w:hint="eastAsia" w:ascii="仿宋" w:hAnsi="仿宋" w:eastAsia="仿宋" w:cs="仿宋"/>
                <w:kern w:val="0"/>
                <w:szCs w:val="21"/>
                <w:shd w:val="clear" w:color="auto" w:fill="FFFFFF" w:themeFill="background1"/>
              </w:rPr>
              <w:t>元</w:t>
            </w:r>
          </w:p>
        </w:tc>
      </w:tr>
      <w:tr w14:paraId="270CB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15D951D">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0E2E48AA">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服务周期</w:t>
            </w:r>
          </w:p>
        </w:tc>
        <w:tc>
          <w:tcPr>
            <w:tcW w:w="6688" w:type="dxa"/>
            <w:vAlign w:val="center"/>
          </w:tcPr>
          <w:p w14:paraId="20A64E0B">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自合同签订之日至工程竣工验收、结算审计、竣工档案移交完成截止。</w:t>
            </w:r>
          </w:p>
        </w:tc>
      </w:tr>
      <w:tr w14:paraId="425FD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EB70F7B">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3FD9B24F">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服务地点</w:t>
            </w:r>
          </w:p>
        </w:tc>
        <w:tc>
          <w:tcPr>
            <w:tcW w:w="6688" w:type="dxa"/>
            <w:vAlign w:val="center"/>
          </w:tcPr>
          <w:p w14:paraId="1D9A4543">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采购人指定地点</w:t>
            </w:r>
          </w:p>
        </w:tc>
      </w:tr>
      <w:tr w14:paraId="6218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71B60C46">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2</w:t>
            </w:r>
          </w:p>
        </w:tc>
        <w:tc>
          <w:tcPr>
            <w:tcW w:w="1795" w:type="dxa"/>
            <w:vAlign w:val="center"/>
          </w:tcPr>
          <w:p w14:paraId="7001D6B5">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采购范围</w:t>
            </w:r>
          </w:p>
        </w:tc>
        <w:tc>
          <w:tcPr>
            <w:tcW w:w="6688" w:type="dxa"/>
            <w:vAlign w:val="center"/>
          </w:tcPr>
          <w:p w14:paraId="1196D292">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highlight w:val="none"/>
                <w:shd w:val="clear" w:color="auto" w:fill="FFFFFF" w:themeFill="background1"/>
                <w:lang w:eastAsia="zh-CN"/>
              </w:rPr>
              <w:t>本项目施工阶段、责任缺陷期内的全部监理服务工作，包含全套施工设计图纸、采购文件、工程量清单及答疑补充文件所包含的全部内容的监理服务。</w:t>
            </w:r>
          </w:p>
        </w:tc>
      </w:tr>
      <w:tr w14:paraId="0C79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025B3B9">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3</w:t>
            </w:r>
          </w:p>
        </w:tc>
        <w:tc>
          <w:tcPr>
            <w:tcW w:w="1795" w:type="dxa"/>
            <w:vAlign w:val="center"/>
          </w:tcPr>
          <w:p w14:paraId="716CC474">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采购方式</w:t>
            </w:r>
          </w:p>
        </w:tc>
        <w:tc>
          <w:tcPr>
            <w:tcW w:w="6688" w:type="dxa"/>
            <w:vAlign w:val="center"/>
          </w:tcPr>
          <w:p w14:paraId="74B986E8">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竞争性磋商</w:t>
            </w:r>
          </w:p>
        </w:tc>
      </w:tr>
      <w:tr w14:paraId="07081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68C3A70">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6CAAAB4F">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资格审查方式</w:t>
            </w:r>
          </w:p>
        </w:tc>
        <w:tc>
          <w:tcPr>
            <w:tcW w:w="6688" w:type="dxa"/>
            <w:vAlign w:val="center"/>
          </w:tcPr>
          <w:p w14:paraId="6A7AE09F">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资格后审</w:t>
            </w:r>
          </w:p>
        </w:tc>
      </w:tr>
      <w:tr w14:paraId="3CF7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C29912A">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4</w:t>
            </w:r>
          </w:p>
        </w:tc>
        <w:tc>
          <w:tcPr>
            <w:tcW w:w="1795" w:type="dxa"/>
            <w:vAlign w:val="center"/>
          </w:tcPr>
          <w:p w14:paraId="41B2F16B">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评审办法</w:t>
            </w:r>
          </w:p>
        </w:tc>
        <w:tc>
          <w:tcPr>
            <w:tcW w:w="6688" w:type="dxa"/>
            <w:vAlign w:val="center"/>
          </w:tcPr>
          <w:p w14:paraId="08E464B3">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综合评分法</w:t>
            </w:r>
          </w:p>
        </w:tc>
      </w:tr>
      <w:tr w14:paraId="6BDC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04D2D9">
            <w:pPr>
              <w:shd w:val="clear"/>
              <w:jc w:val="center"/>
              <w:rPr>
                <w:rFonts w:hint="eastAsia" w:ascii="仿宋" w:hAnsi="仿宋" w:eastAsia="仿宋" w:cs="仿宋"/>
                <w:kern w:val="0"/>
                <w:szCs w:val="21"/>
                <w:shd w:val="clear" w:color="auto" w:fill="FFFFFF" w:themeFill="background1"/>
              </w:rPr>
            </w:pPr>
          </w:p>
        </w:tc>
        <w:tc>
          <w:tcPr>
            <w:tcW w:w="1795" w:type="dxa"/>
            <w:vAlign w:val="center"/>
          </w:tcPr>
          <w:p w14:paraId="30198C59">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定标方法</w:t>
            </w:r>
          </w:p>
        </w:tc>
        <w:tc>
          <w:tcPr>
            <w:tcW w:w="6688" w:type="dxa"/>
            <w:vAlign w:val="center"/>
          </w:tcPr>
          <w:p w14:paraId="5F2A110A">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磋商小组推荐三名成交候选人</w:t>
            </w:r>
          </w:p>
        </w:tc>
      </w:tr>
      <w:tr w14:paraId="2DFE8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9897A51">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5</w:t>
            </w:r>
          </w:p>
        </w:tc>
        <w:tc>
          <w:tcPr>
            <w:tcW w:w="1795" w:type="dxa"/>
            <w:vAlign w:val="center"/>
          </w:tcPr>
          <w:p w14:paraId="7A2635C9">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供应商资格条件</w:t>
            </w:r>
          </w:p>
        </w:tc>
        <w:tc>
          <w:tcPr>
            <w:tcW w:w="6688" w:type="dxa"/>
            <w:vAlign w:val="center"/>
          </w:tcPr>
          <w:p w14:paraId="5A76388E">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1、具有独立承担民事责任的能力，须提供营业执照扫描件加盖供应商电子印章。</w:t>
            </w:r>
          </w:p>
          <w:p w14:paraId="046493BB">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2、具有良好的商业信誉和健全的财务会计制度，须</w:t>
            </w:r>
            <w:r>
              <w:rPr>
                <w:rFonts w:hint="eastAsia" w:ascii="仿宋" w:hAnsi="仿宋" w:eastAsia="仿宋" w:cs="仿宋"/>
                <w:kern w:val="0"/>
                <w:szCs w:val="21"/>
                <w:shd w:val="clear" w:color="auto" w:fill="FFFFFF" w:themeFill="background1"/>
                <w:lang w:eastAsia="zh-CN"/>
              </w:rPr>
              <w:t>提供2024年度财务</w:t>
            </w:r>
            <w:r>
              <w:rPr>
                <w:rFonts w:hint="eastAsia" w:ascii="仿宋" w:hAnsi="仿宋" w:eastAsia="仿宋" w:cs="仿宋"/>
                <w:kern w:val="0"/>
                <w:szCs w:val="21"/>
                <w:shd w:val="clear" w:color="auto" w:fill="FFFFFF" w:themeFill="background1"/>
              </w:rPr>
              <w:t>审计报告或银行资信证明，成立不足一个月的供应商无需提供。</w:t>
            </w:r>
          </w:p>
          <w:p w14:paraId="21840EE1">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3、具有履行合同所必需的设备和专业技术能力，须提供证明材料或承诺函。</w:t>
            </w:r>
          </w:p>
          <w:p w14:paraId="623B8C14">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4、有依法缴纳税收和社会保障资金的良好记录，须提供响应文件递交截止之日前六个月内任意一个月的缴纳税收证明</w:t>
            </w:r>
            <w:r>
              <w:rPr>
                <w:rFonts w:hint="eastAsia" w:ascii="仿宋" w:hAnsi="仿宋" w:eastAsia="仿宋" w:cs="仿宋"/>
                <w:kern w:val="0"/>
                <w:szCs w:val="21"/>
                <w:shd w:val="clear" w:color="auto" w:fill="FFFFFF" w:themeFill="background1"/>
                <w:lang w:eastAsia="zh-CN"/>
              </w:rPr>
              <w:t>（</w:t>
            </w:r>
            <w:r>
              <w:rPr>
                <w:rFonts w:hint="eastAsia" w:ascii="仿宋" w:hAnsi="仿宋" w:eastAsia="仿宋" w:cs="仿宋"/>
                <w:kern w:val="0"/>
                <w:szCs w:val="21"/>
                <w:shd w:val="clear" w:color="auto" w:fill="FFFFFF" w:themeFill="background1"/>
                <w:lang w:val="en-US" w:eastAsia="zh-CN"/>
              </w:rPr>
              <w:t>税务部门出具</w:t>
            </w:r>
            <w:r>
              <w:rPr>
                <w:rFonts w:hint="eastAsia" w:ascii="仿宋" w:hAnsi="仿宋" w:eastAsia="仿宋" w:cs="仿宋"/>
                <w:kern w:val="0"/>
                <w:szCs w:val="21"/>
                <w:shd w:val="clear" w:color="auto" w:fill="FFFFFF" w:themeFill="background1"/>
                <w:lang w:eastAsia="zh-CN"/>
              </w:rPr>
              <w:t>）</w:t>
            </w:r>
            <w:r>
              <w:rPr>
                <w:rFonts w:hint="eastAsia" w:ascii="仿宋" w:hAnsi="仿宋" w:eastAsia="仿宋" w:cs="仿宋"/>
                <w:kern w:val="0"/>
                <w:szCs w:val="21"/>
                <w:shd w:val="clear" w:color="auto" w:fill="FFFFFF" w:themeFill="background1"/>
              </w:rPr>
              <w:t>及社保证明</w:t>
            </w:r>
            <w:r>
              <w:rPr>
                <w:rFonts w:hint="eastAsia" w:ascii="仿宋" w:hAnsi="仿宋" w:eastAsia="仿宋" w:cs="仿宋"/>
                <w:kern w:val="0"/>
                <w:szCs w:val="21"/>
                <w:shd w:val="clear" w:color="auto" w:fill="FFFFFF" w:themeFill="background1"/>
                <w:lang w:eastAsia="zh-CN"/>
              </w:rPr>
              <w:t>（</w:t>
            </w:r>
            <w:r>
              <w:rPr>
                <w:rFonts w:hint="eastAsia" w:ascii="仿宋" w:hAnsi="仿宋" w:eastAsia="仿宋" w:cs="仿宋"/>
                <w:kern w:val="0"/>
                <w:szCs w:val="21"/>
                <w:shd w:val="clear" w:color="auto" w:fill="FFFFFF" w:themeFill="background1"/>
                <w:lang w:val="en-US" w:eastAsia="zh-CN"/>
              </w:rPr>
              <w:t>社保部门出具</w:t>
            </w:r>
            <w:r>
              <w:rPr>
                <w:rFonts w:hint="eastAsia" w:ascii="仿宋" w:hAnsi="仿宋" w:eastAsia="仿宋" w:cs="仿宋"/>
                <w:kern w:val="0"/>
                <w:szCs w:val="21"/>
                <w:shd w:val="clear" w:color="auto" w:fill="FFFFFF" w:themeFill="background1"/>
                <w:lang w:eastAsia="zh-CN"/>
              </w:rPr>
              <w:t>）</w:t>
            </w:r>
            <w:r>
              <w:rPr>
                <w:rFonts w:hint="eastAsia" w:ascii="仿宋" w:hAnsi="仿宋" w:eastAsia="仿宋" w:cs="仿宋"/>
                <w:kern w:val="0"/>
                <w:szCs w:val="21"/>
                <w:shd w:val="clear" w:color="auto" w:fill="FFFFFF" w:themeFill="background1"/>
              </w:rPr>
              <w:t>。</w:t>
            </w:r>
          </w:p>
          <w:p w14:paraId="2179B9E7">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5、近三年内，在经营活动中没有重大违法记录。须提供书面声明，并查询“中国政府采购网”、“信用中国”，被列入失信被执行人、重大税收违法案件当事人名单、政府采购严重违法失信行为记录名单的供应商，不得参与本次政府采购活动。</w:t>
            </w:r>
          </w:p>
          <w:p w14:paraId="55DD9634">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6、法律、行政法规规定的其他条件，须提供承诺函格式自拟。</w:t>
            </w:r>
          </w:p>
          <w:p w14:paraId="30D82714">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7、</w:t>
            </w:r>
            <w:r>
              <w:rPr>
                <w:rFonts w:hint="eastAsia" w:ascii="仿宋" w:hAnsi="仿宋" w:eastAsia="仿宋" w:cs="仿宋"/>
                <w:kern w:val="0"/>
                <w:szCs w:val="21"/>
                <w:shd w:val="clear" w:color="auto" w:fill="FFFFFF" w:themeFill="background1"/>
                <w:lang w:eastAsia="zh-CN"/>
              </w:rPr>
              <w:t>本项目不接受联合体投标</w:t>
            </w:r>
            <w:r>
              <w:rPr>
                <w:rFonts w:hint="eastAsia" w:ascii="仿宋" w:hAnsi="仿宋" w:eastAsia="仿宋" w:cs="仿宋"/>
                <w:kern w:val="0"/>
                <w:szCs w:val="21"/>
                <w:shd w:val="clear" w:color="auto" w:fill="FFFFFF" w:themeFill="background1"/>
              </w:rPr>
              <w:t>，须提供承诺函格式自拟。</w:t>
            </w:r>
          </w:p>
          <w:p w14:paraId="6F5FEA1A">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须提供承诺函格式自拟。</w:t>
            </w:r>
          </w:p>
          <w:p w14:paraId="4DA4DE5B">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9、</w:t>
            </w:r>
            <w:r>
              <w:rPr>
                <w:rFonts w:hint="eastAsia" w:ascii="仿宋" w:hAnsi="仿宋" w:eastAsia="仿宋" w:cs="仿宋"/>
                <w:kern w:val="0"/>
                <w:szCs w:val="21"/>
                <w:shd w:val="clear" w:color="auto" w:fill="FFFFFF" w:themeFill="background1"/>
                <w:lang w:eastAsia="zh-CN"/>
              </w:rPr>
              <w:t>供应商须具备有效的工程监理综合资质，或市政公用工程（专业类监理企业资质）乙级及以上资质。</w:t>
            </w:r>
          </w:p>
          <w:p w14:paraId="18090B2D">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10、</w:t>
            </w:r>
            <w:r>
              <w:rPr>
                <w:rFonts w:hint="eastAsia" w:ascii="仿宋" w:hAnsi="仿宋" w:eastAsia="仿宋" w:cs="仿宋"/>
                <w:kern w:val="0"/>
                <w:szCs w:val="21"/>
                <w:shd w:val="clear" w:color="auto" w:fill="FFFFFF" w:themeFill="background1"/>
                <w:lang w:eastAsia="zh-CN"/>
              </w:rPr>
              <w:t>项目总监须具备注册监理工程师（市政公用工程专业）证书，本单位注册，具有市政公用工程相关专业中级及以上职称证书;且现阶段在监项目少于三项</w:t>
            </w:r>
            <w:r>
              <w:rPr>
                <w:rFonts w:hint="eastAsia" w:ascii="仿宋" w:hAnsi="仿宋" w:eastAsia="仿宋" w:cs="仿宋"/>
                <w:kern w:val="0"/>
                <w:szCs w:val="21"/>
                <w:shd w:val="clear" w:color="auto" w:fill="FFFFFF" w:themeFill="background1"/>
              </w:rPr>
              <w:t>;且现阶段在监项目少于三项。</w:t>
            </w:r>
          </w:p>
        </w:tc>
      </w:tr>
      <w:tr w14:paraId="20671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3BD0A4B0">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6</w:t>
            </w:r>
          </w:p>
        </w:tc>
        <w:tc>
          <w:tcPr>
            <w:tcW w:w="1795" w:type="dxa"/>
            <w:vAlign w:val="center"/>
          </w:tcPr>
          <w:p w14:paraId="4E4AC7A2">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竞争性磋商文件费</w:t>
            </w:r>
          </w:p>
        </w:tc>
        <w:tc>
          <w:tcPr>
            <w:tcW w:w="6688" w:type="dxa"/>
            <w:vAlign w:val="center"/>
          </w:tcPr>
          <w:p w14:paraId="25D96792">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0元</w:t>
            </w:r>
          </w:p>
        </w:tc>
      </w:tr>
      <w:tr w14:paraId="28104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76" w:hRule="atLeast"/>
          <w:jc w:val="center"/>
        </w:trPr>
        <w:tc>
          <w:tcPr>
            <w:tcW w:w="597" w:type="dxa"/>
            <w:vAlign w:val="center"/>
          </w:tcPr>
          <w:p w14:paraId="2EFA07DD">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7</w:t>
            </w:r>
          </w:p>
        </w:tc>
        <w:tc>
          <w:tcPr>
            <w:tcW w:w="1795" w:type="dxa"/>
            <w:vAlign w:val="center"/>
          </w:tcPr>
          <w:p w14:paraId="490C62E8">
            <w:pPr>
              <w:keepNext/>
              <w:widowControl/>
              <w:shd w:val="clear"/>
              <w:jc w:val="center"/>
              <w:rPr>
                <w:rFonts w:hint="eastAsia" w:ascii="仿宋" w:hAnsi="仿宋" w:eastAsia="仿宋" w:cs="仿宋"/>
                <w:kern w:val="0"/>
                <w:szCs w:val="21"/>
                <w:shd w:val="clear" w:color="auto" w:fill="FFFFFF" w:themeFill="background1"/>
                <w:lang w:eastAsia="zh-CN"/>
              </w:rPr>
            </w:pPr>
            <w:r>
              <w:rPr>
                <w:rFonts w:hint="eastAsia" w:ascii="仿宋" w:hAnsi="仿宋" w:eastAsia="仿宋" w:cs="仿宋"/>
                <w:kern w:val="0"/>
                <w:szCs w:val="21"/>
                <w:shd w:val="clear" w:color="auto" w:fill="FFFFFF" w:themeFill="background1"/>
                <w:lang w:eastAsia="zh-CN"/>
              </w:rPr>
              <w:t>投标保证金</w:t>
            </w:r>
          </w:p>
        </w:tc>
        <w:tc>
          <w:tcPr>
            <w:tcW w:w="6688" w:type="dxa"/>
            <w:vAlign w:val="center"/>
          </w:tcPr>
          <w:p w14:paraId="193C6BCD">
            <w:pPr>
              <w:keepNext/>
              <w:widowControl/>
              <w:shd w:val="clear"/>
              <w:spacing w:line="276" w:lineRule="auto"/>
              <w:jc w:val="left"/>
              <w:rPr>
                <w:rFonts w:hint="eastAsia" w:ascii="仿宋" w:hAnsi="仿宋" w:eastAsia="仿宋" w:cs="仿宋"/>
                <w:b/>
                <w:bCs/>
                <w:kern w:val="0"/>
                <w:szCs w:val="21"/>
              </w:rPr>
            </w:pPr>
            <w:r>
              <w:rPr>
                <w:rFonts w:hint="eastAsia" w:ascii="仿宋" w:hAnsi="仿宋" w:eastAsia="仿宋" w:cs="仿宋"/>
                <w:b/>
                <w:bCs/>
                <w:kern w:val="0"/>
                <w:szCs w:val="21"/>
                <w:lang w:val="en-US" w:eastAsia="zh-CN"/>
              </w:rPr>
              <w:t>金额：3000</w:t>
            </w:r>
            <w:r>
              <w:rPr>
                <w:rFonts w:hint="eastAsia" w:ascii="仿宋" w:hAnsi="仿宋" w:eastAsia="仿宋" w:cs="仿宋"/>
                <w:b/>
                <w:bCs/>
                <w:kern w:val="0"/>
                <w:szCs w:val="21"/>
              </w:rPr>
              <w:t>元</w:t>
            </w:r>
          </w:p>
          <w:p w14:paraId="2BDD7677">
            <w:pPr>
              <w:keepNext/>
              <w:widowControl/>
              <w:shd w:val="clear"/>
              <w:spacing w:line="276" w:lineRule="auto"/>
              <w:jc w:val="left"/>
              <w:rPr>
                <w:rFonts w:hint="eastAsia" w:ascii="仿宋" w:hAnsi="仿宋" w:eastAsia="仿宋" w:cs="仿宋"/>
                <w:kern w:val="0"/>
                <w:szCs w:val="21"/>
              </w:rPr>
            </w:pPr>
            <w:r>
              <w:rPr>
                <w:rFonts w:hint="eastAsia" w:ascii="仿宋" w:hAnsi="仿宋" w:eastAsia="仿宋" w:cs="仿宋"/>
                <w:kern w:val="0"/>
                <w:szCs w:val="21"/>
                <w:lang w:eastAsia="zh-CN"/>
              </w:rPr>
              <w:t>投标保证金</w:t>
            </w:r>
            <w:r>
              <w:rPr>
                <w:rFonts w:hint="eastAsia" w:ascii="仿宋" w:hAnsi="仿宋" w:eastAsia="仿宋" w:cs="仿宋"/>
                <w:kern w:val="0"/>
                <w:szCs w:val="21"/>
              </w:rPr>
              <w:t>以</w:t>
            </w:r>
            <w:r>
              <w:rPr>
                <w:rFonts w:hint="eastAsia" w:ascii="仿宋" w:hAnsi="仿宋" w:eastAsia="仿宋" w:cs="仿宋"/>
                <w:kern w:val="0"/>
                <w:szCs w:val="21"/>
                <w:lang w:val="en-US" w:eastAsia="zh-CN"/>
              </w:rPr>
              <w:t>银行转账</w:t>
            </w:r>
            <w:r>
              <w:rPr>
                <w:rFonts w:hint="eastAsia" w:ascii="仿宋" w:hAnsi="仿宋" w:eastAsia="仿宋" w:cs="仿宋"/>
                <w:kern w:val="0"/>
                <w:szCs w:val="21"/>
              </w:rPr>
              <w:t>、担保机构出具的保函等非现金形式提交至采购代理机构。</w:t>
            </w:r>
          </w:p>
          <w:p w14:paraId="0A5114B8">
            <w:pPr>
              <w:keepNext/>
              <w:widowControl/>
              <w:shd w:val="clear"/>
              <w:spacing w:line="276" w:lineRule="auto"/>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开户单位名称：新疆欣诚众信工程咨询服务有限公司</w:t>
            </w:r>
          </w:p>
          <w:p w14:paraId="63947C15">
            <w:pPr>
              <w:keepNext/>
              <w:widowControl/>
              <w:shd w:val="clear"/>
              <w:spacing w:line="276" w:lineRule="auto"/>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开户银行：中国农业银行富蕴县支行营业部</w:t>
            </w:r>
          </w:p>
          <w:p w14:paraId="52691608">
            <w:pPr>
              <w:keepNext/>
              <w:widowControl/>
              <w:shd w:val="clear"/>
              <w:spacing w:line="276" w:lineRule="auto"/>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开户行行号：103902315300</w:t>
            </w:r>
          </w:p>
          <w:p w14:paraId="247F1A08">
            <w:pPr>
              <w:keepNext/>
              <w:widowControl/>
              <w:shd w:val="clear"/>
              <w:spacing w:line="276" w:lineRule="auto"/>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账号：30153001040010913</w:t>
            </w:r>
          </w:p>
          <w:p w14:paraId="3B1678AD">
            <w:pPr>
              <w:keepNext/>
              <w:widowControl/>
              <w:shd w:val="clear"/>
              <w:spacing w:line="276" w:lineRule="auto"/>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1.</w:t>
            </w:r>
            <w:r>
              <w:rPr>
                <w:rFonts w:hint="eastAsia" w:ascii="仿宋" w:hAnsi="仿宋" w:eastAsia="仿宋" w:cs="仿宋"/>
                <w:kern w:val="0"/>
                <w:szCs w:val="21"/>
                <w:lang w:eastAsia="zh-CN"/>
              </w:rPr>
              <w:t>供应商必须投标截止时间2026年0</w:t>
            </w:r>
            <w:r>
              <w:rPr>
                <w:rFonts w:hint="eastAsia" w:ascii="仿宋" w:hAnsi="仿宋" w:eastAsia="仿宋" w:cs="仿宋"/>
                <w:kern w:val="0"/>
                <w:szCs w:val="21"/>
                <w:lang w:val="en-US" w:eastAsia="zh-CN"/>
              </w:rPr>
              <w:t>4</w:t>
            </w:r>
            <w:r>
              <w:rPr>
                <w:rFonts w:hint="eastAsia" w:ascii="仿宋" w:hAnsi="仿宋" w:eastAsia="仿宋" w:cs="仿宋"/>
                <w:kern w:val="0"/>
                <w:szCs w:val="21"/>
                <w:lang w:eastAsia="zh-CN"/>
              </w:rPr>
              <w:t>月</w:t>
            </w:r>
            <w:r>
              <w:rPr>
                <w:rFonts w:hint="eastAsia" w:ascii="仿宋" w:hAnsi="仿宋" w:eastAsia="仿宋" w:cs="仿宋"/>
                <w:kern w:val="0"/>
                <w:szCs w:val="21"/>
                <w:lang w:val="en-US" w:eastAsia="zh-CN"/>
              </w:rPr>
              <w:t>24</w:t>
            </w:r>
            <w:bookmarkStart w:id="203" w:name="_GoBack"/>
            <w:bookmarkEnd w:id="203"/>
            <w:r>
              <w:rPr>
                <w:rFonts w:hint="eastAsia" w:ascii="仿宋" w:hAnsi="仿宋" w:eastAsia="仿宋" w:cs="仿宋"/>
                <w:kern w:val="0"/>
                <w:szCs w:val="21"/>
                <w:lang w:eastAsia="zh-CN"/>
              </w:rPr>
              <w:t>日19：00前完成保证金缴纳工作。投标保证金和电子保函有效期应当与投标有效期一致；若投标人未按照上述规定缴纳保证金，投标（响应）文件将被拒绝评审。</w:t>
            </w:r>
          </w:p>
          <w:p w14:paraId="68206188">
            <w:pPr>
              <w:keepNext/>
              <w:widowControl/>
              <w:shd w:val="clear"/>
              <w:spacing w:line="276" w:lineRule="auto"/>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2.</w:t>
            </w:r>
            <w:r>
              <w:rPr>
                <w:rFonts w:hint="eastAsia" w:ascii="仿宋" w:hAnsi="仿宋" w:eastAsia="仿宋" w:cs="仿宋"/>
                <w:kern w:val="0"/>
                <w:szCs w:val="21"/>
                <w:lang w:eastAsia="zh-CN"/>
              </w:rPr>
              <w:t>标书内须放置投标保证金付款回单或保函等票据（复印件须加盖单位公章）。</w:t>
            </w:r>
          </w:p>
          <w:p w14:paraId="678452A8">
            <w:pPr>
              <w:keepNext/>
              <w:widowControl/>
              <w:shd w:val="clear"/>
              <w:spacing w:line="276" w:lineRule="auto"/>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3.</w:t>
            </w:r>
            <w:r>
              <w:rPr>
                <w:rFonts w:hint="eastAsia" w:ascii="仿宋" w:hAnsi="仿宋" w:eastAsia="仿宋" w:cs="仿宋"/>
                <w:kern w:val="0"/>
                <w:szCs w:val="21"/>
                <w:lang w:eastAsia="zh-CN"/>
              </w:rPr>
              <w:t>保证金单位名称必须与投标人登记的单位名称一致,不得以分公司、办事处或其或其他机构名义交纳,否则其投标将被拒绝；</w:t>
            </w:r>
          </w:p>
          <w:p w14:paraId="0BD612D9">
            <w:pPr>
              <w:keepNext/>
              <w:widowControl/>
              <w:shd w:val="clear"/>
              <w:spacing w:line="276" w:lineRule="auto"/>
              <w:jc w:val="left"/>
              <w:rPr>
                <w:rFonts w:hint="eastAsia" w:ascii="仿宋" w:hAnsi="仿宋" w:eastAsia="仿宋" w:cs="仿宋"/>
                <w:kern w:val="0"/>
                <w:szCs w:val="21"/>
                <w:lang w:eastAsia="zh-CN"/>
              </w:rPr>
            </w:pPr>
            <w:r>
              <w:rPr>
                <w:rFonts w:hint="eastAsia" w:ascii="仿宋" w:hAnsi="仿宋" w:eastAsia="仿宋" w:cs="仿宋"/>
                <w:kern w:val="0"/>
                <w:szCs w:val="21"/>
                <w:lang w:val="en-US" w:eastAsia="zh-CN"/>
              </w:rPr>
              <w:t>4.</w:t>
            </w:r>
            <w:r>
              <w:rPr>
                <w:rFonts w:hint="eastAsia" w:ascii="仿宋" w:hAnsi="仿宋" w:eastAsia="仿宋" w:cs="仿宋"/>
                <w:kern w:val="0"/>
                <w:szCs w:val="21"/>
                <w:lang w:eastAsia="zh-CN"/>
              </w:rPr>
              <w:t>缴纳保证金须备注项目名称及用途。</w:t>
            </w:r>
          </w:p>
          <w:p w14:paraId="42084E83">
            <w:pPr>
              <w:keepNext/>
              <w:widowControl/>
              <w:shd w:val="clear"/>
              <w:spacing w:line="276" w:lineRule="auto"/>
              <w:jc w:val="left"/>
              <w:rPr>
                <w:rFonts w:hint="eastAsia" w:ascii="仿宋" w:hAnsi="仿宋" w:eastAsia="仿宋" w:cs="仿宋"/>
                <w:kern w:val="0"/>
                <w:szCs w:val="21"/>
                <w:shd w:val="clear" w:color="auto" w:fill="FFFFFF" w:themeFill="background1"/>
                <w:lang w:eastAsia="zh-CN"/>
              </w:rPr>
            </w:pPr>
            <w:r>
              <w:rPr>
                <w:rFonts w:hint="eastAsia" w:ascii="仿宋" w:hAnsi="仿宋" w:eastAsia="仿宋" w:cs="仿宋"/>
                <w:b/>
                <w:bCs/>
                <w:kern w:val="0"/>
                <w:szCs w:val="21"/>
                <w:lang w:eastAsia="zh-CN"/>
              </w:rPr>
              <w:t>注:</w:t>
            </w:r>
            <w:r>
              <w:rPr>
                <w:rFonts w:hint="eastAsia" w:ascii="仿宋" w:hAnsi="仿宋" w:eastAsia="仿宋" w:cs="仿宋"/>
                <w:b/>
                <w:bCs/>
                <w:kern w:val="0"/>
                <w:szCs w:val="21"/>
                <w:lang w:val="en-US" w:eastAsia="zh-CN"/>
              </w:rPr>
              <w:t>供应商</w:t>
            </w:r>
            <w:r>
              <w:rPr>
                <w:rFonts w:hint="eastAsia" w:ascii="仿宋" w:hAnsi="仿宋" w:eastAsia="仿宋" w:cs="仿宋"/>
                <w:b/>
                <w:bCs/>
                <w:kern w:val="0"/>
                <w:szCs w:val="21"/>
                <w:lang w:eastAsia="zh-CN"/>
              </w:rPr>
              <w:t>未按照</w:t>
            </w:r>
            <w:r>
              <w:rPr>
                <w:rFonts w:hint="eastAsia" w:ascii="仿宋" w:hAnsi="仿宋" w:eastAsia="仿宋" w:cs="仿宋"/>
                <w:b/>
                <w:bCs/>
                <w:kern w:val="0"/>
                <w:szCs w:val="21"/>
                <w:lang w:val="en-US" w:eastAsia="zh-CN"/>
              </w:rPr>
              <w:t>采购</w:t>
            </w:r>
            <w:r>
              <w:rPr>
                <w:rFonts w:hint="eastAsia" w:ascii="仿宋" w:hAnsi="仿宋" w:eastAsia="仿宋" w:cs="仿宋"/>
                <w:b/>
                <w:bCs/>
                <w:kern w:val="0"/>
                <w:szCs w:val="21"/>
                <w:lang w:eastAsia="zh-CN"/>
              </w:rPr>
              <w:t>文件上述要求提交保证金的,投标将被否决</w:t>
            </w:r>
            <w:r>
              <w:rPr>
                <w:rFonts w:hint="eastAsia" w:ascii="仿宋" w:hAnsi="仿宋" w:eastAsia="仿宋" w:cs="仿宋"/>
                <w:kern w:val="0"/>
                <w:szCs w:val="21"/>
                <w:lang w:eastAsia="zh-CN"/>
              </w:rPr>
              <w:t>。</w:t>
            </w:r>
          </w:p>
        </w:tc>
      </w:tr>
      <w:tr w14:paraId="5EA76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30E141D">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8</w:t>
            </w:r>
          </w:p>
        </w:tc>
        <w:tc>
          <w:tcPr>
            <w:tcW w:w="1795" w:type="dxa"/>
            <w:vAlign w:val="center"/>
          </w:tcPr>
          <w:p w14:paraId="1E265B07">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现场踏勘</w:t>
            </w:r>
          </w:p>
        </w:tc>
        <w:tc>
          <w:tcPr>
            <w:tcW w:w="6688" w:type="dxa"/>
            <w:vAlign w:val="center"/>
          </w:tcPr>
          <w:p w14:paraId="407EE1C0">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不组织</w:t>
            </w:r>
          </w:p>
        </w:tc>
      </w:tr>
      <w:tr w14:paraId="5AEC9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6BA3177">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9</w:t>
            </w:r>
          </w:p>
        </w:tc>
        <w:tc>
          <w:tcPr>
            <w:tcW w:w="1795" w:type="dxa"/>
            <w:vAlign w:val="center"/>
          </w:tcPr>
          <w:p w14:paraId="40088164">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采购答疑</w:t>
            </w:r>
          </w:p>
        </w:tc>
        <w:tc>
          <w:tcPr>
            <w:tcW w:w="6688" w:type="dxa"/>
            <w:vAlign w:val="center"/>
          </w:tcPr>
          <w:p w14:paraId="2158A708">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1、提出询问的，应当在响应文件递交截止时间5日前以书面形式（加盖公章）递交至</w:t>
            </w:r>
            <w:r>
              <w:rPr>
                <w:rFonts w:hint="eastAsia" w:ascii="仿宋" w:hAnsi="仿宋" w:eastAsia="仿宋" w:cs="仿宋"/>
                <w:kern w:val="0"/>
                <w:szCs w:val="21"/>
                <w:shd w:val="clear" w:color="auto" w:fill="FFFFFF" w:themeFill="background1"/>
                <w:lang w:eastAsia="zh-CN"/>
              </w:rPr>
              <w:t>新疆欣诚众信工程咨询服务有限公司</w:t>
            </w:r>
            <w:r>
              <w:rPr>
                <w:rFonts w:hint="eastAsia" w:ascii="仿宋" w:hAnsi="仿宋" w:eastAsia="仿宋" w:cs="仿宋"/>
                <w:kern w:val="0"/>
                <w:szCs w:val="21"/>
                <w:shd w:val="clear" w:color="auto" w:fill="FFFFFF" w:themeFill="background1"/>
              </w:rPr>
              <w:t>，否则采购人不作任何解释。</w:t>
            </w:r>
          </w:p>
          <w:p w14:paraId="716ED2B1">
            <w:pPr>
              <w:shd w:val="clear"/>
              <w:spacing w:line="288" w:lineRule="auto"/>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2、对磋商文件提出质疑的，应当在获取磋商文件或者磋商文件公告期限届满之日起7个工作日内一次性以书面形式（按照财政部2018年02月01日发布的《政府采购供应商质疑函范本）进行编写）提出并递交至采购代理机构。</w:t>
            </w:r>
          </w:p>
          <w:p w14:paraId="3C45F659">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质疑接收人：</w:t>
            </w:r>
            <w:r>
              <w:rPr>
                <w:rFonts w:hint="eastAsia" w:ascii="仿宋" w:hAnsi="仿宋" w:eastAsia="仿宋" w:cs="仿宋"/>
                <w:kern w:val="0"/>
                <w:szCs w:val="21"/>
                <w:shd w:val="clear" w:color="auto" w:fill="FFFFFF" w:themeFill="background1"/>
                <w:lang w:eastAsia="zh-CN"/>
              </w:rPr>
              <w:t>程工</w:t>
            </w:r>
            <w:r>
              <w:rPr>
                <w:rFonts w:hint="eastAsia" w:ascii="仿宋" w:hAnsi="仿宋" w:eastAsia="仿宋" w:cs="仿宋"/>
                <w:kern w:val="0"/>
                <w:szCs w:val="21"/>
                <w:shd w:val="clear" w:color="auto" w:fill="FFFFFF" w:themeFill="background1"/>
              </w:rPr>
              <w:t>；</w:t>
            </w:r>
            <w:r>
              <w:rPr>
                <w:rFonts w:hint="eastAsia" w:ascii="仿宋" w:hAnsi="仿宋" w:eastAsia="仿宋" w:cs="仿宋"/>
                <w:kern w:val="0"/>
                <w:szCs w:val="21"/>
                <w:highlight w:val="none"/>
                <w:shd w:val="clear" w:color="auto" w:fill="FFFFFF" w:themeFill="background1"/>
              </w:rPr>
              <w:t>联系方式：</w:t>
            </w:r>
            <w:r>
              <w:rPr>
                <w:rFonts w:hint="eastAsia" w:ascii="仿宋" w:hAnsi="仿宋" w:eastAsia="仿宋" w:cs="仿宋"/>
                <w:kern w:val="0"/>
                <w:szCs w:val="21"/>
                <w:highlight w:val="none"/>
                <w:shd w:val="clear" w:color="auto" w:fill="FFFFFF" w:themeFill="background1"/>
                <w:lang w:eastAsia="zh-CN"/>
              </w:rPr>
              <w:t>13119055888</w:t>
            </w:r>
            <w:r>
              <w:rPr>
                <w:rFonts w:hint="eastAsia" w:ascii="仿宋" w:hAnsi="仿宋" w:eastAsia="仿宋" w:cs="仿宋"/>
                <w:kern w:val="0"/>
                <w:szCs w:val="21"/>
                <w:highlight w:val="none"/>
                <w:shd w:val="clear" w:color="auto" w:fill="FFFFFF" w:themeFill="background1"/>
              </w:rPr>
              <w:t>。</w:t>
            </w:r>
          </w:p>
          <w:p w14:paraId="63089297">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3、注：①、供应商必须在法定质疑期内一次性提出针对同一采购程序环节的质疑；供应商投诉的事项不得超出已质疑事项的范围。②、供应商在国家法律规定的时间内未提出书面疑问，视为对磋商文件的服务要求、资格条件、评审方法、合同文本等所有内容无异议。</w:t>
            </w:r>
          </w:p>
        </w:tc>
      </w:tr>
      <w:tr w14:paraId="41F5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19110F8">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10</w:t>
            </w:r>
          </w:p>
        </w:tc>
        <w:tc>
          <w:tcPr>
            <w:tcW w:w="1795" w:type="dxa"/>
            <w:vAlign w:val="center"/>
          </w:tcPr>
          <w:p w14:paraId="7544DE6B">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响应文件份数</w:t>
            </w:r>
          </w:p>
        </w:tc>
        <w:tc>
          <w:tcPr>
            <w:tcW w:w="6688" w:type="dxa"/>
            <w:vAlign w:val="center"/>
          </w:tcPr>
          <w:p w14:paraId="6E15B763">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磋商或磋商失败等后果由供应商自行承担。 </w:t>
            </w:r>
          </w:p>
          <w:p w14:paraId="52294F5E">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2、加密的电子响应文件须在响应文件递交截止时间前通过政采云平台上传完成。逾期上传或者未上传至指定地点的响应文件，不予受理。</w:t>
            </w:r>
          </w:p>
          <w:p w14:paraId="15D6B379">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3、供应商在开标前须提前配置好电脑浏览器，开标时请使用制作加密电子响应文件的CA锁进行解密及报价确认。本项目响应文件解密时间定为30分钟，如因自身原因导致无法正常解密，后果由供应商自行承担。</w:t>
            </w:r>
          </w:p>
          <w:p w14:paraId="68AFF921">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4、如遇电子交易平台的交易规则调整，以最新要求为准。</w:t>
            </w:r>
          </w:p>
        </w:tc>
      </w:tr>
      <w:tr w14:paraId="5416A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ACFFF26">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11</w:t>
            </w:r>
          </w:p>
        </w:tc>
        <w:tc>
          <w:tcPr>
            <w:tcW w:w="1795" w:type="dxa"/>
            <w:vAlign w:val="center"/>
          </w:tcPr>
          <w:p w14:paraId="187C3F6E">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响应文件递交</w:t>
            </w:r>
          </w:p>
        </w:tc>
        <w:tc>
          <w:tcPr>
            <w:tcW w:w="6688" w:type="dxa"/>
            <w:vAlign w:val="center"/>
          </w:tcPr>
          <w:p w14:paraId="719A24B7">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截止时间：</w:t>
            </w:r>
            <w:r>
              <w:rPr>
                <w:rFonts w:hint="eastAsia" w:ascii="仿宋" w:hAnsi="仿宋" w:eastAsia="仿宋" w:cs="仿宋"/>
                <w:kern w:val="0"/>
                <w:szCs w:val="21"/>
                <w:shd w:val="clear" w:color="auto" w:fill="FFFFFF" w:themeFill="background1"/>
                <w:lang w:eastAsia="zh-CN"/>
              </w:rPr>
              <w:t>2026年04月27日 10:30</w:t>
            </w:r>
            <w:r>
              <w:rPr>
                <w:rFonts w:hint="eastAsia" w:ascii="仿宋" w:hAnsi="仿宋" w:eastAsia="仿宋" w:cs="仿宋"/>
                <w:kern w:val="0"/>
                <w:szCs w:val="21"/>
                <w:shd w:val="clear" w:color="auto" w:fill="FFFFFF" w:themeFill="background1"/>
              </w:rPr>
              <w:t>（北京时间）</w:t>
            </w:r>
          </w:p>
          <w:p w14:paraId="417F84CE">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递交地点：政采云平台（https://www.zcygov.cn/）</w:t>
            </w:r>
          </w:p>
        </w:tc>
      </w:tr>
      <w:tr w14:paraId="7B01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3A94902">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12</w:t>
            </w:r>
          </w:p>
        </w:tc>
        <w:tc>
          <w:tcPr>
            <w:tcW w:w="1795" w:type="dxa"/>
            <w:vAlign w:val="center"/>
          </w:tcPr>
          <w:p w14:paraId="106285F4">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开标</w:t>
            </w:r>
          </w:p>
        </w:tc>
        <w:tc>
          <w:tcPr>
            <w:tcW w:w="6688" w:type="dxa"/>
            <w:vAlign w:val="center"/>
          </w:tcPr>
          <w:p w14:paraId="2EB9AC45">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时间：</w:t>
            </w:r>
            <w:r>
              <w:rPr>
                <w:rFonts w:hint="eastAsia" w:ascii="仿宋" w:hAnsi="仿宋" w:eastAsia="仿宋" w:cs="仿宋"/>
                <w:kern w:val="0"/>
                <w:szCs w:val="21"/>
                <w:shd w:val="clear" w:color="auto" w:fill="FFFFFF" w:themeFill="background1"/>
                <w:lang w:eastAsia="zh-CN"/>
              </w:rPr>
              <w:t>2026年04月27日 10:30</w:t>
            </w:r>
            <w:r>
              <w:rPr>
                <w:rFonts w:hint="eastAsia" w:ascii="仿宋" w:hAnsi="仿宋" w:eastAsia="仿宋" w:cs="仿宋"/>
                <w:kern w:val="0"/>
                <w:szCs w:val="21"/>
                <w:shd w:val="clear" w:color="auto" w:fill="FFFFFF" w:themeFill="background1"/>
              </w:rPr>
              <w:t>（北京时间）</w:t>
            </w:r>
          </w:p>
          <w:p w14:paraId="2412A99C">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地点：</w:t>
            </w:r>
            <w:bookmarkStart w:id="4" w:name="OLE_LINK7"/>
            <w:r>
              <w:rPr>
                <w:rFonts w:hint="eastAsia" w:ascii="仿宋" w:hAnsi="仿宋" w:eastAsia="仿宋" w:cs="仿宋"/>
                <w:kern w:val="0"/>
                <w:szCs w:val="21"/>
                <w:shd w:val="clear" w:color="auto" w:fill="FFFFFF" w:themeFill="background1"/>
              </w:rPr>
              <w:t>政采云平台（https://www.zcygov.cn/）</w:t>
            </w:r>
            <w:bookmarkEnd w:id="4"/>
          </w:p>
        </w:tc>
      </w:tr>
      <w:tr w14:paraId="64035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072363D8">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13</w:t>
            </w:r>
          </w:p>
        </w:tc>
        <w:tc>
          <w:tcPr>
            <w:tcW w:w="1795" w:type="dxa"/>
            <w:vAlign w:val="center"/>
          </w:tcPr>
          <w:p w14:paraId="73BA1348">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响应有效期</w:t>
            </w:r>
          </w:p>
        </w:tc>
        <w:tc>
          <w:tcPr>
            <w:tcW w:w="6688" w:type="dxa"/>
            <w:vAlign w:val="center"/>
          </w:tcPr>
          <w:p w14:paraId="4482ABBD">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自磋商截止之日90日历日</w:t>
            </w:r>
          </w:p>
        </w:tc>
      </w:tr>
      <w:tr w14:paraId="772E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E65B44E">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14</w:t>
            </w:r>
          </w:p>
        </w:tc>
        <w:tc>
          <w:tcPr>
            <w:tcW w:w="1795" w:type="dxa"/>
            <w:vAlign w:val="center"/>
          </w:tcPr>
          <w:p w14:paraId="4EC31330">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公告发布媒体</w:t>
            </w:r>
          </w:p>
        </w:tc>
        <w:tc>
          <w:tcPr>
            <w:tcW w:w="6688" w:type="dxa"/>
            <w:vAlign w:val="center"/>
          </w:tcPr>
          <w:p w14:paraId="2CC40635">
            <w:pPr>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新疆政府采购网（http://www.ccgp-xinjiang.gov.cn/home.html）</w:t>
            </w:r>
          </w:p>
        </w:tc>
      </w:tr>
      <w:tr w14:paraId="198E5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0AF3889">
            <w:pPr>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15</w:t>
            </w:r>
          </w:p>
        </w:tc>
        <w:tc>
          <w:tcPr>
            <w:tcW w:w="1795" w:type="dxa"/>
            <w:vAlign w:val="center"/>
          </w:tcPr>
          <w:p w14:paraId="3D18C500">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履约保证金</w:t>
            </w:r>
          </w:p>
        </w:tc>
        <w:tc>
          <w:tcPr>
            <w:tcW w:w="6688" w:type="dxa"/>
            <w:vAlign w:val="center"/>
          </w:tcPr>
          <w:p w14:paraId="107953BE">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无</w:t>
            </w:r>
          </w:p>
        </w:tc>
      </w:tr>
      <w:tr w14:paraId="0E76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7393EA9C">
            <w:pPr>
              <w:shd w:val="clear"/>
              <w:jc w:val="center"/>
              <w:rPr>
                <w:rFonts w:hint="eastAsia" w:ascii="仿宋" w:hAnsi="仿宋" w:eastAsia="仿宋" w:cs="仿宋"/>
                <w:kern w:val="0"/>
                <w:sz w:val="21"/>
                <w:szCs w:val="21"/>
                <w:shd w:val="clear" w:color="auto" w:fill="FFFFFF" w:themeFill="background1"/>
                <w:lang w:val="en-US" w:eastAsia="zh-CN" w:bidi="ar-SA"/>
              </w:rPr>
            </w:pPr>
            <w:r>
              <w:rPr>
                <w:rFonts w:hint="eastAsia" w:ascii="仿宋" w:hAnsi="仿宋" w:eastAsia="仿宋" w:cs="仿宋"/>
                <w:kern w:val="0"/>
                <w:szCs w:val="21"/>
                <w:shd w:val="clear" w:color="auto" w:fill="FFFFFF" w:themeFill="background1"/>
              </w:rPr>
              <w:t>16</w:t>
            </w:r>
          </w:p>
        </w:tc>
        <w:tc>
          <w:tcPr>
            <w:tcW w:w="1795" w:type="dxa"/>
            <w:vAlign w:val="center"/>
          </w:tcPr>
          <w:p w14:paraId="73DD940D">
            <w:pPr>
              <w:keepNext/>
              <w:widowControl/>
              <w:shd w:val="clear"/>
              <w:jc w:val="center"/>
              <w:rPr>
                <w:rFonts w:hint="eastAsia" w:ascii="仿宋" w:hAnsi="仿宋" w:eastAsia="仿宋" w:cs="仿宋"/>
                <w:kern w:val="0"/>
                <w:szCs w:val="21"/>
                <w:highlight w:val="none"/>
                <w:shd w:val="clear" w:color="auto" w:fill="FFFFFF" w:themeFill="background1"/>
                <w:lang w:val="en-US" w:eastAsia="zh-CN"/>
              </w:rPr>
            </w:pPr>
            <w:r>
              <w:rPr>
                <w:rFonts w:hint="eastAsia" w:ascii="仿宋" w:hAnsi="仿宋" w:eastAsia="仿宋" w:cs="仿宋"/>
                <w:kern w:val="0"/>
                <w:szCs w:val="21"/>
                <w:highlight w:val="none"/>
                <w:shd w:val="clear" w:color="auto" w:fill="FFFFFF" w:themeFill="background1"/>
                <w:lang w:val="en-US" w:eastAsia="zh-CN"/>
              </w:rPr>
              <w:t>付款方式</w:t>
            </w:r>
          </w:p>
        </w:tc>
        <w:tc>
          <w:tcPr>
            <w:tcW w:w="6688" w:type="dxa"/>
            <w:vAlign w:val="center"/>
          </w:tcPr>
          <w:p w14:paraId="6244EBDD">
            <w:pPr>
              <w:keepNext/>
              <w:widowControl/>
              <w:shd w:val="clear"/>
              <w:rPr>
                <w:rFonts w:hint="eastAsia" w:ascii="仿宋" w:hAnsi="仿宋" w:eastAsia="仿宋" w:cs="仿宋"/>
                <w:kern w:val="0"/>
                <w:szCs w:val="21"/>
                <w:highlight w:val="none"/>
                <w:shd w:val="clear" w:color="auto" w:fill="FFFFFF" w:themeFill="background1"/>
              </w:rPr>
            </w:pPr>
            <w:r>
              <w:rPr>
                <w:rFonts w:hint="eastAsia" w:ascii="仿宋" w:hAnsi="仿宋" w:eastAsia="仿宋" w:cs="仿宋"/>
                <w:kern w:val="0"/>
                <w:szCs w:val="21"/>
                <w:highlight w:val="none"/>
                <w:shd w:val="clear" w:color="auto" w:fill="FFFFFF" w:themeFill="background1"/>
              </w:rPr>
              <w:t>详见合同</w:t>
            </w:r>
          </w:p>
        </w:tc>
      </w:tr>
      <w:tr w14:paraId="61AF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05345B05">
            <w:pPr>
              <w:shd w:val="clear"/>
              <w:jc w:val="center"/>
              <w:rPr>
                <w:rFonts w:hint="eastAsia" w:ascii="仿宋" w:hAnsi="仿宋" w:eastAsia="仿宋" w:cs="仿宋"/>
                <w:kern w:val="0"/>
                <w:sz w:val="21"/>
                <w:szCs w:val="21"/>
                <w:shd w:val="clear" w:color="auto" w:fill="FFFFFF" w:themeFill="background1"/>
                <w:lang w:val="en-US" w:eastAsia="zh-CN" w:bidi="ar-SA"/>
              </w:rPr>
            </w:pPr>
            <w:r>
              <w:rPr>
                <w:rFonts w:hint="eastAsia" w:ascii="仿宋" w:hAnsi="仿宋" w:eastAsia="仿宋" w:cs="仿宋"/>
                <w:kern w:val="0"/>
                <w:szCs w:val="21"/>
                <w:shd w:val="clear" w:color="auto" w:fill="FFFFFF" w:themeFill="background1"/>
              </w:rPr>
              <w:t>17</w:t>
            </w:r>
          </w:p>
        </w:tc>
        <w:tc>
          <w:tcPr>
            <w:tcW w:w="1795" w:type="dxa"/>
            <w:vAlign w:val="center"/>
          </w:tcPr>
          <w:p w14:paraId="44947E19">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rPr>
              <w:t>中小企业政策说明</w:t>
            </w:r>
          </w:p>
        </w:tc>
        <w:tc>
          <w:tcPr>
            <w:tcW w:w="6688" w:type="dxa"/>
            <w:vAlign w:val="center"/>
          </w:tcPr>
          <w:p w14:paraId="45800A02">
            <w:pPr>
              <w:shd w:val="clear"/>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专门面向中小企业采购的项目或者采购标包，不再执行价格评审优惠的扶持政策；</w:t>
            </w:r>
          </w:p>
          <w:p w14:paraId="5C0CCD5C">
            <w:pPr>
              <w:shd w:val="clear"/>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2、根据“关于印发中小企业划型标准规定的通知(工信部联企业〔2011〕300号)”有关规定，本项目标的所属行业为</w:t>
            </w:r>
            <w:r>
              <w:rPr>
                <w:rFonts w:hint="eastAsia" w:ascii="仿宋" w:hAnsi="仿宋" w:eastAsia="仿宋" w:cs="仿宋"/>
                <w:b/>
                <w:kern w:val="0"/>
                <w:szCs w:val="21"/>
                <w:u w:val="single"/>
                <w:shd w:val="clear" w:color="auto" w:fill="FFFFFF" w:themeFill="background1"/>
              </w:rPr>
              <w:t>其他未列明行业</w:t>
            </w:r>
            <w:r>
              <w:rPr>
                <w:rFonts w:hint="eastAsia" w:ascii="仿宋" w:hAnsi="仿宋" w:eastAsia="仿宋" w:cs="仿宋"/>
                <w:kern w:val="0"/>
                <w:szCs w:val="21"/>
                <w:shd w:val="clear" w:color="auto" w:fill="FFFFFF" w:themeFill="background1"/>
              </w:rPr>
              <w:t>。</w:t>
            </w:r>
          </w:p>
          <w:p w14:paraId="61FDD3B5">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highlight w:val="none"/>
                <w:shd w:val="clear" w:color="auto" w:fill="FFFFFF" w:themeFill="background1"/>
              </w:rPr>
              <w:t>3、</w:t>
            </w:r>
            <w:r>
              <w:rPr>
                <w:rFonts w:hint="eastAsia" w:ascii="仿宋" w:hAnsi="仿宋" w:eastAsia="仿宋" w:cs="仿宋"/>
                <w:kern w:val="0"/>
                <w:szCs w:val="21"/>
                <w:shd w:val="clear" w:color="auto" w:fill="FFFFFF" w:themeFill="background1"/>
              </w:rPr>
              <w:t>本项目专门面向中小企业采购，</w:t>
            </w:r>
            <w:r>
              <w:rPr>
                <w:rFonts w:hint="eastAsia" w:ascii="仿宋" w:hAnsi="仿宋" w:eastAsia="仿宋" w:cs="仿宋"/>
                <w:kern w:val="0"/>
                <w:szCs w:val="21"/>
                <w:shd w:val="clear" w:color="auto" w:fill="FFFFFF" w:themeFill="background1"/>
                <w:lang w:val="en-US" w:eastAsia="zh-CN"/>
              </w:rPr>
              <w:t>供应商应为中小企业</w:t>
            </w:r>
            <w:r>
              <w:rPr>
                <w:rFonts w:hint="eastAsia" w:ascii="仿宋" w:hAnsi="仿宋" w:eastAsia="仿宋" w:cs="仿宋"/>
                <w:kern w:val="0"/>
                <w:szCs w:val="21"/>
                <w:shd w:val="clear" w:color="auto" w:fill="FFFFFF" w:themeFill="background1"/>
              </w:rPr>
              <w:t>，</w:t>
            </w:r>
            <w:r>
              <w:rPr>
                <w:rFonts w:hint="eastAsia" w:ascii="仿宋" w:hAnsi="仿宋" w:eastAsia="仿宋" w:cs="仿宋"/>
                <w:kern w:val="0"/>
                <w:szCs w:val="21"/>
                <w:shd w:val="clear" w:color="auto" w:fill="FFFFFF" w:themeFill="background1"/>
                <w:lang w:val="en-US" w:eastAsia="zh-CN"/>
              </w:rPr>
              <w:t>供应商需提供有效的《中小企业声明函》</w:t>
            </w:r>
            <w:r>
              <w:rPr>
                <w:rFonts w:hint="eastAsia" w:ascii="仿宋" w:hAnsi="仿宋" w:eastAsia="仿宋" w:cs="仿宋"/>
                <w:kern w:val="0"/>
                <w:szCs w:val="21"/>
                <w:highlight w:val="none"/>
                <w:shd w:val="clear" w:color="auto" w:fill="FFFFFF" w:themeFill="background1"/>
              </w:rPr>
              <w:t>。</w:t>
            </w:r>
          </w:p>
        </w:tc>
      </w:tr>
      <w:tr w14:paraId="0462C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2E2305AE">
            <w:pPr>
              <w:shd w:val="clear"/>
              <w:jc w:val="center"/>
              <w:rPr>
                <w:rFonts w:hint="eastAsia" w:ascii="仿宋" w:hAnsi="仿宋" w:eastAsia="仿宋" w:cs="仿宋"/>
                <w:kern w:val="0"/>
                <w:sz w:val="21"/>
                <w:szCs w:val="21"/>
                <w:shd w:val="clear" w:color="auto" w:fill="FFFFFF" w:themeFill="background1"/>
                <w:lang w:val="en-US" w:eastAsia="zh-CN" w:bidi="ar-SA"/>
              </w:rPr>
            </w:pPr>
            <w:r>
              <w:rPr>
                <w:rFonts w:hint="eastAsia" w:ascii="仿宋" w:hAnsi="仿宋" w:eastAsia="仿宋" w:cs="仿宋"/>
                <w:kern w:val="0"/>
                <w:szCs w:val="21"/>
                <w:shd w:val="clear" w:color="auto" w:fill="FFFFFF" w:themeFill="background1"/>
              </w:rPr>
              <w:t>18</w:t>
            </w:r>
          </w:p>
        </w:tc>
        <w:tc>
          <w:tcPr>
            <w:tcW w:w="1795" w:type="dxa"/>
            <w:vAlign w:val="center"/>
          </w:tcPr>
          <w:p w14:paraId="109DA8EC">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是否允许分包</w:t>
            </w:r>
          </w:p>
        </w:tc>
        <w:tc>
          <w:tcPr>
            <w:tcW w:w="6688" w:type="dxa"/>
            <w:vAlign w:val="center"/>
          </w:tcPr>
          <w:p w14:paraId="0B662EDE">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☑不允许分包</w:t>
            </w:r>
          </w:p>
          <w:p w14:paraId="6A20B8E9">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 xml:space="preserve">□允许分包,要求： /  </w:t>
            </w:r>
          </w:p>
        </w:tc>
      </w:tr>
      <w:tr w14:paraId="6E612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54E64673">
            <w:pPr>
              <w:shd w:val="clear"/>
              <w:jc w:val="center"/>
              <w:rPr>
                <w:rFonts w:hint="eastAsia" w:ascii="仿宋" w:hAnsi="仿宋" w:eastAsia="仿宋" w:cs="仿宋"/>
                <w:kern w:val="0"/>
                <w:sz w:val="21"/>
                <w:szCs w:val="21"/>
                <w:shd w:val="clear" w:color="auto" w:fill="FFFFFF" w:themeFill="background1"/>
                <w:lang w:val="en-US" w:eastAsia="zh-CN" w:bidi="ar-SA"/>
              </w:rPr>
            </w:pPr>
            <w:r>
              <w:rPr>
                <w:rFonts w:hint="eastAsia" w:ascii="仿宋" w:hAnsi="仿宋" w:eastAsia="仿宋" w:cs="仿宋"/>
                <w:kern w:val="0"/>
                <w:szCs w:val="21"/>
                <w:shd w:val="clear" w:color="auto" w:fill="FFFFFF" w:themeFill="background1"/>
              </w:rPr>
              <w:t>19</w:t>
            </w:r>
          </w:p>
        </w:tc>
        <w:tc>
          <w:tcPr>
            <w:tcW w:w="1795" w:type="dxa"/>
            <w:vAlign w:val="center"/>
          </w:tcPr>
          <w:p w14:paraId="1B218E95">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政府采购异常低价审查</w:t>
            </w:r>
          </w:p>
        </w:tc>
        <w:tc>
          <w:tcPr>
            <w:tcW w:w="6688" w:type="dxa"/>
            <w:vAlign w:val="center"/>
          </w:tcPr>
          <w:p w14:paraId="51D9E3A9">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（一）政府采购评审中出现下列情形之一的，评审委员会应当启动异常低价投标（响应）审查程序：</w:t>
            </w:r>
          </w:p>
          <w:p w14:paraId="2EC32E4C">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rPr>
                <w:rFonts w:hint="default"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1.投标（响应）报价低于全部通过符合性审查供应商投标（响应）报价平均值50%的，即投标（响应）报价&lt;全部通过符合性审查供应商投标（响应）报价平均值×50%；</w:t>
            </w:r>
          </w:p>
          <w:p w14:paraId="7C8D873A">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rPr>
                <w:rFonts w:hint="default"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2.投标（响应）报价低于通过符合性审查的次低报价供应商投标（响应）报价50%的，即投标（响应）报价&lt;通过符合性审查的次低报价供应商投标（响应）报价×50%；</w:t>
            </w:r>
          </w:p>
          <w:p w14:paraId="2ECC4391">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rPr>
                <w:rFonts w:hint="default"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3.投标（响应）报价低于采购项目最高限价45%的，即投标（响应）报价&lt;采购项目最高限价×45%；</w:t>
            </w:r>
          </w:p>
          <w:p w14:paraId="76D74A59">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rPr>
                <w:rFonts w:hint="default"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4.评审委员会基于专业判断，认为供应商报价过低，有可能影响产品质量或者不能诚信履约的其他情形。</w:t>
            </w:r>
          </w:p>
          <w:p w14:paraId="118ABBE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rPr>
                <w:rFonts w:hint="default"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相关法律法规对供应商报价有规定的，从其规定。</w:t>
            </w:r>
          </w:p>
          <w:p w14:paraId="693719F7">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rPr>
                <w:rFonts w:hint="default"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4A9E24">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0C2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5B867441">
            <w:pPr>
              <w:shd w:val="clear"/>
              <w:jc w:val="center"/>
              <w:rPr>
                <w:rFonts w:hint="eastAsia" w:ascii="仿宋" w:hAnsi="仿宋" w:eastAsia="仿宋" w:cs="仿宋"/>
                <w:kern w:val="0"/>
                <w:sz w:val="21"/>
                <w:szCs w:val="21"/>
                <w:shd w:val="clear" w:color="auto" w:fill="FFFFFF" w:themeFill="background1"/>
                <w:lang w:val="en-US" w:eastAsia="zh-CN" w:bidi="ar-SA"/>
              </w:rPr>
            </w:pPr>
            <w:r>
              <w:rPr>
                <w:rFonts w:hint="eastAsia" w:ascii="仿宋" w:hAnsi="仿宋" w:eastAsia="仿宋" w:cs="仿宋"/>
                <w:kern w:val="0"/>
                <w:szCs w:val="21"/>
                <w:shd w:val="clear" w:color="auto" w:fill="FFFFFF" w:themeFill="background1"/>
                <w:lang w:val="en-US" w:eastAsia="zh-CN"/>
              </w:rPr>
              <w:t>20</w:t>
            </w:r>
          </w:p>
        </w:tc>
        <w:tc>
          <w:tcPr>
            <w:tcW w:w="1795" w:type="dxa"/>
            <w:vAlign w:val="center"/>
          </w:tcPr>
          <w:p w14:paraId="5026BF6C">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rPr>
              <w:t>采购代理服务费</w:t>
            </w:r>
          </w:p>
        </w:tc>
        <w:tc>
          <w:tcPr>
            <w:tcW w:w="6688" w:type="dxa"/>
            <w:vAlign w:val="center"/>
          </w:tcPr>
          <w:p w14:paraId="798A7BF4">
            <w:pPr>
              <w:keepNext/>
              <w:widowControl/>
              <w:shd w:val="clear"/>
              <w:rPr>
                <w:rFonts w:hint="eastAsia" w:ascii="仿宋" w:hAnsi="仿宋" w:eastAsia="仿宋" w:cs="仿宋"/>
                <w:kern w:val="0"/>
                <w:szCs w:val="21"/>
                <w:shd w:val="clear" w:color="auto" w:fill="FFFFFF" w:themeFill="background1"/>
              </w:rPr>
            </w:pPr>
            <w:r>
              <w:rPr>
                <w:rFonts w:hint="eastAsia" w:ascii="宋体" w:hAnsi="宋体" w:eastAsia="宋体" w:cs="宋体"/>
                <w:color w:val="auto"/>
                <w:spacing w:val="9"/>
                <w:sz w:val="20"/>
                <w:szCs w:val="20"/>
                <w:highlight w:val="none"/>
                <w:lang w:val="zh-CN"/>
              </w:rPr>
              <w:t>新建招协[2024]4号文的收费计算标准来收取招标代理服务费，中标服务费由中标人在领取《中标通知书》前向采购代理机构一次性支付。</w:t>
            </w:r>
            <w:r>
              <w:rPr>
                <w:rFonts w:hint="eastAsia" w:ascii="仿宋" w:hAnsi="仿宋" w:eastAsia="仿宋" w:cs="仿宋"/>
                <w:highlight w:val="none"/>
                <w:lang w:val="en-US" w:eastAsia="zh-CN"/>
              </w:rPr>
              <w:t>如不足5000元，按5000元收取</w:t>
            </w:r>
            <w:r>
              <w:rPr>
                <w:rFonts w:hint="eastAsia" w:ascii="仿宋" w:hAnsi="仿宋" w:eastAsia="仿宋" w:cs="仿宋"/>
                <w:highlight w:val="none"/>
              </w:rPr>
              <w:t>。</w:t>
            </w:r>
          </w:p>
        </w:tc>
      </w:tr>
      <w:tr w14:paraId="4A180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7EB8192">
            <w:pPr>
              <w:shd w:val="clear"/>
              <w:jc w:val="center"/>
              <w:rPr>
                <w:rFonts w:hint="default" w:ascii="仿宋" w:hAnsi="仿宋" w:eastAsia="仿宋" w:cs="仿宋"/>
                <w:kern w:val="0"/>
                <w:szCs w:val="21"/>
                <w:shd w:val="clear" w:color="auto" w:fill="FFFFFF" w:themeFill="background1"/>
                <w:lang w:val="en-US" w:eastAsia="zh-CN"/>
              </w:rPr>
            </w:pPr>
            <w:r>
              <w:rPr>
                <w:rFonts w:hint="eastAsia" w:ascii="仿宋" w:hAnsi="仿宋" w:eastAsia="仿宋" w:cs="仿宋"/>
                <w:kern w:val="0"/>
                <w:szCs w:val="21"/>
                <w:shd w:val="clear" w:color="auto" w:fill="FFFFFF" w:themeFill="background1"/>
                <w:lang w:val="en-US" w:eastAsia="zh-CN"/>
              </w:rPr>
              <w:t>21</w:t>
            </w:r>
          </w:p>
        </w:tc>
        <w:tc>
          <w:tcPr>
            <w:tcW w:w="1795" w:type="dxa"/>
            <w:vAlign w:val="center"/>
          </w:tcPr>
          <w:p w14:paraId="50D6B998">
            <w:pPr>
              <w:keepNext/>
              <w:widowControl/>
              <w:shd w:val="clear"/>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说明</w:t>
            </w:r>
          </w:p>
        </w:tc>
        <w:tc>
          <w:tcPr>
            <w:tcW w:w="6688" w:type="dxa"/>
            <w:vAlign w:val="center"/>
          </w:tcPr>
          <w:p w14:paraId="589AEA36">
            <w:pPr>
              <w:keepNext/>
              <w:widowControl/>
              <w:shd w:val="clea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本表内容如与后文内容不一致处，以本表为准。</w:t>
            </w:r>
          </w:p>
        </w:tc>
      </w:tr>
    </w:tbl>
    <w:p w14:paraId="48CA1FC3">
      <w:pPr>
        <w:shd w:val="clear"/>
        <w:spacing w:line="360" w:lineRule="auto"/>
        <w:jc w:val="center"/>
        <w:outlineLvl w:val="0"/>
        <w:rPr>
          <w:rFonts w:hint="eastAsia" w:ascii="仿宋" w:hAnsi="仿宋" w:eastAsia="仿宋" w:cs="仿宋"/>
          <w:b/>
          <w:sz w:val="24"/>
          <w:szCs w:val="24"/>
          <w:shd w:val="clear" w:color="auto" w:fill="FFFFFF" w:themeFill="background1"/>
        </w:rPr>
      </w:pPr>
      <w:bookmarkStart w:id="5" w:name="_BookMark_3"/>
      <w:bookmarkEnd w:id="5"/>
      <w:r>
        <w:rPr>
          <w:rFonts w:hint="eastAsia" w:ascii="仿宋" w:hAnsi="仿宋" w:eastAsia="仿宋" w:cs="仿宋"/>
          <w:kern w:val="0"/>
          <w:sz w:val="24"/>
          <w:szCs w:val="24"/>
          <w:shd w:val="clear" w:color="auto" w:fill="FFFFFF" w:themeFill="background1"/>
        </w:rPr>
        <w:br w:type="page"/>
      </w:r>
      <w:bookmarkStart w:id="6" w:name="_Toc1387"/>
      <w:r>
        <w:rPr>
          <w:rFonts w:hint="eastAsia" w:ascii="仿宋" w:hAnsi="仿宋" w:eastAsia="仿宋" w:cs="仿宋"/>
          <w:b/>
          <w:sz w:val="24"/>
          <w:szCs w:val="24"/>
          <w:shd w:val="clear" w:color="auto" w:fill="FFFFFF" w:themeFill="background1"/>
        </w:rPr>
        <w:t>第一章 供应商须知</w:t>
      </w:r>
      <w:bookmarkEnd w:id="6"/>
      <w:bookmarkStart w:id="7" w:name="_BookMark_2"/>
      <w:bookmarkEnd w:id="7"/>
    </w:p>
    <w:p w14:paraId="0D315AB4">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8" w:name="_Toc10869"/>
      <w:r>
        <w:rPr>
          <w:rFonts w:hint="eastAsia" w:ascii="仿宋" w:hAnsi="仿宋" w:eastAsia="仿宋" w:cs="仿宋"/>
          <w:b/>
          <w:sz w:val="24"/>
          <w:szCs w:val="24"/>
          <w:shd w:val="clear" w:color="auto" w:fill="FFFFFF" w:themeFill="background1"/>
        </w:rPr>
        <w:t>一、总则</w:t>
      </w:r>
      <w:bookmarkEnd w:id="8"/>
    </w:p>
    <w:p w14:paraId="39715D3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 采购项目概况</w:t>
      </w:r>
    </w:p>
    <w:p w14:paraId="4D11FF2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1.1.1项目名称：见供应商须知前附表。</w:t>
      </w:r>
    </w:p>
    <w:p w14:paraId="4676D59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1.1.2项目编号：见供应商须知前附表。</w:t>
      </w:r>
    </w:p>
    <w:p w14:paraId="57ECA17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1.1.3采购人：见供应商须知前附表。</w:t>
      </w:r>
    </w:p>
    <w:p w14:paraId="2BFB91D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1.1.4采购代理机构：见供应商须知前附表。</w:t>
      </w:r>
    </w:p>
    <w:p w14:paraId="6D16109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1.1.5项目地点：见供应商须知前附表。</w:t>
      </w:r>
    </w:p>
    <w:p w14:paraId="0287288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1.1.6资金来源：见供应商须知前附表。</w:t>
      </w:r>
    </w:p>
    <w:p w14:paraId="162A9B6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1.1.7采购预算金额：见供应商须知前附表。</w:t>
      </w:r>
    </w:p>
    <w:p w14:paraId="7B97DE5C">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1.1.8服务周期：见供应商须知前附表。</w:t>
      </w:r>
    </w:p>
    <w:p w14:paraId="0C3A658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1.1.9服务地点：见供应商须知前附表。</w:t>
      </w:r>
    </w:p>
    <w:p w14:paraId="3755104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1.2采购范围：见供应商须知前附表。</w:t>
      </w:r>
    </w:p>
    <w:p w14:paraId="555D7A4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1.3 采购方式和资格审查方式</w:t>
      </w:r>
    </w:p>
    <w:p w14:paraId="7E281E5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1.3.1 采购方式：见供应商须知前附表。</w:t>
      </w:r>
    </w:p>
    <w:p w14:paraId="64213D8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1.3.2 资格审查方式：见供应商须知前附表。</w:t>
      </w:r>
    </w:p>
    <w:p w14:paraId="6A4183C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1.4 评审办法及定标方法</w:t>
      </w:r>
    </w:p>
    <w:p w14:paraId="6E689A0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1.4.1 评审办法：见供应商须知前附表。</w:t>
      </w:r>
    </w:p>
    <w:p w14:paraId="3DE984E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1.4.2 定标方法：见供应商须知前附表。</w:t>
      </w:r>
    </w:p>
    <w:p w14:paraId="429CC96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1.5 供应商最低资格条件：见供应商须知前附表。</w:t>
      </w:r>
    </w:p>
    <w:p w14:paraId="13E7E17E">
      <w:pPr>
        <w:widowControl/>
        <w:shd w:val="clear" w:color="auto"/>
        <w:snapToGrid w:val="0"/>
        <w:spacing w:line="360" w:lineRule="auto"/>
        <w:ind w:firstLine="480" w:firstLineChars="200"/>
        <w:rPr>
          <w:rFonts w:hint="eastAsia" w:ascii="仿宋" w:hAnsi="仿宋" w:eastAsia="仿宋" w:cs="仿宋"/>
          <w:b/>
          <w:bCs/>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1.6 供应商不得存在的情形：见供应商须知前附表。</w:t>
      </w:r>
    </w:p>
    <w:p w14:paraId="41C26D8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1.7费用承担</w:t>
      </w:r>
    </w:p>
    <w:p w14:paraId="5AF083D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1.7.1竞争性磋商文件费：见供应商须知前附表。</w:t>
      </w:r>
    </w:p>
    <w:p w14:paraId="57FEF15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1.7.2供应商应承担其编制响应文件与递交响应文件所涉及的一切费用，无论磋商结果如何，采购人及采购代理机构对上述费用不作任何补偿。采购代理咨询费由成交供应商支付。</w:t>
      </w:r>
    </w:p>
    <w:p w14:paraId="6A7CE0A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1.8</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：见供应商须知前附表。</w:t>
      </w:r>
    </w:p>
    <w:p w14:paraId="53C36F4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1.9现场踏勘</w:t>
      </w:r>
    </w:p>
    <w:p w14:paraId="0B903C3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1.9.1 供应商须知前附表规定组织踏勘现场的，采购人或采购代理机构按供应商须知前附表规定的时间、地点组织供应商踏勘项目现场。 </w:t>
      </w:r>
    </w:p>
    <w:p w14:paraId="376248B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1.9.2 供应商踏勘现场发生的费用自理。</w:t>
      </w:r>
    </w:p>
    <w:p w14:paraId="508C8CA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1.9.3 除采购人或采购代理机构的原因外，供应商自行负责在踏勘现场中所发生的人员伤亡和财产损失。</w:t>
      </w:r>
    </w:p>
    <w:p w14:paraId="3AFD3D1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1.9.4 采购人或采购代理机构在踏勘现场中介绍的项目有关情况，供应商在编制响应文件时参考，采购人或采购代理机构不对供应商据此作出的判断和决策负责。</w:t>
      </w:r>
    </w:p>
    <w:p w14:paraId="201D3AF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1.10 采购答疑</w:t>
      </w:r>
    </w:p>
    <w:p w14:paraId="1C6C555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1.10.1 供应商若有疑问，应按规定的时间、方式向采购人或采购代理机构提出，要求采购人对竞争性磋商文件予以澄清。</w:t>
      </w:r>
    </w:p>
    <w:p w14:paraId="0312161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1.10.2 采购人或采购代理机构将按规定的时间方式对供应商的疑问作出统一的解答。</w:t>
      </w:r>
    </w:p>
    <w:p w14:paraId="67E6280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1.11响应文件份数：见供应商须知前附表。</w:t>
      </w:r>
    </w:p>
    <w:p w14:paraId="039A6CD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1.12响应文件递交：见供应商须知前附表。</w:t>
      </w:r>
    </w:p>
    <w:p w14:paraId="564D30F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1.13开标：见供应商须知前附表。</w:t>
      </w:r>
    </w:p>
    <w:p w14:paraId="6A5D5A6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1.14响应有效期：见供应商须知前附表。</w:t>
      </w:r>
    </w:p>
    <w:p w14:paraId="1A625BB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1.15公告发布媒体：见供应商须知前附表。</w:t>
      </w:r>
    </w:p>
    <w:p w14:paraId="4A645E3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1.16履约保证金：见供应商须知前附表。</w:t>
      </w:r>
    </w:p>
    <w:p w14:paraId="077EE6F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1.17中小企业政策说明：见供应商须知前附表。</w:t>
      </w:r>
    </w:p>
    <w:p w14:paraId="2A6FE8D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1.18是否允许分包：见供应商须知前附表。</w:t>
      </w:r>
    </w:p>
    <w:p w14:paraId="2244B97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1.19保密</w:t>
      </w:r>
    </w:p>
    <w:p w14:paraId="418C65B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参与磋商磋商活动的各方应当对竞争性磋商文件和响应文件中的商业和技术等秘密保密，否则应当承担相应的法律责任。</w:t>
      </w:r>
    </w:p>
    <w:p w14:paraId="4226387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1.20语言文字</w:t>
      </w:r>
    </w:p>
    <w:p w14:paraId="4F517FD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除专用术语外，与磋商磋商有关的语言均应当使用中文。必要时专用术语应附有中文注释。</w:t>
      </w:r>
    </w:p>
    <w:p w14:paraId="04A2BEB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1.21 计量单位</w:t>
      </w:r>
    </w:p>
    <w:p w14:paraId="727C2BC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所有计量均采用中华人民共和国法定计量单位。</w:t>
      </w:r>
    </w:p>
    <w:p w14:paraId="20A775D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1.22 偏离</w:t>
      </w:r>
    </w:p>
    <w:p w14:paraId="535F793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响应文件与竞争性磋商文件某些要求产生偏离的，偏离应当符合竞争性磋商文件规定的偏离范围和幅度。</w:t>
      </w:r>
    </w:p>
    <w:p w14:paraId="10BA05DB">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9" w:name="_Toc3483"/>
      <w:r>
        <w:rPr>
          <w:rFonts w:hint="eastAsia" w:ascii="仿宋" w:hAnsi="仿宋" w:eastAsia="仿宋" w:cs="仿宋"/>
          <w:b/>
          <w:sz w:val="24"/>
          <w:szCs w:val="24"/>
          <w:shd w:val="clear" w:color="auto" w:fill="FFFFFF" w:themeFill="background1"/>
        </w:rPr>
        <w:t>二、竞争性磋商文件</w:t>
      </w:r>
      <w:bookmarkEnd w:id="9"/>
    </w:p>
    <w:p w14:paraId="4B7F51F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2.1 竞争性磋商文件的组成</w:t>
      </w:r>
    </w:p>
    <w:p w14:paraId="6E792FEC">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（1）磋商公告</w:t>
      </w:r>
    </w:p>
    <w:p w14:paraId="3A3068D8">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（2）供应商须知前附表</w:t>
      </w:r>
    </w:p>
    <w:p w14:paraId="6E3306E6">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（3）供应商须知</w:t>
      </w:r>
    </w:p>
    <w:p w14:paraId="369C9CFE">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（4）评审办法</w:t>
      </w:r>
    </w:p>
    <w:p w14:paraId="313F846E">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（5）合同文本；</w:t>
      </w:r>
    </w:p>
    <w:p w14:paraId="6CC846BA">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（6）服务标准和要求；</w:t>
      </w:r>
    </w:p>
    <w:p w14:paraId="5A4E3472">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（7）响应文件格式；</w:t>
      </w:r>
    </w:p>
    <w:p w14:paraId="053EE264">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（8）补充条款。</w:t>
      </w:r>
    </w:p>
    <w:p w14:paraId="587FDC2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根据本章第2.3款和第2.4款对竞争性磋商文件所作的澄清、修改，构成竞争性磋商文件的组成部分。</w:t>
      </w:r>
    </w:p>
    <w:p w14:paraId="3C2DF5D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2.2 竞争性磋商文件的获取</w:t>
      </w:r>
    </w:p>
    <w:p w14:paraId="4A3C6CD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凡有意参加并符合供应商须知前附表“供应商资格条件”的供应商，均可获取竞争性磋商文件。</w:t>
      </w:r>
    </w:p>
    <w:p w14:paraId="0B27DE4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2.3 竞争性磋商文件的澄清</w:t>
      </w:r>
    </w:p>
    <w:p w14:paraId="13880F4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65BF18C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2.3.2 竞争性磋商文件的澄清将按照供应商须知前附表规定的时间、方式发布，但不指明澄清问题的来源。</w:t>
      </w:r>
    </w:p>
    <w:p w14:paraId="6F27033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2.4竞争性磋商文件的修改</w:t>
      </w:r>
    </w:p>
    <w:p w14:paraId="46B2CB7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2.4.1 竞争性磋商文件的修改将按照供应商须知前附表规定的时间、方式发布，但不指明澄清问题的来源。</w:t>
      </w:r>
    </w:p>
    <w:p w14:paraId="54346B8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2.4.2 在供应商须知前附表规定的截止时间前，无论出于何种原因，采购代理机构和采购人可主动地或在解答潜在供应商提出的澄清问题时对竞争性磋商文件进行修改。</w:t>
      </w:r>
    </w:p>
    <w:p w14:paraId="7A0DBE9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2.4.3 竞争性磋商文件的修改部分是竞争性磋商文件的组成部分对供应商具有约束力。</w:t>
      </w:r>
    </w:p>
    <w:p w14:paraId="7C5632B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2.4.4 为使供应商准备磋商时有充分时间对竞争性磋商文件的修改部分进行研究，采购人可适当推迟磋商截止期。</w:t>
      </w:r>
    </w:p>
    <w:p w14:paraId="11E4CB2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2.4.5 当采购人发放的竞争性磋商文件及竞争性磋商文件的答疑文件、修改文件、补充文件前后不一致，发生矛盾情况时，以最后发出的为准。</w:t>
      </w:r>
    </w:p>
    <w:p w14:paraId="1151AECC">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磋商过程中未能发现并对有关歧义、矛盾或错误提出澄清请求，而在成交后发现并提出，成交供应商将必须接受由采购人依据合同有关条款而做出的书面澄清。</w:t>
      </w:r>
    </w:p>
    <w:p w14:paraId="05AB7A9D">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10" w:name="_BookMark_6"/>
      <w:bookmarkEnd w:id="10"/>
      <w:bookmarkStart w:id="11" w:name="_Toc8013"/>
      <w:r>
        <w:rPr>
          <w:rFonts w:hint="eastAsia" w:ascii="仿宋" w:hAnsi="仿宋" w:eastAsia="仿宋" w:cs="仿宋"/>
          <w:b/>
          <w:sz w:val="24"/>
          <w:szCs w:val="24"/>
          <w:shd w:val="clear" w:color="auto" w:fill="FFFFFF" w:themeFill="background1"/>
        </w:rPr>
        <w:t>三、响应文件</w:t>
      </w:r>
      <w:bookmarkEnd w:id="11"/>
    </w:p>
    <w:p w14:paraId="1E8B9CD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3.1 响应文件的组成</w:t>
      </w:r>
    </w:p>
    <w:p w14:paraId="6D0CF31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3.1.1响应文件应包括下列内容：</w:t>
      </w:r>
    </w:p>
    <w:p w14:paraId="24D5C2E5">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（一）磋商函</w:t>
      </w:r>
    </w:p>
    <w:p w14:paraId="37A29E70">
      <w:pPr>
        <w:shd w:val="clear"/>
        <w:spacing w:line="360" w:lineRule="auto"/>
        <w:ind w:firstLine="480" w:firstLineChars="200"/>
        <w:rPr>
          <w:rFonts w:hint="eastAsia" w:ascii="仿宋" w:hAnsi="仿宋" w:eastAsia="仿宋" w:cs="仿宋"/>
          <w:bCs/>
          <w:sz w:val="24"/>
          <w:szCs w:val="24"/>
          <w:shd w:val="clear" w:color="auto" w:fill="FFFFFF" w:themeFill="background1"/>
          <w:lang w:eastAsia="zh-CN"/>
        </w:rPr>
      </w:pPr>
      <w:r>
        <w:rPr>
          <w:rFonts w:hint="eastAsia" w:ascii="仿宋" w:hAnsi="仿宋" w:eastAsia="仿宋" w:cs="仿宋"/>
          <w:bCs/>
          <w:sz w:val="24"/>
          <w:szCs w:val="24"/>
          <w:shd w:val="clear" w:color="auto" w:fill="FFFFFF" w:themeFill="background1"/>
        </w:rPr>
        <w:t>（二）</w:t>
      </w:r>
      <w:r>
        <w:rPr>
          <w:rFonts w:hint="eastAsia" w:ascii="仿宋" w:hAnsi="仿宋" w:eastAsia="仿宋" w:cs="仿宋"/>
          <w:bCs/>
          <w:sz w:val="24"/>
          <w:szCs w:val="24"/>
          <w:shd w:val="clear" w:color="auto" w:fill="FFFFFF" w:themeFill="background1"/>
          <w:lang w:eastAsia="zh-CN"/>
        </w:rPr>
        <w:t>报价一览表</w:t>
      </w:r>
    </w:p>
    <w:p w14:paraId="74A500F5">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（三）商务条款偏离表</w:t>
      </w:r>
    </w:p>
    <w:p w14:paraId="40A522FD">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（四）法定代表人身份证明书</w:t>
      </w:r>
    </w:p>
    <w:p w14:paraId="1A3C19B5">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（五）法定代表人授权委托书</w:t>
      </w:r>
    </w:p>
    <w:p w14:paraId="0EB2E769">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（六）供应商资格条件证明材料</w:t>
      </w:r>
    </w:p>
    <w:p w14:paraId="00645288">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（七）供应商近年类似项目业绩表</w:t>
      </w:r>
    </w:p>
    <w:p w14:paraId="23BEE567">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（八）项目负责人简历表</w:t>
      </w:r>
    </w:p>
    <w:p w14:paraId="6D736A85">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（九）拟派主要服务人员</w:t>
      </w:r>
    </w:p>
    <w:p w14:paraId="7FCA7131">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（十）服务方案</w:t>
      </w:r>
    </w:p>
    <w:p w14:paraId="14654ED4">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（十一）其他需要提交的资料</w:t>
      </w:r>
      <w:r>
        <w:rPr>
          <w:rFonts w:hint="eastAsia" w:ascii="仿宋" w:hAnsi="仿宋" w:eastAsia="仿宋" w:cs="仿宋"/>
          <w:bCs/>
          <w:sz w:val="24"/>
          <w:szCs w:val="24"/>
          <w:shd w:val="clear" w:color="auto" w:fill="FFFFFF" w:themeFill="background1"/>
        </w:rPr>
        <w:tab/>
      </w:r>
    </w:p>
    <w:p w14:paraId="0D8DCF6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 磋商价格</w:t>
      </w:r>
    </w:p>
    <w:p w14:paraId="145A07E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3.2.1 供应商应当按第四章“服务标准和要求”的规定进行报价，并填写第五章“响应文件格式”中的</w:t>
      </w:r>
      <w:r>
        <w:rPr>
          <w:rFonts w:hint="eastAsia" w:ascii="仿宋" w:hAnsi="仿宋" w:eastAsia="仿宋" w:cs="仿宋"/>
          <w:kern w:val="0"/>
          <w:sz w:val="24"/>
          <w:szCs w:val="24"/>
          <w:shd w:val="clear" w:color="auto" w:fill="FFFFFF" w:themeFill="background1"/>
          <w:lang w:eastAsia="zh-CN"/>
        </w:rPr>
        <w:t>报价一览表</w:t>
      </w:r>
      <w:r>
        <w:rPr>
          <w:rFonts w:hint="eastAsia" w:ascii="仿宋" w:hAnsi="仿宋" w:eastAsia="仿宋" w:cs="仿宋"/>
          <w:kern w:val="0"/>
          <w:sz w:val="24"/>
          <w:szCs w:val="24"/>
          <w:shd w:val="clear" w:color="auto" w:fill="FFFFFF" w:themeFill="background1"/>
        </w:rPr>
        <w:t>。</w:t>
      </w:r>
    </w:p>
    <w:p w14:paraId="5CEDAA7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3.2.2本次磋商采用二轮报价法，第二轮报价时长由磋商小组成员根据现场情况设定，供应商必须在规定时间内报价，超时无效；若供应商未进行第二轮报价，视为以第一轮报价为准。</w:t>
      </w:r>
    </w:p>
    <w:p w14:paraId="24B2767F">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3.2.3供应商递交的响应文件中的报价为第一轮报价，第一轮报价与第二轮报价超出本项目采购预算金额的视为无效磋商。</w:t>
      </w:r>
    </w:p>
    <w:p w14:paraId="6D78ADF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3.2.4供应商提供的服务一律用人民币报价。</w:t>
      </w:r>
    </w:p>
    <w:p w14:paraId="49B7CA8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2AE1948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3.3 响应有效期</w:t>
      </w:r>
    </w:p>
    <w:p w14:paraId="2B0CDA9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3.3.1 在供应商须知前附表规定的响应有效期内，供应商不得要求撤销或修改其响应文件。</w:t>
      </w:r>
    </w:p>
    <w:p w14:paraId="27298B0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3.3.2 出现特殊情况需要延长响应有效期的，采购人将通知所有供应商延长响应有效期。供应商同意延长的，应当相应延长其</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的有效期，但不得要求或被允许修改或撤销其响应文件；供应商拒绝延长的，其磋商失效，但供应商有权收回其</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 xml:space="preserve">。 </w:t>
      </w:r>
    </w:p>
    <w:p w14:paraId="7FC72E4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3.3.3 </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的有效期与响应有效期一致。</w:t>
      </w:r>
    </w:p>
    <w:p w14:paraId="1748715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lang w:eastAsia="zh-CN"/>
        </w:rPr>
      </w:pPr>
      <w:r>
        <w:rPr>
          <w:rFonts w:hint="eastAsia" w:ascii="仿宋" w:hAnsi="仿宋" w:eastAsia="仿宋" w:cs="仿宋"/>
          <w:kern w:val="0"/>
          <w:sz w:val="24"/>
          <w:szCs w:val="24"/>
          <w:shd w:val="clear" w:color="auto" w:fill="FFFFFF" w:themeFill="background1"/>
        </w:rPr>
        <w:t xml:space="preserve">3.4 </w:t>
      </w:r>
      <w:r>
        <w:rPr>
          <w:rFonts w:hint="eastAsia" w:ascii="仿宋" w:hAnsi="仿宋" w:eastAsia="仿宋" w:cs="仿宋"/>
          <w:kern w:val="0"/>
          <w:sz w:val="24"/>
          <w:szCs w:val="24"/>
          <w:shd w:val="clear" w:color="auto" w:fill="FFFFFF" w:themeFill="background1"/>
          <w:lang w:eastAsia="zh-CN"/>
        </w:rPr>
        <w:t>投标保证金</w:t>
      </w:r>
    </w:p>
    <w:p w14:paraId="51307B4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3.4.1 供应商应于响应文件递交截止时间前按供应商须知前附表规定数额提交</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。未提交</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的，将被视为非响应性磋商而予以拒绝。联合体磋商磋商的，其</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由牵头人递交，并应符合供应商须知前附表的规定。</w:t>
      </w:r>
    </w:p>
    <w:p w14:paraId="4BF5615A">
      <w:pPr>
        <w:shd w:val="clear" w:color="auto"/>
        <w:snapToGrid w:val="0"/>
        <w:spacing w:line="360" w:lineRule="auto"/>
        <w:ind w:firstLine="360" w:firstLineChars="150"/>
        <w:rPr>
          <w:rFonts w:hint="eastAsia" w:ascii="仿宋" w:hAnsi="仿宋" w:eastAsia="仿宋" w:cs="仿宋"/>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3.4.2</w:t>
      </w:r>
      <w:r>
        <w:rPr>
          <w:rFonts w:hint="eastAsia" w:ascii="仿宋" w:hAnsi="仿宋" w:eastAsia="仿宋" w:cs="仿宋"/>
          <w:sz w:val="24"/>
          <w:szCs w:val="24"/>
          <w:shd w:val="clear" w:color="auto" w:fill="FFFFFF" w:themeFill="background1"/>
          <w:lang w:eastAsia="zh-CN"/>
        </w:rPr>
        <w:t>投标保证金</w:t>
      </w:r>
      <w:r>
        <w:rPr>
          <w:rFonts w:hint="eastAsia" w:ascii="仿宋" w:hAnsi="仿宋" w:eastAsia="仿宋" w:cs="仿宋"/>
          <w:sz w:val="24"/>
          <w:szCs w:val="24"/>
          <w:shd w:val="clear" w:color="auto" w:fill="FFFFFF" w:themeFill="background1"/>
        </w:rPr>
        <w:t>以支票、汇票、本票或者金融机构、担保机构出具的保函等非现金形式提交至采购代理机构。</w:t>
      </w:r>
    </w:p>
    <w:p w14:paraId="2D6B31CF">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3.4.3 </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是为了保护采购人免遭因供应商的行为而蒙受损失。采购人在因供应商的行为受到损害时可根据相关法律规定没收供应商的</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w:t>
      </w:r>
    </w:p>
    <w:p w14:paraId="0462A10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3.4.4 采购人或者采购代理机构应当自成交通知书发出之日起5个工作日内退还未成交供应商的</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，自采购合同签订之日起5个工作日内退还成交供应商的</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w:t>
      </w:r>
    </w:p>
    <w:p w14:paraId="56C8405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3.4.5</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有效期与响应有效期一致。</w:t>
      </w:r>
    </w:p>
    <w:p w14:paraId="5B5834CC">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3.4.6有下列情形之一的，</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不予退还：</w:t>
      </w:r>
    </w:p>
    <w:p w14:paraId="61EE59F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（1）供应商在规定的响应有效期内撤销或修改其响应文件的；</w:t>
      </w:r>
    </w:p>
    <w:p w14:paraId="0FFF1D9F">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（2）成交供应商在收到成交通知书后，无正当理由拒签合同协议书或在签订合同时提出附加条件或者更改合同实质性内容的；</w:t>
      </w:r>
    </w:p>
    <w:p w14:paraId="4920270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（3）未按竞争性磋商文件规定提交履约保证金的。</w:t>
      </w:r>
    </w:p>
    <w:p w14:paraId="71859E8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bookmarkStart w:id="12" w:name="_BookMark_7"/>
      <w:bookmarkEnd w:id="12"/>
      <w:bookmarkStart w:id="13" w:name="_Toc139809021"/>
      <w:bookmarkStart w:id="14" w:name="_Toc10597"/>
      <w:r>
        <w:rPr>
          <w:rFonts w:hint="eastAsia" w:ascii="仿宋" w:hAnsi="仿宋" w:eastAsia="仿宋" w:cs="仿宋"/>
          <w:kern w:val="0"/>
          <w:sz w:val="24"/>
          <w:szCs w:val="24"/>
          <w:shd w:val="clear" w:color="auto" w:fill="FFFFFF" w:themeFill="background1"/>
        </w:rPr>
        <w:t>3.5 响应文件的编制</w:t>
      </w:r>
    </w:p>
    <w:p w14:paraId="2E1F148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3.5.1响应文件应按第五章“响应文件格式”进行编写，如有必要，可以增加附页，作为响应文件的组成部分。</w:t>
      </w:r>
    </w:p>
    <w:p w14:paraId="7963728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3.5.2响应文件应当对竞争性磋商文件有关采购范围、技术与服务要求等实质性内容做出响应。</w:t>
      </w:r>
    </w:p>
    <w:p w14:paraId="772CBB8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3.5.3电子响应文件使用政采云平台响应文件制作工具以及竞争性磋商文件要求进行制作编制。响应文件制作时，按照竞争性磋商文件中明确的响应文件目录和格式进行编制，保证目录清晰、内容完整。</w:t>
      </w:r>
    </w:p>
    <w:p w14:paraId="0A23A6E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3.5.4电子响应文件须使用供应商的电子公章及法定代表人的电子印章。</w:t>
      </w:r>
    </w:p>
    <w:p w14:paraId="14C7AD7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3.5.5电子招响应文件具有法律效力，与其他形式的响应文件在内容和格式上等同，若响应文件与竞争性磋商文件要求不一致，其内容影响成交结果时，责任由供应商自行承担。供应商递交的电子响应文件因供应商自身原因而导致无法导入电子评标系统，该响应文件视为无效响应文件，将导致其磋商被拒绝。</w:t>
      </w:r>
    </w:p>
    <w:p w14:paraId="4B556546">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15" w:name="_Toc25335"/>
      <w:r>
        <w:rPr>
          <w:rFonts w:hint="eastAsia" w:ascii="仿宋" w:hAnsi="仿宋" w:eastAsia="仿宋" w:cs="仿宋"/>
          <w:b/>
          <w:sz w:val="24"/>
          <w:szCs w:val="24"/>
          <w:shd w:val="clear" w:color="auto" w:fill="FFFFFF" w:themeFill="background1"/>
        </w:rPr>
        <w:t>四、</w:t>
      </w:r>
      <w:bookmarkEnd w:id="13"/>
      <w:r>
        <w:rPr>
          <w:rFonts w:hint="eastAsia" w:ascii="仿宋" w:hAnsi="仿宋" w:eastAsia="仿宋" w:cs="仿宋"/>
          <w:b/>
          <w:sz w:val="24"/>
          <w:szCs w:val="24"/>
          <w:shd w:val="clear" w:color="auto" w:fill="FFFFFF" w:themeFill="background1"/>
        </w:rPr>
        <w:t>磋商</w:t>
      </w:r>
      <w:bookmarkEnd w:id="15"/>
    </w:p>
    <w:p w14:paraId="261B0220">
      <w:pPr>
        <w:keepNext w:val="0"/>
        <w:keepLines w:val="0"/>
        <w:pageBreakBefore w:val="0"/>
        <w:widowControl/>
        <w:shd w:val="clear" w:color="auto"/>
        <w:kinsoku/>
        <w:wordWrap w:val="0"/>
        <w:overflowPunct/>
        <w:topLinePunct/>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磋商或磋商失败等后果由供应商自行承担。 </w:t>
      </w:r>
    </w:p>
    <w:p w14:paraId="752D5B5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4.2供应商将政采云电子交易客户端下载、安装完成后，可通过账号密码或CA登录客户端进行响应文件制作。在使用政采云磋商客户端时，建议使用WIN7及以上操作系统。客户端请至新疆政府采购网（www.ccgp-xinjiang.gov.cn）下载专区查看，如有问题可拨打政采云客户服务热线95763进行咨询。</w:t>
      </w:r>
    </w:p>
    <w:p w14:paraId="6816110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4.3响应文件的递交</w:t>
      </w:r>
    </w:p>
    <w:p w14:paraId="31979C6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4.3.1加密的电子响应文件应在响应文件递交截止时间前通过政采云平台上传完成。逾期上传或者未上传指定地点的响应文件，采购人不予受理。</w:t>
      </w:r>
    </w:p>
    <w:p w14:paraId="2057B5A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4.3.2采购人事先约定延长响应文件递交截止时间的，采购人与供应商以前的磋商截止期方面的全部权利、责任和义务，将适用延长至新的磋商截止期。</w:t>
      </w:r>
    </w:p>
    <w:p w14:paraId="5FE0447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4.3.3供应商或其响应文件存在下列情形之一的，采购人对其响应文件不予受理：</w:t>
      </w:r>
    </w:p>
    <w:p w14:paraId="39AEAA8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（1）逾期上传的响应文件；</w:t>
      </w:r>
    </w:p>
    <w:p w14:paraId="7CD099B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（2）未按本章第4.2.1款要求加密的响应文件。</w:t>
      </w:r>
    </w:p>
    <w:p w14:paraId="69A6D74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bookmarkStart w:id="16" w:name="_BookMark_8"/>
      <w:bookmarkEnd w:id="16"/>
      <w:r>
        <w:rPr>
          <w:rFonts w:hint="eastAsia" w:ascii="仿宋" w:hAnsi="仿宋" w:eastAsia="仿宋" w:cs="仿宋"/>
          <w:kern w:val="0"/>
          <w:sz w:val="24"/>
          <w:szCs w:val="24"/>
          <w:shd w:val="clear" w:color="auto" w:fill="FFFFFF" w:themeFill="background1"/>
        </w:rPr>
        <w:t>4.4响应文件的修改与撤回</w:t>
      </w:r>
    </w:p>
    <w:p w14:paraId="409E97B0">
      <w:pPr>
        <w:widowControl/>
        <w:shd w:val="clear" w:color="auto"/>
        <w:snapToGrid w:val="0"/>
        <w:spacing w:line="360" w:lineRule="auto"/>
        <w:ind w:firstLine="480" w:firstLineChars="200"/>
        <w:rPr>
          <w:rFonts w:hint="eastAsia" w:ascii="仿宋" w:hAnsi="仿宋" w:eastAsia="仿宋" w:cs="仿宋"/>
          <w:sz w:val="24"/>
          <w:shd w:val="clear" w:color="auto" w:fill="FFFFFF" w:themeFill="background1"/>
        </w:rPr>
      </w:pPr>
      <w:r>
        <w:rPr>
          <w:rFonts w:hint="eastAsia" w:ascii="仿宋" w:hAnsi="仿宋" w:eastAsia="仿宋" w:cs="仿宋"/>
          <w:kern w:val="0"/>
          <w:sz w:val="24"/>
          <w:szCs w:val="24"/>
          <w:shd w:val="clear" w:color="auto" w:fill="FFFFFF" w:themeFill="background1"/>
        </w:rPr>
        <w:t>4.4.1</w:t>
      </w:r>
      <w:r>
        <w:rPr>
          <w:rFonts w:hint="eastAsia" w:ascii="仿宋" w:hAnsi="仿宋" w:eastAsia="仿宋" w:cs="仿宋"/>
          <w:sz w:val="24"/>
          <w:shd w:val="clear" w:color="auto" w:fill="FFFFFF" w:themeFill="background1"/>
        </w:rPr>
        <w:t>供应商应在供应商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1F2E184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4.5响应文件格式</w:t>
      </w:r>
    </w:p>
    <w:p w14:paraId="466701E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4.5.1响应文件格式见第五章。</w:t>
      </w:r>
    </w:p>
    <w:p w14:paraId="78C038F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4.5.2供应商应使用本竞争性磋商文件后面提供的响应文件格式填写，如不够用时，供应商可按同样格式自行编制和填补，如果本竞争性磋商文件未提供格式的，供应商可自行编制。</w:t>
      </w:r>
    </w:p>
    <w:bookmarkEnd w:id="14"/>
    <w:p w14:paraId="0156D505">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17" w:name="_Toc28453"/>
      <w:r>
        <w:rPr>
          <w:rFonts w:hint="eastAsia" w:ascii="仿宋" w:hAnsi="仿宋" w:eastAsia="仿宋" w:cs="仿宋"/>
          <w:b/>
          <w:sz w:val="24"/>
          <w:szCs w:val="24"/>
          <w:shd w:val="clear" w:color="auto" w:fill="FFFFFF" w:themeFill="background1"/>
        </w:rPr>
        <w:t>五、开标</w:t>
      </w:r>
      <w:bookmarkEnd w:id="17"/>
    </w:p>
    <w:p w14:paraId="7B36E094">
      <w:pPr>
        <w:shd w:val="clear"/>
        <w:spacing w:line="360" w:lineRule="auto"/>
        <w:ind w:firstLine="480" w:firstLineChars="200"/>
        <w:rPr>
          <w:rFonts w:hint="eastAsia" w:ascii="仿宋" w:hAnsi="仿宋" w:eastAsia="仿宋" w:cs="仿宋"/>
          <w:sz w:val="24"/>
          <w:szCs w:val="28"/>
        </w:rPr>
      </w:pPr>
      <w:bookmarkStart w:id="18" w:name="_BookMark_9"/>
      <w:bookmarkEnd w:id="18"/>
      <w:r>
        <w:rPr>
          <w:rFonts w:hint="eastAsia" w:ascii="仿宋" w:hAnsi="仿宋" w:eastAsia="仿宋" w:cs="仿宋"/>
          <w:sz w:val="24"/>
          <w:szCs w:val="28"/>
        </w:rPr>
        <w:t>5.1开标时间和地点</w:t>
      </w:r>
    </w:p>
    <w:p w14:paraId="03527DB7">
      <w:pPr>
        <w:shd w:val="clea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采购人在供应商须知前附表规定的时间、地点开标，并邀请所有供应商的法定代表人或其授权委托人参加。</w:t>
      </w:r>
    </w:p>
    <w:p w14:paraId="0EAD7C5F">
      <w:pPr>
        <w:widowControl/>
        <w:shd w:val="clear" w:color="auto"/>
        <w:snapToGrid w:val="0"/>
        <w:spacing w:line="360" w:lineRule="auto"/>
        <w:ind w:firstLine="480" w:firstLineChars="200"/>
        <w:rPr>
          <w:rFonts w:hint="eastAsia" w:ascii="仿宋" w:hAnsi="仿宋" w:eastAsia="仿宋" w:cs="仿宋"/>
          <w:sz w:val="24"/>
        </w:rPr>
      </w:pPr>
      <w:r>
        <w:rPr>
          <w:rFonts w:hint="eastAsia" w:ascii="仿宋" w:hAnsi="仿宋" w:eastAsia="仿宋" w:cs="仿宋"/>
          <w:kern w:val="0"/>
          <w:sz w:val="24"/>
          <w:szCs w:val="24"/>
        </w:rPr>
        <w:t>5.2</w:t>
      </w:r>
      <w:r>
        <w:rPr>
          <w:rFonts w:hint="eastAsia" w:ascii="仿宋" w:hAnsi="仿宋" w:eastAsia="仿宋" w:cs="仿宋"/>
          <w:sz w:val="24"/>
        </w:rPr>
        <w:t>各供应商应对本单位的加密的电子响应文件网上解密，采购代理机构工作人员在监督人员监督下开启所有响应文件。</w:t>
      </w:r>
    </w:p>
    <w:p w14:paraId="30890668">
      <w:pPr>
        <w:shd w:val="clear"/>
        <w:spacing w:line="360" w:lineRule="auto"/>
        <w:ind w:firstLine="480" w:firstLineChars="200"/>
        <w:rPr>
          <w:rFonts w:hint="eastAsia" w:ascii="仿宋" w:hAnsi="仿宋" w:eastAsia="仿宋" w:cs="仿宋"/>
          <w:sz w:val="24"/>
        </w:rPr>
      </w:pPr>
      <w:r>
        <w:rPr>
          <w:rFonts w:hint="eastAsia" w:ascii="仿宋" w:hAnsi="仿宋" w:eastAsia="仿宋" w:cs="仿宋"/>
          <w:sz w:val="24"/>
        </w:rPr>
        <w:t>注：根据政府采购法及有关政策规定，竞争性磋商采购方式不公开供应商的技术资料、价格和其他信息，因此对于上述内容不予唱标。</w:t>
      </w:r>
    </w:p>
    <w:p w14:paraId="13C78F9D">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19" w:name="_Toc16585"/>
      <w:r>
        <w:rPr>
          <w:rFonts w:hint="eastAsia" w:ascii="仿宋" w:hAnsi="仿宋" w:eastAsia="仿宋" w:cs="仿宋"/>
          <w:b/>
          <w:sz w:val="24"/>
          <w:szCs w:val="24"/>
          <w:shd w:val="clear" w:color="auto" w:fill="FFFFFF" w:themeFill="background1"/>
        </w:rPr>
        <w:t>六、评审</w:t>
      </w:r>
      <w:bookmarkEnd w:id="19"/>
    </w:p>
    <w:p w14:paraId="69DD269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6.1 磋商小组</w:t>
      </w:r>
    </w:p>
    <w:p w14:paraId="641F582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185F1C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6.2 评审原则 </w:t>
      </w:r>
    </w:p>
    <w:p w14:paraId="2A99A48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评审活动遵循公平、公正、科学和择优的原则。</w:t>
      </w:r>
    </w:p>
    <w:p w14:paraId="6348C5B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6.3 评审</w:t>
      </w:r>
    </w:p>
    <w:p w14:paraId="79D53FE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磋商小组按照竞争性磋商文件中规定的方法、评审因素、标准和程序对响应文件进行评审。</w:t>
      </w:r>
    </w:p>
    <w:p w14:paraId="0500DBD5">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20" w:name="_BookMark_10"/>
      <w:bookmarkEnd w:id="20"/>
      <w:bookmarkStart w:id="21" w:name="_Toc113902767"/>
      <w:bookmarkStart w:id="22" w:name="_Toc13891"/>
      <w:r>
        <w:rPr>
          <w:rFonts w:hint="eastAsia" w:ascii="仿宋" w:hAnsi="仿宋" w:eastAsia="仿宋" w:cs="仿宋"/>
          <w:b/>
          <w:sz w:val="24"/>
          <w:szCs w:val="24"/>
          <w:shd w:val="clear" w:color="auto" w:fill="FFFFFF" w:themeFill="background1"/>
        </w:rPr>
        <w:t>七、定标及合同授予</w:t>
      </w:r>
      <w:bookmarkEnd w:id="21"/>
      <w:bookmarkEnd w:id="22"/>
    </w:p>
    <w:p w14:paraId="0CFE314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7.1 定标方法</w:t>
      </w:r>
    </w:p>
    <w:p w14:paraId="0EB6364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7F4D43C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522EA23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7.2成交结果公告</w:t>
      </w:r>
    </w:p>
    <w:p w14:paraId="62118E9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在公告成交结果的同时，采购人或者采购代理机构向成交供应商发出成交通知书；对未通过资格审查的供应商，应当告知其未通过的原因。</w:t>
      </w:r>
    </w:p>
    <w:p w14:paraId="5699023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7.3履约保证金</w:t>
      </w:r>
    </w:p>
    <w:p w14:paraId="46F5CD8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7.3.1 在签订合同前，成交供应商应按供应商须知前附表规定的金额、形式向采购人提交履约保证金。联合体成交的，其履约保证金由牵头人提交，并应符合供应商须知前附表的规定。</w:t>
      </w:r>
    </w:p>
    <w:p w14:paraId="5EDA383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7.3.2 成交供应商不能按本章第7.4.1款要求提交履约保证金的，视为放弃成交，其</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不予退还；给采购人造成的损失超过</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数额的，成交供应商还应当对超过部分予以赔偿。</w:t>
      </w:r>
    </w:p>
    <w:p w14:paraId="74AC5C9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7.4 签订合同</w:t>
      </w:r>
    </w:p>
    <w:p w14:paraId="1369044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7.4.1采购人应当自成交通知书发出之日起30日内，按照竞争性磋商文件和成交供应商响应文件的规定，与成交供应商签订书面合同。</w:t>
      </w:r>
    </w:p>
    <w:p w14:paraId="3ED6796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7.4.2发出成交通知书后，采购人无正当理由拒签合同的，给成交供应商造成损失的，还应当赔偿成交供应商损失。</w:t>
      </w:r>
    </w:p>
    <w:p w14:paraId="44FC3B2F">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7.4.3发出成交通知书后，成交供应商无正当理由拒签合同的，采购人取消其成交资格，其</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不予退还；给采购人造成的损失超过</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数额的，成交供应商还应当对超过部分予以赔偿。</w:t>
      </w:r>
    </w:p>
    <w:p w14:paraId="1B7760F4">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23" w:name="_BookMark_11"/>
      <w:bookmarkEnd w:id="23"/>
      <w:bookmarkStart w:id="24" w:name="_Toc28630"/>
      <w:r>
        <w:rPr>
          <w:rFonts w:hint="eastAsia" w:ascii="仿宋" w:hAnsi="仿宋" w:eastAsia="仿宋" w:cs="仿宋"/>
          <w:b/>
          <w:sz w:val="24"/>
          <w:szCs w:val="24"/>
          <w:shd w:val="clear" w:color="auto" w:fill="FFFFFF" w:themeFill="background1"/>
        </w:rPr>
        <w:t>八、纪律和监督</w:t>
      </w:r>
      <w:bookmarkEnd w:id="24"/>
    </w:p>
    <w:p w14:paraId="4DCF332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8.1 对采购人的纪律要求</w:t>
      </w:r>
    </w:p>
    <w:p w14:paraId="20EB2A9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采购人不得泄漏磋商磋商活动中应当保密的情况和资料，不得与供应商串通损害国家利益、社会公共利益或者他人合法权益。</w:t>
      </w:r>
    </w:p>
    <w:p w14:paraId="78CD327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8.2 对供应商的纪律要求</w:t>
      </w:r>
    </w:p>
    <w:p w14:paraId="731558F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供应商不得相互串通磋商或者与采购人串通磋商，不得向采购人或者磋商小组成员行贿谋取成交，不得以他人名义磋商或者以其他方式弄虚作假骗取成交；供应商不得以任何方式干扰、影响评审工作。</w:t>
      </w:r>
    </w:p>
    <w:p w14:paraId="1501F67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8.3 对磋商小组成员的纪律要求</w:t>
      </w:r>
    </w:p>
    <w:p w14:paraId="0757D4EC">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4F9017F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8.4 对与评审活动有关的工作人员的纪律要求</w:t>
      </w:r>
    </w:p>
    <w:p w14:paraId="65F4E58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7F15603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8.5 监督</w:t>
      </w:r>
    </w:p>
    <w:p w14:paraId="72196D28">
      <w:pPr>
        <w:widowControl/>
        <w:shd w:val="clear" w:color="auto"/>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本项目的政府采购活动及其相关当事人应当接受有管辖权的监督部门依法实施的监督。</w:t>
      </w:r>
      <w:bookmarkStart w:id="25" w:name="_BookMark_12"/>
      <w:bookmarkEnd w:id="25"/>
    </w:p>
    <w:p w14:paraId="547D7A83">
      <w:pPr>
        <w:shd w:val="clear"/>
        <w:ind w:firstLine="482"/>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6CD1CB7A">
      <w:pPr>
        <w:widowControl/>
        <w:shd w:val="clear" w:color="auto"/>
        <w:snapToGrid w:val="0"/>
        <w:spacing w:line="360" w:lineRule="auto"/>
        <w:ind w:firstLine="482"/>
        <w:jc w:val="center"/>
        <w:outlineLvl w:val="0"/>
        <w:rPr>
          <w:rFonts w:hint="eastAsia" w:ascii="仿宋" w:hAnsi="仿宋" w:eastAsia="仿宋" w:cs="仿宋"/>
          <w:b/>
          <w:sz w:val="24"/>
          <w:szCs w:val="24"/>
          <w:shd w:val="clear" w:color="auto" w:fill="FFFFFF" w:themeFill="background1"/>
        </w:rPr>
      </w:pPr>
      <w:bookmarkStart w:id="26" w:name="_Toc10631"/>
      <w:r>
        <w:rPr>
          <w:rFonts w:hint="eastAsia" w:ascii="仿宋" w:hAnsi="仿宋" w:eastAsia="仿宋" w:cs="仿宋"/>
          <w:b/>
          <w:sz w:val="24"/>
          <w:szCs w:val="24"/>
          <w:shd w:val="clear" w:color="auto" w:fill="FFFFFF" w:themeFill="background1"/>
        </w:rPr>
        <w:t>第二章 评审办法</w:t>
      </w:r>
      <w:bookmarkEnd w:id="26"/>
    </w:p>
    <w:p w14:paraId="477809FF">
      <w:pPr>
        <w:shd w:val="clear"/>
        <w:tabs>
          <w:tab w:val="center" w:pos="4832"/>
          <w:tab w:val="left" w:pos="7140"/>
        </w:tabs>
        <w:spacing w:line="360" w:lineRule="auto"/>
        <w:ind w:firstLine="482"/>
        <w:jc w:val="center"/>
        <w:outlineLvl w:val="1"/>
        <w:rPr>
          <w:rFonts w:hint="eastAsia" w:ascii="仿宋" w:hAnsi="仿宋" w:eastAsia="仿宋" w:cs="仿宋"/>
          <w:b/>
          <w:sz w:val="24"/>
          <w:szCs w:val="24"/>
          <w:shd w:val="clear" w:color="auto" w:fill="FFFFFF" w:themeFill="background1"/>
        </w:rPr>
      </w:pPr>
      <w:bookmarkStart w:id="27" w:name="_BookMark_1"/>
      <w:bookmarkEnd w:id="27"/>
      <w:bookmarkStart w:id="28" w:name="_Toc27626"/>
      <w:r>
        <w:rPr>
          <w:rFonts w:hint="eastAsia" w:ascii="仿宋" w:hAnsi="仿宋" w:eastAsia="仿宋" w:cs="仿宋"/>
          <w:b/>
          <w:sz w:val="24"/>
          <w:szCs w:val="24"/>
          <w:shd w:val="clear" w:color="auto" w:fill="FFFFFF" w:themeFill="background1"/>
        </w:rPr>
        <w:t>评审办法前附表</w:t>
      </w:r>
      <w:bookmarkEnd w:id="28"/>
    </w:p>
    <w:tbl>
      <w:tblPr>
        <w:tblStyle w:val="45"/>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2518"/>
        <w:gridCol w:w="5462"/>
      </w:tblGrid>
      <w:tr w14:paraId="62D5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325" w:type="pct"/>
            <w:tcMar>
              <w:top w:w="0" w:type="dxa"/>
              <w:left w:w="28" w:type="dxa"/>
              <w:bottom w:w="0" w:type="dxa"/>
              <w:right w:w="28" w:type="dxa"/>
            </w:tcMar>
            <w:vAlign w:val="center"/>
          </w:tcPr>
          <w:p w14:paraId="63244D15">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序号</w:t>
            </w:r>
          </w:p>
        </w:tc>
        <w:tc>
          <w:tcPr>
            <w:tcW w:w="1475" w:type="pct"/>
            <w:tcMar>
              <w:top w:w="0" w:type="dxa"/>
              <w:left w:w="28" w:type="dxa"/>
              <w:bottom w:w="0" w:type="dxa"/>
              <w:right w:w="28" w:type="dxa"/>
            </w:tcMar>
            <w:vAlign w:val="center"/>
          </w:tcPr>
          <w:p w14:paraId="02AE097B">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条款内容</w:t>
            </w:r>
          </w:p>
        </w:tc>
        <w:tc>
          <w:tcPr>
            <w:tcW w:w="3201" w:type="pct"/>
            <w:tcMar>
              <w:top w:w="0" w:type="dxa"/>
              <w:left w:w="28" w:type="dxa"/>
              <w:bottom w:w="0" w:type="dxa"/>
              <w:right w:w="28" w:type="dxa"/>
            </w:tcMar>
            <w:vAlign w:val="center"/>
          </w:tcPr>
          <w:p w14:paraId="69AE67E8">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编列内容</w:t>
            </w:r>
          </w:p>
        </w:tc>
      </w:tr>
      <w:tr w14:paraId="3DD3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25" w:type="pct"/>
            <w:tcMar>
              <w:top w:w="0" w:type="dxa"/>
              <w:left w:w="28" w:type="dxa"/>
              <w:bottom w:w="0" w:type="dxa"/>
              <w:right w:w="28" w:type="dxa"/>
            </w:tcMar>
            <w:vAlign w:val="center"/>
          </w:tcPr>
          <w:p w14:paraId="25440AFA">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w:t>
            </w:r>
          </w:p>
        </w:tc>
        <w:tc>
          <w:tcPr>
            <w:tcW w:w="1475" w:type="pct"/>
            <w:shd w:val="clear" w:color="auto" w:fill="auto"/>
            <w:tcMar>
              <w:top w:w="0" w:type="dxa"/>
              <w:left w:w="28" w:type="dxa"/>
              <w:bottom w:w="0" w:type="dxa"/>
              <w:right w:w="28" w:type="dxa"/>
            </w:tcMar>
            <w:vAlign w:val="center"/>
          </w:tcPr>
          <w:p w14:paraId="3E65E1BA">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分值构成及权重</w:t>
            </w:r>
          </w:p>
          <w:p w14:paraId="65916C4B">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(总分100分)</w:t>
            </w:r>
          </w:p>
        </w:tc>
        <w:tc>
          <w:tcPr>
            <w:tcW w:w="3201" w:type="pct"/>
            <w:shd w:val="clear" w:color="auto" w:fill="auto"/>
            <w:tcMar>
              <w:top w:w="0" w:type="dxa"/>
              <w:left w:w="28" w:type="dxa"/>
              <w:bottom w:w="0" w:type="dxa"/>
              <w:right w:w="28" w:type="dxa"/>
            </w:tcMar>
            <w:vAlign w:val="center"/>
          </w:tcPr>
          <w:p w14:paraId="16F45D47">
            <w:pPr>
              <w:shd w:val="clea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1.商务、技术详细评审部分90分</w:t>
            </w:r>
          </w:p>
          <w:p w14:paraId="37AB3314">
            <w:pPr>
              <w:shd w:val="clea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2.磋商报价10分</w:t>
            </w:r>
          </w:p>
        </w:tc>
      </w:tr>
      <w:tr w14:paraId="02A7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25" w:type="pct"/>
            <w:tcMar>
              <w:top w:w="0" w:type="dxa"/>
              <w:left w:w="28" w:type="dxa"/>
              <w:bottom w:w="0" w:type="dxa"/>
              <w:right w:w="28" w:type="dxa"/>
            </w:tcMar>
            <w:vAlign w:val="center"/>
          </w:tcPr>
          <w:p w14:paraId="6D88A69B">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w:t>
            </w:r>
          </w:p>
        </w:tc>
        <w:tc>
          <w:tcPr>
            <w:tcW w:w="1475" w:type="pct"/>
            <w:tcMar>
              <w:top w:w="0" w:type="dxa"/>
              <w:left w:w="28" w:type="dxa"/>
              <w:bottom w:w="0" w:type="dxa"/>
              <w:right w:w="28" w:type="dxa"/>
            </w:tcMar>
            <w:vAlign w:val="center"/>
          </w:tcPr>
          <w:p w14:paraId="2E6C67D8">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资格审查</w:t>
            </w:r>
          </w:p>
        </w:tc>
        <w:tc>
          <w:tcPr>
            <w:tcW w:w="3201" w:type="pct"/>
            <w:tcMar>
              <w:top w:w="0" w:type="dxa"/>
              <w:left w:w="28" w:type="dxa"/>
              <w:bottom w:w="0" w:type="dxa"/>
              <w:right w:w="28" w:type="dxa"/>
            </w:tcMar>
            <w:vAlign w:val="center"/>
          </w:tcPr>
          <w:p w14:paraId="0FD893BA">
            <w:pPr>
              <w:shd w:val="clea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详见《资格审查标准》</w:t>
            </w:r>
          </w:p>
        </w:tc>
      </w:tr>
      <w:tr w14:paraId="5FE7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25" w:type="pct"/>
            <w:tcMar>
              <w:top w:w="0" w:type="dxa"/>
              <w:left w:w="28" w:type="dxa"/>
              <w:bottom w:w="0" w:type="dxa"/>
              <w:right w:w="28" w:type="dxa"/>
            </w:tcMar>
            <w:vAlign w:val="center"/>
          </w:tcPr>
          <w:p w14:paraId="01390FA6">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3</w:t>
            </w:r>
          </w:p>
        </w:tc>
        <w:tc>
          <w:tcPr>
            <w:tcW w:w="1475" w:type="pct"/>
            <w:tcMar>
              <w:top w:w="0" w:type="dxa"/>
              <w:left w:w="28" w:type="dxa"/>
              <w:bottom w:w="0" w:type="dxa"/>
              <w:right w:w="28" w:type="dxa"/>
            </w:tcMar>
            <w:vAlign w:val="center"/>
          </w:tcPr>
          <w:p w14:paraId="0519F9F9">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符合性审查</w:t>
            </w:r>
          </w:p>
        </w:tc>
        <w:tc>
          <w:tcPr>
            <w:tcW w:w="3201" w:type="pct"/>
            <w:tcMar>
              <w:top w:w="0" w:type="dxa"/>
              <w:left w:w="28" w:type="dxa"/>
              <w:bottom w:w="0" w:type="dxa"/>
              <w:right w:w="28" w:type="dxa"/>
            </w:tcMar>
            <w:vAlign w:val="center"/>
          </w:tcPr>
          <w:p w14:paraId="50978570">
            <w:pPr>
              <w:shd w:val="clea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详见《符合性审查标准》</w:t>
            </w:r>
          </w:p>
        </w:tc>
      </w:tr>
      <w:tr w14:paraId="55D3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25" w:type="pct"/>
            <w:tcMar>
              <w:top w:w="0" w:type="dxa"/>
              <w:left w:w="28" w:type="dxa"/>
              <w:bottom w:w="0" w:type="dxa"/>
              <w:right w:w="28" w:type="dxa"/>
            </w:tcMar>
            <w:vAlign w:val="center"/>
          </w:tcPr>
          <w:p w14:paraId="3DAD9283">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4</w:t>
            </w:r>
          </w:p>
        </w:tc>
        <w:tc>
          <w:tcPr>
            <w:tcW w:w="1475" w:type="pct"/>
            <w:tcMar>
              <w:top w:w="0" w:type="dxa"/>
              <w:left w:w="28" w:type="dxa"/>
              <w:bottom w:w="0" w:type="dxa"/>
              <w:right w:w="28" w:type="dxa"/>
            </w:tcMar>
            <w:vAlign w:val="center"/>
          </w:tcPr>
          <w:p w14:paraId="46DA7D7D">
            <w:pPr>
              <w:shd w:val="clear"/>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详细评审</w:t>
            </w:r>
          </w:p>
        </w:tc>
        <w:tc>
          <w:tcPr>
            <w:tcW w:w="3201" w:type="pct"/>
            <w:tcMar>
              <w:top w:w="0" w:type="dxa"/>
              <w:left w:w="28" w:type="dxa"/>
              <w:bottom w:w="0" w:type="dxa"/>
              <w:right w:w="28" w:type="dxa"/>
            </w:tcMar>
            <w:vAlign w:val="center"/>
          </w:tcPr>
          <w:p w14:paraId="470CEC57">
            <w:pPr>
              <w:shd w:val="clea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详见《详细评审标准》及本节第3.6款</w:t>
            </w:r>
          </w:p>
        </w:tc>
      </w:tr>
    </w:tbl>
    <w:p w14:paraId="3FA97B94">
      <w:pPr>
        <w:widowControl/>
        <w:shd w:val="clear" w:color="auto"/>
        <w:snapToGrid w:val="0"/>
        <w:spacing w:line="360" w:lineRule="auto"/>
        <w:ind w:firstLine="422"/>
        <w:jc w:val="center"/>
        <w:rPr>
          <w:rFonts w:hint="eastAsia" w:ascii="仿宋" w:hAnsi="仿宋" w:eastAsia="仿宋" w:cs="仿宋"/>
          <w:b/>
          <w:kern w:val="0"/>
          <w:szCs w:val="21"/>
          <w:shd w:val="clear" w:color="auto" w:fill="FFFFFF" w:themeFill="background1"/>
        </w:rPr>
      </w:pPr>
      <w:bookmarkStart w:id="29" w:name="_Toc501719166"/>
      <w:r>
        <w:rPr>
          <w:rFonts w:hint="eastAsia" w:ascii="仿宋" w:hAnsi="仿宋" w:eastAsia="仿宋" w:cs="仿宋"/>
          <w:b/>
          <w:kern w:val="0"/>
          <w:szCs w:val="21"/>
          <w:shd w:val="clear" w:color="auto" w:fill="FFFFFF" w:themeFill="background1"/>
        </w:rPr>
        <w:t>《资格审查标准》</w:t>
      </w:r>
      <w:bookmarkEnd w:id="29"/>
    </w:p>
    <w:tbl>
      <w:tblPr>
        <w:tblStyle w:val="45"/>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9"/>
        <w:gridCol w:w="3511"/>
        <w:gridCol w:w="3542"/>
        <w:gridCol w:w="938"/>
      </w:tblGrid>
      <w:tr w14:paraId="17F6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5BB12C9B">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2058" w:type="pct"/>
            <w:vAlign w:val="center"/>
          </w:tcPr>
          <w:p w14:paraId="37090D4D">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审查要求</w:t>
            </w:r>
          </w:p>
        </w:tc>
        <w:tc>
          <w:tcPr>
            <w:tcW w:w="2076" w:type="pct"/>
            <w:vAlign w:val="center"/>
          </w:tcPr>
          <w:p w14:paraId="71501863">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要求说明</w:t>
            </w:r>
          </w:p>
        </w:tc>
        <w:tc>
          <w:tcPr>
            <w:tcW w:w="548" w:type="pct"/>
            <w:vAlign w:val="center"/>
          </w:tcPr>
          <w:p w14:paraId="28C490DE">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是否满足</w:t>
            </w:r>
          </w:p>
        </w:tc>
      </w:tr>
      <w:tr w14:paraId="123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601CAF92">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w:t>
            </w:r>
          </w:p>
        </w:tc>
        <w:tc>
          <w:tcPr>
            <w:tcW w:w="2058" w:type="pct"/>
            <w:vAlign w:val="center"/>
          </w:tcPr>
          <w:p w14:paraId="47884BA1">
            <w:pPr>
              <w:keepNext/>
              <w:widowControl/>
              <w:shd w:val="clear"/>
              <w:spacing w:line="360" w:lineRule="auto"/>
              <w:jc w:val="left"/>
              <w:rPr>
                <w:rFonts w:hint="eastAsia" w:ascii="仿宋" w:hAnsi="仿宋" w:eastAsia="仿宋" w:cs="仿宋"/>
                <w:szCs w:val="21"/>
              </w:rPr>
            </w:pPr>
            <w:r>
              <w:rPr>
                <w:rFonts w:hint="eastAsia" w:ascii="仿宋" w:hAnsi="仿宋" w:eastAsia="仿宋" w:cs="仿宋"/>
                <w:szCs w:val="21"/>
              </w:rPr>
              <w:t>具有独立承担民事责任的能力</w:t>
            </w:r>
          </w:p>
        </w:tc>
        <w:tc>
          <w:tcPr>
            <w:tcW w:w="2076" w:type="pct"/>
            <w:vAlign w:val="center"/>
          </w:tcPr>
          <w:p w14:paraId="52CA464A">
            <w:pPr>
              <w:shd w:val="clear"/>
              <w:spacing w:line="360" w:lineRule="auto"/>
              <w:jc w:val="left"/>
              <w:rPr>
                <w:rFonts w:hint="eastAsia" w:ascii="仿宋" w:hAnsi="仿宋" w:eastAsia="仿宋" w:cs="仿宋"/>
                <w:szCs w:val="21"/>
                <w:shd w:val="clear" w:color="auto" w:fill="FFFFFF" w:themeFill="background1"/>
              </w:rPr>
            </w:pPr>
            <w:bookmarkStart w:id="30" w:name="OLE_LINK11"/>
            <w:r>
              <w:rPr>
                <w:rFonts w:hint="eastAsia" w:ascii="仿宋" w:hAnsi="仿宋" w:eastAsia="仿宋" w:cs="仿宋"/>
                <w:szCs w:val="21"/>
                <w:shd w:val="clear" w:color="auto" w:fill="FFFFFF" w:themeFill="background1"/>
              </w:rPr>
              <w:t>须提供营业执照扫描件加盖</w:t>
            </w:r>
            <w:bookmarkStart w:id="31" w:name="_Hlk196212577"/>
            <w:r>
              <w:rPr>
                <w:rFonts w:hint="eastAsia" w:ascii="仿宋" w:hAnsi="仿宋" w:eastAsia="仿宋" w:cs="仿宋"/>
                <w:szCs w:val="21"/>
                <w:shd w:val="clear" w:color="auto" w:fill="FFFFFF" w:themeFill="background1"/>
              </w:rPr>
              <w:t>供应商电子印章</w:t>
            </w:r>
            <w:bookmarkEnd w:id="30"/>
            <w:bookmarkEnd w:id="31"/>
          </w:p>
        </w:tc>
        <w:tc>
          <w:tcPr>
            <w:tcW w:w="548" w:type="pct"/>
            <w:vAlign w:val="center"/>
          </w:tcPr>
          <w:p w14:paraId="34F766D1">
            <w:pPr>
              <w:shd w:val="clear"/>
              <w:spacing w:line="360" w:lineRule="auto"/>
              <w:jc w:val="left"/>
              <w:rPr>
                <w:rFonts w:hint="eastAsia" w:ascii="仿宋" w:hAnsi="仿宋" w:eastAsia="仿宋" w:cs="仿宋"/>
                <w:szCs w:val="21"/>
                <w:shd w:val="clear" w:color="auto" w:fill="FFFFFF" w:themeFill="background1"/>
              </w:rPr>
            </w:pPr>
          </w:p>
        </w:tc>
      </w:tr>
      <w:tr w14:paraId="63CF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5BB82D51">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2</w:t>
            </w:r>
          </w:p>
        </w:tc>
        <w:tc>
          <w:tcPr>
            <w:tcW w:w="2058" w:type="pct"/>
            <w:vAlign w:val="center"/>
          </w:tcPr>
          <w:p w14:paraId="43AF731D">
            <w:pPr>
              <w:keepNext/>
              <w:widowControl/>
              <w:shd w:val="clear"/>
              <w:spacing w:line="360" w:lineRule="auto"/>
              <w:jc w:val="left"/>
              <w:rPr>
                <w:rFonts w:hint="eastAsia" w:ascii="仿宋" w:hAnsi="仿宋" w:eastAsia="仿宋" w:cs="仿宋"/>
                <w:szCs w:val="21"/>
              </w:rPr>
            </w:pPr>
            <w:r>
              <w:rPr>
                <w:rFonts w:hint="eastAsia" w:ascii="仿宋" w:hAnsi="仿宋" w:eastAsia="仿宋" w:cs="仿宋"/>
                <w:szCs w:val="21"/>
              </w:rPr>
              <w:t>具有良好的商业信誉和健全的财务会计制度；</w:t>
            </w:r>
          </w:p>
        </w:tc>
        <w:tc>
          <w:tcPr>
            <w:tcW w:w="2076" w:type="pct"/>
            <w:vAlign w:val="center"/>
          </w:tcPr>
          <w:p w14:paraId="3CDFEE96">
            <w:pPr>
              <w:shd w:val="clear"/>
              <w:spacing w:line="360" w:lineRule="auto"/>
              <w:jc w:val="left"/>
              <w:rPr>
                <w:rFonts w:hint="eastAsia" w:ascii="仿宋" w:hAnsi="仿宋" w:eastAsia="仿宋" w:cs="仿宋"/>
                <w:szCs w:val="21"/>
                <w:shd w:val="clear" w:color="auto" w:fill="FFFFFF" w:themeFill="background1"/>
              </w:rPr>
            </w:pPr>
            <w:bookmarkStart w:id="32" w:name="OLE_LINK12"/>
            <w:r>
              <w:rPr>
                <w:rFonts w:hint="eastAsia" w:ascii="仿宋" w:hAnsi="仿宋" w:eastAsia="仿宋" w:cs="仿宋"/>
                <w:szCs w:val="21"/>
              </w:rPr>
              <w:t>须</w:t>
            </w:r>
            <w:r>
              <w:rPr>
                <w:rFonts w:hint="eastAsia" w:ascii="仿宋" w:hAnsi="仿宋" w:eastAsia="仿宋" w:cs="仿宋"/>
                <w:szCs w:val="21"/>
                <w:lang w:eastAsia="zh-CN"/>
              </w:rPr>
              <w:t>提供2024年度财务</w:t>
            </w:r>
            <w:r>
              <w:rPr>
                <w:rFonts w:hint="eastAsia" w:ascii="仿宋" w:hAnsi="仿宋" w:eastAsia="仿宋" w:cs="仿宋"/>
                <w:szCs w:val="21"/>
              </w:rPr>
              <w:t>审计报告或银行资信证明，成立不足一个月的供应商无需提供。</w:t>
            </w:r>
            <w:bookmarkEnd w:id="32"/>
          </w:p>
        </w:tc>
        <w:tc>
          <w:tcPr>
            <w:tcW w:w="548" w:type="pct"/>
            <w:vAlign w:val="center"/>
          </w:tcPr>
          <w:p w14:paraId="75D0BC2B">
            <w:pPr>
              <w:shd w:val="clear"/>
              <w:spacing w:line="360" w:lineRule="auto"/>
              <w:jc w:val="left"/>
              <w:rPr>
                <w:rFonts w:hint="eastAsia" w:ascii="仿宋" w:hAnsi="仿宋" w:eastAsia="仿宋" w:cs="仿宋"/>
                <w:szCs w:val="21"/>
                <w:shd w:val="clear" w:color="auto" w:fill="FFFFFF" w:themeFill="background1"/>
              </w:rPr>
            </w:pPr>
          </w:p>
        </w:tc>
      </w:tr>
      <w:tr w14:paraId="5413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3092FD5A">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3</w:t>
            </w:r>
          </w:p>
        </w:tc>
        <w:tc>
          <w:tcPr>
            <w:tcW w:w="2058" w:type="pct"/>
            <w:vAlign w:val="center"/>
          </w:tcPr>
          <w:p w14:paraId="120E40D0">
            <w:pPr>
              <w:keepNext/>
              <w:widowControl/>
              <w:shd w:val="clear"/>
              <w:spacing w:line="360" w:lineRule="auto"/>
              <w:jc w:val="left"/>
              <w:rPr>
                <w:rFonts w:hint="eastAsia" w:ascii="仿宋" w:hAnsi="仿宋" w:eastAsia="仿宋" w:cs="仿宋"/>
                <w:szCs w:val="21"/>
              </w:rPr>
            </w:pPr>
            <w:r>
              <w:rPr>
                <w:rFonts w:hint="eastAsia" w:ascii="仿宋" w:hAnsi="仿宋" w:eastAsia="仿宋" w:cs="仿宋"/>
                <w:szCs w:val="21"/>
              </w:rPr>
              <w:t>具有履行合同所必需的设备和专业技术能力；</w:t>
            </w:r>
          </w:p>
        </w:tc>
        <w:tc>
          <w:tcPr>
            <w:tcW w:w="2076" w:type="pct"/>
            <w:vAlign w:val="center"/>
          </w:tcPr>
          <w:p w14:paraId="47D91A3E">
            <w:pPr>
              <w:shd w:val="clear"/>
              <w:spacing w:line="360" w:lineRule="auto"/>
              <w:jc w:val="left"/>
              <w:rPr>
                <w:rFonts w:hint="eastAsia" w:ascii="仿宋" w:hAnsi="仿宋" w:eastAsia="仿宋" w:cs="仿宋"/>
                <w:szCs w:val="21"/>
                <w:shd w:val="clear" w:color="auto" w:fill="FFFFFF" w:themeFill="background1"/>
              </w:rPr>
            </w:pPr>
            <w:bookmarkStart w:id="33" w:name="OLE_LINK13"/>
            <w:r>
              <w:rPr>
                <w:rFonts w:hint="eastAsia" w:ascii="仿宋" w:hAnsi="仿宋" w:eastAsia="仿宋" w:cs="仿宋"/>
                <w:szCs w:val="21"/>
                <w:shd w:val="clear" w:color="auto" w:fill="FFFFFF" w:themeFill="background1"/>
              </w:rPr>
              <w:t>须提供证明材料或承诺函；</w:t>
            </w:r>
            <w:bookmarkEnd w:id="33"/>
          </w:p>
        </w:tc>
        <w:tc>
          <w:tcPr>
            <w:tcW w:w="548" w:type="pct"/>
            <w:vAlign w:val="center"/>
          </w:tcPr>
          <w:p w14:paraId="6ED09C94">
            <w:pPr>
              <w:shd w:val="clear"/>
              <w:spacing w:line="360" w:lineRule="auto"/>
              <w:jc w:val="left"/>
              <w:rPr>
                <w:rFonts w:hint="eastAsia" w:ascii="仿宋" w:hAnsi="仿宋" w:eastAsia="仿宋" w:cs="仿宋"/>
                <w:szCs w:val="21"/>
                <w:shd w:val="clear" w:color="auto" w:fill="FFFFFF" w:themeFill="background1"/>
              </w:rPr>
            </w:pPr>
          </w:p>
        </w:tc>
      </w:tr>
      <w:tr w14:paraId="016E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17D499E5">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4</w:t>
            </w:r>
          </w:p>
        </w:tc>
        <w:tc>
          <w:tcPr>
            <w:tcW w:w="2058" w:type="pct"/>
            <w:vAlign w:val="center"/>
          </w:tcPr>
          <w:p w14:paraId="5220B41E">
            <w:pPr>
              <w:keepNext/>
              <w:widowControl/>
              <w:shd w:val="clear"/>
              <w:spacing w:line="360" w:lineRule="auto"/>
              <w:jc w:val="left"/>
              <w:rPr>
                <w:rFonts w:hint="eastAsia" w:ascii="仿宋" w:hAnsi="仿宋" w:eastAsia="仿宋" w:cs="仿宋"/>
                <w:szCs w:val="21"/>
              </w:rPr>
            </w:pPr>
            <w:r>
              <w:rPr>
                <w:rFonts w:hint="eastAsia" w:ascii="仿宋" w:hAnsi="仿宋" w:eastAsia="仿宋" w:cs="仿宋"/>
                <w:szCs w:val="21"/>
              </w:rPr>
              <w:t>有依法缴纳税收和社会保障资金的良好记录；</w:t>
            </w:r>
          </w:p>
        </w:tc>
        <w:tc>
          <w:tcPr>
            <w:tcW w:w="2076" w:type="pct"/>
            <w:vAlign w:val="center"/>
          </w:tcPr>
          <w:p w14:paraId="4BAAB924">
            <w:pPr>
              <w:shd w:val="clear"/>
              <w:spacing w:line="360" w:lineRule="auto"/>
              <w:jc w:val="left"/>
              <w:rPr>
                <w:rFonts w:hint="eastAsia" w:ascii="仿宋" w:hAnsi="仿宋" w:eastAsia="仿宋" w:cs="仿宋"/>
                <w:szCs w:val="21"/>
                <w:shd w:val="clear" w:color="auto" w:fill="FFFFFF" w:themeFill="background1"/>
              </w:rPr>
            </w:pPr>
            <w:bookmarkStart w:id="34" w:name="OLE_LINK14"/>
            <w:r>
              <w:rPr>
                <w:rFonts w:hint="eastAsia" w:ascii="仿宋" w:hAnsi="仿宋" w:eastAsia="仿宋" w:cs="仿宋"/>
                <w:szCs w:val="21"/>
                <w:shd w:val="clear" w:color="auto" w:fill="FFFFFF" w:themeFill="background1"/>
              </w:rPr>
              <w:t>（1）依法缴纳税收相关证明材料，须提供响应文件递交截止之日前六个月内任意一个月的缴纳税收证明</w:t>
            </w:r>
          </w:p>
          <w:p w14:paraId="6F8D7689">
            <w:pPr>
              <w:shd w:val="clear"/>
              <w:spacing w:line="360"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（2）社会保障资金的相关材料须提供响应文件递交截止之日前六个月内任意一个月的社保证明。</w:t>
            </w:r>
            <w:bookmarkEnd w:id="34"/>
          </w:p>
        </w:tc>
        <w:tc>
          <w:tcPr>
            <w:tcW w:w="548" w:type="pct"/>
            <w:vAlign w:val="center"/>
          </w:tcPr>
          <w:p w14:paraId="21096B85">
            <w:pPr>
              <w:shd w:val="clear"/>
              <w:spacing w:line="360" w:lineRule="auto"/>
              <w:jc w:val="left"/>
              <w:rPr>
                <w:rFonts w:hint="eastAsia" w:ascii="仿宋" w:hAnsi="仿宋" w:eastAsia="仿宋" w:cs="仿宋"/>
                <w:szCs w:val="21"/>
                <w:shd w:val="clear" w:color="auto" w:fill="FFFFFF" w:themeFill="background1"/>
              </w:rPr>
            </w:pPr>
          </w:p>
        </w:tc>
      </w:tr>
      <w:tr w14:paraId="72AF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08A2EE29">
            <w:pPr>
              <w:widowControl/>
              <w:shd w:val="clear" w:color="auto"/>
              <w:snapToGrid w:val="0"/>
              <w:spacing w:line="360" w:lineRule="auto"/>
              <w:jc w:val="center"/>
              <w:rPr>
                <w:rFonts w:hint="eastAsia" w:ascii="仿宋" w:hAnsi="仿宋" w:eastAsia="仿宋" w:cs="仿宋"/>
                <w:kern w:val="0"/>
                <w:szCs w:val="21"/>
              </w:rPr>
            </w:pPr>
            <w:bookmarkStart w:id="35" w:name="_Hlk196148882"/>
            <w:r>
              <w:rPr>
                <w:rFonts w:hint="eastAsia" w:ascii="仿宋" w:hAnsi="仿宋" w:eastAsia="仿宋" w:cs="仿宋"/>
                <w:kern w:val="0"/>
                <w:szCs w:val="21"/>
              </w:rPr>
              <w:t>5</w:t>
            </w:r>
          </w:p>
        </w:tc>
        <w:tc>
          <w:tcPr>
            <w:tcW w:w="2058" w:type="pct"/>
            <w:vAlign w:val="center"/>
          </w:tcPr>
          <w:p w14:paraId="6D975A5C">
            <w:pPr>
              <w:keepNext/>
              <w:widowControl/>
              <w:shd w:val="clear"/>
              <w:spacing w:line="360" w:lineRule="auto"/>
              <w:jc w:val="left"/>
              <w:rPr>
                <w:rFonts w:hint="eastAsia" w:ascii="仿宋" w:hAnsi="仿宋" w:eastAsia="仿宋" w:cs="仿宋"/>
                <w:szCs w:val="21"/>
              </w:rPr>
            </w:pPr>
            <w:r>
              <w:rPr>
                <w:rFonts w:hint="eastAsia" w:ascii="仿宋" w:hAnsi="仿宋" w:eastAsia="仿宋" w:cs="仿宋"/>
                <w:szCs w:val="21"/>
              </w:rPr>
              <w:t>近三年内，在经营活动中没有重大违法记录；</w:t>
            </w:r>
          </w:p>
        </w:tc>
        <w:tc>
          <w:tcPr>
            <w:tcW w:w="2076" w:type="pct"/>
            <w:vAlign w:val="center"/>
          </w:tcPr>
          <w:p w14:paraId="62725AFE">
            <w:pPr>
              <w:shd w:val="clear"/>
              <w:spacing w:line="360"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（1）参加政府采购活动前3年内在经营活动中没有重大违法记录的书面声明。</w:t>
            </w:r>
          </w:p>
          <w:p w14:paraId="5819A328">
            <w:pPr>
              <w:shd w:val="clear"/>
              <w:spacing w:line="360"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（2）查询“中国政府采购网”、“信用中国”，被列入失信被执行人、重大税收违法案件当事人名单、政府采购严重违法失信行为记录名单的供应商，不得参与本次政府采购活动。</w:t>
            </w:r>
          </w:p>
        </w:tc>
        <w:tc>
          <w:tcPr>
            <w:tcW w:w="548" w:type="pct"/>
            <w:vAlign w:val="center"/>
          </w:tcPr>
          <w:p w14:paraId="6A950A0C">
            <w:pPr>
              <w:shd w:val="clear"/>
              <w:spacing w:line="360" w:lineRule="auto"/>
              <w:jc w:val="left"/>
              <w:rPr>
                <w:rFonts w:hint="eastAsia" w:ascii="仿宋" w:hAnsi="仿宋" w:eastAsia="仿宋" w:cs="仿宋"/>
                <w:szCs w:val="21"/>
                <w:shd w:val="clear" w:color="auto" w:fill="FFFFFF" w:themeFill="background1"/>
              </w:rPr>
            </w:pPr>
          </w:p>
        </w:tc>
      </w:tr>
      <w:bookmarkEnd w:id="35"/>
      <w:tr w14:paraId="451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4E90633A">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6</w:t>
            </w:r>
          </w:p>
        </w:tc>
        <w:tc>
          <w:tcPr>
            <w:tcW w:w="2058" w:type="pct"/>
            <w:vAlign w:val="center"/>
          </w:tcPr>
          <w:p w14:paraId="143B8236">
            <w:pPr>
              <w:keepNext/>
              <w:widowControl/>
              <w:shd w:val="clear"/>
              <w:spacing w:line="360" w:lineRule="auto"/>
              <w:jc w:val="left"/>
              <w:rPr>
                <w:rFonts w:hint="eastAsia" w:ascii="仿宋" w:hAnsi="仿宋" w:eastAsia="仿宋" w:cs="仿宋"/>
                <w:szCs w:val="21"/>
              </w:rPr>
            </w:pPr>
            <w:r>
              <w:rPr>
                <w:rFonts w:hint="eastAsia" w:ascii="仿宋" w:hAnsi="仿宋" w:eastAsia="仿宋" w:cs="仿宋"/>
                <w:szCs w:val="21"/>
              </w:rPr>
              <w:t>法律、行政法规规定的其他条件；</w:t>
            </w:r>
          </w:p>
        </w:tc>
        <w:tc>
          <w:tcPr>
            <w:tcW w:w="2076" w:type="pct"/>
            <w:vAlign w:val="center"/>
          </w:tcPr>
          <w:p w14:paraId="49FF18CC">
            <w:pPr>
              <w:shd w:val="clear"/>
              <w:spacing w:line="360"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rPr>
              <w:t>须提供承诺函格式自拟。</w:t>
            </w:r>
          </w:p>
        </w:tc>
        <w:tc>
          <w:tcPr>
            <w:tcW w:w="548" w:type="pct"/>
            <w:vAlign w:val="center"/>
          </w:tcPr>
          <w:p w14:paraId="5A673960">
            <w:pPr>
              <w:shd w:val="clear"/>
              <w:spacing w:line="360" w:lineRule="auto"/>
              <w:jc w:val="left"/>
              <w:rPr>
                <w:rFonts w:hint="eastAsia" w:ascii="仿宋" w:hAnsi="仿宋" w:eastAsia="仿宋" w:cs="仿宋"/>
                <w:szCs w:val="21"/>
                <w:shd w:val="clear" w:color="auto" w:fill="FFFFFF" w:themeFill="background1"/>
              </w:rPr>
            </w:pPr>
          </w:p>
        </w:tc>
      </w:tr>
      <w:tr w14:paraId="1F88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3A517A66">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7</w:t>
            </w:r>
          </w:p>
        </w:tc>
        <w:tc>
          <w:tcPr>
            <w:tcW w:w="2058" w:type="pct"/>
            <w:vAlign w:val="center"/>
          </w:tcPr>
          <w:p w14:paraId="62D16156">
            <w:pPr>
              <w:keepNext/>
              <w:widowControl/>
              <w:shd w:val="clear"/>
              <w:spacing w:line="360" w:lineRule="auto"/>
              <w:jc w:val="left"/>
              <w:rPr>
                <w:rFonts w:hint="eastAsia" w:ascii="仿宋" w:hAnsi="仿宋" w:eastAsia="仿宋" w:cs="仿宋"/>
                <w:szCs w:val="21"/>
              </w:rPr>
            </w:pPr>
            <w:r>
              <w:rPr>
                <w:rFonts w:hint="eastAsia" w:ascii="仿宋" w:hAnsi="仿宋" w:eastAsia="仿宋" w:cs="仿宋"/>
                <w:szCs w:val="21"/>
                <w:lang w:eastAsia="zh-CN" w:bidi="ar"/>
              </w:rPr>
              <w:t>本项目不接受联合体投标</w:t>
            </w:r>
            <w:r>
              <w:rPr>
                <w:rFonts w:hint="eastAsia" w:ascii="仿宋" w:hAnsi="仿宋" w:eastAsia="仿宋" w:cs="仿宋"/>
                <w:szCs w:val="21"/>
                <w:lang w:bidi="ar"/>
              </w:rPr>
              <w:t>；</w:t>
            </w:r>
          </w:p>
        </w:tc>
        <w:tc>
          <w:tcPr>
            <w:tcW w:w="2076" w:type="pct"/>
            <w:vAlign w:val="center"/>
          </w:tcPr>
          <w:p w14:paraId="1590089F">
            <w:pPr>
              <w:shd w:val="clear"/>
              <w:spacing w:line="360"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lang w:bidi="ar"/>
              </w:rPr>
              <w:t>须提供承诺函</w:t>
            </w:r>
            <w:r>
              <w:rPr>
                <w:rFonts w:hint="eastAsia" w:ascii="仿宋" w:hAnsi="仿宋" w:eastAsia="仿宋" w:cs="仿宋"/>
                <w:szCs w:val="21"/>
              </w:rPr>
              <w:t>格式自拟。</w:t>
            </w:r>
          </w:p>
        </w:tc>
        <w:tc>
          <w:tcPr>
            <w:tcW w:w="548" w:type="pct"/>
            <w:vAlign w:val="center"/>
          </w:tcPr>
          <w:p w14:paraId="51A77036">
            <w:pPr>
              <w:shd w:val="clear"/>
              <w:spacing w:line="360" w:lineRule="auto"/>
              <w:jc w:val="left"/>
              <w:rPr>
                <w:rFonts w:hint="eastAsia" w:ascii="仿宋" w:hAnsi="仿宋" w:eastAsia="仿宋" w:cs="仿宋"/>
                <w:szCs w:val="21"/>
                <w:shd w:val="clear" w:color="auto" w:fill="FFFFFF" w:themeFill="background1"/>
              </w:rPr>
            </w:pPr>
          </w:p>
        </w:tc>
      </w:tr>
      <w:tr w14:paraId="564D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58814D59">
            <w:pPr>
              <w:widowControl/>
              <w:shd w:val="clear" w:color="auto"/>
              <w:snapToGrid w:val="0"/>
              <w:spacing w:line="360" w:lineRule="auto"/>
              <w:jc w:val="center"/>
              <w:rPr>
                <w:rFonts w:hint="eastAsia" w:ascii="仿宋" w:hAnsi="仿宋" w:eastAsia="仿宋" w:cs="仿宋"/>
                <w:kern w:val="0"/>
                <w:szCs w:val="21"/>
              </w:rPr>
            </w:pPr>
            <w:bookmarkStart w:id="36" w:name="_Hlk196148911"/>
            <w:r>
              <w:rPr>
                <w:rFonts w:hint="eastAsia" w:ascii="仿宋" w:hAnsi="仿宋" w:eastAsia="仿宋" w:cs="仿宋"/>
                <w:kern w:val="0"/>
                <w:szCs w:val="21"/>
              </w:rPr>
              <w:t>8</w:t>
            </w:r>
          </w:p>
        </w:tc>
        <w:tc>
          <w:tcPr>
            <w:tcW w:w="2058" w:type="pct"/>
            <w:vAlign w:val="center"/>
          </w:tcPr>
          <w:p w14:paraId="7381226D">
            <w:pPr>
              <w:keepNext/>
              <w:widowControl/>
              <w:shd w:val="clear"/>
              <w:spacing w:line="360" w:lineRule="auto"/>
              <w:jc w:val="left"/>
              <w:rPr>
                <w:rFonts w:hint="eastAsia" w:ascii="仿宋" w:hAnsi="仿宋" w:eastAsia="仿宋" w:cs="仿宋"/>
                <w:szCs w:val="21"/>
              </w:rPr>
            </w:pPr>
            <w:r>
              <w:rPr>
                <w:rFonts w:hint="eastAsia" w:ascii="仿宋" w:hAnsi="仿宋" w:eastAsia="仿宋" w:cs="仿宋"/>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076" w:type="pct"/>
            <w:vAlign w:val="center"/>
          </w:tcPr>
          <w:p w14:paraId="3C129A4C">
            <w:pPr>
              <w:shd w:val="clear"/>
              <w:spacing w:line="360"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rPr>
              <w:t>须提供承诺函格式自拟。</w:t>
            </w:r>
          </w:p>
        </w:tc>
        <w:tc>
          <w:tcPr>
            <w:tcW w:w="548" w:type="pct"/>
            <w:vAlign w:val="center"/>
          </w:tcPr>
          <w:p w14:paraId="30B62243">
            <w:pPr>
              <w:shd w:val="clear"/>
              <w:spacing w:line="360" w:lineRule="auto"/>
              <w:jc w:val="left"/>
              <w:rPr>
                <w:rFonts w:hint="eastAsia" w:ascii="仿宋" w:hAnsi="仿宋" w:eastAsia="仿宋" w:cs="仿宋"/>
                <w:szCs w:val="21"/>
                <w:shd w:val="clear" w:color="auto" w:fill="FFFFFF" w:themeFill="background1"/>
              </w:rPr>
            </w:pPr>
          </w:p>
        </w:tc>
      </w:tr>
      <w:bookmarkEnd w:id="36"/>
      <w:tr w14:paraId="201F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53CDCBF3">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9</w:t>
            </w:r>
          </w:p>
        </w:tc>
        <w:tc>
          <w:tcPr>
            <w:tcW w:w="2058" w:type="pct"/>
            <w:vAlign w:val="center"/>
          </w:tcPr>
          <w:p w14:paraId="191600F2">
            <w:pPr>
              <w:keepNext/>
              <w:widowControl/>
              <w:shd w:val="clear"/>
              <w:spacing w:line="360" w:lineRule="auto"/>
              <w:jc w:val="left"/>
              <w:rPr>
                <w:rFonts w:hint="eastAsia" w:ascii="仿宋" w:hAnsi="仿宋" w:eastAsia="仿宋" w:cs="仿宋"/>
                <w:kern w:val="0"/>
                <w:szCs w:val="21"/>
              </w:rPr>
            </w:pPr>
            <w:r>
              <w:rPr>
                <w:rFonts w:hint="eastAsia" w:ascii="仿宋" w:hAnsi="仿宋" w:eastAsia="仿宋" w:cs="仿宋"/>
                <w:kern w:val="0"/>
                <w:szCs w:val="21"/>
                <w:lang w:eastAsia="zh-CN"/>
              </w:rPr>
              <w:t>供应商须具备有效的工程监理综合资质，或市政公用工程（专业类监理企业资质）乙级及以上资质</w:t>
            </w:r>
            <w:r>
              <w:rPr>
                <w:rFonts w:hint="eastAsia" w:ascii="仿宋" w:hAnsi="仿宋" w:eastAsia="仿宋" w:cs="仿宋"/>
                <w:kern w:val="0"/>
                <w:szCs w:val="21"/>
              </w:rPr>
              <w:t>。</w:t>
            </w:r>
          </w:p>
        </w:tc>
        <w:tc>
          <w:tcPr>
            <w:tcW w:w="2076" w:type="pct"/>
            <w:vAlign w:val="center"/>
          </w:tcPr>
          <w:p w14:paraId="7C2F0B51">
            <w:pPr>
              <w:shd w:val="clear"/>
              <w:spacing w:line="360" w:lineRule="auto"/>
              <w:rPr>
                <w:rFonts w:hint="eastAsia" w:ascii="仿宋" w:hAnsi="仿宋" w:eastAsia="仿宋" w:cs="仿宋"/>
                <w:kern w:val="0"/>
                <w:szCs w:val="21"/>
              </w:rPr>
            </w:pPr>
            <w:r>
              <w:rPr>
                <w:rFonts w:hint="eastAsia" w:ascii="仿宋" w:hAnsi="仿宋" w:eastAsia="仿宋" w:cs="仿宋"/>
                <w:kern w:val="0"/>
                <w:szCs w:val="21"/>
              </w:rPr>
              <w:t>须提供资质证书扫描件。</w:t>
            </w:r>
          </w:p>
        </w:tc>
        <w:tc>
          <w:tcPr>
            <w:tcW w:w="548" w:type="pct"/>
            <w:vAlign w:val="center"/>
          </w:tcPr>
          <w:p w14:paraId="33D2269A">
            <w:pPr>
              <w:shd w:val="clear"/>
              <w:spacing w:line="360" w:lineRule="auto"/>
              <w:jc w:val="left"/>
              <w:rPr>
                <w:rFonts w:hint="eastAsia" w:ascii="仿宋" w:hAnsi="仿宋" w:eastAsia="仿宋" w:cs="仿宋"/>
                <w:szCs w:val="21"/>
                <w:shd w:val="clear" w:color="auto" w:fill="FFFFFF" w:themeFill="background1"/>
              </w:rPr>
            </w:pPr>
          </w:p>
        </w:tc>
      </w:tr>
      <w:tr w14:paraId="5769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3B471F3B">
            <w:pPr>
              <w:widowControl/>
              <w:shd w:val="clear" w:color="auto"/>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10</w:t>
            </w:r>
          </w:p>
        </w:tc>
        <w:tc>
          <w:tcPr>
            <w:tcW w:w="2058" w:type="pct"/>
            <w:vAlign w:val="center"/>
          </w:tcPr>
          <w:p w14:paraId="3285ED01">
            <w:pPr>
              <w:keepNext/>
              <w:widowControl/>
              <w:shd w:val="clear"/>
              <w:spacing w:line="360" w:lineRule="auto"/>
              <w:jc w:val="left"/>
              <w:rPr>
                <w:rFonts w:hint="eastAsia" w:ascii="仿宋" w:hAnsi="仿宋" w:eastAsia="仿宋" w:cs="仿宋"/>
                <w:kern w:val="0"/>
                <w:szCs w:val="21"/>
              </w:rPr>
            </w:pPr>
            <w:r>
              <w:rPr>
                <w:rFonts w:hint="eastAsia" w:ascii="仿宋" w:hAnsi="仿宋" w:eastAsia="仿宋" w:cs="仿宋"/>
                <w:kern w:val="0"/>
                <w:szCs w:val="21"/>
                <w:lang w:eastAsia="zh-CN"/>
              </w:rPr>
              <w:t>项目总监须具备注册监理工程师（市政公用工程专业）证书，本单位注册，具有</w:t>
            </w:r>
            <w:r>
              <w:rPr>
                <w:rFonts w:hint="eastAsia" w:ascii="仿宋" w:hAnsi="仿宋" w:eastAsia="仿宋" w:cs="仿宋"/>
                <w:kern w:val="0"/>
                <w:szCs w:val="21"/>
                <w:lang w:val="en-US" w:eastAsia="zh-CN"/>
              </w:rPr>
              <w:t>市政公用工程</w:t>
            </w:r>
            <w:r>
              <w:rPr>
                <w:rFonts w:hint="eastAsia" w:ascii="仿宋" w:hAnsi="仿宋" w:eastAsia="仿宋" w:cs="仿宋"/>
                <w:kern w:val="0"/>
                <w:szCs w:val="21"/>
                <w:lang w:eastAsia="zh-CN"/>
              </w:rPr>
              <w:t>相关专业中级及以上职称证书;且现阶段在监项目少于三项</w:t>
            </w:r>
            <w:r>
              <w:rPr>
                <w:rFonts w:hint="eastAsia" w:ascii="仿宋" w:hAnsi="仿宋" w:eastAsia="仿宋" w:cs="仿宋"/>
                <w:kern w:val="0"/>
                <w:szCs w:val="21"/>
              </w:rPr>
              <w:t>;且现阶段在监项目少于三项。</w:t>
            </w:r>
          </w:p>
        </w:tc>
        <w:tc>
          <w:tcPr>
            <w:tcW w:w="2076" w:type="pct"/>
            <w:vAlign w:val="center"/>
          </w:tcPr>
          <w:p w14:paraId="56E21FA5">
            <w:pPr>
              <w:shd w:val="clear"/>
              <w:spacing w:line="360" w:lineRule="auto"/>
              <w:jc w:val="left"/>
              <w:rPr>
                <w:rFonts w:hint="eastAsia" w:ascii="仿宋" w:hAnsi="仿宋" w:eastAsia="仿宋" w:cs="仿宋"/>
                <w:kern w:val="0"/>
                <w:szCs w:val="21"/>
              </w:rPr>
            </w:pPr>
            <w:r>
              <w:rPr>
                <w:rFonts w:hint="eastAsia" w:ascii="仿宋" w:hAnsi="仿宋" w:eastAsia="仿宋" w:cs="仿宋"/>
                <w:kern w:val="0"/>
                <w:szCs w:val="21"/>
                <w:lang w:eastAsia="zh-CN"/>
              </w:rPr>
              <w:t>须提供证书扫描件</w:t>
            </w:r>
            <w:r>
              <w:rPr>
                <w:rFonts w:hint="eastAsia" w:ascii="仿宋" w:hAnsi="仿宋" w:eastAsia="仿宋" w:cs="仿宋"/>
                <w:kern w:val="0"/>
                <w:szCs w:val="21"/>
              </w:rPr>
              <w:t>、项目总监现阶段在监项目少于三项的承诺函（格式自拟，加盖供应商电子印章、法定代表人电子印章）。</w:t>
            </w:r>
          </w:p>
        </w:tc>
        <w:tc>
          <w:tcPr>
            <w:tcW w:w="548" w:type="pct"/>
            <w:vAlign w:val="center"/>
          </w:tcPr>
          <w:p w14:paraId="3BE4E671">
            <w:pPr>
              <w:shd w:val="clear"/>
              <w:spacing w:line="360" w:lineRule="auto"/>
              <w:jc w:val="left"/>
              <w:rPr>
                <w:rFonts w:hint="eastAsia" w:ascii="仿宋" w:hAnsi="仿宋" w:eastAsia="仿宋" w:cs="仿宋"/>
                <w:szCs w:val="21"/>
                <w:shd w:val="clear" w:color="auto" w:fill="FFFFFF" w:themeFill="background1"/>
              </w:rPr>
            </w:pPr>
          </w:p>
        </w:tc>
      </w:tr>
      <w:tr w14:paraId="0972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16" w:type="pct"/>
            <w:vAlign w:val="center"/>
          </w:tcPr>
          <w:p w14:paraId="54841B6C">
            <w:pPr>
              <w:widowControl/>
              <w:shd w:val="clear" w:color="auto"/>
              <w:snapToGrid w:val="0"/>
              <w:spacing w:line="360" w:lineRule="auto"/>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2058" w:type="pct"/>
            <w:shd w:val="clear" w:color="auto" w:fill="auto"/>
            <w:vAlign w:val="center"/>
          </w:tcPr>
          <w:p w14:paraId="4101DA79">
            <w:pPr>
              <w:keepNext/>
              <w:widowControl/>
              <w:shd w:val="clear"/>
              <w:spacing w:line="360" w:lineRule="auto"/>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供应商为中小企业</w:t>
            </w:r>
          </w:p>
        </w:tc>
        <w:tc>
          <w:tcPr>
            <w:tcW w:w="2076" w:type="pct"/>
            <w:shd w:val="clear" w:color="auto" w:fill="auto"/>
            <w:vAlign w:val="center"/>
          </w:tcPr>
          <w:p w14:paraId="5F495462">
            <w:pPr>
              <w:shd w:val="clear"/>
              <w:spacing w:line="360" w:lineRule="auto"/>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须提供有效的《中小企业声明函》</w:t>
            </w:r>
          </w:p>
        </w:tc>
        <w:tc>
          <w:tcPr>
            <w:tcW w:w="548" w:type="pct"/>
            <w:vAlign w:val="center"/>
          </w:tcPr>
          <w:p w14:paraId="5479F3F8">
            <w:pPr>
              <w:shd w:val="clear"/>
              <w:spacing w:line="360" w:lineRule="auto"/>
              <w:jc w:val="left"/>
              <w:rPr>
                <w:rFonts w:hint="eastAsia" w:ascii="仿宋" w:hAnsi="仿宋" w:eastAsia="仿宋" w:cs="仿宋"/>
                <w:szCs w:val="21"/>
                <w:shd w:val="clear" w:color="auto" w:fill="FFFFFF" w:themeFill="background1"/>
              </w:rPr>
            </w:pPr>
          </w:p>
        </w:tc>
      </w:tr>
      <w:tr w14:paraId="5A1F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4"/>
            <w:vAlign w:val="center"/>
          </w:tcPr>
          <w:p w14:paraId="6B4BE868">
            <w:pPr>
              <w:widowControl/>
              <w:shd w:val="clear" w:color="auto"/>
              <w:snapToGri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备注：如果资格评审中有一项不满足审查标准的，采购人将认定该供应商不通过资格审查，响应文件将被拒绝评审。并且不允许供应商通过修改或撤销其不符合要求的差异或保留，使之成为具有响应性的磋商。</w:t>
            </w:r>
          </w:p>
        </w:tc>
      </w:tr>
    </w:tbl>
    <w:p w14:paraId="34DA0F6B">
      <w:pPr>
        <w:widowControl/>
        <w:shd w:val="clear" w:color="auto"/>
        <w:snapToGrid w:val="0"/>
        <w:spacing w:line="360" w:lineRule="auto"/>
        <w:ind w:firstLine="422"/>
        <w:jc w:val="center"/>
        <w:rPr>
          <w:rFonts w:hint="eastAsia" w:ascii="仿宋" w:hAnsi="仿宋" w:eastAsia="仿宋" w:cs="仿宋"/>
          <w:b/>
          <w:kern w:val="0"/>
          <w:szCs w:val="21"/>
          <w:shd w:val="clear" w:color="auto" w:fill="FFFFFF" w:themeFill="background1"/>
        </w:rPr>
      </w:pPr>
      <w:bookmarkStart w:id="37" w:name="_Toc501719167"/>
    </w:p>
    <w:p w14:paraId="20FED6F1">
      <w:pPr>
        <w:widowControl/>
        <w:shd w:val="clear" w:color="auto"/>
        <w:snapToGrid w:val="0"/>
        <w:spacing w:line="360" w:lineRule="auto"/>
        <w:ind w:firstLine="422"/>
        <w:jc w:val="center"/>
        <w:rPr>
          <w:rFonts w:hint="eastAsia" w:ascii="仿宋" w:hAnsi="仿宋" w:eastAsia="仿宋" w:cs="仿宋"/>
          <w:b/>
          <w:kern w:val="0"/>
          <w:szCs w:val="21"/>
          <w:shd w:val="clear" w:color="auto" w:fill="FFFFFF" w:themeFill="background1"/>
        </w:rPr>
      </w:pPr>
      <w:r>
        <w:rPr>
          <w:rFonts w:hint="eastAsia" w:ascii="仿宋" w:hAnsi="仿宋" w:eastAsia="仿宋" w:cs="仿宋"/>
          <w:b/>
          <w:kern w:val="0"/>
          <w:szCs w:val="21"/>
          <w:shd w:val="clear" w:color="auto" w:fill="FFFFFF" w:themeFill="background1"/>
        </w:rPr>
        <w:t>《符合性审查标准》</w:t>
      </w:r>
      <w:bookmarkEnd w:id="37"/>
    </w:p>
    <w:tbl>
      <w:tblPr>
        <w:tblStyle w:val="45"/>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4"/>
        <w:gridCol w:w="6220"/>
        <w:gridCol w:w="1796"/>
      </w:tblGrid>
      <w:tr w14:paraId="142A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01" w:type="pct"/>
            <w:vAlign w:val="center"/>
          </w:tcPr>
          <w:p w14:paraId="0BEE312F">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序号</w:t>
            </w:r>
          </w:p>
        </w:tc>
        <w:tc>
          <w:tcPr>
            <w:tcW w:w="3646" w:type="pct"/>
            <w:vAlign w:val="center"/>
          </w:tcPr>
          <w:p w14:paraId="4BE18661">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审查要求</w:t>
            </w:r>
          </w:p>
        </w:tc>
        <w:tc>
          <w:tcPr>
            <w:tcW w:w="1052" w:type="pct"/>
            <w:vAlign w:val="center"/>
          </w:tcPr>
          <w:p w14:paraId="25ED1AD2">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要求说明</w:t>
            </w:r>
          </w:p>
        </w:tc>
      </w:tr>
      <w:tr w14:paraId="05E5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01" w:type="pct"/>
            <w:vAlign w:val="center"/>
          </w:tcPr>
          <w:p w14:paraId="44407F5D">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1</w:t>
            </w:r>
          </w:p>
        </w:tc>
        <w:tc>
          <w:tcPr>
            <w:tcW w:w="3646" w:type="pct"/>
            <w:vAlign w:val="center"/>
          </w:tcPr>
          <w:p w14:paraId="7962EB59">
            <w:pPr>
              <w:widowControl/>
              <w:shd w:val="clear" w:color="auto"/>
              <w:snapToGrid w:val="0"/>
              <w:spacing w:line="240" w:lineRule="auto"/>
              <w:jc w:val="both"/>
              <w:rPr>
                <w:rFonts w:hint="eastAsia" w:ascii="仿宋" w:hAnsi="仿宋" w:eastAsia="仿宋" w:cs="仿宋"/>
                <w:kern w:val="0"/>
                <w:szCs w:val="24"/>
              </w:rPr>
            </w:pPr>
            <w:bookmarkStart w:id="38" w:name="OLE_LINK19"/>
            <w:r>
              <w:rPr>
                <w:rFonts w:hint="eastAsia" w:ascii="仿宋" w:hAnsi="仿宋" w:eastAsia="仿宋" w:cs="仿宋"/>
                <w:kern w:val="0"/>
                <w:szCs w:val="24"/>
              </w:rPr>
              <w:t>磋商响应文件必须按磋商文件要求加盖供应商电子印章、法定代表人电子印章。</w:t>
            </w:r>
            <w:bookmarkEnd w:id="38"/>
          </w:p>
        </w:tc>
        <w:tc>
          <w:tcPr>
            <w:tcW w:w="1052" w:type="pct"/>
            <w:vAlign w:val="center"/>
          </w:tcPr>
          <w:p w14:paraId="62EBA9FE">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301E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01" w:type="pct"/>
            <w:vAlign w:val="center"/>
          </w:tcPr>
          <w:p w14:paraId="4DCA6726">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2</w:t>
            </w:r>
          </w:p>
        </w:tc>
        <w:tc>
          <w:tcPr>
            <w:tcW w:w="3646" w:type="pct"/>
            <w:vAlign w:val="center"/>
          </w:tcPr>
          <w:p w14:paraId="68E3F9F0">
            <w:pPr>
              <w:widowControl/>
              <w:shd w:val="clear" w:color="auto"/>
              <w:snapToGrid w:val="0"/>
              <w:spacing w:line="240" w:lineRule="auto"/>
              <w:jc w:val="both"/>
              <w:rPr>
                <w:rFonts w:hint="eastAsia" w:ascii="仿宋" w:hAnsi="仿宋" w:eastAsia="仿宋" w:cs="仿宋"/>
                <w:kern w:val="0"/>
                <w:szCs w:val="24"/>
              </w:rPr>
            </w:pPr>
            <w:r>
              <w:rPr>
                <w:rFonts w:hint="eastAsia" w:ascii="仿宋" w:hAnsi="仿宋" w:eastAsia="仿宋" w:cs="仿宋"/>
                <w:szCs w:val="21"/>
                <w:shd w:val="clear" w:color="auto" w:fill="FFFFFF" w:themeFill="background1"/>
              </w:rPr>
              <w:t>项目总监简历表必须提供。</w:t>
            </w:r>
          </w:p>
        </w:tc>
        <w:tc>
          <w:tcPr>
            <w:tcW w:w="1052" w:type="pct"/>
            <w:vAlign w:val="center"/>
          </w:tcPr>
          <w:p w14:paraId="0CF863ED">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69C6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01" w:type="pct"/>
            <w:tcMar>
              <w:top w:w="0" w:type="dxa"/>
              <w:left w:w="28" w:type="dxa"/>
              <w:bottom w:w="0" w:type="dxa"/>
              <w:right w:w="28" w:type="dxa"/>
            </w:tcMar>
            <w:vAlign w:val="center"/>
          </w:tcPr>
          <w:p w14:paraId="126EBDBF">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3</w:t>
            </w:r>
          </w:p>
        </w:tc>
        <w:tc>
          <w:tcPr>
            <w:tcW w:w="3646" w:type="pct"/>
            <w:vAlign w:val="center"/>
          </w:tcPr>
          <w:p w14:paraId="3D7212A4">
            <w:pPr>
              <w:widowControl/>
              <w:shd w:val="clear" w:color="auto"/>
              <w:snapToGrid w:val="0"/>
              <w:spacing w:line="240" w:lineRule="auto"/>
              <w:jc w:val="both"/>
              <w:rPr>
                <w:rFonts w:hint="eastAsia" w:ascii="仿宋" w:hAnsi="仿宋" w:eastAsia="仿宋" w:cs="仿宋"/>
                <w:kern w:val="0"/>
                <w:szCs w:val="24"/>
              </w:rPr>
            </w:pPr>
            <w:bookmarkStart w:id="39" w:name="OLE_LINK20"/>
            <w:r>
              <w:rPr>
                <w:rFonts w:hint="eastAsia" w:ascii="仿宋" w:hAnsi="仿宋" w:eastAsia="仿宋" w:cs="仿宋"/>
                <w:szCs w:val="21"/>
                <w:shd w:val="clear" w:color="auto" w:fill="FFFFFF" w:themeFill="background1"/>
              </w:rPr>
              <w:t>磋商价格不得超过采购预算金额。</w:t>
            </w:r>
            <w:bookmarkEnd w:id="39"/>
          </w:p>
        </w:tc>
        <w:tc>
          <w:tcPr>
            <w:tcW w:w="1052" w:type="pct"/>
            <w:tcMar>
              <w:top w:w="0" w:type="dxa"/>
              <w:left w:w="28" w:type="dxa"/>
              <w:bottom w:w="0" w:type="dxa"/>
              <w:right w:w="28" w:type="dxa"/>
            </w:tcMar>
            <w:vAlign w:val="center"/>
          </w:tcPr>
          <w:p w14:paraId="5C41F7A4">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6710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01" w:type="pct"/>
            <w:tcMar>
              <w:top w:w="0" w:type="dxa"/>
              <w:left w:w="28" w:type="dxa"/>
              <w:bottom w:w="0" w:type="dxa"/>
              <w:right w:w="28" w:type="dxa"/>
            </w:tcMar>
            <w:vAlign w:val="center"/>
          </w:tcPr>
          <w:p w14:paraId="73F20C8E">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4</w:t>
            </w:r>
          </w:p>
        </w:tc>
        <w:tc>
          <w:tcPr>
            <w:tcW w:w="3646" w:type="pct"/>
            <w:vAlign w:val="center"/>
          </w:tcPr>
          <w:p w14:paraId="27D8994D">
            <w:pPr>
              <w:widowControl/>
              <w:shd w:val="clear" w:color="auto"/>
              <w:snapToGrid w:val="0"/>
              <w:spacing w:line="240" w:lineRule="auto"/>
              <w:jc w:val="both"/>
              <w:rPr>
                <w:rFonts w:hint="eastAsia" w:ascii="仿宋" w:hAnsi="仿宋" w:eastAsia="仿宋" w:cs="仿宋"/>
                <w:kern w:val="0"/>
                <w:szCs w:val="24"/>
              </w:rPr>
            </w:pPr>
            <w:r>
              <w:rPr>
                <w:rFonts w:hint="eastAsia" w:ascii="仿宋" w:hAnsi="仿宋" w:eastAsia="仿宋" w:cs="仿宋"/>
                <w:kern w:val="0"/>
                <w:szCs w:val="24"/>
              </w:rPr>
              <w:t>服务周期必须满足磋商文件要求。</w:t>
            </w:r>
          </w:p>
        </w:tc>
        <w:tc>
          <w:tcPr>
            <w:tcW w:w="1052" w:type="pct"/>
            <w:tcMar>
              <w:top w:w="0" w:type="dxa"/>
              <w:left w:w="28" w:type="dxa"/>
              <w:bottom w:w="0" w:type="dxa"/>
              <w:right w:w="28" w:type="dxa"/>
            </w:tcMar>
            <w:vAlign w:val="center"/>
          </w:tcPr>
          <w:p w14:paraId="3B7DE03C">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1E0E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01" w:type="pct"/>
            <w:tcMar>
              <w:top w:w="0" w:type="dxa"/>
              <w:left w:w="28" w:type="dxa"/>
              <w:bottom w:w="0" w:type="dxa"/>
              <w:right w:w="28" w:type="dxa"/>
            </w:tcMar>
            <w:vAlign w:val="center"/>
          </w:tcPr>
          <w:p w14:paraId="7566CC0C">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5</w:t>
            </w:r>
          </w:p>
        </w:tc>
        <w:tc>
          <w:tcPr>
            <w:tcW w:w="3646" w:type="pct"/>
            <w:vAlign w:val="center"/>
          </w:tcPr>
          <w:p w14:paraId="03AED529">
            <w:pPr>
              <w:widowControl/>
              <w:shd w:val="clear" w:color="auto"/>
              <w:snapToGrid w:val="0"/>
              <w:spacing w:line="240" w:lineRule="auto"/>
              <w:jc w:val="both"/>
              <w:rPr>
                <w:rFonts w:hint="eastAsia" w:ascii="仿宋" w:hAnsi="仿宋" w:eastAsia="仿宋" w:cs="仿宋"/>
                <w:kern w:val="0"/>
                <w:szCs w:val="24"/>
              </w:rPr>
            </w:pPr>
            <w:r>
              <w:rPr>
                <w:rFonts w:hint="eastAsia" w:ascii="仿宋" w:hAnsi="仿宋" w:eastAsia="仿宋" w:cs="仿宋"/>
                <w:kern w:val="0"/>
                <w:szCs w:val="24"/>
              </w:rPr>
              <w:t>磋商响应文件符合磋商文件全部实质性要求。</w:t>
            </w:r>
          </w:p>
        </w:tc>
        <w:tc>
          <w:tcPr>
            <w:tcW w:w="1052" w:type="pct"/>
            <w:tcMar>
              <w:top w:w="0" w:type="dxa"/>
              <w:left w:w="28" w:type="dxa"/>
              <w:bottom w:w="0" w:type="dxa"/>
              <w:right w:w="28" w:type="dxa"/>
            </w:tcMar>
            <w:vAlign w:val="center"/>
          </w:tcPr>
          <w:p w14:paraId="65342F7A">
            <w:pPr>
              <w:widowControl/>
              <w:shd w:val="clear" w:color="auto"/>
              <w:snapToGrid w:val="0"/>
              <w:spacing w:line="240" w:lineRule="auto"/>
              <w:jc w:val="center"/>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w:t>
            </w:r>
          </w:p>
        </w:tc>
      </w:tr>
      <w:tr w14:paraId="2BA1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01" w:type="pct"/>
            <w:tcMar>
              <w:top w:w="0" w:type="dxa"/>
              <w:left w:w="28" w:type="dxa"/>
              <w:bottom w:w="0" w:type="dxa"/>
              <w:right w:w="28" w:type="dxa"/>
            </w:tcMar>
            <w:vAlign w:val="center"/>
          </w:tcPr>
          <w:p w14:paraId="1A148560">
            <w:pPr>
              <w:widowControl/>
              <w:shd w:val="clear" w:color="auto"/>
              <w:snapToGrid w:val="0"/>
              <w:spacing w:line="240" w:lineRule="auto"/>
              <w:jc w:val="center"/>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6</w:t>
            </w:r>
          </w:p>
        </w:tc>
        <w:tc>
          <w:tcPr>
            <w:tcW w:w="3646" w:type="pct"/>
            <w:vAlign w:val="center"/>
          </w:tcPr>
          <w:p w14:paraId="5AD8EA76">
            <w:pPr>
              <w:widowControl/>
              <w:shd w:val="clear" w:color="auto"/>
              <w:snapToGrid w:val="0"/>
              <w:spacing w:line="240" w:lineRule="auto"/>
              <w:jc w:val="both"/>
              <w:rPr>
                <w:rFonts w:hint="eastAsia" w:ascii="仿宋" w:hAnsi="仿宋" w:eastAsia="仿宋" w:cs="仿宋"/>
                <w:kern w:val="0"/>
                <w:szCs w:val="24"/>
              </w:rPr>
            </w:pPr>
            <w:r>
              <w:rPr>
                <w:rFonts w:hint="eastAsia" w:ascii="仿宋" w:hAnsi="仿宋" w:eastAsia="仿宋" w:cs="仿宋"/>
                <w:kern w:val="0"/>
                <w:szCs w:val="24"/>
                <w:lang w:val="en-US" w:eastAsia="zh-CN"/>
              </w:rPr>
              <w:t>响应文件未含有采购人不能接受的附加条件的。</w:t>
            </w:r>
          </w:p>
        </w:tc>
        <w:tc>
          <w:tcPr>
            <w:tcW w:w="1052" w:type="pct"/>
            <w:tcMar>
              <w:top w:w="0" w:type="dxa"/>
              <w:left w:w="28" w:type="dxa"/>
              <w:bottom w:w="0" w:type="dxa"/>
              <w:right w:w="28" w:type="dxa"/>
            </w:tcMar>
            <w:vAlign w:val="center"/>
          </w:tcPr>
          <w:p w14:paraId="37F4FBCA">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szCs w:val="21"/>
                <w:lang w:bidi="ar"/>
              </w:rPr>
              <w:t>须提供承诺函</w:t>
            </w:r>
            <w:r>
              <w:rPr>
                <w:rFonts w:hint="eastAsia" w:ascii="仿宋" w:hAnsi="仿宋" w:eastAsia="仿宋" w:cs="仿宋"/>
                <w:szCs w:val="21"/>
              </w:rPr>
              <w:t>格式自拟</w:t>
            </w:r>
          </w:p>
        </w:tc>
      </w:tr>
      <w:tr w14:paraId="541F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01" w:type="pct"/>
            <w:tcMar>
              <w:top w:w="0" w:type="dxa"/>
              <w:left w:w="28" w:type="dxa"/>
              <w:bottom w:w="0" w:type="dxa"/>
              <w:right w:w="28" w:type="dxa"/>
            </w:tcMar>
            <w:vAlign w:val="center"/>
          </w:tcPr>
          <w:p w14:paraId="0582B34C">
            <w:pPr>
              <w:widowControl/>
              <w:shd w:val="clear" w:color="auto"/>
              <w:snapToGrid w:val="0"/>
              <w:spacing w:line="240" w:lineRule="auto"/>
              <w:jc w:val="center"/>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7</w:t>
            </w:r>
          </w:p>
        </w:tc>
        <w:tc>
          <w:tcPr>
            <w:tcW w:w="3646" w:type="pct"/>
            <w:vAlign w:val="center"/>
          </w:tcPr>
          <w:p w14:paraId="00B66F91">
            <w:pPr>
              <w:widowControl/>
              <w:shd w:val="clear" w:color="auto"/>
              <w:snapToGrid w:val="0"/>
              <w:spacing w:line="240" w:lineRule="auto"/>
              <w:jc w:val="both"/>
              <w:rPr>
                <w:rFonts w:hint="eastAsia" w:ascii="仿宋" w:hAnsi="仿宋" w:eastAsia="仿宋" w:cs="仿宋"/>
                <w:kern w:val="0"/>
                <w:szCs w:val="24"/>
              </w:rPr>
            </w:pPr>
            <w:r>
              <w:rPr>
                <w:rFonts w:hint="eastAsia" w:ascii="仿宋" w:hAnsi="仿宋" w:eastAsia="仿宋" w:cs="仿宋"/>
                <w:kern w:val="0"/>
                <w:szCs w:val="24"/>
                <w:lang w:val="en-US" w:eastAsia="zh-CN"/>
              </w:rPr>
              <w:t>响应文件不存在法律、法规和磋商文件规定的其他无效情形。</w:t>
            </w:r>
          </w:p>
        </w:tc>
        <w:tc>
          <w:tcPr>
            <w:tcW w:w="1052" w:type="pct"/>
            <w:tcMar>
              <w:top w:w="0" w:type="dxa"/>
              <w:left w:w="28" w:type="dxa"/>
              <w:bottom w:w="0" w:type="dxa"/>
              <w:right w:w="28" w:type="dxa"/>
            </w:tcMar>
            <w:vAlign w:val="center"/>
          </w:tcPr>
          <w:p w14:paraId="0CE2A6AF">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szCs w:val="21"/>
                <w:lang w:bidi="ar"/>
              </w:rPr>
              <w:t>须提供承诺函</w:t>
            </w:r>
            <w:r>
              <w:rPr>
                <w:rFonts w:hint="eastAsia" w:ascii="仿宋" w:hAnsi="仿宋" w:eastAsia="仿宋" w:cs="仿宋"/>
                <w:szCs w:val="21"/>
              </w:rPr>
              <w:t>格式自拟</w:t>
            </w:r>
          </w:p>
        </w:tc>
      </w:tr>
      <w:tr w14:paraId="26F8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26C321E6">
            <w:pPr>
              <w:widowControl/>
              <w:shd w:val="clear" w:color="auto"/>
              <w:snapToGrid w:val="0"/>
              <w:spacing w:line="240" w:lineRule="auto"/>
              <w:jc w:val="center"/>
              <w:rPr>
                <w:rFonts w:hint="eastAsia" w:ascii="仿宋" w:hAnsi="仿宋" w:eastAsia="仿宋" w:cs="仿宋"/>
                <w:kern w:val="0"/>
                <w:szCs w:val="24"/>
              </w:rPr>
            </w:pPr>
            <w:r>
              <w:rPr>
                <w:rFonts w:hint="eastAsia" w:ascii="仿宋" w:hAnsi="仿宋" w:eastAsia="仿宋" w:cs="仿宋"/>
                <w:kern w:val="0"/>
                <w:szCs w:val="24"/>
              </w:rPr>
              <w:t>备注：符合性审查中有一项不满足评审标准的，磋商小组会将认定该供应商不通过符合性审查，不得进入下一阶段评审。并且不允许供应商通过修改或撤销其不符合要求的差异或保留，使之成为具有响应性的磋商。</w:t>
            </w:r>
          </w:p>
        </w:tc>
      </w:tr>
    </w:tbl>
    <w:p w14:paraId="4B9EF401">
      <w:pPr>
        <w:widowControl/>
        <w:shd w:val="clear" w:color="auto"/>
        <w:snapToGrid w:val="0"/>
        <w:spacing w:line="360" w:lineRule="auto"/>
        <w:ind w:firstLine="422"/>
        <w:jc w:val="center"/>
        <w:rPr>
          <w:rFonts w:hint="eastAsia" w:ascii="仿宋" w:hAnsi="仿宋" w:eastAsia="仿宋" w:cs="仿宋"/>
          <w:b/>
          <w:kern w:val="0"/>
          <w:szCs w:val="21"/>
          <w:shd w:val="clear" w:color="auto" w:fill="FFFFFF" w:themeFill="background1"/>
        </w:rPr>
      </w:pPr>
    </w:p>
    <w:p w14:paraId="2C03A195">
      <w:pPr>
        <w:widowControl/>
        <w:shd w:val="clear" w:color="auto"/>
        <w:snapToGrid w:val="0"/>
        <w:spacing w:line="360" w:lineRule="auto"/>
        <w:ind w:firstLine="422"/>
        <w:jc w:val="center"/>
        <w:rPr>
          <w:rFonts w:hint="eastAsia" w:ascii="仿宋" w:hAnsi="仿宋" w:eastAsia="仿宋" w:cs="仿宋"/>
          <w:b/>
          <w:kern w:val="0"/>
          <w:szCs w:val="21"/>
          <w:shd w:val="clear" w:color="auto" w:fill="FFFFFF" w:themeFill="background1"/>
        </w:rPr>
      </w:pPr>
      <w:r>
        <w:rPr>
          <w:rFonts w:hint="eastAsia" w:ascii="仿宋" w:hAnsi="仿宋" w:eastAsia="仿宋" w:cs="仿宋"/>
          <w:b/>
          <w:kern w:val="0"/>
          <w:szCs w:val="21"/>
          <w:shd w:val="clear" w:color="auto" w:fill="FFFFFF" w:themeFill="background1"/>
        </w:rPr>
        <w:t>《详细评审标准》</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131"/>
        <w:gridCol w:w="5990"/>
        <w:gridCol w:w="542"/>
      </w:tblGrid>
      <w:tr w14:paraId="0E98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46226FF4">
            <w:pPr>
              <w:shd w:val="clear"/>
              <w:snapToGrid w:val="0"/>
              <w:spacing w:line="360" w:lineRule="auto"/>
              <w:jc w:val="center"/>
              <w:rPr>
                <w:rFonts w:hint="eastAsia" w:ascii="仿宋" w:hAnsi="仿宋" w:eastAsia="仿宋" w:cs="仿宋"/>
                <w:b/>
                <w:szCs w:val="21"/>
              </w:rPr>
            </w:pPr>
            <w:r>
              <w:rPr>
                <w:rFonts w:hint="eastAsia" w:ascii="仿宋" w:hAnsi="仿宋" w:eastAsia="仿宋" w:cs="仿宋"/>
                <w:b/>
                <w:szCs w:val="21"/>
              </w:rPr>
              <w:t>序号</w:t>
            </w:r>
          </w:p>
        </w:tc>
        <w:tc>
          <w:tcPr>
            <w:tcW w:w="663" w:type="pct"/>
            <w:tcBorders>
              <w:top w:val="single" w:color="auto" w:sz="4" w:space="0"/>
              <w:left w:val="nil"/>
              <w:bottom w:val="single" w:color="auto" w:sz="4" w:space="0"/>
              <w:right w:val="single" w:color="auto" w:sz="4" w:space="0"/>
            </w:tcBorders>
            <w:vAlign w:val="center"/>
          </w:tcPr>
          <w:p w14:paraId="322DC0C7">
            <w:pPr>
              <w:shd w:val="clear"/>
              <w:snapToGrid w:val="0"/>
              <w:spacing w:line="360" w:lineRule="auto"/>
              <w:jc w:val="center"/>
              <w:rPr>
                <w:rFonts w:hint="eastAsia" w:ascii="仿宋" w:hAnsi="仿宋" w:eastAsia="仿宋" w:cs="仿宋"/>
                <w:b/>
                <w:szCs w:val="21"/>
              </w:rPr>
            </w:pPr>
            <w:r>
              <w:rPr>
                <w:rFonts w:hint="eastAsia" w:ascii="仿宋" w:hAnsi="仿宋" w:eastAsia="仿宋" w:cs="仿宋"/>
                <w:b/>
                <w:szCs w:val="21"/>
              </w:rPr>
              <w:t>项目</w:t>
            </w:r>
          </w:p>
        </w:tc>
        <w:tc>
          <w:tcPr>
            <w:tcW w:w="3511" w:type="pct"/>
            <w:tcBorders>
              <w:top w:val="single" w:color="auto" w:sz="4" w:space="0"/>
              <w:left w:val="nil"/>
              <w:bottom w:val="single" w:color="auto" w:sz="4" w:space="0"/>
              <w:right w:val="single" w:color="auto" w:sz="4" w:space="0"/>
            </w:tcBorders>
            <w:vAlign w:val="center"/>
          </w:tcPr>
          <w:p w14:paraId="204963AB">
            <w:pPr>
              <w:shd w:val="clear"/>
              <w:snapToGrid w:val="0"/>
              <w:spacing w:line="360" w:lineRule="auto"/>
              <w:jc w:val="center"/>
              <w:rPr>
                <w:rFonts w:hint="eastAsia" w:ascii="仿宋" w:hAnsi="仿宋" w:eastAsia="仿宋" w:cs="仿宋"/>
                <w:b/>
                <w:szCs w:val="21"/>
              </w:rPr>
            </w:pPr>
            <w:r>
              <w:rPr>
                <w:rFonts w:hint="eastAsia" w:ascii="仿宋" w:hAnsi="仿宋" w:eastAsia="仿宋" w:cs="仿宋"/>
                <w:b/>
                <w:szCs w:val="21"/>
              </w:rPr>
              <w:t>评审内容</w:t>
            </w:r>
          </w:p>
        </w:tc>
        <w:tc>
          <w:tcPr>
            <w:tcW w:w="317" w:type="pct"/>
            <w:tcBorders>
              <w:top w:val="single" w:color="auto" w:sz="4" w:space="0"/>
              <w:left w:val="nil"/>
              <w:bottom w:val="single" w:color="auto" w:sz="4" w:space="0"/>
              <w:right w:val="single" w:color="auto" w:sz="4" w:space="0"/>
            </w:tcBorders>
            <w:vAlign w:val="center"/>
          </w:tcPr>
          <w:p w14:paraId="3A8154A3">
            <w:pPr>
              <w:shd w:val="clear"/>
              <w:snapToGrid w:val="0"/>
              <w:spacing w:line="360" w:lineRule="auto"/>
              <w:jc w:val="center"/>
              <w:rPr>
                <w:rFonts w:hint="eastAsia" w:ascii="仿宋" w:hAnsi="仿宋" w:eastAsia="仿宋" w:cs="仿宋"/>
                <w:b/>
                <w:szCs w:val="21"/>
              </w:rPr>
            </w:pPr>
            <w:r>
              <w:rPr>
                <w:rFonts w:hint="eastAsia" w:ascii="仿宋" w:hAnsi="仿宋" w:eastAsia="仿宋" w:cs="仿宋"/>
                <w:b/>
                <w:szCs w:val="21"/>
              </w:rPr>
              <w:t>分值</w:t>
            </w:r>
          </w:p>
        </w:tc>
      </w:tr>
      <w:tr w14:paraId="5F08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76D815B">
            <w:pPr>
              <w:shd w:val="clear"/>
              <w:snapToGrid w:val="0"/>
              <w:spacing w:line="360" w:lineRule="auto"/>
              <w:rPr>
                <w:rFonts w:hint="eastAsia" w:ascii="仿宋" w:hAnsi="仿宋" w:eastAsia="仿宋" w:cs="仿宋"/>
                <w:b/>
                <w:szCs w:val="21"/>
              </w:rPr>
            </w:pPr>
            <w:r>
              <w:rPr>
                <w:rFonts w:hint="eastAsia" w:ascii="仿宋" w:hAnsi="仿宋" w:eastAsia="仿宋" w:cs="仿宋"/>
                <w:b/>
                <w:szCs w:val="21"/>
              </w:rPr>
              <w:t>A：磋商价格评分10分</w:t>
            </w:r>
          </w:p>
        </w:tc>
      </w:tr>
      <w:tr w14:paraId="0991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8B6800D">
            <w:pPr>
              <w:shd w:val="clear"/>
              <w:snapToGrid w:val="0"/>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663" w:type="pct"/>
            <w:tcBorders>
              <w:top w:val="single" w:color="auto" w:sz="4" w:space="0"/>
              <w:left w:val="nil"/>
              <w:bottom w:val="single" w:color="auto" w:sz="4" w:space="0"/>
              <w:right w:val="single" w:color="auto" w:sz="4" w:space="0"/>
            </w:tcBorders>
            <w:vAlign w:val="center"/>
          </w:tcPr>
          <w:p w14:paraId="6C5B661C">
            <w:pPr>
              <w:shd w:val="clear"/>
              <w:snapToGrid w:val="0"/>
              <w:spacing w:line="360" w:lineRule="auto"/>
              <w:jc w:val="center"/>
              <w:rPr>
                <w:rFonts w:hint="eastAsia" w:ascii="仿宋" w:hAnsi="仿宋" w:eastAsia="仿宋" w:cs="仿宋"/>
                <w:szCs w:val="21"/>
              </w:rPr>
            </w:pPr>
            <w:r>
              <w:rPr>
                <w:rFonts w:hint="eastAsia" w:ascii="仿宋" w:hAnsi="仿宋" w:eastAsia="仿宋" w:cs="仿宋"/>
                <w:szCs w:val="21"/>
              </w:rPr>
              <w:t>价格</w:t>
            </w:r>
          </w:p>
        </w:tc>
        <w:tc>
          <w:tcPr>
            <w:tcW w:w="3511" w:type="pct"/>
            <w:tcBorders>
              <w:top w:val="single" w:color="auto" w:sz="4" w:space="0"/>
              <w:left w:val="nil"/>
              <w:bottom w:val="single" w:color="auto" w:sz="4" w:space="0"/>
              <w:right w:val="single" w:color="auto" w:sz="4" w:space="0"/>
            </w:tcBorders>
            <w:vAlign w:val="center"/>
          </w:tcPr>
          <w:p w14:paraId="18F2445A">
            <w:pPr>
              <w:shd w:val="clear"/>
              <w:spacing w:line="360" w:lineRule="auto"/>
              <w:rPr>
                <w:rFonts w:hint="eastAsia" w:ascii="仿宋" w:hAnsi="仿宋" w:eastAsia="仿宋" w:cs="仿宋"/>
                <w:szCs w:val="21"/>
                <w:lang w:eastAsia="zh-CN"/>
              </w:rPr>
            </w:pPr>
            <w:r>
              <w:rPr>
                <w:rFonts w:hint="eastAsia" w:ascii="仿宋" w:hAnsi="仿宋" w:eastAsia="仿宋" w:cs="仿宋"/>
                <w:szCs w:val="21"/>
              </w:rPr>
              <w:t>价格得分的评分方法: 采用低价优先法计算，即满足磋商文件要求且最后磋商报价最低的报价为磋商基准价，其价格得分为满分。其他供应商的价格得分统一按照下列公式计算：磋商报价得分=（磋商基准价/最后磋商报价）×10%×100，如此类推，算出所有供应商的价格得分。评分分值计算保留小数点后两位，小数点后三位“四舍五入”</w:t>
            </w:r>
            <w:r>
              <w:rPr>
                <w:rFonts w:hint="eastAsia" w:ascii="仿宋" w:hAnsi="仿宋" w:eastAsia="仿宋" w:cs="仿宋"/>
                <w:szCs w:val="21"/>
                <w:lang w:eastAsia="zh-CN"/>
              </w:rPr>
              <w:t>。</w:t>
            </w:r>
          </w:p>
        </w:tc>
        <w:tc>
          <w:tcPr>
            <w:tcW w:w="317" w:type="pct"/>
            <w:tcBorders>
              <w:top w:val="single" w:color="auto" w:sz="4" w:space="0"/>
              <w:left w:val="nil"/>
              <w:bottom w:val="single" w:color="auto" w:sz="4" w:space="0"/>
              <w:right w:val="single" w:color="auto" w:sz="4" w:space="0"/>
            </w:tcBorders>
            <w:vAlign w:val="center"/>
          </w:tcPr>
          <w:p w14:paraId="213501C5">
            <w:pPr>
              <w:shd w:val="clear"/>
              <w:snapToGrid w:val="0"/>
              <w:spacing w:line="360" w:lineRule="auto"/>
              <w:jc w:val="center"/>
              <w:rPr>
                <w:rFonts w:hint="eastAsia" w:ascii="仿宋" w:hAnsi="仿宋" w:eastAsia="仿宋" w:cs="仿宋"/>
                <w:szCs w:val="21"/>
              </w:rPr>
            </w:pPr>
            <w:r>
              <w:rPr>
                <w:rFonts w:hint="eastAsia" w:ascii="仿宋" w:hAnsi="仿宋" w:eastAsia="仿宋" w:cs="仿宋"/>
                <w:szCs w:val="21"/>
              </w:rPr>
              <w:t>10</w:t>
            </w:r>
          </w:p>
        </w:tc>
      </w:tr>
      <w:tr w14:paraId="057B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449923C">
            <w:pPr>
              <w:shd w:val="clear"/>
              <w:snapToGrid w:val="0"/>
              <w:spacing w:line="360" w:lineRule="auto"/>
              <w:rPr>
                <w:rFonts w:hint="eastAsia" w:ascii="仿宋" w:hAnsi="仿宋" w:eastAsia="仿宋" w:cs="仿宋"/>
                <w:b/>
                <w:szCs w:val="21"/>
              </w:rPr>
            </w:pPr>
            <w:r>
              <w:rPr>
                <w:rFonts w:hint="eastAsia" w:ascii="仿宋" w:hAnsi="仿宋" w:eastAsia="仿宋" w:cs="仿宋"/>
                <w:b/>
                <w:szCs w:val="21"/>
              </w:rPr>
              <w:t>B：商务、技术部分评分90分</w:t>
            </w:r>
          </w:p>
        </w:tc>
      </w:tr>
      <w:tr w14:paraId="5EC0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79FC995F">
            <w:pPr>
              <w:shd w:val="clear"/>
              <w:spacing w:line="360" w:lineRule="auto"/>
              <w:jc w:val="center"/>
              <w:rPr>
                <w:rFonts w:hint="eastAsia" w:ascii="仿宋" w:hAnsi="仿宋" w:eastAsia="仿宋" w:cs="仿宋"/>
                <w:bCs/>
                <w:szCs w:val="21"/>
              </w:rPr>
            </w:pPr>
            <w:bookmarkStart w:id="40" w:name="_Hlk196146395"/>
            <w:r>
              <w:rPr>
                <w:rFonts w:hint="eastAsia" w:ascii="仿宋" w:hAnsi="仿宋" w:eastAsia="仿宋" w:cs="仿宋"/>
                <w:bCs/>
                <w:kern w:val="0"/>
                <w:szCs w:val="21"/>
                <w:shd w:val="clear" w:color="auto" w:fill="FFFFFF" w:themeFill="background1"/>
              </w:rPr>
              <w:t>1</w:t>
            </w:r>
          </w:p>
        </w:tc>
        <w:tc>
          <w:tcPr>
            <w:tcW w:w="663" w:type="pct"/>
            <w:tcBorders>
              <w:top w:val="single" w:color="auto" w:sz="4" w:space="0"/>
              <w:left w:val="nil"/>
              <w:bottom w:val="single" w:color="auto" w:sz="4" w:space="0"/>
              <w:right w:val="single" w:color="auto" w:sz="4" w:space="0"/>
            </w:tcBorders>
            <w:vAlign w:val="center"/>
          </w:tcPr>
          <w:p w14:paraId="6A94BDC8">
            <w:pPr>
              <w:shd w:val="clear"/>
              <w:spacing w:line="360" w:lineRule="auto"/>
              <w:jc w:val="center"/>
              <w:rPr>
                <w:rFonts w:hint="eastAsia" w:ascii="仿宋" w:hAnsi="仿宋" w:eastAsia="仿宋" w:cs="仿宋"/>
                <w:bCs/>
                <w:szCs w:val="21"/>
              </w:rPr>
            </w:pPr>
            <w:r>
              <w:rPr>
                <w:rFonts w:hint="eastAsia" w:ascii="仿宋" w:hAnsi="仿宋" w:eastAsia="仿宋" w:cs="仿宋"/>
                <w:bCs/>
                <w:kern w:val="0"/>
                <w:szCs w:val="21"/>
                <w:shd w:val="clear" w:color="auto" w:fill="FFFFFF" w:themeFill="background1"/>
              </w:rPr>
              <w:t>供应商近年类似业绩</w:t>
            </w:r>
          </w:p>
        </w:tc>
        <w:tc>
          <w:tcPr>
            <w:tcW w:w="3511" w:type="pct"/>
            <w:tcBorders>
              <w:top w:val="single" w:color="auto" w:sz="4" w:space="0"/>
              <w:left w:val="nil"/>
              <w:bottom w:val="single" w:color="auto" w:sz="4" w:space="0"/>
              <w:right w:val="single" w:color="auto" w:sz="4" w:space="0"/>
            </w:tcBorders>
            <w:vAlign w:val="center"/>
          </w:tcPr>
          <w:p w14:paraId="58E32983">
            <w:pPr>
              <w:shd w:val="clear"/>
              <w:snapToGrid w:val="0"/>
              <w:spacing w:line="360" w:lineRule="auto"/>
              <w:jc w:val="left"/>
              <w:rPr>
                <w:rFonts w:hint="eastAsia" w:ascii="仿宋" w:hAnsi="仿宋" w:eastAsia="仿宋" w:cs="仿宋"/>
                <w:szCs w:val="21"/>
              </w:rPr>
            </w:pPr>
            <w:r>
              <w:rPr>
                <w:rFonts w:hint="eastAsia" w:ascii="仿宋" w:hAnsi="仿宋" w:eastAsia="仿宋" w:cs="仿宋"/>
                <w:szCs w:val="21"/>
              </w:rPr>
              <w:t>供应商近年</w:t>
            </w:r>
            <w:r>
              <w:rPr>
                <w:rFonts w:hint="eastAsia" w:ascii="仿宋" w:hAnsi="仿宋" w:eastAsia="仿宋" w:cs="仿宋"/>
                <w:szCs w:val="21"/>
                <w:lang w:eastAsia="zh-CN"/>
              </w:rPr>
              <w:t>(2023年1月1日</w:t>
            </w:r>
            <w:r>
              <w:rPr>
                <w:rFonts w:hint="eastAsia" w:ascii="仿宋" w:hAnsi="仿宋" w:eastAsia="仿宋" w:cs="仿宋"/>
                <w:szCs w:val="21"/>
              </w:rPr>
              <w:t>-至今)完成的类似业绩，每有一项业绩计</w:t>
            </w:r>
            <w:r>
              <w:rPr>
                <w:rFonts w:hint="eastAsia" w:ascii="仿宋" w:hAnsi="仿宋" w:eastAsia="仿宋" w:cs="仿宋"/>
                <w:szCs w:val="21"/>
                <w:lang w:val="en-US" w:eastAsia="zh-CN"/>
              </w:rPr>
              <w:t>2</w:t>
            </w:r>
            <w:r>
              <w:rPr>
                <w:rFonts w:hint="eastAsia" w:ascii="仿宋" w:hAnsi="仿宋" w:eastAsia="仿宋" w:cs="仿宋"/>
                <w:szCs w:val="21"/>
              </w:rPr>
              <w:t>分，满分</w:t>
            </w:r>
            <w:r>
              <w:rPr>
                <w:rFonts w:hint="eastAsia" w:ascii="仿宋" w:hAnsi="仿宋" w:eastAsia="仿宋" w:cs="仿宋"/>
                <w:szCs w:val="21"/>
                <w:lang w:val="en-US" w:eastAsia="zh-CN"/>
              </w:rPr>
              <w:t>6</w:t>
            </w:r>
            <w:r>
              <w:rPr>
                <w:rFonts w:hint="eastAsia" w:ascii="仿宋" w:hAnsi="仿宋" w:eastAsia="仿宋" w:cs="仿宋"/>
                <w:szCs w:val="21"/>
              </w:rPr>
              <w:t>分；(须提供合同扫描件加盖供应商电子印章，不满足或不提供不得分。)</w:t>
            </w:r>
          </w:p>
        </w:tc>
        <w:tc>
          <w:tcPr>
            <w:tcW w:w="317" w:type="pct"/>
            <w:tcBorders>
              <w:top w:val="single" w:color="auto" w:sz="4" w:space="0"/>
              <w:left w:val="nil"/>
              <w:bottom w:val="single" w:color="auto" w:sz="4" w:space="0"/>
              <w:right w:val="single" w:color="auto" w:sz="4" w:space="0"/>
            </w:tcBorders>
            <w:vAlign w:val="center"/>
          </w:tcPr>
          <w:p w14:paraId="1DBC6022">
            <w:pPr>
              <w:shd w:val="clear"/>
              <w:spacing w:line="360" w:lineRule="auto"/>
              <w:jc w:val="center"/>
              <w:rPr>
                <w:rFonts w:hint="eastAsia" w:ascii="仿宋" w:hAnsi="仿宋" w:eastAsia="仿宋" w:cs="仿宋"/>
                <w:bCs/>
                <w:szCs w:val="21"/>
                <w:lang w:eastAsia="zh-CN"/>
              </w:rPr>
            </w:pPr>
            <w:r>
              <w:rPr>
                <w:rFonts w:hint="eastAsia" w:ascii="仿宋" w:hAnsi="仿宋" w:eastAsia="仿宋" w:cs="仿宋"/>
                <w:bCs/>
                <w:szCs w:val="21"/>
                <w:lang w:val="en-US" w:eastAsia="zh-CN"/>
              </w:rPr>
              <w:t>6</w:t>
            </w:r>
          </w:p>
        </w:tc>
      </w:tr>
      <w:tr w14:paraId="14E7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20E5D1AE">
            <w:pPr>
              <w:shd w:val="clear"/>
              <w:spacing w:line="360" w:lineRule="auto"/>
              <w:jc w:val="center"/>
              <w:rPr>
                <w:rFonts w:hint="eastAsia" w:ascii="仿宋" w:hAnsi="仿宋" w:eastAsia="仿宋" w:cs="仿宋"/>
                <w:bCs/>
                <w:szCs w:val="21"/>
              </w:rPr>
            </w:pPr>
            <w:r>
              <w:rPr>
                <w:rFonts w:hint="eastAsia" w:ascii="仿宋" w:hAnsi="仿宋" w:eastAsia="仿宋" w:cs="仿宋"/>
                <w:szCs w:val="21"/>
              </w:rPr>
              <w:t>2</w:t>
            </w:r>
          </w:p>
        </w:tc>
        <w:tc>
          <w:tcPr>
            <w:tcW w:w="663" w:type="pct"/>
            <w:tcBorders>
              <w:top w:val="single" w:color="auto" w:sz="4" w:space="0"/>
              <w:left w:val="nil"/>
              <w:bottom w:val="single" w:color="auto" w:sz="4" w:space="0"/>
              <w:right w:val="single" w:color="auto" w:sz="4" w:space="0"/>
            </w:tcBorders>
            <w:shd w:val="clear" w:color="auto" w:fill="auto"/>
            <w:vAlign w:val="center"/>
          </w:tcPr>
          <w:p w14:paraId="2BA9CCF0">
            <w:pPr>
              <w:spacing w:line="360"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工程监理概述</w:t>
            </w:r>
          </w:p>
        </w:tc>
        <w:tc>
          <w:tcPr>
            <w:tcW w:w="3511" w:type="pct"/>
            <w:tcBorders>
              <w:top w:val="single" w:color="auto" w:sz="4" w:space="0"/>
              <w:left w:val="nil"/>
              <w:bottom w:val="single" w:color="auto" w:sz="4" w:space="0"/>
              <w:right w:val="single" w:color="auto" w:sz="4" w:space="0"/>
            </w:tcBorders>
            <w:shd w:val="clear" w:color="auto" w:fill="auto"/>
            <w:vAlign w:val="center"/>
          </w:tcPr>
          <w:p w14:paraId="109E93B5">
            <w:pPr>
              <w:spacing w:line="360" w:lineRule="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①</w:t>
            </w:r>
            <w:r>
              <w:rPr>
                <w:rFonts w:hint="eastAsia" w:ascii="仿宋" w:hAnsi="仿宋" w:eastAsia="仿宋" w:cs="仿宋"/>
                <w:kern w:val="0"/>
                <w:szCs w:val="21"/>
              </w:rPr>
              <w:t>工程的各项主要参数以及现场状况表述清晰</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②</w:t>
            </w:r>
            <w:r>
              <w:rPr>
                <w:rFonts w:hint="eastAsia" w:ascii="仿宋" w:hAnsi="仿宋" w:eastAsia="仿宋" w:cs="仿宋"/>
                <w:kern w:val="0"/>
                <w:szCs w:val="21"/>
              </w:rPr>
              <w:t>监理工程涉及专业阐述全面、精准</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③</w:t>
            </w:r>
            <w:r>
              <w:rPr>
                <w:rFonts w:hint="eastAsia" w:ascii="仿宋" w:hAnsi="仿宋" w:eastAsia="仿宋" w:cs="仿宋"/>
                <w:kern w:val="0"/>
                <w:szCs w:val="21"/>
              </w:rPr>
              <w:t>监理工程特点</w:t>
            </w:r>
            <w:r>
              <w:rPr>
                <w:rFonts w:hint="eastAsia" w:ascii="仿宋" w:hAnsi="仿宋" w:eastAsia="仿宋" w:cs="仿宋"/>
                <w:kern w:val="0"/>
                <w:szCs w:val="21"/>
                <w:lang w:val="en-US" w:eastAsia="zh-CN"/>
              </w:rPr>
              <w:t>分析全面</w:t>
            </w:r>
            <w:r>
              <w:rPr>
                <w:rFonts w:hint="eastAsia" w:ascii="仿宋" w:hAnsi="仿宋" w:eastAsia="仿宋" w:cs="仿宋"/>
                <w:kern w:val="0"/>
                <w:szCs w:val="21"/>
              </w:rPr>
              <w:t>、</w:t>
            </w:r>
            <w:r>
              <w:rPr>
                <w:rFonts w:hint="eastAsia" w:ascii="仿宋" w:hAnsi="仿宋" w:eastAsia="仿宋" w:cs="仿宋"/>
                <w:kern w:val="0"/>
                <w:szCs w:val="21"/>
                <w:lang w:val="en-US" w:eastAsia="zh-CN"/>
              </w:rPr>
              <w:t>④</w:t>
            </w:r>
            <w:r>
              <w:rPr>
                <w:rFonts w:hint="eastAsia" w:ascii="仿宋" w:hAnsi="仿宋" w:eastAsia="仿宋" w:cs="仿宋"/>
                <w:kern w:val="0"/>
                <w:szCs w:val="21"/>
              </w:rPr>
              <w:t>实施难点分析</w:t>
            </w:r>
            <w:r>
              <w:rPr>
                <w:rFonts w:hint="eastAsia" w:ascii="仿宋" w:hAnsi="仿宋" w:eastAsia="仿宋" w:cs="仿宋"/>
                <w:kern w:val="0"/>
                <w:szCs w:val="21"/>
                <w:lang w:val="en-US" w:eastAsia="zh-CN"/>
              </w:rPr>
              <w:t>全面。</w:t>
            </w:r>
          </w:p>
          <w:p w14:paraId="3EA9A5BB">
            <w:pPr>
              <w:spacing w:line="360" w:lineRule="auto"/>
              <w:rPr>
                <w:rFonts w:hint="eastAsia" w:ascii="仿宋" w:hAnsi="仿宋" w:eastAsia="仿宋" w:cs="仿宋"/>
                <w:kern w:val="0"/>
                <w:sz w:val="21"/>
                <w:szCs w:val="21"/>
                <w:lang w:val="en-US" w:eastAsia="zh-CN" w:bidi="ar-SA"/>
              </w:rPr>
            </w:pPr>
            <w:r>
              <w:rPr>
                <w:rFonts w:hint="eastAsia" w:ascii="仿宋" w:hAnsi="仿宋" w:eastAsia="仿宋" w:cs="仿宋"/>
                <w:szCs w:val="21"/>
              </w:rPr>
              <w:t>所有要素齐全且完全满足项目要求得</w:t>
            </w:r>
            <w:r>
              <w:rPr>
                <w:rFonts w:hint="eastAsia" w:ascii="仿宋" w:hAnsi="仿宋" w:eastAsia="仿宋" w:cs="仿宋"/>
                <w:szCs w:val="21"/>
                <w:lang w:val="en-US" w:eastAsia="zh-CN"/>
              </w:rPr>
              <w:t>10</w:t>
            </w:r>
            <w:r>
              <w:rPr>
                <w:rFonts w:hint="eastAsia" w:ascii="仿宋" w:hAnsi="仿宋" w:eastAsia="仿宋" w:cs="仿宋"/>
                <w:szCs w:val="21"/>
              </w:rPr>
              <w:t>分，每缺一个要素扣</w:t>
            </w:r>
            <w:r>
              <w:rPr>
                <w:rFonts w:hint="eastAsia" w:ascii="仿宋" w:hAnsi="仿宋" w:eastAsia="仿宋" w:cs="仿宋"/>
                <w:szCs w:val="21"/>
                <w:lang w:val="en-US" w:eastAsia="zh-CN"/>
              </w:rPr>
              <w:t>2.5</w:t>
            </w:r>
            <w:r>
              <w:rPr>
                <w:rFonts w:hint="eastAsia" w:ascii="仿宋" w:hAnsi="仿宋" w:eastAsia="仿宋" w:cs="仿宋"/>
                <w:szCs w:val="21"/>
              </w:rPr>
              <w:t>分，每个要素里每有一处内容缺陷扣</w:t>
            </w:r>
            <w:r>
              <w:rPr>
                <w:rFonts w:hint="eastAsia" w:ascii="仿宋" w:hAnsi="仿宋" w:eastAsia="仿宋" w:cs="仿宋"/>
                <w:szCs w:val="21"/>
                <w:lang w:val="en-US" w:eastAsia="zh-CN"/>
              </w:rPr>
              <w:t>0.5</w:t>
            </w:r>
            <w:r>
              <w:rPr>
                <w:rFonts w:hint="eastAsia" w:ascii="仿宋" w:hAnsi="仿宋" w:eastAsia="仿宋" w:cs="仿宋"/>
                <w:szCs w:val="21"/>
              </w:rPr>
              <w:t>分（扣完为止）。</w:t>
            </w:r>
          </w:p>
        </w:tc>
        <w:tc>
          <w:tcPr>
            <w:tcW w:w="317" w:type="pct"/>
            <w:tcBorders>
              <w:top w:val="single" w:color="auto" w:sz="4" w:space="0"/>
              <w:left w:val="nil"/>
              <w:bottom w:val="single" w:color="auto" w:sz="4" w:space="0"/>
              <w:right w:val="single" w:color="auto" w:sz="4" w:space="0"/>
            </w:tcBorders>
            <w:shd w:val="clear" w:color="auto" w:fill="auto"/>
            <w:vAlign w:val="center"/>
          </w:tcPr>
          <w:p w14:paraId="7664D25E">
            <w:pPr>
              <w:shd w:val="clear"/>
              <w:snapToGrid w:val="0"/>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10</w:t>
            </w:r>
          </w:p>
        </w:tc>
      </w:tr>
      <w:tr w14:paraId="3788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45F8911E">
            <w:pPr>
              <w:shd w:val="clea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3</w:t>
            </w:r>
          </w:p>
        </w:tc>
        <w:tc>
          <w:tcPr>
            <w:tcW w:w="663" w:type="pct"/>
            <w:tcBorders>
              <w:top w:val="single" w:color="auto" w:sz="4" w:space="0"/>
              <w:left w:val="nil"/>
              <w:bottom w:val="single" w:color="auto" w:sz="4" w:space="0"/>
              <w:right w:val="single" w:color="auto" w:sz="4" w:space="0"/>
            </w:tcBorders>
            <w:shd w:val="clear" w:color="auto" w:fill="auto"/>
            <w:vAlign w:val="center"/>
          </w:tcPr>
          <w:p w14:paraId="233BEB59">
            <w:pPr>
              <w:shd w:val="clear"/>
              <w:spacing w:line="36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szCs w:val="21"/>
              </w:rPr>
              <w:t>投资控制方案</w:t>
            </w:r>
          </w:p>
        </w:tc>
        <w:tc>
          <w:tcPr>
            <w:tcW w:w="3511" w:type="pct"/>
            <w:tcBorders>
              <w:top w:val="single" w:color="auto" w:sz="4" w:space="0"/>
              <w:left w:val="nil"/>
              <w:bottom w:val="single" w:color="auto" w:sz="4" w:space="0"/>
              <w:right w:val="single" w:color="auto" w:sz="4" w:space="0"/>
            </w:tcBorders>
            <w:shd w:val="clear" w:color="auto" w:fill="auto"/>
            <w:vAlign w:val="center"/>
          </w:tcPr>
          <w:p w14:paraId="50324E04">
            <w:pPr>
              <w:shd w:val="clear"/>
              <w:snapToGrid w:val="0"/>
              <w:spacing w:line="360" w:lineRule="auto"/>
              <w:jc w:val="left"/>
              <w:rPr>
                <w:rFonts w:hint="eastAsia" w:ascii="仿宋" w:hAnsi="仿宋" w:eastAsia="仿宋" w:cs="仿宋"/>
                <w:szCs w:val="21"/>
              </w:rPr>
            </w:pPr>
            <w:r>
              <w:rPr>
                <w:rFonts w:hint="eastAsia" w:ascii="仿宋" w:hAnsi="仿宋" w:eastAsia="仿宋" w:cs="仿宋"/>
                <w:szCs w:val="21"/>
              </w:rPr>
              <w:t>投资控制方案包括但不限于：①投资控制目标、②投资控制要点、③投资控制措施；3部分要素。</w:t>
            </w:r>
          </w:p>
          <w:p w14:paraId="4964AFBA">
            <w:pPr>
              <w:shd w:val="clear"/>
              <w:snapToGrid w:val="0"/>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所有要素齐全且完全满足项目要求得</w:t>
            </w:r>
            <w:r>
              <w:rPr>
                <w:rFonts w:hint="eastAsia" w:ascii="仿宋" w:hAnsi="仿宋" w:eastAsia="仿宋" w:cs="仿宋"/>
                <w:szCs w:val="21"/>
                <w:lang w:val="en-US" w:eastAsia="zh-CN"/>
              </w:rPr>
              <w:t>12</w:t>
            </w:r>
            <w:r>
              <w:rPr>
                <w:rFonts w:hint="eastAsia" w:ascii="仿宋" w:hAnsi="仿宋" w:eastAsia="仿宋" w:cs="仿宋"/>
                <w:szCs w:val="21"/>
              </w:rPr>
              <w:t>分，每缺一个要素扣</w:t>
            </w:r>
            <w:r>
              <w:rPr>
                <w:rFonts w:hint="eastAsia" w:ascii="仿宋" w:hAnsi="仿宋" w:eastAsia="仿宋" w:cs="仿宋"/>
                <w:szCs w:val="21"/>
                <w:lang w:val="en-US" w:eastAsia="zh-CN"/>
              </w:rPr>
              <w:t>4</w:t>
            </w:r>
            <w:r>
              <w:rPr>
                <w:rFonts w:hint="eastAsia" w:ascii="仿宋" w:hAnsi="仿宋" w:eastAsia="仿宋" w:cs="仿宋"/>
                <w:szCs w:val="21"/>
              </w:rPr>
              <w:t>分，每个要素里每有一处内容缺陷扣1分（扣完为止）。</w:t>
            </w:r>
          </w:p>
        </w:tc>
        <w:tc>
          <w:tcPr>
            <w:tcW w:w="317" w:type="pct"/>
            <w:tcBorders>
              <w:top w:val="single" w:color="auto" w:sz="4" w:space="0"/>
              <w:left w:val="nil"/>
              <w:bottom w:val="single" w:color="auto" w:sz="4" w:space="0"/>
              <w:right w:val="single" w:color="auto" w:sz="4" w:space="0"/>
            </w:tcBorders>
            <w:shd w:val="clear" w:color="auto" w:fill="auto"/>
            <w:vAlign w:val="center"/>
          </w:tcPr>
          <w:p w14:paraId="6738AFB9">
            <w:pPr>
              <w:shd w:val="clear"/>
              <w:snapToGrid w:val="0"/>
              <w:spacing w:line="360" w:lineRule="auto"/>
              <w:jc w:val="center"/>
              <w:rPr>
                <w:rFonts w:hint="default" w:ascii="仿宋" w:hAnsi="仿宋" w:eastAsia="仿宋" w:cs="仿宋"/>
                <w:kern w:val="2"/>
                <w:sz w:val="21"/>
                <w:szCs w:val="21"/>
                <w:lang w:val="en-US" w:eastAsia="zh-CN" w:bidi="ar-SA"/>
              </w:rPr>
            </w:pPr>
            <w:r>
              <w:rPr>
                <w:rFonts w:hint="eastAsia" w:ascii="仿宋" w:hAnsi="仿宋" w:eastAsia="仿宋" w:cs="仿宋"/>
                <w:szCs w:val="21"/>
                <w:lang w:val="en-US" w:eastAsia="zh-CN"/>
              </w:rPr>
              <w:t>12</w:t>
            </w:r>
          </w:p>
        </w:tc>
      </w:tr>
      <w:tr w14:paraId="03DE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F7577EA">
            <w:pPr>
              <w:shd w:val="clear"/>
              <w:spacing w:line="360" w:lineRule="auto"/>
              <w:jc w:val="center"/>
              <w:rPr>
                <w:rFonts w:hint="eastAsia" w:ascii="仿宋" w:hAnsi="仿宋" w:eastAsia="仿宋" w:cs="仿宋"/>
                <w:bCs/>
                <w:szCs w:val="21"/>
                <w:lang w:eastAsia="zh-CN"/>
              </w:rPr>
            </w:pPr>
            <w:r>
              <w:rPr>
                <w:rFonts w:hint="eastAsia" w:ascii="仿宋" w:hAnsi="仿宋" w:eastAsia="仿宋" w:cs="仿宋"/>
                <w:szCs w:val="21"/>
                <w:lang w:val="en-US" w:eastAsia="zh-CN"/>
              </w:rPr>
              <w:t>4</w:t>
            </w:r>
          </w:p>
        </w:tc>
        <w:tc>
          <w:tcPr>
            <w:tcW w:w="663" w:type="pct"/>
            <w:tcBorders>
              <w:top w:val="single" w:color="auto" w:sz="4" w:space="0"/>
              <w:left w:val="nil"/>
              <w:bottom w:val="single" w:color="auto" w:sz="4" w:space="0"/>
              <w:right w:val="single" w:color="auto" w:sz="4" w:space="0"/>
            </w:tcBorders>
            <w:shd w:val="clear" w:color="auto" w:fill="auto"/>
            <w:vAlign w:val="center"/>
          </w:tcPr>
          <w:p w14:paraId="788601BA">
            <w:pPr>
              <w:shd w:val="clear"/>
              <w:spacing w:line="36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szCs w:val="21"/>
              </w:rPr>
              <w:t>进度控制方案</w:t>
            </w:r>
          </w:p>
        </w:tc>
        <w:tc>
          <w:tcPr>
            <w:tcW w:w="3511" w:type="pct"/>
            <w:tcBorders>
              <w:top w:val="single" w:color="auto" w:sz="4" w:space="0"/>
              <w:left w:val="nil"/>
              <w:bottom w:val="single" w:color="auto" w:sz="4" w:space="0"/>
              <w:right w:val="single" w:color="auto" w:sz="4" w:space="0"/>
            </w:tcBorders>
            <w:shd w:val="clear" w:color="auto" w:fill="auto"/>
            <w:vAlign w:val="center"/>
          </w:tcPr>
          <w:p w14:paraId="759BB60D">
            <w:pPr>
              <w:shd w:val="clear"/>
              <w:snapToGrid w:val="0"/>
              <w:spacing w:line="360" w:lineRule="auto"/>
              <w:jc w:val="left"/>
              <w:rPr>
                <w:rFonts w:hint="eastAsia" w:ascii="仿宋" w:hAnsi="仿宋" w:eastAsia="仿宋" w:cs="仿宋"/>
                <w:szCs w:val="21"/>
              </w:rPr>
            </w:pPr>
            <w:r>
              <w:rPr>
                <w:rFonts w:hint="eastAsia" w:ascii="仿宋" w:hAnsi="仿宋" w:eastAsia="仿宋" w:cs="仿宋"/>
                <w:szCs w:val="21"/>
              </w:rPr>
              <w:t>进度控制方案包括但不限于：①进度控制目标、②进度控制要点、③进度控制措施；3部分要素。</w:t>
            </w:r>
          </w:p>
          <w:p w14:paraId="20CDC5C3">
            <w:pPr>
              <w:shd w:val="clear"/>
              <w:snapToGrid w:val="0"/>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所有要素齐全且完全满足项目要求得</w:t>
            </w:r>
            <w:r>
              <w:rPr>
                <w:rFonts w:hint="eastAsia" w:ascii="仿宋" w:hAnsi="仿宋" w:eastAsia="仿宋" w:cs="仿宋"/>
                <w:szCs w:val="21"/>
                <w:lang w:val="en-US" w:eastAsia="zh-CN"/>
              </w:rPr>
              <w:t>12</w:t>
            </w:r>
            <w:r>
              <w:rPr>
                <w:rFonts w:hint="eastAsia" w:ascii="仿宋" w:hAnsi="仿宋" w:eastAsia="仿宋" w:cs="仿宋"/>
                <w:szCs w:val="21"/>
              </w:rPr>
              <w:t>分，每缺一个要素扣</w:t>
            </w:r>
            <w:r>
              <w:rPr>
                <w:rFonts w:hint="eastAsia" w:ascii="仿宋" w:hAnsi="仿宋" w:eastAsia="仿宋" w:cs="仿宋"/>
                <w:szCs w:val="21"/>
                <w:lang w:val="en-US" w:eastAsia="zh-CN"/>
              </w:rPr>
              <w:t>4</w:t>
            </w:r>
            <w:r>
              <w:rPr>
                <w:rFonts w:hint="eastAsia" w:ascii="仿宋" w:hAnsi="仿宋" w:eastAsia="仿宋" w:cs="仿宋"/>
                <w:szCs w:val="21"/>
              </w:rPr>
              <w:t>分，每个要素里每有一处内容缺陷扣1分（扣完为止）。</w:t>
            </w:r>
          </w:p>
        </w:tc>
        <w:tc>
          <w:tcPr>
            <w:tcW w:w="317" w:type="pct"/>
            <w:tcBorders>
              <w:top w:val="single" w:color="auto" w:sz="4" w:space="0"/>
              <w:left w:val="nil"/>
              <w:bottom w:val="single" w:color="auto" w:sz="4" w:space="0"/>
              <w:right w:val="single" w:color="auto" w:sz="4" w:space="0"/>
            </w:tcBorders>
            <w:shd w:val="clear" w:color="auto" w:fill="auto"/>
            <w:vAlign w:val="center"/>
          </w:tcPr>
          <w:p w14:paraId="26897F1B">
            <w:pPr>
              <w:shd w:val="clear"/>
              <w:snapToGrid w:val="0"/>
              <w:spacing w:line="360" w:lineRule="auto"/>
              <w:jc w:val="center"/>
              <w:rPr>
                <w:rFonts w:hint="default" w:ascii="仿宋" w:hAnsi="仿宋" w:eastAsia="仿宋" w:cs="仿宋"/>
                <w:kern w:val="2"/>
                <w:sz w:val="21"/>
                <w:szCs w:val="21"/>
                <w:lang w:val="en-US" w:eastAsia="zh-CN" w:bidi="ar-SA"/>
              </w:rPr>
            </w:pPr>
            <w:r>
              <w:rPr>
                <w:rFonts w:hint="eastAsia" w:ascii="仿宋" w:hAnsi="仿宋" w:eastAsia="仿宋" w:cs="仿宋"/>
                <w:szCs w:val="21"/>
                <w:lang w:val="en-US" w:eastAsia="zh-CN"/>
              </w:rPr>
              <w:t>12</w:t>
            </w:r>
          </w:p>
        </w:tc>
      </w:tr>
      <w:tr w14:paraId="6E12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774C61FE">
            <w:pPr>
              <w:shd w:val="clear"/>
              <w:spacing w:line="360" w:lineRule="auto"/>
              <w:jc w:val="center"/>
              <w:rPr>
                <w:rFonts w:hint="eastAsia" w:ascii="仿宋" w:hAnsi="仿宋" w:eastAsia="仿宋" w:cs="仿宋"/>
                <w:bCs/>
                <w:szCs w:val="21"/>
                <w:lang w:eastAsia="zh-CN"/>
              </w:rPr>
            </w:pPr>
            <w:r>
              <w:rPr>
                <w:rFonts w:hint="eastAsia" w:ascii="仿宋" w:hAnsi="仿宋" w:eastAsia="仿宋" w:cs="仿宋"/>
                <w:bCs/>
                <w:szCs w:val="21"/>
                <w:lang w:val="en-US" w:eastAsia="zh-CN"/>
              </w:rPr>
              <w:t>5</w:t>
            </w:r>
          </w:p>
        </w:tc>
        <w:tc>
          <w:tcPr>
            <w:tcW w:w="663" w:type="pct"/>
            <w:tcBorders>
              <w:top w:val="single" w:color="auto" w:sz="4" w:space="0"/>
              <w:left w:val="nil"/>
              <w:bottom w:val="single" w:color="auto" w:sz="4" w:space="0"/>
              <w:right w:val="single" w:color="auto" w:sz="4" w:space="0"/>
            </w:tcBorders>
            <w:shd w:val="clear" w:color="auto" w:fill="auto"/>
            <w:vAlign w:val="center"/>
          </w:tcPr>
          <w:p w14:paraId="48583FFD">
            <w:pPr>
              <w:shd w:val="clea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质量控制方案</w:t>
            </w:r>
          </w:p>
        </w:tc>
        <w:tc>
          <w:tcPr>
            <w:tcW w:w="3511" w:type="pct"/>
            <w:tcBorders>
              <w:top w:val="single" w:color="auto" w:sz="4" w:space="0"/>
              <w:left w:val="nil"/>
              <w:bottom w:val="single" w:color="auto" w:sz="4" w:space="0"/>
              <w:right w:val="single" w:color="auto" w:sz="4" w:space="0"/>
            </w:tcBorders>
            <w:shd w:val="clear" w:color="auto" w:fill="auto"/>
            <w:vAlign w:val="center"/>
          </w:tcPr>
          <w:p w14:paraId="18769780">
            <w:pPr>
              <w:shd w:val="clear"/>
              <w:snapToGrid w:val="0"/>
              <w:spacing w:line="360" w:lineRule="auto"/>
              <w:jc w:val="left"/>
              <w:rPr>
                <w:rFonts w:hint="eastAsia" w:ascii="仿宋" w:hAnsi="仿宋" w:eastAsia="仿宋" w:cs="仿宋"/>
                <w:szCs w:val="21"/>
              </w:rPr>
            </w:pPr>
            <w:r>
              <w:rPr>
                <w:rFonts w:hint="eastAsia" w:ascii="仿宋" w:hAnsi="仿宋" w:eastAsia="仿宋" w:cs="仿宋"/>
                <w:szCs w:val="21"/>
              </w:rPr>
              <w:t>质量控制方案包括但不限于：①质量控制目标、②质量控制要点、③质量控制措施；3部分要素。</w:t>
            </w:r>
          </w:p>
          <w:p w14:paraId="2091F312">
            <w:pPr>
              <w:shd w:val="clear"/>
              <w:snapToGrid w:val="0"/>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所有要素齐全且完全满足项目要求得12分，每缺一个要素扣4分，每个要素里每有一处内容缺陷扣1分（扣完为止）。</w:t>
            </w:r>
          </w:p>
        </w:tc>
        <w:tc>
          <w:tcPr>
            <w:tcW w:w="317" w:type="pct"/>
            <w:tcBorders>
              <w:top w:val="single" w:color="auto" w:sz="4" w:space="0"/>
              <w:left w:val="nil"/>
              <w:bottom w:val="single" w:color="auto" w:sz="4" w:space="0"/>
              <w:right w:val="single" w:color="auto" w:sz="4" w:space="0"/>
            </w:tcBorders>
            <w:shd w:val="clear" w:color="auto" w:fill="auto"/>
            <w:vAlign w:val="center"/>
          </w:tcPr>
          <w:p w14:paraId="6C9A1486">
            <w:pPr>
              <w:shd w:val="clear"/>
              <w:snapToGrid w:val="0"/>
              <w:spacing w:line="360" w:lineRule="auto"/>
              <w:jc w:val="center"/>
              <w:rPr>
                <w:rFonts w:hint="default" w:ascii="仿宋" w:hAnsi="仿宋" w:eastAsia="仿宋" w:cs="仿宋"/>
                <w:kern w:val="2"/>
                <w:sz w:val="21"/>
                <w:szCs w:val="21"/>
                <w:lang w:val="en-US" w:eastAsia="zh-CN" w:bidi="ar-SA"/>
              </w:rPr>
            </w:pPr>
            <w:r>
              <w:rPr>
                <w:rFonts w:hint="eastAsia" w:ascii="仿宋" w:hAnsi="仿宋" w:eastAsia="仿宋" w:cs="仿宋"/>
                <w:szCs w:val="21"/>
              </w:rPr>
              <w:t>12</w:t>
            </w:r>
          </w:p>
        </w:tc>
      </w:tr>
      <w:tr w14:paraId="58F0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4E36C6E3">
            <w:pPr>
              <w:shd w:val="clear"/>
              <w:spacing w:line="360" w:lineRule="auto"/>
              <w:jc w:val="center"/>
              <w:rPr>
                <w:rFonts w:hint="eastAsia" w:ascii="仿宋" w:hAnsi="仿宋" w:eastAsia="仿宋" w:cs="仿宋"/>
                <w:bCs/>
                <w:szCs w:val="21"/>
                <w:lang w:eastAsia="zh-CN"/>
              </w:rPr>
            </w:pPr>
            <w:r>
              <w:rPr>
                <w:rFonts w:hint="eastAsia" w:ascii="仿宋" w:hAnsi="仿宋" w:eastAsia="仿宋" w:cs="仿宋"/>
                <w:bCs/>
                <w:szCs w:val="21"/>
                <w:lang w:val="en-US" w:eastAsia="zh-CN"/>
              </w:rPr>
              <w:t>6</w:t>
            </w:r>
          </w:p>
        </w:tc>
        <w:tc>
          <w:tcPr>
            <w:tcW w:w="663" w:type="pct"/>
            <w:tcBorders>
              <w:top w:val="single" w:color="auto" w:sz="4" w:space="0"/>
              <w:left w:val="nil"/>
              <w:bottom w:val="single" w:color="auto" w:sz="4" w:space="0"/>
              <w:right w:val="single" w:color="auto" w:sz="4" w:space="0"/>
            </w:tcBorders>
            <w:shd w:val="clear" w:color="auto" w:fill="auto"/>
            <w:vAlign w:val="center"/>
          </w:tcPr>
          <w:p w14:paraId="2678CA82">
            <w:pPr>
              <w:shd w:val="clear"/>
              <w:spacing w:line="36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szCs w:val="21"/>
              </w:rPr>
              <w:t>安全控制方案</w:t>
            </w:r>
          </w:p>
        </w:tc>
        <w:tc>
          <w:tcPr>
            <w:tcW w:w="3511" w:type="pct"/>
            <w:tcBorders>
              <w:top w:val="single" w:color="auto" w:sz="4" w:space="0"/>
              <w:left w:val="nil"/>
              <w:bottom w:val="single" w:color="auto" w:sz="4" w:space="0"/>
              <w:right w:val="single" w:color="auto" w:sz="4" w:space="0"/>
            </w:tcBorders>
            <w:shd w:val="clear" w:color="auto" w:fill="auto"/>
            <w:vAlign w:val="center"/>
          </w:tcPr>
          <w:p w14:paraId="0BB08FE2">
            <w:pPr>
              <w:shd w:val="clear"/>
              <w:snapToGrid w:val="0"/>
              <w:spacing w:line="360" w:lineRule="auto"/>
              <w:jc w:val="left"/>
              <w:rPr>
                <w:rFonts w:hint="eastAsia" w:ascii="仿宋" w:hAnsi="仿宋" w:eastAsia="仿宋" w:cs="仿宋"/>
                <w:szCs w:val="21"/>
              </w:rPr>
            </w:pPr>
            <w:r>
              <w:rPr>
                <w:rFonts w:hint="eastAsia" w:ascii="仿宋" w:hAnsi="仿宋" w:eastAsia="仿宋" w:cs="仿宋"/>
                <w:szCs w:val="21"/>
              </w:rPr>
              <w:t>安全控制方案包括但不限于：①安全控制目标、②安全控制要点、③安全控制措施；3部分要素。</w:t>
            </w:r>
          </w:p>
          <w:p w14:paraId="2A02D45B">
            <w:pPr>
              <w:shd w:val="clear"/>
              <w:snapToGrid w:val="0"/>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所有要素齐全且完全满足项目要求得12分，每缺一个要素扣4分，每个要素里每有一处内容缺陷扣1分（扣完为止）。</w:t>
            </w:r>
          </w:p>
        </w:tc>
        <w:tc>
          <w:tcPr>
            <w:tcW w:w="317" w:type="pct"/>
            <w:tcBorders>
              <w:top w:val="single" w:color="auto" w:sz="4" w:space="0"/>
              <w:left w:val="nil"/>
              <w:right w:val="single" w:color="auto" w:sz="4" w:space="0"/>
            </w:tcBorders>
            <w:shd w:val="clear" w:color="auto" w:fill="auto"/>
            <w:vAlign w:val="center"/>
          </w:tcPr>
          <w:p w14:paraId="14A35498">
            <w:pPr>
              <w:shd w:val="clear"/>
              <w:spacing w:line="36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szCs w:val="21"/>
              </w:rPr>
              <w:t>12</w:t>
            </w:r>
          </w:p>
        </w:tc>
      </w:tr>
      <w:tr w14:paraId="3F45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729AF4F">
            <w:pPr>
              <w:shd w:val="clear"/>
              <w:spacing w:line="360" w:lineRule="auto"/>
              <w:jc w:val="center"/>
              <w:rPr>
                <w:rFonts w:hint="eastAsia" w:ascii="仿宋" w:hAnsi="仿宋" w:eastAsia="仿宋" w:cs="仿宋"/>
                <w:bCs/>
                <w:szCs w:val="21"/>
                <w:lang w:eastAsia="zh-CN"/>
              </w:rPr>
            </w:pPr>
            <w:r>
              <w:rPr>
                <w:rFonts w:hint="eastAsia" w:ascii="仿宋" w:hAnsi="仿宋" w:eastAsia="仿宋" w:cs="仿宋"/>
                <w:bCs/>
                <w:szCs w:val="21"/>
                <w:lang w:val="en-US" w:eastAsia="zh-CN"/>
              </w:rPr>
              <w:t>7</w:t>
            </w:r>
          </w:p>
        </w:tc>
        <w:tc>
          <w:tcPr>
            <w:tcW w:w="663" w:type="pct"/>
            <w:tcBorders>
              <w:top w:val="single" w:color="auto" w:sz="4" w:space="0"/>
              <w:left w:val="nil"/>
              <w:bottom w:val="single" w:color="auto" w:sz="4" w:space="0"/>
              <w:right w:val="single" w:color="auto" w:sz="4" w:space="0"/>
            </w:tcBorders>
            <w:shd w:val="clear" w:color="auto" w:fill="auto"/>
            <w:vAlign w:val="center"/>
          </w:tcPr>
          <w:p w14:paraId="5537432A">
            <w:pPr>
              <w:shd w:val="clear"/>
              <w:spacing w:line="36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szCs w:val="21"/>
              </w:rPr>
              <w:t>合同信息管理与档案管理方案</w:t>
            </w:r>
          </w:p>
        </w:tc>
        <w:tc>
          <w:tcPr>
            <w:tcW w:w="3511" w:type="pct"/>
            <w:tcBorders>
              <w:top w:val="single" w:color="auto" w:sz="4" w:space="0"/>
              <w:left w:val="nil"/>
              <w:bottom w:val="single" w:color="auto" w:sz="4" w:space="0"/>
              <w:right w:val="single" w:color="auto" w:sz="4" w:space="0"/>
            </w:tcBorders>
            <w:shd w:val="clear" w:color="auto" w:fill="auto"/>
            <w:vAlign w:val="center"/>
          </w:tcPr>
          <w:p w14:paraId="3D68F714">
            <w:pPr>
              <w:shd w:val="clear"/>
              <w:snapToGrid w:val="0"/>
              <w:spacing w:line="360" w:lineRule="auto"/>
              <w:jc w:val="left"/>
              <w:rPr>
                <w:rFonts w:hint="eastAsia" w:ascii="仿宋" w:hAnsi="仿宋" w:eastAsia="仿宋" w:cs="仿宋"/>
                <w:szCs w:val="21"/>
              </w:rPr>
            </w:pPr>
            <w:r>
              <w:rPr>
                <w:rFonts w:hint="eastAsia" w:ascii="仿宋" w:hAnsi="仿宋" w:eastAsia="仿宋" w:cs="仿宋"/>
                <w:szCs w:val="21"/>
              </w:rPr>
              <w:t>合同信息管理与档案管理方案包括但不限于：①合同信息管理与档案管理目标、②合同信息管理与档案管理要点、③合同信息管理与档案管理措施；3部分要素。</w:t>
            </w:r>
          </w:p>
          <w:p w14:paraId="6D474A86">
            <w:pPr>
              <w:shd w:val="clear"/>
              <w:snapToGrid w:val="0"/>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szCs w:val="21"/>
              </w:rPr>
              <w:t>所有要素齐全且完全满足项目要求得</w:t>
            </w:r>
            <w:r>
              <w:rPr>
                <w:rFonts w:hint="eastAsia" w:ascii="仿宋" w:hAnsi="仿宋" w:eastAsia="仿宋" w:cs="仿宋"/>
                <w:szCs w:val="21"/>
                <w:lang w:val="en-US" w:eastAsia="zh-CN"/>
              </w:rPr>
              <w:t>12</w:t>
            </w:r>
            <w:r>
              <w:rPr>
                <w:rFonts w:hint="eastAsia" w:ascii="仿宋" w:hAnsi="仿宋" w:eastAsia="仿宋" w:cs="仿宋"/>
                <w:szCs w:val="21"/>
              </w:rPr>
              <w:t>分，每缺一个要素扣</w:t>
            </w:r>
            <w:r>
              <w:rPr>
                <w:rFonts w:hint="eastAsia" w:ascii="仿宋" w:hAnsi="仿宋" w:eastAsia="仿宋" w:cs="仿宋"/>
                <w:szCs w:val="21"/>
                <w:lang w:val="en-US" w:eastAsia="zh-CN"/>
              </w:rPr>
              <w:t>4</w:t>
            </w:r>
            <w:r>
              <w:rPr>
                <w:rFonts w:hint="eastAsia" w:ascii="仿宋" w:hAnsi="仿宋" w:eastAsia="仿宋" w:cs="仿宋"/>
                <w:szCs w:val="21"/>
              </w:rPr>
              <w:t>分，每个要素里每有一处内容缺陷扣1分（扣完为止）。</w:t>
            </w:r>
          </w:p>
        </w:tc>
        <w:tc>
          <w:tcPr>
            <w:tcW w:w="317" w:type="pct"/>
            <w:tcBorders>
              <w:top w:val="single" w:color="auto" w:sz="4" w:space="0"/>
              <w:left w:val="nil"/>
              <w:bottom w:val="single" w:color="auto" w:sz="4" w:space="0"/>
              <w:right w:val="single" w:color="auto" w:sz="4" w:space="0"/>
            </w:tcBorders>
            <w:shd w:val="clear" w:color="auto" w:fill="auto"/>
            <w:vAlign w:val="center"/>
          </w:tcPr>
          <w:p w14:paraId="79AB64C5">
            <w:pPr>
              <w:shd w:val="clear"/>
              <w:snapToGrid w:val="0"/>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12</w:t>
            </w:r>
          </w:p>
        </w:tc>
      </w:tr>
      <w:tr w14:paraId="263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73BAC397">
            <w:pPr>
              <w:shd w:val="clear"/>
              <w:spacing w:line="360" w:lineRule="auto"/>
              <w:jc w:val="center"/>
              <w:rPr>
                <w:rFonts w:hint="eastAsia" w:ascii="仿宋" w:hAnsi="仿宋" w:eastAsia="仿宋" w:cs="仿宋"/>
                <w:bCs/>
                <w:szCs w:val="21"/>
                <w:lang w:eastAsia="zh-CN"/>
              </w:rPr>
            </w:pPr>
            <w:r>
              <w:rPr>
                <w:rFonts w:hint="eastAsia" w:ascii="仿宋" w:hAnsi="仿宋" w:eastAsia="仿宋" w:cs="仿宋"/>
                <w:bCs/>
                <w:szCs w:val="21"/>
                <w:lang w:val="en-US" w:eastAsia="zh-CN"/>
              </w:rPr>
              <w:t>8</w:t>
            </w:r>
          </w:p>
        </w:tc>
        <w:tc>
          <w:tcPr>
            <w:tcW w:w="663" w:type="pct"/>
            <w:tcBorders>
              <w:top w:val="single" w:color="auto" w:sz="4" w:space="0"/>
              <w:left w:val="nil"/>
              <w:bottom w:val="single" w:color="auto" w:sz="4" w:space="0"/>
              <w:right w:val="single" w:color="auto" w:sz="4" w:space="0"/>
            </w:tcBorders>
            <w:shd w:val="clear" w:color="auto" w:fill="auto"/>
            <w:vAlign w:val="center"/>
          </w:tcPr>
          <w:p w14:paraId="5EEE6519">
            <w:pPr>
              <w:shd w:val="clear"/>
              <w:spacing w:line="36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szCs w:val="21"/>
              </w:rPr>
              <w:t>组织协调与环境保护方案</w:t>
            </w:r>
          </w:p>
        </w:tc>
        <w:tc>
          <w:tcPr>
            <w:tcW w:w="3511" w:type="pct"/>
            <w:tcBorders>
              <w:top w:val="single" w:color="auto" w:sz="4" w:space="0"/>
              <w:left w:val="nil"/>
              <w:bottom w:val="single" w:color="auto" w:sz="4" w:space="0"/>
              <w:right w:val="single" w:color="auto" w:sz="4" w:space="0"/>
            </w:tcBorders>
            <w:shd w:val="clear" w:color="auto" w:fill="auto"/>
            <w:vAlign w:val="center"/>
          </w:tcPr>
          <w:p w14:paraId="7C6292BE">
            <w:pPr>
              <w:shd w:val="clear"/>
              <w:snapToGrid w:val="0"/>
              <w:spacing w:line="360" w:lineRule="auto"/>
              <w:jc w:val="left"/>
              <w:rPr>
                <w:rFonts w:hint="eastAsia" w:ascii="仿宋" w:hAnsi="仿宋" w:eastAsia="仿宋" w:cs="仿宋"/>
                <w:szCs w:val="21"/>
              </w:rPr>
            </w:pPr>
            <w:r>
              <w:rPr>
                <w:rFonts w:hint="eastAsia" w:ascii="仿宋" w:hAnsi="仿宋" w:eastAsia="仿宋" w:cs="仿宋"/>
                <w:szCs w:val="21"/>
              </w:rPr>
              <w:t>组织协调与环境保护方案包括但不限于：①组织协调与环境保护目标、②组织协调与环境保护要点、③组织协调与环境保护措施；3部分要素。</w:t>
            </w:r>
          </w:p>
          <w:p w14:paraId="7DA2A014">
            <w:pPr>
              <w:shd w:val="clear"/>
              <w:snapToGrid w:val="0"/>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szCs w:val="21"/>
              </w:rPr>
              <w:t>所有要素齐全且完全满足项目要求得</w:t>
            </w:r>
            <w:r>
              <w:rPr>
                <w:rFonts w:hint="eastAsia" w:ascii="仿宋" w:hAnsi="仿宋" w:eastAsia="仿宋" w:cs="仿宋"/>
                <w:szCs w:val="21"/>
                <w:lang w:val="en-US" w:eastAsia="zh-CN"/>
              </w:rPr>
              <w:t>12</w:t>
            </w:r>
            <w:r>
              <w:rPr>
                <w:rFonts w:hint="eastAsia" w:ascii="仿宋" w:hAnsi="仿宋" w:eastAsia="仿宋" w:cs="仿宋"/>
                <w:szCs w:val="21"/>
              </w:rPr>
              <w:t>分，每缺一个要素扣</w:t>
            </w:r>
            <w:r>
              <w:rPr>
                <w:rFonts w:hint="eastAsia" w:ascii="仿宋" w:hAnsi="仿宋" w:eastAsia="仿宋" w:cs="仿宋"/>
                <w:szCs w:val="21"/>
                <w:lang w:val="en-US" w:eastAsia="zh-CN"/>
              </w:rPr>
              <w:t>4</w:t>
            </w:r>
            <w:r>
              <w:rPr>
                <w:rFonts w:hint="eastAsia" w:ascii="仿宋" w:hAnsi="仿宋" w:eastAsia="仿宋" w:cs="仿宋"/>
                <w:szCs w:val="21"/>
              </w:rPr>
              <w:t>分，每个要素里每有一处内容缺陷扣1分（扣完为止）。</w:t>
            </w:r>
          </w:p>
        </w:tc>
        <w:tc>
          <w:tcPr>
            <w:tcW w:w="317" w:type="pct"/>
            <w:tcBorders>
              <w:top w:val="single" w:color="auto" w:sz="4" w:space="0"/>
              <w:left w:val="nil"/>
              <w:bottom w:val="single" w:color="auto" w:sz="4" w:space="0"/>
              <w:right w:val="single" w:color="auto" w:sz="4" w:space="0"/>
            </w:tcBorders>
            <w:shd w:val="clear" w:color="auto" w:fill="auto"/>
            <w:vAlign w:val="center"/>
          </w:tcPr>
          <w:p w14:paraId="7E5BE3BB">
            <w:pPr>
              <w:shd w:val="clear"/>
              <w:snapToGrid w:val="0"/>
              <w:spacing w:line="360" w:lineRule="auto"/>
              <w:jc w:val="center"/>
              <w:rPr>
                <w:rFonts w:hint="default" w:ascii="仿宋" w:hAnsi="仿宋" w:eastAsia="仿宋" w:cs="仿宋"/>
                <w:kern w:val="2"/>
                <w:sz w:val="21"/>
                <w:szCs w:val="21"/>
                <w:lang w:val="en-US" w:eastAsia="zh-CN" w:bidi="ar-SA"/>
              </w:rPr>
            </w:pPr>
            <w:r>
              <w:rPr>
                <w:rFonts w:hint="eastAsia" w:ascii="仿宋" w:hAnsi="仿宋" w:eastAsia="仿宋" w:cs="仿宋"/>
                <w:szCs w:val="21"/>
                <w:lang w:val="en-US" w:eastAsia="zh-CN"/>
              </w:rPr>
              <w:t>12</w:t>
            </w:r>
          </w:p>
        </w:tc>
      </w:tr>
      <w:tr w14:paraId="7D21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2887D45F">
            <w:pPr>
              <w:shd w:val="clear"/>
              <w:spacing w:line="360" w:lineRule="auto"/>
              <w:jc w:val="center"/>
              <w:rPr>
                <w:rFonts w:hint="eastAsia" w:ascii="仿宋" w:hAnsi="仿宋" w:eastAsia="仿宋" w:cs="仿宋"/>
                <w:bCs/>
                <w:szCs w:val="21"/>
                <w:lang w:eastAsia="zh-CN"/>
              </w:rPr>
            </w:pPr>
            <w:r>
              <w:rPr>
                <w:rFonts w:hint="eastAsia" w:ascii="仿宋" w:hAnsi="仿宋" w:eastAsia="仿宋" w:cs="仿宋"/>
                <w:bCs/>
                <w:szCs w:val="21"/>
                <w:lang w:val="en-US" w:eastAsia="zh-CN"/>
              </w:rPr>
              <w:t>9</w:t>
            </w:r>
          </w:p>
        </w:tc>
        <w:tc>
          <w:tcPr>
            <w:tcW w:w="663" w:type="pct"/>
            <w:tcBorders>
              <w:top w:val="single" w:color="auto" w:sz="4" w:space="0"/>
              <w:left w:val="nil"/>
              <w:bottom w:val="single" w:color="auto" w:sz="4" w:space="0"/>
              <w:right w:val="single" w:color="auto" w:sz="4" w:space="0"/>
            </w:tcBorders>
            <w:shd w:val="clear" w:color="auto" w:fill="auto"/>
            <w:vAlign w:val="center"/>
          </w:tcPr>
          <w:p w14:paraId="7DEB0F2F">
            <w:pPr>
              <w:shd w:val="clear"/>
              <w:spacing w:line="36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szCs w:val="21"/>
              </w:rPr>
              <w:t>合理化建议</w:t>
            </w:r>
          </w:p>
        </w:tc>
        <w:tc>
          <w:tcPr>
            <w:tcW w:w="3511" w:type="pct"/>
            <w:tcBorders>
              <w:top w:val="single" w:color="auto" w:sz="4" w:space="0"/>
              <w:left w:val="nil"/>
              <w:bottom w:val="single" w:color="auto" w:sz="4" w:space="0"/>
              <w:right w:val="single" w:color="auto" w:sz="4" w:space="0"/>
            </w:tcBorders>
            <w:shd w:val="clear" w:color="auto" w:fill="auto"/>
            <w:vAlign w:val="center"/>
          </w:tcPr>
          <w:p w14:paraId="7F44140D">
            <w:pPr>
              <w:shd w:val="clear"/>
              <w:snapToGrid w:val="0"/>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供应商每提供一条有利于项目实施的合理化建议得</w:t>
            </w:r>
            <w:r>
              <w:rPr>
                <w:rFonts w:hint="eastAsia" w:ascii="仿宋" w:hAnsi="仿宋" w:eastAsia="仿宋" w:cs="仿宋"/>
                <w:szCs w:val="21"/>
                <w:lang w:val="en-US" w:eastAsia="zh-CN"/>
              </w:rPr>
              <w:t>1</w:t>
            </w:r>
            <w:r>
              <w:rPr>
                <w:rFonts w:hint="eastAsia" w:ascii="仿宋" w:hAnsi="仿宋" w:eastAsia="仿宋" w:cs="仿宋"/>
                <w:szCs w:val="21"/>
              </w:rPr>
              <w:t>分；最多得</w:t>
            </w:r>
            <w:r>
              <w:rPr>
                <w:rFonts w:hint="eastAsia" w:ascii="仿宋" w:hAnsi="仿宋" w:eastAsia="仿宋" w:cs="仿宋"/>
                <w:szCs w:val="21"/>
                <w:lang w:val="en-US" w:eastAsia="zh-CN"/>
              </w:rPr>
              <w:t>2</w:t>
            </w:r>
            <w:r>
              <w:rPr>
                <w:rFonts w:hint="eastAsia" w:ascii="仿宋" w:hAnsi="仿宋" w:eastAsia="仿宋" w:cs="仿宋"/>
                <w:szCs w:val="21"/>
              </w:rPr>
              <w:t>分，不满足或不提供不得分。</w:t>
            </w:r>
          </w:p>
        </w:tc>
        <w:tc>
          <w:tcPr>
            <w:tcW w:w="317" w:type="pct"/>
            <w:tcBorders>
              <w:top w:val="single" w:color="auto" w:sz="4" w:space="0"/>
              <w:left w:val="nil"/>
              <w:bottom w:val="single" w:color="auto" w:sz="4" w:space="0"/>
              <w:right w:val="single" w:color="auto" w:sz="4" w:space="0"/>
            </w:tcBorders>
            <w:shd w:val="clear" w:color="auto" w:fill="auto"/>
            <w:vAlign w:val="center"/>
          </w:tcPr>
          <w:p w14:paraId="020B0DE8">
            <w:pPr>
              <w:shd w:val="clear"/>
              <w:snapToGrid w:val="0"/>
              <w:spacing w:line="360" w:lineRule="auto"/>
              <w:jc w:val="center"/>
              <w:rPr>
                <w:rFonts w:hint="default" w:ascii="仿宋" w:hAnsi="仿宋" w:eastAsia="仿宋" w:cs="仿宋"/>
                <w:kern w:val="2"/>
                <w:sz w:val="21"/>
                <w:szCs w:val="21"/>
                <w:lang w:val="en-US" w:eastAsia="zh-CN" w:bidi="ar-SA"/>
              </w:rPr>
            </w:pPr>
            <w:r>
              <w:rPr>
                <w:rFonts w:hint="eastAsia" w:ascii="仿宋" w:hAnsi="仿宋" w:eastAsia="仿宋" w:cs="仿宋"/>
                <w:szCs w:val="21"/>
                <w:lang w:val="en-US" w:eastAsia="zh-CN"/>
              </w:rPr>
              <w:t>2</w:t>
            </w:r>
          </w:p>
        </w:tc>
      </w:tr>
      <w:bookmarkEnd w:id="40"/>
      <w:tr w14:paraId="786B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682" w:type="pct"/>
            <w:gridSpan w:val="3"/>
            <w:tcBorders>
              <w:top w:val="single" w:color="auto" w:sz="4" w:space="0"/>
              <w:left w:val="single" w:color="auto" w:sz="4" w:space="0"/>
              <w:bottom w:val="single" w:color="auto" w:sz="4" w:space="0"/>
              <w:right w:val="single" w:color="auto" w:sz="4" w:space="0"/>
            </w:tcBorders>
            <w:vAlign w:val="center"/>
          </w:tcPr>
          <w:p w14:paraId="45DED93C">
            <w:pPr>
              <w:shd w:val="clear"/>
              <w:spacing w:line="360" w:lineRule="auto"/>
              <w:jc w:val="center"/>
              <w:rPr>
                <w:rFonts w:hint="eastAsia" w:ascii="仿宋" w:hAnsi="仿宋" w:eastAsia="仿宋" w:cs="仿宋"/>
                <w:szCs w:val="21"/>
              </w:rPr>
            </w:pPr>
            <w:r>
              <w:rPr>
                <w:rFonts w:hint="eastAsia" w:ascii="仿宋" w:hAnsi="仿宋" w:eastAsia="仿宋" w:cs="仿宋"/>
                <w:szCs w:val="21"/>
              </w:rPr>
              <w:t>合计</w:t>
            </w:r>
          </w:p>
        </w:tc>
        <w:tc>
          <w:tcPr>
            <w:tcW w:w="317" w:type="pct"/>
            <w:tcBorders>
              <w:top w:val="single" w:color="auto" w:sz="4" w:space="0"/>
              <w:left w:val="nil"/>
              <w:bottom w:val="single" w:color="auto" w:sz="4" w:space="0"/>
              <w:right w:val="single" w:color="auto" w:sz="4" w:space="0"/>
            </w:tcBorders>
            <w:vAlign w:val="center"/>
          </w:tcPr>
          <w:p w14:paraId="1140A79E">
            <w:pPr>
              <w:shd w:val="clear"/>
              <w:snapToGrid w:val="0"/>
              <w:spacing w:line="360" w:lineRule="auto"/>
              <w:jc w:val="center"/>
              <w:rPr>
                <w:rFonts w:hint="eastAsia" w:ascii="仿宋" w:hAnsi="仿宋" w:eastAsia="仿宋" w:cs="仿宋"/>
                <w:szCs w:val="21"/>
              </w:rPr>
            </w:pPr>
            <w:r>
              <w:rPr>
                <w:rFonts w:hint="eastAsia" w:ascii="仿宋" w:hAnsi="仿宋" w:eastAsia="仿宋" w:cs="仿宋"/>
                <w:szCs w:val="21"/>
              </w:rPr>
              <w:t>90</w:t>
            </w:r>
          </w:p>
        </w:tc>
      </w:tr>
      <w:tr w14:paraId="7DFC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A5730EC">
            <w:pPr>
              <w:shd w:val="clear"/>
              <w:snapToGrid w:val="0"/>
              <w:spacing w:line="360" w:lineRule="auto"/>
              <w:rPr>
                <w:rFonts w:hint="eastAsia" w:ascii="仿宋" w:hAnsi="仿宋" w:eastAsia="仿宋" w:cs="仿宋"/>
                <w:szCs w:val="21"/>
              </w:rPr>
            </w:pPr>
            <w:r>
              <w:rPr>
                <w:rFonts w:hint="eastAsia" w:ascii="仿宋" w:hAnsi="仿宋" w:eastAsia="仿宋" w:cs="仿宋"/>
                <w:szCs w:val="21"/>
              </w:rPr>
              <w:t>说明：“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bl>
    <w:p w14:paraId="1F25F67B">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41" w:name="_Toc11855"/>
      <w:r>
        <w:rPr>
          <w:rFonts w:hint="eastAsia" w:ascii="仿宋" w:hAnsi="仿宋" w:eastAsia="仿宋" w:cs="仿宋"/>
          <w:b/>
          <w:sz w:val="24"/>
          <w:szCs w:val="24"/>
          <w:shd w:val="clear" w:color="auto" w:fill="FFFFFF" w:themeFill="background1"/>
        </w:rPr>
        <w:t>一、评审方法</w:t>
      </w:r>
      <w:bookmarkEnd w:id="41"/>
    </w:p>
    <w:p w14:paraId="0E6D9B3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1DE827E2">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42" w:name="_Toc671"/>
      <w:r>
        <w:rPr>
          <w:rFonts w:hint="eastAsia" w:ascii="仿宋" w:hAnsi="仿宋" w:eastAsia="仿宋" w:cs="仿宋"/>
          <w:b/>
          <w:sz w:val="24"/>
          <w:szCs w:val="24"/>
          <w:shd w:val="clear" w:color="auto" w:fill="FFFFFF" w:themeFill="background1"/>
        </w:rPr>
        <w:t>二、评审标准</w:t>
      </w:r>
      <w:bookmarkEnd w:id="42"/>
    </w:p>
    <w:p w14:paraId="6E4EC49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2.1 资格审查：评审因素和评审标准见《资格审查标准》。</w:t>
      </w:r>
    </w:p>
    <w:p w14:paraId="5ED8DD9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2.2 符合性审查：评审因素和评审标准见《符合性审查标准》。</w:t>
      </w:r>
    </w:p>
    <w:p w14:paraId="40BA237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2.3详细评审：</w:t>
      </w:r>
    </w:p>
    <w:p w14:paraId="3FEEF00F">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2.3.1详细评审：评审因素和评审标准见《详细评审标准》及本节第3.6款。</w:t>
      </w:r>
    </w:p>
    <w:p w14:paraId="4C7C3DE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2.3.2 磋商报价评分标准：</w:t>
      </w:r>
    </w:p>
    <w:p w14:paraId="555F813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（1）分值构成及权重：见评审办法前附表。</w:t>
      </w:r>
    </w:p>
    <w:p w14:paraId="4BECDA9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（2）磋商基准价计算：见评审办法前附表。</w:t>
      </w:r>
    </w:p>
    <w:p w14:paraId="588ADB3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（3）磋商报价得分的计算：见评审办法前附表。</w:t>
      </w:r>
    </w:p>
    <w:p w14:paraId="62090A06">
      <w:pPr>
        <w:shd w:val="clear"/>
        <w:tabs>
          <w:tab w:val="center" w:pos="4832"/>
          <w:tab w:val="left" w:pos="7140"/>
        </w:tabs>
        <w:spacing w:line="360" w:lineRule="auto"/>
        <w:ind w:firstLine="472" w:firstLineChars="196"/>
        <w:jc w:val="left"/>
        <w:outlineLvl w:val="1"/>
        <w:rPr>
          <w:rFonts w:hint="eastAsia" w:ascii="仿宋" w:hAnsi="仿宋" w:eastAsia="仿宋" w:cs="仿宋"/>
          <w:b/>
          <w:sz w:val="24"/>
          <w:szCs w:val="24"/>
          <w:shd w:val="clear" w:color="auto" w:fill="FFFFFF" w:themeFill="background1"/>
        </w:rPr>
      </w:pPr>
      <w:bookmarkStart w:id="43" w:name="_Toc19107"/>
      <w:r>
        <w:rPr>
          <w:rFonts w:hint="eastAsia" w:ascii="仿宋" w:hAnsi="仿宋" w:eastAsia="仿宋" w:cs="仿宋"/>
          <w:b/>
          <w:sz w:val="24"/>
          <w:szCs w:val="24"/>
          <w:shd w:val="clear" w:color="auto" w:fill="FFFFFF" w:themeFill="background1"/>
        </w:rPr>
        <w:t>三、评审程序</w:t>
      </w:r>
      <w:bookmarkEnd w:id="43"/>
    </w:p>
    <w:p w14:paraId="0FD26CB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3.1 基本程序</w:t>
      </w:r>
    </w:p>
    <w:p w14:paraId="16A238FF">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评审活动将按以下步骤进行：</w:t>
      </w:r>
    </w:p>
    <w:p w14:paraId="68715A2A">
      <w:pPr>
        <w:pStyle w:val="68"/>
        <w:widowControl/>
        <w:shd w:val="clear" w:color="auto"/>
        <w:snapToGrid w:val="0"/>
        <w:spacing w:line="360" w:lineRule="auto"/>
        <w:ind w:firstLineChars="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（1）评审准备</w:t>
      </w:r>
    </w:p>
    <w:p w14:paraId="5F9CDAB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（2）资格审查</w:t>
      </w:r>
    </w:p>
    <w:p w14:paraId="1F7EA58C">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（3）符合性审查</w:t>
      </w:r>
    </w:p>
    <w:p w14:paraId="58A1BF4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（4）第二轮报价</w:t>
      </w:r>
    </w:p>
    <w:p w14:paraId="503300D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（5）详细评审</w:t>
      </w:r>
    </w:p>
    <w:p w14:paraId="4FB35AD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（6）澄清、说明或补正</w:t>
      </w:r>
    </w:p>
    <w:p w14:paraId="2EAFFEA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（7）推荐成交候选人及提交评审报告</w:t>
      </w:r>
    </w:p>
    <w:p w14:paraId="30C9611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 评审准备</w:t>
      </w:r>
    </w:p>
    <w:p w14:paraId="389EF5C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3.2.1磋商小组成员签到</w:t>
      </w:r>
    </w:p>
    <w:p w14:paraId="4547397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磋商小组成员到达评审现场时应当在签到表上签到以证明其出席。</w:t>
      </w:r>
    </w:p>
    <w:p w14:paraId="58738AB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3.2.2 磋商小组的分工</w:t>
      </w:r>
    </w:p>
    <w:p w14:paraId="639CEF6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3.2.2.1磋商小组首先推选一名磋商小组组长。磋商小组组长负责评审活动的组织领导工作。磋商小组组长与磋商小组其他成员具有同等的评审权力。</w:t>
      </w:r>
    </w:p>
    <w:p w14:paraId="1698743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3.2.2.2 磋商小组组长除履行自己作为磋商小组成员独立评审的职责外，主要负责以下工作： </w:t>
      </w:r>
    </w:p>
    <w:p w14:paraId="71AE63B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（1）组织磋商小组成员学习竞争性磋商文件；</w:t>
      </w:r>
    </w:p>
    <w:p w14:paraId="4A34ADF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（2）汇总各磋商小组成员认为需要供应商澄清、说明或者补正的问题；</w:t>
      </w:r>
    </w:p>
    <w:p w14:paraId="6201A23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（3）组织磋商小组对供应商质询并对供应商的答复进行评审；</w:t>
      </w:r>
    </w:p>
    <w:p w14:paraId="73B9ADA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（4）对出现较大争议的事项进行书面记录；</w:t>
      </w:r>
    </w:p>
    <w:p w14:paraId="354832B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（5）组织收回评审过程中使用的文件、表格和评审记录以及其他资料，并查验评审记录的完整性及有效性；</w:t>
      </w:r>
    </w:p>
    <w:p w14:paraId="2DCF70B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（6）组织对评审结论进行复核确认；</w:t>
      </w:r>
    </w:p>
    <w:p w14:paraId="0A2450E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（7）组织编写评审报告。</w:t>
      </w:r>
    </w:p>
    <w:p w14:paraId="2E40BD1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3.2.3 熟悉文件资料</w:t>
      </w:r>
    </w:p>
    <w:p w14:paraId="04A39313">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3.2.3.1 磋商小组组长应当组织磋商小组成员认真研究竞争性磋商文件，了解和熟悉磋商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124DE05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3.2.3.2 采购人或采购代理机构应当向磋商小组提供评审所需的信息和数据，包括：</w:t>
      </w:r>
    </w:p>
    <w:p w14:paraId="50A482C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（1）竞争性磋商文件及其澄清修改等竞争性磋商文件补充；</w:t>
      </w:r>
    </w:p>
    <w:p w14:paraId="523930C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（2）未在开标会上当场拒绝的各响应文件；</w:t>
      </w:r>
    </w:p>
    <w:p w14:paraId="771230F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（3）开标会记录；</w:t>
      </w:r>
    </w:p>
    <w:p w14:paraId="0FEE582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（4）评审表格；</w:t>
      </w:r>
    </w:p>
    <w:p w14:paraId="45B91FA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（5）其他信息和数据。</w:t>
      </w:r>
    </w:p>
    <w:p w14:paraId="69FFD55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3.3资格审查</w:t>
      </w:r>
    </w:p>
    <w:p w14:paraId="16A8EAC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采购人依据本章规定的评审因素和审查标准，对供应商的资格审查资料进行资格审查。资格审查有一项未通过审查标准，采购人将认定整个响应文件不响应竞争性磋商文件而否决其磋商，并且不允许供应商通过修改或撤销其不符合要求的差异或保留，使之成为具有响应性的磋商。</w:t>
      </w:r>
    </w:p>
    <w:p w14:paraId="6943FBF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3.4符合性审查</w:t>
      </w:r>
    </w:p>
    <w:p w14:paraId="7026B9A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3.4.1 磋商小组依据本章规定的评审因素和评审标准，对供应商的响应文件进行符合性审查。符合性审查有一项未通过评审标准，磋商小组将认定整个响应文件不响应竞争性磋商文件而否决其磋商，并且不允许供应商通过修改或撤销其不符合要求的差异或保留，使之成为具有响应性的磋商。</w:t>
      </w:r>
    </w:p>
    <w:p w14:paraId="18AD23F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3.4.2 符合性审查条款是指对本采购项目产生了重大影响的重大偏差，而且纠正此类偏差将会对响应本次磋商的其他供应商的竞争地位产生不公正的影响。</w:t>
      </w:r>
    </w:p>
    <w:p w14:paraId="4549B4F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3.4.3 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777FB0EF">
      <w:pPr>
        <w:widowControl/>
        <w:shd w:val="clear" w:color="auto"/>
        <w:snapToGrid w:val="0"/>
        <w:spacing w:line="360" w:lineRule="auto"/>
        <w:ind w:left="479" w:leftChars="228" w:firstLine="0" w:firstLineChars="0"/>
        <w:rPr>
          <w:rFonts w:hint="eastAsia" w:ascii="仿宋" w:hAnsi="仿宋" w:eastAsia="仿宋" w:cs="仿宋"/>
          <w:kern w:val="0"/>
          <w:sz w:val="24"/>
          <w:szCs w:val="24"/>
          <w:shd w:val="clear" w:color="auto" w:fill="FFFFFF" w:themeFill="background1"/>
          <w:lang w:eastAsia="zh-CN"/>
        </w:rPr>
      </w:pPr>
      <w:r>
        <w:rPr>
          <w:rFonts w:hint="eastAsia" w:ascii="仿宋" w:hAnsi="仿宋" w:eastAsia="仿宋" w:cs="仿宋"/>
          <w:kern w:val="0"/>
          <w:sz w:val="24"/>
          <w:szCs w:val="24"/>
          <w:shd w:val="clear" w:color="auto" w:fill="FFFFFF" w:themeFill="background1"/>
        </w:rPr>
        <w:t>3.4.</w:t>
      </w:r>
      <w:r>
        <w:rPr>
          <w:rFonts w:hint="eastAsia" w:ascii="仿宋" w:hAnsi="仿宋" w:eastAsia="仿宋" w:cs="仿宋"/>
          <w:kern w:val="0"/>
          <w:sz w:val="24"/>
          <w:szCs w:val="24"/>
          <w:shd w:val="clear" w:color="auto" w:fill="FFFFFF" w:themeFill="background1"/>
          <w:lang w:val="en-US" w:eastAsia="zh-CN"/>
        </w:rPr>
        <w:t>4供应商存在下列情况之一的，投标无效：</w:t>
      </w:r>
      <w:r>
        <w:rPr>
          <w:rFonts w:hint="eastAsia" w:ascii="仿宋" w:hAnsi="仿宋" w:eastAsia="仿宋" w:cs="仿宋"/>
          <w:kern w:val="0"/>
          <w:sz w:val="24"/>
          <w:szCs w:val="24"/>
          <w:shd w:val="clear" w:color="auto" w:fill="FFFFFF" w:themeFill="background1"/>
          <w:lang w:val="en-US" w:eastAsia="zh-CN"/>
        </w:rPr>
        <w:br w:type="textWrapping"/>
      </w:r>
      <w:r>
        <w:rPr>
          <w:rFonts w:hint="eastAsia" w:ascii="仿宋" w:hAnsi="仿宋" w:eastAsia="仿宋" w:cs="仿宋"/>
          <w:kern w:val="0"/>
          <w:sz w:val="24"/>
          <w:szCs w:val="24"/>
          <w:shd w:val="clear" w:color="auto" w:fill="FFFFFF" w:themeFill="background1"/>
          <w:lang w:val="en-US" w:eastAsia="zh-CN"/>
        </w:rPr>
        <w:t>(一)未按照磋商文件的规定提交投标保证金的；</w:t>
      </w:r>
      <w:r>
        <w:rPr>
          <w:rFonts w:hint="eastAsia" w:ascii="仿宋" w:hAnsi="仿宋" w:eastAsia="仿宋" w:cs="仿宋"/>
          <w:kern w:val="0"/>
          <w:sz w:val="24"/>
          <w:szCs w:val="24"/>
          <w:shd w:val="clear" w:color="auto" w:fill="FFFFFF" w:themeFill="background1"/>
          <w:lang w:val="en-US" w:eastAsia="zh-CN"/>
        </w:rPr>
        <w:br w:type="textWrapping"/>
      </w:r>
      <w:r>
        <w:rPr>
          <w:rFonts w:hint="eastAsia" w:ascii="仿宋" w:hAnsi="仿宋" w:eastAsia="仿宋" w:cs="仿宋"/>
          <w:kern w:val="0"/>
          <w:sz w:val="24"/>
          <w:szCs w:val="24"/>
          <w:shd w:val="clear" w:color="auto" w:fill="FFFFFF" w:themeFill="background1"/>
          <w:lang w:val="en-US" w:eastAsia="zh-CN"/>
        </w:rPr>
        <w:t>(二)响应文件未按磋商文件要求签署、盖章的；</w:t>
      </w:r>
      <w:r>
        <w:rPr>
          <w:rFonts w:hint="eastAsia" w:ascii="仿宋" w:hAnsi="仿宋" w:eastAsia="仿宋" w:cs="仿宋"/>
          <w:kern w:val="0"/>
          <w:sz w:val="24"/>
          <w:szCs w:val="24"/>
          <w:shd w:val="clear" w:color="auto" w:fill="FFFFFF" w:themeFill="background1"/>
          <w:lang w:val="en-US" w:eastAsia="zh-CN"/>
        </w:rPr>
        <w:br w:type="textWrapping"/>
      </w:r>
      <w:r>
        <w:rPr>
          <w:rFonts w:hint="eastAsia" w:ascii="仿宋" w:hAnsi="仿宋" w:eastAsia="仿宋" w:cs="仿宋"/>
          <w:kern w:val="0"/>
          <w:sz w:val="24"/>
          <w:szCs w:val="24"/>
          <w:shd w:val="clear" w:color="auto" w:fill="FFFFFF" w:themeFill="background1"/>
          <w:lang w:val="en-US" w:eastAsia="zh-CN"/>
        </w:rPr>
        <w:t>(三)不具备磋商文件中规定的资格要求的；</w:t>
      </w:r>
      <w:r>
        <w:rPr>
          <w:rFonts w:hint="eastAsia" w:ascii="仿宋" w:hAnsi="仿宋" w:eastAsia="仿宋" w:cs="仿宋"/>
          <w:kern w:val="0"/>
          <w:sz w:val="24"/>
          <w:szCs w:val="24"/>
          <w:shd w:val="clear" w:color="auto" w:fill="FFFFFF" w:themeFill="background1"/>
          <w:lang w:val="en-US" w:eastAsia="zh-CN"/>
        </w:rPr>
        <w:br w:type="textWrapping"/>
      </w:r>
      <w:r>
        <w:rPr>
          <w:rFonts w:hint="eastAsia" w:ascii="仿宋" w:hAnsi="仿宋" w:eastAsia="仿宋" w:cs="仿宋"/>
          <w:kern w:val="0"/>
          <w:sz w:val="24"/>
          <w:szCs w:val="24"/>
          <w:shd w:val="clear" w:color="auto" w:fill="FFFFFF" w:themeFill="background1"/>
          <w:lang w:val="en-US" w:eastAsia="zh-CN"/>
        </w:rPr>
        <w:t>(四)报价超过磋商文件中规定的预算金额或者最高限价的；</w:t>
      </w:r>
      <w:r>
        <w:rPr>
          <w:rFonts w:hint="eastAsia" w:ascii="仿宋" w:hAnsi="仿宋" w:eastAsia="仿宋" w:cs="仿宋"/>
          <w:kern w:val="0"/>
          <w:sz w:val="24"/>
          <w:szCs w:val="24"/>
          <w:shd w:val="clear" w:color="auto" w:fill="FFFFFF" w:themeFill="background1"/>
          <w:lang w:val="en-US" w:eastAsia="zh-CN"/>
        </w:rPr>
        <w:br w:type="textWrapping"/>
      </w:r>
      <w:r>
        <w:rPr>
          <w:rFonts w:hint="eastAsia" w:ascii="仿宋" w:hAnsi="仿宋" w:eastAsia="仿宋" w:cs="仿宋"/>
          <w:kern w:val="0"/>
          <w:sz w:val="24"/>
          <w:szCs w:val="24"/>
          <w:shd w:val="clear" w:color="auto" w:fill="FFFFFF" w:themeFill="background1"/>
          <w:lang w:val="en-US" w:eastAsia="zh-CN"/>
        </w:rPr>
        <w:t>(五)响应文件含有采购人不能接受的附加条件的；</w:t>
      </w:r>
      <w:r>
        <w:rPr>
          <w:rFonts w:hint="eastAsia" w:ascii="仿宋" w:hAnsi="仿宋" w:eastAsia="仿宋" w:cs="仿宋"/>
          <w:kern w:val="0"/>
          <w:sz w:val="24"/>
          <w:szCs w:val="24"/>
          <w:shd w:val="clear" w:color="auto" w:fill="FFFFFF" w:themeFill="background1"/>
          <w:lang w:val="en-US" w:eastAsia="zh-CN"/>
        </w:rPr>
        <w:br w:type="textWrapping"/>
      </w:r>
      <w:r>
        <w:rPr>
          <w:rFonts w:hint="eastAsia" w:ascii="仿宋" w:hAnsi="仿宋" w:eastAsia="仿宋" w:cs="仿宋"/>
          <w:kern w:val="0"/>
          <w:sz w:val="24"/>
          <w:szCs w:val="24"/>
          <w:shd w:val="clear" w:color="auto" w:fill="FFFFFF" w:themeFill="background1"/>
          <w:lang w:val="en-US" w:eastAsia="zh-CN"/>
        </w:rPr>
        <w:t>(六)法律、法规和磋商文件规定的其他无效情形。</w:t>
      </w:r>
    </w:p>
    <w:p w14:paraId="37AF3ED8">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3.5第二轮报价</w:t>
      </w:r>
    </w:p>
    <w:p w14:paraId="590AAE4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3.5.1 按照供应商递交响应文件的逆顺序，由磋商小组与各供应商进行磋商（如需要），对响应文件中的漏项、错误等问题进行统一补充和修正并告知供应商，在此基础上进行第二轮磋商报价。</w:t>
      </w:r>
    </w:p>
    <w:p w14:paraId="09CC8A0D">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3.5.2 供应商分别进行各自第二轮磋商报价，作为最终磋商报价的依据。</w:t>
      </w:r>
    </w:p>
    <w:p w14:paraId="06D8C74E">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3.6、详细评审</w:t>
      </w:r>
    </w:p>
    <w:p w14:paraId="45629FC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3.6.1. 只有通过了第二轮报价方可进入详细评审。</w:t>
      </w:r>
    </w:p>
    <w:p w14:paraId="73976D3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3.6.2 澄清、说明和补正</w:t>
      </w:r>
    </w:p>
    <w:p w14:paraId="13463A2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08322CE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3.6.2.2澄清、说明和补正内容不得改变响应文件的实质性内容（算术性错误修正的除外）。供应商的书面澄清、说明和补正属于响应文件的组成部分。</w:t>
      </w:r>
    </w:p>
    <w:p w14:paraId="07F19D5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3.6.2.3磋商小组针对需要供应商对所提交响应文件中不明确的内容进行书面澄清、说明或补正。澄清通知不得向供应商提出带有暗示性或诱导性问题，供应商接到磋商小组发出的书面澄清通知后，应按磋商小组的要求提供书面澄清资料，并在规定的时间递交到指定地点。磋商小组不接受供应商主动提出的澄清、说明或补正。</w:t>
      </w:r>
    </w:p>
    <w:p w14:paraId="5B2E035F">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3.6.2.4磋商小组对供应商提交的澄清、说明或补正有疑问的，可以要求供应商进一步澄清、说明或补正，直至满足磋商小组的要求。</w:t>
      </w:r>
    </w:p>
    <w:p w14:paraId="0F443B8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3.6.3评审专家评分：评审专家按照《详细评审标准》评分，供应商详细评审得分等于全部评审专家评分的算术平均值。</w:t>
      </w:r>
    </w:p>
    <w:p w14:paraId="47ABEEED">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3.6.4 算术错误修正：</w:t>
      </w:r>
      <w:r>
        <w:rPr>
          <w:rFonts w:hint="eastAsia" w:ascii="仿宋" w:hAnsi="仿宋" w:eastAsia="仿宋" w:cs="仿宋"/>
          <w:kern w:val="0"/>
          <w:sz w:val="24"/>
          <w:szCs w:val="24"/>
          <w:shd w:val="clear" w:color="auto" w:fill="FFFFFF" w:themeFill="background1"/>
        </w:rPr>
        <w:t>磋商价格</w:t>
      </w:r>
      <w:r>
        <w:rPr>
          <w:rFonts w:hint="eastAsia" w:ascii="仿宋" w:hAnsi="仿宋" w:eastAsia="仿宋" w:cs="仿宋"/>
          <w:kern w:val="0"/>
          <w:sz w:val="24"/>
          <w:szCs w:val="24"/>
        </w:rPr>
        <w:t>有算术错误或前后不一致的，</w:t>
      </w:r>
      <w:r>
        <w:rPr>
          <w:rFonts w:hint="eastAsia" w:ascii="仿宋" w:hAnsi="仿宋" w:eastAsia="仿宋" w:cs="仿宋"/>
          <w:kern w:val="0"/>
          <w:sz w:val="24"/>
          <w:szCs w:val="24"/>
          <w:shd w:val="clear" w:color="auto" w:fill="FFFFFF" w:themeFill="background1"/>
        </w:rPr>
        <w:t>磋商小组</w:t>
      </w:r>
      <w:r>
        <w:rPr>
          <w:rFonts w:hint="eastAsia" w:ascii="仿宋" w:hAnsi="仿宋" w:eastAsia="仿宋" w:cs="仿宋"/>
          <w:kern w:val="0"/>
          <w:sz w:val="24"/>
          <w:szCs w:val="24"/>
        </w:rPr>
        <w:t>按以下原则对</w:t>
      </w:r>
      <w:r>
        <w:rPr>
          <w:rFonts w:hint="eastAsia" w:ascii="仿宋" w:hAnsi="仿宋" w:eastAsia="仿宋" w:cs="仿宋"/>
          <w:kern w:val="0"/>
          <w:sz w:val="24"/>
          <w:szCs w:val="24"/>
          <w:shd w:val="clear" w:color="auto" w:fill="FFFFFF" w:themeFill="background1"/>
        </w:rPr>
        <w:t>磋商价格</w:t>
      </w:r>
      <w:r>
        <w:rPr>
          <w:rFonts w:hint="eastAsia" w:ascii="仿宋" w:hAnsi="仿宋" w:eastAsia="仿宋" w:cs="仿宋"/>
          <w:kern w:val="0"/>
          <w:sz w:val="24"/>
          <w:szCs w:val="24"/>
        </w:rPr>
        <w:t>进行修正：</w:t>
      </w:r>
    </w:p>
    <w:p w14:paraId="29F9C7E0">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（1）电子交易平台中报价与响应文件相应内容不一致的，以响应文件为准；</w:t>
      </w:r>
    </w:p>
    <w:p w14:paraId="6E75A4AE">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（2）磋商函与响应文件中相应内容不一致的，以磋商函为准；</w:t>
      </w:r>
    </w:p>
    <w:p w14:paraId="323B8BEA">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（3）大写金额和小写金额不一致的，以大写金额为准；</w:t>
      </w:r>
    </w:p>
    <w:p w14:paraId="31736EA5">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（4）单价金额小数点或者百分比有明显错位的，以磋商函的总价为准，并修改单价；</w:t>
      </w:r>
    </w:p>
    <w:p w14:paraId="3468733A">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（5）总价金额与按单价汇总金额不一致的，以单价金额计算结果为准。</w:t>
      </w:r>
    </w:p>
    <w:p w14:paraId="26195642">
      <w:pPr>
        <w:widowControl/>
        <w:shd w:val="clear" w:color="auto"/>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修正后的报价经供应商确认后产生约束力，供应商不确认或不接受的，其磋商无效。</w:t>
      </w:r>
    </w:p>
    <w:p w14:paraId="350EE1D1">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3.6.5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16F9DF7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3.6.6 磋商报价评分：对磋商报价进行磋商报价得分计算，计算方法详见评审办法前附表。</w:t>
      </w:r>
    </w:p>
    <w:p w14:paraId="0AFF08E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3.6.7 汇总评分结果，评分分值计算保留小数点后两位，小数点后第三位“四舍五入”。</w:t>
      </w:r>
    </w:p>
    <w:p w14:paraId="7505B85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3.6.8 详细评审工作全部结束后，供应商总得分排列按照以下原则进行。</w:t>
      </w:r>
    </w:p>
    <w:p w14:paraId="03DB5D58">
      <w:pPr>
        <w:widowControl/>
        <w:shd w:val="clear" w:color="auto"/>
        <w:snapToGrid w:val="0"/>
        <w:spacing w:line="360" w:lineRule="auto"/>
        <w:ind w:firstLine="480" w:firstLineChars="200"/>
        <w:rPr>
          <w:rFonts w:hint="eastAsia" w:ascii="仿宋" w:hAnsi="仿宋" w:eastAsia="仿宋" w:cs="仿宋"/>
        </w:rPr>
      </w:pPr>
      <w:r>
        <w:rPr>
          <w:rFonts w:hint="eastAsia" w:ascii="仿宋" w:hAnsi="仿宋" w:eastAsia="仿宋" w:cs="仿宋"/>
          <w:kern w:val="0"/>
          <w:sz w:val="24"/>
          <w:szCs w:val="24"/>
          <w:shd w:val="clear" w:color="auto" w:fill="FFFFFF" w:themeFill="background1"/>
        </w:rPr>
        <w:t>磋商小组应当根据综合评分情况，按照评审得分由高到低顺序推荐3名成交候选供应商。评审得分相同的，按照最后报价由低到高的顺序推荐。评审得分且最后报价相同的，按照技术指标优劣顺序推荐。</w:t>
      </w:r>
    </w:p>
    <w:p w14:paraId="7723D01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3.7 推荐成交候选人及提交评审报告</w:t>
      </w:r>
    </w:p>
    <w:p w14:paraId="33F368E9">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3.7.1磋商小组推荐成交候选人，总得分排序第一的供应商将被确定为第一成交候选人，以此类推确定出规定数量的的成交候选人。</w:t>
      </w:r>
    </w:p>
    <w:p w14:paraId="1C0C890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3.7.2当通过了资格审查、符合性审查后，供应商少于3个时，采购人应当依法重新磋商。</w:t>
      </w:r>
    </w:p>
    <w:p w14:paraId="27F208AB">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3.7.3 磋商小组完成评审后，应当向采购人提交书面评审报告。</w:t>
      </w:r>
    </w:p>
    <w:p w14:paraId="0B435F44">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3.8 特殊情况的处置程序</w:t>
      </w:r>
    </w:p>
    <w:p w14:paraId="32AA70B2">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3.8.1 关于评审活动暂停</w:t>
      </w:r>
    </w:p>
    <w:p w14:paraId="4FB230F5">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020D0E1C">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3.8.2关于评审中途更换评审专家</w:t>
      </w:r>
    </w:p>
    <w:p w14:paraId="49E2F940">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3.8.2.1 除非发生下列情况之一，磋商小组成员不得在评审中途更换：</w:t>
      </w:r>
    </w:p>
    <w:p w14:paraId="2380E51F">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（1）因不可抗拒的客观原因，不能到场或需在评审中途退出评审活动。</w:t>
      </w:r>
    </w:p>
    <w:p w14:paraId="22E28AB7">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（2）根据法律法规规定，某个或某几个磋商小组成员需要回避。</w:t>
      </w:r>
    </w:p>
    <w:p w14:paraId="67F047A6">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3.8.2.2 退出评审的磋商小组成员，其已完成的评审行为无效，由更换的评审专家进行评审。</w:t>
      </w:r>
    </w:p>
    <w:p w14:paraId="07F99BDA">
      <w:pPr>
        <w:widowControl/>
        <w:shd w:val="clear" w:color="auto"/>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3.8.3 在评审环节中，需磋商小组就某项定性的评审结论做出表决的，由磋商小组全体成员按照少数服从多数的原则确定。</w:t>
      </w:r>
    </w:p>
    <w:p w14:paraId="33084078">
      <w:pPr>
        <w:rPr>
          <w:rFonts w:hint="eastAsia" w:ascii="仿宋" w:hAnsi="仿宋" w:eastAsia="仿宋" w:cs="仿宋"/>
          <w:kern w:val="0"/>
          <w:sz w:val="24"/>
          <w:szCs w:val="24"/>
          <w:shd w:val="clear" w:color="auto" w:fill="FFFFFF" w:themeFill="background1"/>
        </w:rPr>
      </w:pPr>
      <w:bookmarkStart w:id="44" w:name="_Toc485312286"/>
      <w:r>
        <w:rPr>
          <w:rFonts w:hint="eastAsia" w:ascii="仿宋" w:hAnsi="仿宋" w:eastAsia="仿宋" w:cs="仿宋"/>
          <w:kern w:val="0"/>
          <w:sz w:val="24"/>
          <w:szCs w:val="24"/>
          <w:shd w:val="clear" w:color="auto" w:fill="FFFFFF" w:themeFill="background1"/>
        </w:rPr>
        <w:br w:type="page"/>
      </w:r>
    </w:p>
    <w:p w14:paraId="60F513D8">
      <w:pPr>
        <w:spacing w:line="528" w:lineRule="exact"/>
        <w:ind w:left="1871" w:firstLine="800"/>
        <w:rPr>
          <w:rFonts w:ascii="仿宋" w:hAnsi="仿宋" w:eastAsia="仿宋" w:cs="仿宋"/>
          <w:sz w:val="40"/>
          <w:szCs w:val="40"/>
        </w:rPr>
      </w:pPr>
      <w:r>
        <w:rPr>
          <w:rFonts w:hint="eastAsia" w:ascii="仿宋" w:hAnsi="仿宋" w:eastAsia="仿宋" w:cs="仿宋"/>
          <w:sz w:val="40"/>
          <w:szCs w:val="40"/>
        </w:rPr>
        <w:t>中小微企业划型标准</w:t>
      </w:r>
    </w:p>
    <w:tbl>
      <w:tblPr>
        <w:tblStyle w:val="45"/>
        <w:tblW w:w="8557" w:type="dxa"/>
        <w:jc w:val="center"/>
        <w:tblLayout w:type="fixed"/>
        <w:tblCellMar>
          <w:top w:w="0" w:type="dxa"/>
          <w:left w:w="108" w:type="dxa"/>
          <w:bottom w:w="0" w:type="dxa"/>
          <w:right w:w="108" w:type="dxa"/>
        </w:tblCellMar>
      </w:tblPr>
      <w:tblGrid>
        <w:gridCol w:w="1824"/>
        <w:gridCol w:w="1672"/>
        <w:gridCol w:w="790"/>
        <w:gridCol w:w="1736"/>
        <w:gridCol w:w="1543"/>
        <w:gridCol w:w="992"/>
      </w:tblGrid>
      <w:tr w14:paraId="4274B777">
        <w:tblPrEx>
          <w:tblCellMar>
            <w:top w:w="0" w:type="dxa"/>
            <w:left w:w="108" w:type="dxa"/>
            <w:bottom w:w="0" w:type="dxa"/>
            <w:right w:w="108" w:type="dxa"/>
          </w:tblCellMar>
        </w:tblPrEx>
        <w:trPr>
          <w:trHeight w:val="632" w:hRule="atLeast"/>
          <w:jc w:val="center"/>
        </w:trPr>
        <w:tc>
          <w:tcPr>
            <w:tcW w:w="1824" w:type="dxa"/>
            <w:tcBorders>
              <w:top w:val="single" w:color="auto" w:sz="4" w:space="0"/>
              <w:left w:val="single" w:color="auto" w:sz="4" w:space="0"/>
              <w:bottom w:val="single" w:color="auto" w:sz="4" w:space="0"/>
              <w:right w:val="single" w:color="auto" w:sz="4" w:space="0"/>
            </w:tcBorders>
            <w:vAlign w:val="center"/>
          </w:tcPr>
          <w:p w14:paraId="4A5F1B6E">
            <w:pPr>
              <w:widowControl/>
              <w:jc w:val="left"/>
              <w:rPr>
                <w:rFonts w:ascii="仿宋" w:hAnsi="仿宋" w:eastAsia="仿宋" w:cs="仿宋"/>
                <w:b/>
                <w:kern w:val="0"/>
                <w:sz w:val="24"/>
              </w:rPr>
            </w:pPr>
            <w:r>
              <w:rPr>
                <w:rFonts w:hint="eastAsia" w:ascii="仿宋" w:hAnsi="仿宋" w:eastAsia="仿宋" w:cs="仿宋"/>
                <w:b/>
                <w:kern w:val="0"/>
                <w:sz w:val="24"/>
              </w:rPr>
              <w:t>行业名称</w:t>
            </w:r>
          </w:p>
        </w:tc>
        <w:tc>
          <w:tcPr>
            <w:tcW w:w="1672" w:type="dxa"/>
            <w:tcBorders>
              <w:top w:val="single" w:color="auto" w:sz="4" w:space="0"/>
              <w:left w:val="nil"/>
              <w:bottom w:val="single" w:color="auto" w:sz="4" w:space="0"/>
              <w:right w:val="single" w:color="auto" w:sz="4" w:space="0"/>
            </w:tcBorders>
            <w:vAlign w:val="center"/>
          </w:tcPr>
          <w:p w14:paraId="1C8ED802">
            <w:pPr>
              <w:widowControl/>
              <w:jc w:val="left"/>
              <w:rPr>
                <w:rFonts w:ascii="仿宋" w:hAnsi="仿宋" w:eastAsia="仿宋" w:cs="仿宋"/>
                <w:b/>
                <w:kern w:val="0"/>
                <w:sz w:val="24"/>
              </w:rPr>
            </w:pPr>
            <w:r>
              <w:rPr>
                <w:rFonts w:hint="eastAsia" w:ascii="仿宋" w:hAnsi="仿宋" w:eastAsia="仿宋" w:cs="仿宋"/>
                <w:b/>
                <w:kern w:val="0"/>
                <w:sz w:val="24"/>
              </w:rPr>
              <w:t>指标名称</w:t>
            </w:r>
          </w:p>
        </w:tc>
        <w:tc>
          <w:tcPr>
            <w:tcW w:w="790" w:type="dxa"/>
            <w:tcBorders>
              <w:top w:val="single" w:color="auto" w:sz="4" w:space="0"/>
              <w:left w:val="nil"/>
              <w:bottom w:val="single" w:color="auto" w:sz="4" w:space="0"/>
              <w:right w:val="single" w:color="auto" w:sz="4" w:space="0"/>
            </w:tcBorders>
            <w:vAlign w:val="center"/>
          </w:tcPr>
          <w:p w14:paraId="3659D519">
            <w:pPr>
              <w:widowControl/>
              <w:jc w:val="left"/>
              <w:rPr>
                <w:rFonts w:ascii="仿宋" w:hAnsi="仿宋" w:eastAsia="仿宋" w:cs="仿宋"/>
                <w:b/>
                <w:kern w:val="0"/>
                <w:sz w:val="24"/>
              </w:rPr>
            </w:pPr>
            <w:r>
              <w:rPr>
                <w:rFonts w:hint="eastAsia" w:ascii="仿宋" w:hAnsi="仿宋" w:eastAsia="仿宋" w:cs="仿宋"/>
                <w:b/>
                <w:kern w:val="0"/>
                <w:sz w:val="24"/>
              </w:rPr>
              <w:t>计量单位</w:t>
            </w:r>
          </w:p>
        </w:tc>
        <w:tc>
          <w:tcPr>
            <w:tcW w:w="1736" w:type="dxa"/>
            <w:tcBorders>
              <w:top w:val="single" w:color="auto" w:sz="4" w:space="0"/>
              <w:left w:val="nil"/>
              <w:bottom w:val="single" w:color="auto" w:sz="4" w:space="0"/>
              <w:right w:val="single" w:color="auto" w:sz="4" w:space="0"/>
            </w:tcBorders>
            <w:vAlign w:val="center"/>
          </w:tcPr>
          <w:p w14:paraId="242E4B37">
            <w:pPr>
              <w:widowControl/>
              <w:jc w:val="left"/>
              <w:rPr>
                <w:rFonts w:ascii="仿宋" w:hAnsi="仿宋" w:eastAsia="仿宋" w:cs="仿宋"/>
                <w:b/>
                <w:kern w:val="0"/>
                <w:sz w:val="24"/>
              </w:rPr>
            </w:pPr>
            <w:r>
              <w:rPr>
                <w:rFonts w:hint="eastAsia" w:ascii="仿宋" w:hAnsi="仿宋" w:eastAsia="仿宋" w:cs="仿宋"/>
                <w:b/>
                <w:kern w:val="0"/>
                <w:sz w:val="24"/>
              </w:rPr>
              <w:t>中型</w:t>
            </w:r>
          </w:p>
        </w:tc>
        <w:tc>
          <w:tcPr>
            <w:tcW w:w="1543" w:type="dxa"/>
            <w:tcBorders>
              <w:top w:val="single" w:color="auto" w:sz="4" w:space="0"/>
              <w:left w:val="nil"/>
              <w:bottom w:val="single" w:color="auto" w:sz="4" w:space="0"/>
              <w:right w:val="single" w:color="auto" w:sz="4" w:space="0"/>
            </w:tcBorders>
            <w:vAlign w:val="center"/>
          </w:tcPr>
          <w:p w14:paraId="1FDB86F5">
            <w:pPr>
              <w:widowControl/>
              <w:jc w:val="left"/>
              <w:rPr>
                <w:rFonts w:ascii="仿宋" w:hAnsi="仿宋" w:eastAsia="仿宋" w:cs="仿宋"/>
                <w:b/>
                <w:kern w:val="0"/>
                <w:sz w:val="24"/>
              </w:rPr>
            </w:pPr>
            <w:r>
              <w:rPr>
                <w:rFonts w:hint="eastAsia" w:ascii="仿宋" w:hAnsi="仿宋" w:eastAsia="仿宋" w:cs="仿宋"/>
                <w:b/>
                <w:kern w:val="0"/>
                <w:sz w:val="24"/>
              </w:rPr>
              <w:t>小型</w:t>
            </w:r>
          </w:p>
        </w:tc>
        <w:tc>
          <w:tcPr>
            <w:tcW w:w="992" w:type="dxa"/>
            <w:tcBorders>
              <w:top w:val="single" w:color="auto" w:sz="4" w:space="0"/>
              <w:left w:val="nil"/>
              <w:bottom w:val="single" w:color="auto" w:sz="4" w:space="0"/>
              <w:right w:val="single" w:color="auto" w:sz="4" w:space="0"/>
            </w:tcBorders>
            <w:vAlign w:val="center"/>
          </w:tcPr>
          <w:p w14:paraId="3B809C18">
            <w:pPr>
              <w:widowControl/>
              <w:jc w:val="left"/>
              <w:rPr>
                <w:rFonts w:ascii="仿宋" w:hAnsi="仿宋" w:eastAsia="仿宋" w:cs="仿宋"/>
                <w:b/>
                <w:kern w:val="0"/>
                <w:sz w:val="24"/>
              </w:rPr>
            </w:pPr>
            <w:r>
              <w:rPr>
                <w:rFonts w:hint="eastAsia" w:ascii="仿宋" w:hAnsi="仿宋" w:eastAsia="仿宋" w:cs="仿宋"/>
                <w:b/>
                <w:kern w:val="0"/>
                <w:sz w:val="24"/>
              </w:rPr>
              <w:t>微型</w:t>
            </w:r>
          </w:p>
        </w:tc>
      </w:tr>
      <w:tr w14:paraId="56ACA278">
        <w:tblPrEx>
          <w:tblCellMar>
            <w:top w:w="0" w:type="dxa"/>
            <w:left w:w="108" w:type="dxa"/>
            <w:bottom w:w="0" w:type="dxa"/>
            <w:right w:w="108" w:type="dxa"/>
          </w:tblCellMar>
        </w:tblPrEx>
        <w:trPr>
          <w:trHeight w:val="321" w:hRule="atLeast"/>
          <w:jc w:val="center"/>
        </w:trPr>
        <w:tc>
          <w:tcPr>
            <w:tcW w:w="1824" w:type="dxa"/>
            <w:tcBorders>
              <w:top w:val="nil"/>
              <w:left w:val="single" w:color="auto" w:sz="4" w:space="0"/>
              <w:bottom w:val="single" w:color="auto" w:sz="4" w:space="0"/>
              <w:right w:val="single" w:color="auto" w:sz="4" w:space="0"/>
            </w:tcBorders>
            <w:vAlign w:val="center"/>
          </w:tcPr>
          <w:p w14:paraId="7D598E73">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农、林、牧、渔</w:t>
            </w:r>
          </w:p>
        </w:tc>
        <w:tc>
          <w:tcPr>
            <w:tcW w:w="1672" w:type="dxa"/>
            <w:tcBorders>
              <w:top w:val="nil"/>
              <w:left w:val="nil"/>
              <w:bottom w:val="single" w:color="auto" w:sz="4" w:space="0"/>
              <w:right w:val="single" w:color="auto" w:sz="4" w:space="0"/>
            </w:tcBorders>
            <w:vAlign w:val="center"/>
          </w:tcPr>
          <w:p w14:paraId="64E39A8A">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2D834A33">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5ED9D4D0">
            <w:pPr>
              <w:widowControl/>
              <w:jc w:val="left"/>
              <w:rPr>
                <w:rFonts w:ascii="仿宋" w:hAnsi="仿宋" w:eastAsia="仿宋" w:cs="仿宋"/>
                <w:kern w:val="0"/>
                <w:sz w:val="18"/>
                <w:szCs w:val="18"/>
              </w:rPr>
            </w:pPr>
            <w:r>
              <w:rPr>
                <w:rFonts w:hint="eastAsia" w:ascii="仿宋" w:hAnsi="仿宋" w:eastAsia="仿宋" w:cs="仿宋"/>
                <w:kern w:val="0"/>
                <w:sz w:val="18"/>
                <w:szCs w:val="18"/>
              </w:rPr>
              <w:t>500≤Y＜20000</w:t>
            </w:r>
          </w:p>
        </w:tc>
        <w:tc>
          <w:tcPr>
            <w:tcW w:w="1543" w:type="dxa"/>
            <w:tcBorders>
              <w:top w:val="nil"/>
              <w:left w:val="nil"/>
              <w:bottom w:val="single" w:color="auto" w:sz="4" w:space="0"/>
              <w:right w:val="single" w:color="auto" w:sz="4" w:space="0"/>
            </w:tcBorders>
            <w:vAlign w:val="center"/>
          </w:tcPr>
          <w:p w14:paraId="2BA3ECB1">
            <w:pPr>
              <w:widowControl/>
              <w:jc w:val="left"/>
              <w:rPr>
                <w:rFonts w:ascii="仿宋" w:hAnsi="仿宋" w:eastAsia="仿宋" w:cs="仿宋"/>
                <w:kern w:val="0"/>
                <w:sz w:val="18"/>
                <w:szCs w:val="18"/>
              </w:rPr>
            </w:pPr>
            <w:r>
              <w:rPr>
                <w:rFonts w:hint="eastAsia" w:ascii="仿宋" w:hAnsi="仿宋" w:eastAsia="仿宋" w:cs="仿宋"/>
                <w:kern w:val="0"/>
                <w:sz w:val="18"/>
                <w:szCs w:val="18"/>
              </w:rPr>
              <w:t>50≤Y＜500</w:t>
            </w:r>
          </w:p>
        </w:tc>
        <w:tc>
          <w:tcPr>
            <w:tcW w:w="992" w:type="dxa"/>
            <w:tcBorders>
              <w:top w:val="nil"/>
              <w:left w:val="nil"/>
              <w:bottom w:val="single" w:color="auto" w:sz="4" w:space="0"/>
              <w:right w:val="single" w:color="auto" w:sz="4" w:space="0"/>
            </w:tcBorders>
            <w:vAlign w:val="center"/>
          </w:tcPr>
          <w:p w14:paraId="639CDDCB">
            <w:pPr>
              <w:widowControl/>
              <w:jc w:val="left"/>
              <w:rPr>
                <w:rFonts w:ascii="仿宋" w:hAnsi="仿宋" w:eastAsia="仿宋" w:cs="仿宋"/>
                <w:kern w:val="0"/>
                <w:sz w:val="18"/>
                <w:szCs w:val="18"/>
              </w:rPr>
            </w:pPr>
            <w:r>
              <w:rPr>
                <w:rFonts w:hint="eastAsia" w:ascii="仿宋" w:hAnsi="仿宋" w:eastAsia="仿宋" w:cs="仿宋"/>
                <w:kern w:val="0"/>
                <w:sz w:val="18"/>
                <w:szCs w:val="18"/>
              </w:rPr>
              <w:t>Y＜50</w:t>
            </w:r>
          </w:p>
        </w:tc>
      </w:tr>
      <w:tr w14:paraId="55529084">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2007D714">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工业</w:t>
            </w:r>
          </w:p>
        </w:tc>
        <w:tc>
          <w:tcPr>
            <w:tcW w:w="1672" w:type="dxa"/>
            <w:tcBorders>
              <w:top w:val="nil"/>
              <w:left w:val="nil"/>
              <w:bottom w:val="single" w:color="auto" w:sz="4" w:space="0"/>
              <w:right w:val="single" w:color="auto" w:sz="4" w:space="0"/>
            </w:tcBorders>
            <w:vAlign w:val="center"/>
          </w:tcPr>
          <w:p w14:paraId="13D0192E">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73249DD8">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064E76AA">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543" w:type="dxa"/>
            <w:tcBorders>
              <w:top w:val="nil"/>
              <w:left w:val="nil"/>
              <w:bottom w:val="single" w:color="auto" w:sz="4" w:space="0"/>
              <w:right w:val="single" w:color="auto" w:sz="4" w:space="0"/>
            </w:tcBorders>
            <w:vAlign w:val="center"/>
          </w:tcPr>
          <w:p w14:paraId="65AE78AB">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992" w:type="dxa"/>
            <w:tcBorders>
              <w:top w:val="nil"/>
              <w:left w:val="nil"/>
              <w:bottom w:val="single" w:color="auto" w:sz="4" w:space="0"/>
              <w:right w:val="single" w:color="auto" w:sz="4" w:space="0"/>
            </w:tcBorders>
            <w:vAlign w:val="center"/>
          </w:tcPr>
          <w:p w14:paraId="766640A4">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3B94D02F">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099CF3FB">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55642AEC">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39EFECA2">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10D731E3">
            <w:pPr>
              <w:widowControl/>
              <w:jc w:val="left"/>
              <w:rPr>
                <w:rFonts w:ascii="仿宋" w:hAnsi="仿宋" w:eastAsia="仿宋" w:cs="仿宋"/>
                <w:kern w:val="0"/>
                <w:sz w:val="18"/>
                <w:szCs w:val="18"/>
              </w:rPr>
            </w:pPr>
            <w:r>
              <w:rPr>
                <w:rFonts w:hint="eastAsia" w:ascii="仿宋" w:hAnsi="仿宋" w:eastAsia="仿宋" w:cs="仿宋"/>
                <w:kern w:val="0"/>
                <w:sz w:val="18"/>
                <w:szCs w:val="18"/>
              </w:rPr>
              <w:t>2000≤Y＜40000</w:t>
            </w:r>
          </w:p>
        </w:tc>
        <w:tc>
          <w:tcPr>
            <w:tcW w:w="1543" w:type="dxa"/>
            <w:tcBorders>
              <w:top w:val="nil"/>
              <w:left w:val="nil"/>
              <w:bottom w:val="single" w:color="auto" w:sz="4" w:space="0"/>
              <w:right w:val="single" w:color="auto" w:sz="4" w:space="0"/>
            </w:tcBorders>
            <w:vAlign w:val="center"/>
          </w:tcPr>
          <w:p w14:paraId="319525C2">
            <w:pPr>
              <w:widowControl/>
              <w:jc w:val="left"/>
              <w:rPr>
                <w:rFonts w:ascii="仿宋" w:hAnsi="仿宋" w:eastAsia="仿宋" w:cs="仿宋"/>
                <w:kern w:val="0"/>
                <w:sz w:val="18"/>
                <w:szCs w:val="18"/>
              </w:rPr>
            </w:pPr>
            <w:r>
              <w:rPr>
                <w:rFonts w:hint="eastAsia" w:ascii="仿宋" w:hAnsi="仿宋" w:eastAsia="仿宋" w:cs="仿宋"/>
                <w:kern w:val="0"/>
                <w:sz w:val="18"/>
                <w:szCs w:val="18"/>
              </w:rPr>
              <w:t>300≤Y＜2000</w:t>
            </w:r>
          </w:p>
        </w:tc>
        <w:tc>
          <w:tcPr>
            <w:tcW w:w="992" w:type="dxa"/>
            <w:tcBorders>
              <w:top w:val="nil"/>
              <w:left w:val="nil"/>
              <w:bottom w:val="single" w:color="auto" w:sz="4" w:space="0"/>
              <w:right w:val="single" w:color="auto" w:sz="4" w:space="0"/>
            </w:tcBorders>
            <w:vAlign w:val="center"/>
          </w:tcPr>
          <w:p w14:paraId="67FA965B">
            <w:pPr>
              <w:widowControl/>
              <w:jc w:val="left"/>
              <w:rPr>
                <w:rFonts w:ascii="仿宋" w:hAnsi="仿宋" w:eastAsia="仿宋" w:cs="仿宋"/>
                <w:kern w:val="0"/>
                <w:sz w:val="18"/>
                <w:szCs w:val="18"/>
              </w:rPr>
            </w:pPr>
            <w:r>
              <w:rPr>
                <w:rFonts w:hint="eastAsia" w:ascii="仿宋" w:hAnsi="仿宋" w:eastAsia="仿宋" w:cs="仿宋"/>
                <w:kern w:val="0"/>
                <w:sz w:val="18"/>
                <w:szCs w:val="18"/>
              </w:rPr>
              <w:t>Y＜300</w:t>
            </w:r>
          </w:p>
        </w:tc>
      </w:tr>
      <w:tr w14:paraId="31B2E242">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7A82520D">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建筑业</w:t>
            </w:r>
          </w:p>
        </w:tc>
        <w:tc>
          <w:tcPr>
            <w:tcW w:w="1672" w:type="dxa"/>
            <w:tcBorders>
              <w:top w:val="nil"/>
              <w:left w:val="nil"/>
              <w:bottom w:val="single" w:color="auto" w:sz="4" w:space="0"/>
              <w:right w:val="single" w:color="auto" w:sz="4" w:space="0"/>
            </w:tcBorders>
            <w:vAlign w:val="center"/>
          </w:tcPr>
          <w:p w14:paraId="70CF4575">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4EE01CD5">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7F4C3D14">
            <w:pPr>
              <w:widowControl/>
              <w:jc w:val="left"/>
              <w:rPr>
                <w:rFonts w:ascii="仿宋" w:hAnsi="仿宋" w:eastAsia="仿宋" w:cs="仿宋"/>
                <w:kern w:val="0"/>
                <w:sz w:val="18"/>
                <w:szCs w:val="18"/>
              </w:rPr>
            </w:pPr>
            <w:r>
              <w:rPr>
                <w:rFonts w:hint="eastAsia" w:ascii="仿宋" w:hAnsi="仿宋" w:eastAsia="仿宋" w:cs="仿宋"/>
                <w:kern w:val="0"/>
                <w:sz w:val="18"/>
                <w:szCs w:val="18"/>
              </w:rPr>
              <w:t>6000≤Y＜80000</w:t>
            </w:r>
          </w:p>
        </w:tc>
        <w:tc>
          <w:tcPr>
            <w:tcW w:w="1543" w:type="dxa"/>
            <w:tcBorders>
              <w:top w:val="nil"/>
              <w:left w:val="nil"/>
              <w:bottom w:val="single" w:color="auto" w:sz="4" w:space="0"/>
              <w:right w:val="single" w:color="auto" w:sz="4" w:space="0"/>
            </w:tcBorders>
            <w:vAlign w:val="center"/>
          </w:tcPr>
          <w:p w14:paraId="4142E271">
            <w:pPr>
              <w:widowControl/>
              <w:jc w:val="left"/>
              <w:rPr>
                <w:rFonts w:ascii="仿宋" w:hAnsi="仿宋" w:eastAsia="仿宋" w:cs="仿宋"/>
                <w:kern w:val="0"/>
                <w:sz w:val="18"/>
                <w:szCs w:val="18"/>
              </w:rPr>
            </w:pPr>
            <w:r>
              <w:rPr>
                <w:rFonts w:hint="eastAsia" w:ascii="仿宋" w:hAnsi="仿宋" w:eastAsia="仿宋" w:cs="仿宋"/>
                <w:kern w:val="0"/>
                <w:sz w:val="18"/>
                <w:szCs w:val="18"/>
              </w:rPr>
              <w:t>300≤Y＜6000</w:t>
            </w:r>
          </w:p>
        </w:tc>
        <w:tc>
          <w:tcPr>
            <w:tcW w:w="992" w:type="dxa"/>
            <w:tcBorders>
              <w:top w:val="nil"/>
              <w:left w:val="nil"/>
              <w:bottom w:val="single" w:color="auto" w:sz="4" w:space="0"/>
              <w:right w:val="single" w:color="auto" w:sz="4" w:space="0"/>
            </w:tcBorders>
            <w:vAlign w:val="center"/>
          </w:tcPr>
          <w:p w14:paraId="4573DC54">
            <w:pPr>
              <w:widowControl/>
              <w:jc w:val="left"/>
              <w:rPr>
                <w:rFonts w:ascii="仿宋" w:hAnsi="仿宋" w:eastAsia="仿宋" w:cs="仿宋"/>
                <w:kern w:val="0"/>
                <w:sz w:val="18"/>
                <w:szCs w:val="18"/>
              </w:rPr>
            </w:pPr>
            <w:r>
              <w:rPr>
                <w:rFonts w:hint="eastAsia" w:ascii="仿宋" w:hAnsi="仿宋" w:eastAsia="仿宋" w:cs="仿宋"/>
                <w:kern w:val="0"/>
                <w:sz w:val="18"/>
                <w:szCs w:val="18"/>
              </w:rPr>
              <w:t>Y＜300</w:t>
            </w:r>
          </w:p>
        </w:tc>
      </w:tr>
      <w:tr w14:paraId="05052EEC">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767F3A1A">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1745C38B">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90" w:type="dxa"/>
            <w:tcBorders>
              <w:top w:val="nil"/>
              <w:left w:val="nil"/>
              <w:bottom w:val="single" w:color="auto" w:sz="4" w:space="0"/>
              <w:right w:val="single" w:color="auto" w:sz="4" w:space="0"/>
            </w:tcBorders>
            <w:vAlign w:val="center"/>
          </w:tcPr>
          <w:p w14:paraId="0EF35753">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792766A7">
            <w:pPr>
              <w:widowControl/>
              <w:jc w:val="left"/>
              <w:rPr>
                <w:rFonts w:ascii="仿宋" w:hAnsi="仿宋" w:eastAsia="仿宋" w:cs="仿宋"/>
                <w:kern w:val="0"/>
                <w:sz w:val="18"/>
                <w:szCs w:val="18"/>
              </w:rPr>
            </w:pPr>
            <w:r>
              <w:rPr>
                <w:rFonts w:hint="eastAsia" w:ascii="仿宋" w:hAnsi="仿宋" w:eastAsia="仿宋" w:cs="仿宋"/>
                <w:kern w:val="0"/>
                <w:sz w:val="18"/>
                <w:szCs w:val="18"/>
              </w:rPr>
              <w:t>5000≤Z＜80000</w:t>
            </w:r>
          </w:p>
        </w:tc>
        <w:tc>
          <w:tcPr>
            <w:tcW w:w="1543" w:type="dxa"/>
            <w:tcBorders>
              <w:top w:val="nil"/>
              <w:left w:val="nil"/>
              <w:bottom w:val="single" w:color="auto" w:sz="4" w:space="0"/>
              <w:right w:val="single" w:color="auto" w:sz="4" w:space="0"/>
            </w:tcBorders>
            <w:vAlign w:val="center"/>
          </w:tcPr>
          <w:p w14:paraId="26E5ABA9">
            <w:pPr>
              <w:widowControl/>
              <w:jc w:val="left"/>
              <w:rPr>
                <w:rFonts w:ascii="仿宋" w:hAnsi="仿宋" w:eastAsia="仿宋" w:cs="仿宋"/>
                <w:kern w:val="0"/>
                <w:sz w:val="18"/>
                <w:szCs w:val="18"/>
              </w:rPr>
            </w:pPr>
            <w:r>
              <w:rPr>
                <w:rFonts w:hint="eastAsia" w:ascii="仿宋" w:hAnsi="仿宋" w:eastAsia="仿宋" w:cs="仿宋"/>
                <w:kern w:val="0"/>
                <w:sz w:val="18"/>
                <w:szCs w:val="18"/>
              </w:rPr>
              <w:t>300≤Z＜5000</w:t>
            </w:r>
          </w:p>
        </w:tc>
        <w:tc>
          <w:tcPr>
            <w:tcW w:w="992" w:type="dxa"/>
            <w:tcBorders>
              <w:top w:val="nil"/>
              <w:left w:val="nil"/>
              <w:bottom w:val="single" w:color="auto" w:sz="4" w:space="0"/>
              <w:right w:val="single" w:color="auto" w:sz="4" w:space="0"/>
            </w:tcBorders>
            <w:vAlign w:val="center"/>
          </w:tcPr>
          <w:p w14:paraId="4355E799">
            <w:pPr>
              <w:widowControl/>
              <w:jc w:val="left"/>
              <w:rPr>
                <w:rFonts w:ascii="仿宋" w:hAnsi="仿宋" w:eastAsia="仿宋" w:cs="仿宋"/>
                <w:kern w:val="0"/>
                <w:sz w:val="18"/>
                <w:szCs w:val="18"/>
              </w:rPr>
            </w:pPr>
            <w:r>
              <w:rPr>
                <w:rFonts w:hint="eastAsia" w:ascii="仿宋" w:hAnsi="仿宋" w:eastAsia="仿宋" w:cs="仿宋"/>
                <w:kern w:val="0"/>
                <w:sz w:val="18"/>
                <w:szCs w:val="18"/>
              </w:rPr>
              <w:t>Z＜300</w:t>
            </w:r>
          </w:p>
        </w:tc>
      </w:tr>
      <w:tr w14:paraId="6986675B">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64355E60">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批发业</w:t>
            </w:r>
          </w:p>
        </w:tc>
        <w:tc>
          <w:tcPr>
            <w:tcW w:w="1672" w:type="dxa"/>
            <w:tcBorders>
              <w:top w:val="nil"/>
              <w:left w:val="nil"/>
              <w:bottom w:val="single" w:color="auto" w:sz="4" w:space="0"/>
              <w:right w:val="single" w:color="auto" w:sz="4" w:space="0"/>
            </w:tcBorders>
            <w:vAlign w:val="center"/>
          </w:tcPr>
          <w:p w14:paraId="4DF2DC83">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1A2AF0F4">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5B717CF6">
            <w:pPr>
              <w:widowControl/>
              <w:jc w:val="left"/>
              <w:rPr>
                <w:rFonts w:ascii="仿宋" w:hAnsi="仿宋" w:eastAsia="仿宋" w:cs="仿宋"/>
                <w:kern w:val="0"/>
                <w:sz w:val="18"/>
                <w:szCs w:val="18"/>
              </w:rPr>
            </w:pPr>
            <w:r>
              <w:rPr>
                <w:rFonts w:hint="eastAsia" w:ascii="仿宋" w:hAnsi="仿宋" w:eastAsia="仿宋" w:cs="仿宋"/>
                <w:kern w:val="0"/>
                <w:sz w:val="18"/>
                <w:szCs w:val="18"/>
              </w:rPr>
              <w:t>20≤X＜200</w:t>
            </w:r>
          </w:p>
        </w:tc>
        <w:tc>
          <w:tcPr>
            <w:tcW w:w="1543" w:type="dxa"/>
            <w:tcBorders>
              <w:top w:val="nil"/>
              <w:left w:val="nil"/>
              <w:bottom w:val="single" w:color="auto" w:sz="4" w:space="0"/>
              <w:right w:val="single" w:color="auto" w:sz="4" w:space="0"/>
            </w:tcBorders>
            <w:vAlign w:val="center"/>
          </w:tcPr>
          <w:p w14:paraId="0D28356C">
            <w:pPr>
              <w:widowControl/>
              <w:ind w:firstLine="360"/>
              <w:jc w:val="left"/>
              <w:rPr>
                <w:rFonts w:ascii="仿宋" w:hAnsi="仿宋" w:eastAsia="仿宋" w:cs="仿宋"/>
                <w:kern w:val="0"/>
                <w:sz w:val="18"/>
                <w:szCs w:val="18"/>
              </w:rPr>
            </w:pPr>
            <w:r>
              <w:rPr>
                <w:rFonts w:hint="eastAsia" w:ascii="仿宋" w:hAnsi="仿宋" w:eastAsia="仿宋" w:cs="仿宋"/>
                <w:kern w:val="0"/>
                <w:sz w:val="18"/>
                <w:szCs w:val="18"/>
              </w:rPr>
              <w:t>5≤X＜20</w:t>
            </w:r>
          </w:p>
        </w:tc>
        <w:tc>
          <w:tcPr>
            <w:tcW w:w="992" w:type="dxa"/>
            <w:tcBorders>
              <w:top w:val="nil"/>
              <w:left w:val="nil"/>
              <w:bottom w:val="single" w:color="auto" w:sz="4" w:space="0"/>
              <w:right w:val="single" w:color="auto" w:sz="4" w:space="0"/>
            </w:tcBorders>
            <w:vAlign w:val="center"/>
          </w:tcPr>
          <w:p w14:paraId="5038A3F1">
            <w:pPr>
              <w:widowControl/>
              <w:jc w:val="left"/>
              <w:rPr>
                <w:rFonts w:ascii="仿宋" w:hAnsi="仿宋" w:eastAsia="仿宋" w:cs="仿宋"/>
                <w:kern w:val="0"/>
                <w:sz w:val="18"/>
                <w:szCs w:val="18"/>
              </w:rPr>
            </w:pPr>
            <w:r>
              <w:rPr>
                <w:rFonts w:hint="eastAsia" w:ascii="仿宋" w:hAnsi="仿宋" w:eastAsia="仿宋" w:cs="仿宋"/>
                <w:kern w:val="0"/>
                <w:sz w:val="18"/>
                <w:szCs w:val="18"/>
              </w:rPr>
              <w:t>X＜5</w:t>
            </w:r>
          </w:p>
        </w:tc>
      </w:tr>
      <w:tr w14:paraId="3070CBED">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72447E1D">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2059F9D8">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4ABAA7D8">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052BB663">
            <w:pPr>
              <w:widowControl/>
              <w:jc w:val="left"/>
              <w:rPr>
                <w:rFonts w:ascii="仿宋" w:hAnsi="仿宋" w:eastAsia="仿宋" w:cs="仿宋"/>
                <w:kern w:val="0"/>
                <w:sz w:val="18"/>
                <w:szCs w:val="18"/>
              </w:rPr>
            </w:pPr>
            <w:r>
              <w:rPr>
                <w:rFonts w:hint="eastAsia" w:ascii="仿宋" w:hAnsi="仿宋" w:eastAsia="仿宋" w:cs="仿宋"/>
                <w:kern w:val="0"/>
                <w:sz w:val="18"/>
                <w:szCs w:val="18"/>
              </w:rPr>
              <w:t>5000≤Y＜40000</w:t>
            </w:r>
          </w:p>
        </w:tc>
        <w:tc>
          <w:tcPr>
            <w:tcW w:w="1543" w:type="dxa"/>
            <w:tcBorders>
              <w:top w:val="nil"/>
              <w:left w:val="nil"/>
              <w:bottom w:val="single" w:color="auto" w:sz="4" w:space="0"/>
              <w:right w:val="single" w:color="auto" w:sz="4" w:space="0"/>
            </w:tcBorders>
            <w:vAlign w:val="center"/>
          </w:tcPr>
          <w:p w14:paraId="2277F27D">
            <w:pPr>
              <w:widowControl/>
              <w:jc w:val="left"/>
              <w:rPr>
                <w:rFonts w:ascii="仿宋" w:hAnsi="仿宋" w:eastAsia="仿宋" w:cs="仿宋"/>
                <w:kern w:val="0"/>
                <w:sz w:val="18"/>
                <w:szCs w:val="18"/>
              </w:rPr>
            </w:pPr>
            <w:r>
              <w:rPr>
                <w:rFonts w:hint="eastAsia" w:ascii="仿宋" w:hAnsi="仿宋" w:eastAsia="仿宋" w:cs="仿宋"/>
                <w:kern w:val="0"/>
                <w:sz w:val="18"/>
                <w:szCs w:val="18"/>
              </w:rPr>
              <w:t>1000≤Y＜5000</w:t>
            </w:r>
          </w:p>
        </w:tc>
        <w:tc>
          <w:tcPr>
            <w:tcW w:w="992" w:type="dxa"/>
            <w:tcBorders>
              <w:top w:val="nil"/>
              <w:left w:val="nil"/>
              <w:bottom w:val="single" w:color="auto" w:sz="4" w:space="0"/>
              <w:right w:val="single" w:color="auto" w:sz="4" w:space="0"/>
            </w:tcBorders>
            <w:vAlign w:val="center"/>
          </w:tcPr>
          <w:p w14:paraId="7695F334">
            <w:pPr>
              <w:widowControl/>
              <w:jc w:val="left"/>
              <w:rPr>
                <w:rFonts w:ascii="仿宋" w:hAnsi="仿宋" w:eastAsia="仿宋" w:cs="仿宋"/>
                <w:kern w:val="0"/>
                <w:sz w:val="18"/>
                <w:szCs w:val="18"/>
              </w:rPr>
            </w:pPr>
            <w:r>
              <w:rPr>
                <w:rFonts w:hint="eastAsia" w:ascii="仿宋" w:hAnsi="仿宋" w:eastAsia="仿宋" w:cs="仿宋"/>
                <w:kern w:val="0"/>
                <w:sz w:val="18"/>
                <w:szCs w:val="18"/>
              </w:rPr>
              <w:t>Y＜1000</w:t>
            </w:r>
          </w:p>
        </w:tc>
      </w:tr>
      <w:tr w14:paraId="34B97E61">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350D079F">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零售业</w:t>
            </w:r>
          </w:p>
        </w:tc>
        <w:tc>
          <w:tcPr>
            <w:tcW w:w="1672" w:type="dxa"/>
            <w:tcBorders>
              <w:top w:val="nil"/>
              <w:left w:val="nil"/>
              <w:bottom w:val="single" w:color="auto" w:sz="4" w:space="0"/>
              <w:right w:val="single" w:color="auto" w:sz="4" w:space="0"/>
            </w:tcBorders>
            <w:vAlign w:val="center"/>
          </w:tcPr>
          <w:p w14:paraId="3250D638">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45A0DE96">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1D936C7B">
            <w:pPr>
              <w:widowControl/>
              <w:jc w:val="left"/>
              <w:rPr>
                <w:rFonts w:ascii="仿宋" w:hAnsi="仿宋" w:eastAsia="仿宋" w:cs="仿宋"/>
                <w:kern w:val="0"/>
                <w:sz w:val="18"/>
                <w:szCs w:val="18"/>
              </w:rPr>
            </w:pPr>
            <w:r>
              <w:rPr>
                <w:rFonts w:hint="eastAsia" w:ascii="仿宋" w:hAnsi="仿宋" w:eastAsia="仿宋" w:cs="仿宋"/>
                <w:kern w:val="0"/>
                <w:sz w:val="18"/>
                <w:szCs w:val="18"/>
              </w:rPr>
              <w:t>50≤X＜300</w:t>
            </w:r>
          </w:p>
        </w:tc>
        <w:tc>
          <w:tcPr>
            <w:tcW w:w="1543" w:type="dxa"/>
            <w:tcBorders>
              <w:top w:val="nil"/>
              <w:left w:val="nil"/>
              <w:bottom w:val="single" w:color="auto" w:sz="4" w:space="0"/>
              <w:right w:val="single" w:color="auto" w:sz="4" w:space="0"/>
            </w:tcBorders>
            <w:vAlign w:val="center"/>
          </w:tcPr>
          <w:p w14:paraId="6AB431AA">
            <w:pPr>
              <w:widowControl/>
              <w:jc w:val="left"/>
              <w:rPr>
                <w:rFonts w:ascii="仿宋" w:hAnsi="仿宋" w:eastAsia="仿宋" w:cs="仿宋"/>
                <w:kern w:val="0"/>
                <w:sz w:val="18"/>
                <w:szCs w:val="18"/>
              </w:rPr>
            </w:pPr>
            <w:r>
              <w:rPr>
                <w:rFonts w:hint="eastAsia" w:ascii="仿宋" w:hAnsi="仿宋" w:eastAsia="仿宋" w:cs="仿宋"/>
                <w:kern w:val="0"/>
                <w:sz w:val="18"/>
                <w:szCs w:val="18"/>
              </w:rPr>
              <w:t>10≤X＜50</w:t>
            </w:r>
          </w:p>
        </w:tc>
        <w:tc>
          <w:tcPr>
            <w:tcW w:w="992" w:type="dxa"/>
            <w:tcBorders>
              <w:top w:val="nil"/>
              <w:left w:val="nil"/>
              <w:bottom w:val="single" w:color="auto" w:sz="4" w:space="0"/>
              <w:right w:val="single" w:color="auto" w:sz="4" w:space="0"/>
            </w:tcBorders>
            <w:vAlign w:val="center"/>
          </w:tcPr>
          <w:p w14:paraId="7FC1E05C">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21DA9372">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2442FD45">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6C2C81CB">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3A1F0061">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7FC331D7">
            <w:pPr>
              <w:widowControl/>
              <w:jc w:val="left"/>
              <w:rPr>
                <w:rFonts w:ascii="仿宋" w:hAnsi="仿宋" w:eastAsia="仿宋" w:cs="仿宋"/>
                <w:kern w:val="0"/>
                <w:sz w:val="18"/>
                <w:szCs w:val="18"/>
              </w:rPr>
            </w:pPr>
            <w:r>
              <w:rPr>
                <w:rFonts w:hint="eastAsia" w:ascii="仿宋" w:hAnsi="仿宋" w:eastAsia="仿宋" w:cs="仿宋"/>
                <w:kern w:val="0"/>
                <w:sz w:val="18"/>
                <w:szCs w:val="18"/>
              </w:rPr>
              <w:t>500≤Y＜20000</w:t>
            </w:r>
          </w:p>
        </w:tc>
        <w:tc>
          <w:tcPr>
            <w:tcW w:w="1543" w:type="dxa"/>
            <w:tcBorders>
              <w:top w:val="nil"/>
              <w:left w:val="nil"/>
              <w:bottom w:val="single" w:color="auto" w:sz="4" w:space="0"/>
              <w:right w:val="single" w:color="auto" w:sz="4" w:space="0"/>
            </w:tcBorders>
            <w:vAlign w:val="center"/>
          </w:tcPr>
          <w:p w14:paraId="3F155486">
            <w:pPr>
              <w:widowControl/>
              <w:jc w:val="left"/>
              <w:rPr>
                <w:rFonts w:ascii="仿宋" w:hAnsi="仿宋" w:eastAsia="仿宋" w:cs="仿宋"/>
                <w:kern w:val="0"/>
                <w:sz w:val="18"/>
                <w:szCs w:val="18"/>
              </w:rPr>
            </w:pPr>
            <w:r>
              <w:rPr>
                <w:rFonts w:hint="eastAsia" w:ascii="仿宋" w:hAnsi="仿宋" w:eastAsia="仿宋" w:cs="仿宋"/>
                <w:kern w:val="0"/>
                <w:sz w:val="18"/>
                <w:szCs w:val="18"/>
              </w:rPr>
              <w:t>100≤Y＜500</w:t>
            </w:r>
          </w:p>
        </w:tc>
        <w:tc>
          <w:tcPr>
            <w:tcW w:w="992" w:type="dxa"/>
            <w:tcBorders>
              <w:top w:val="nil"/>
              <w:left w:val="nil"/>
              <w:bottom w:val="single" w:color="auto" w:sz="4" w:space="0"/>
              <w:right w:val="single" w:color="auto" w:sz="4" w:space="0"/>
            </w:tcBorders>
            <w:vAlign w:val="center"/>
          </w:tcPr>
          <w:p w14:paraId="5C36E3D3">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20E34CC9">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75F01EE0">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交通运输业</w:t>
            </w:r>
          </w:p>
        </w:tc>
        <w:tc>
          <w:tcPr>
            <w:tcW w:w="1672" w:type="dxa"/>
            <w:tcBorders>
              <w:top w:val="nil"/>
              <w:left w:val="nil"/>
              <w:bottom w:val="single" w:color="auto" w:sz="4" w:space="0"/>
              <w:right w:val="single" w:color="auto" w:sz="4" w:space="0"/>
            </w:tcBorders>
            <w:vAlign w:val="center"/>
          </w:tcPr>
          <w:p w14:paraId="7BEF5E09">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7D26C16F">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6D83AD37">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543" w:type="dxa"/>
            <w:tcBorders>
              <w:top w:val="nil"/>
              <w:left w:val="nil"/>
              <w:bottom w:val="single" w:color="auto" w:sz="4" w:space="0"/>
              <w:right w:val="single" w:color="auto" w:sz="4" w:space="0"/>
            </w:tcBorders>
            <w:vAlign w:val="center"/>
          </w:tcPr>
          <w:p w14:paraId="21329894">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992" w:type="dxa"/>
            <w:tcBorders>
              <w:top w:val="nil"/>
              <w:left w:val="nil"/>
              <w:bottom w:val="single" w:color="auto" w:sz="4" w:space="0"/>
              <w:right w:val="single" w:color="auto" w:sz="4" w:space="0"/>
            </w:tcBorders>
            <w:vAlign w:val="center"/>
          </w:tcPr>
          <w:p w14:paraId="0EDBC54C">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3C78039D">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250E38B9">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0F2ADD7D">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44C3E9BB">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1D7B961E">
            <w:pPr>
              <w:widowControl/>
              <w:jc w:val="left"/>
              <w:rPr>
                <w:rFonts w:ascii="仿宋" w:hAnsi="仿宋" w:eastAsia="仿宋" w:cs="仿宋"/>
                <w:kern w:val="0"/>
                <w:sz w:val="18"/>
                <w:szCs w:val="18"/>
              </w:rPr>
            </w:pPr>
            <w:r>
              <w:rPr>
                <w:rFonts w:hint="eastAsia" w:ascii="仿宋" w:hAnsi="仿宋" w:eastAsia="仿宋" w:cs="仿宋"/>
                <w:kern w:val="0"/>
                <w:sz w:val="18"/>
                <w:szCs w:val="18"/>
              </w:rPr>
              <w:t>3000≤Y＜30000</w:t>
            </w:r>
          </w:p>
        </w:tc>
        <w:tc>
          <w:tcPr>
            <w:tcW w:w="1543" w:type="dxa"/>
            <w:tcBorders>
              <w:top w:val="nil"/>
              <w:left w:val="nil"/>
              <w:bottom w:val="single" w:color="auto" w:sz="4" w:space="0"/>
              <w:right w:val="single" w:color="auto" w:sz="4" w:space="0"/>
            </w:tcBorders>
            <w:vAlign w:val="center"/>
          </w:tcPr>
          <w:p w14:paraId="13B41626">
            <w:pPr>
              <w:widowControl/>
              <w:jc w:val="left"/>
              <w:rPr>
                <w:rFonts w:ascii="仿宋" w:hAnsi="仿宋" w:eastAsia="仿宋" w:cs="仿宋"/>
                <w:kern w:val="0"/>
                <w:sz w:val="18"/>
                <w:szCs w:val="18"/>
              </w:rPr>
            </w:pPr>
            <w:r>
              <w:rPr>
                <w:rFonts w:hint="eastAsia" w:ascii="仿宋" w:hAnsi="仿宋" w:eastAsia="仿宋" w:cs="仿宋"/>
                <w:kern w:val="0"/>
                <w:sz w:val="18"/>
                <w:szCs w:val="18"/>
              </w:rPr>
              <w:t>200≤Y＜3000</w:t>
            </w:r>
          </w:p>
        </w:tc>
        <w:tc>
          <w:tcPr>
            <w:tcW w:w="992" w:type="dxa"/>
            <w:tcBorders>
              <w:top w:val="nil"/>
              <w:left w:val="nil"/>
              <w:bottom w:val="single" w:color="auto" w:sz="4" w:space="0"/>
              <w:right w:val="single" w:color="auto" w:sz="4" w:space="0"/>
            </w:tcBorders>
            <w:vAlign w:val="center"/>
          </w:tcPr>
          <w:p w14:paraId="6E987CF9">
            <w:pPr>
              <w:widowControl/>
              <w:jc w:val="left"/>
              <w:rPr>
                <w:rFonts w:ascii="仿宋" w:hAnsi="仿宋" w:eastAsia="仿宋" w:cs="仿宋"/>
                <w:kern w:val="0"/>
                <w:sz w:val="18"/>
                <w:szCs w:val="18"/>
              </w:rPr>
            </w:pPr>
            <w:r>
              <w:rPr>
                <w:rFonts w:hint="eastAsia" w:ascii="仿宋" w:hAnsi="仿宋" w:eastAsia="仿宋" w:cs="仿宋"/>
                <w:kern w:val="0"/>
                <w:sz w:val="18"/>
                <w:szCs w:val="18"/>
              </w:rPr>
              <w:t>Y＜200</w:t>
            </w:r>
          </w:p>
        </w:tc>
      </w:tr>
      <w:tr w14:paraId="164C7EA6">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032541F5">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仓储业</w:t>
            </w:r>
          </w:p>
        </w:tc>
        <w:tc>
          <w:tcPr>
            <w:tcW w:w="1672" w:type="dxa"/>
            <w:tcBorders>
              <w:top w:val="nil"/>
              <w:left w:val="nil"/>
              <w:bottom w:val="single" w:color="auto" w:sz="4" w:space="0"/>
              <w:right w:val="single" w:color="auto" w:sz="4" w:space="0"/>
            </w:tcBorders>
            <w:vAlign w:val="center"/>
          </w:tcPr>
          <w:p w14:paraId="7015B823">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47510650">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022379A0">
            <w:pPr>
              <w:widowControl/>
              <w:jc w:val="left"/>
              <w:rPr>
                <w:rFonts w:ascii="仿宋" w:hAnsi="仿宋" w:eastAsia="仿宋" w:cs="仿宋"/>
                <w:kern w:val="0"/>
                <w:sz w:val="18"/>
                <w:szCs w:val="18"/>
              </w:rPr>
            </w:pPr>
            <w:r>
              <w:rPr>
                <w:rFonts w:hint="eastAsia" w:ascii="仿宋" w:hAnsi="仿宋" w:eastAsia="仿宋" w:cs="仿宋"/>
                <w:kern w:val="0"/>
                <w:sz w:val="18"/>
                <w:szCs w:val="18"/>
              </w:rPr>
              <w:t>100≤X＜200</w:t>
            </w:r>
          </w:p>
        </w:tc>
        <w:tc>
          <w:tcPr>
            <w:tcW w:w="1543" w:type="dxa"/>
            <w:tcBorders>
              <w:top w:val="nil"/>
              <w:left w:val="nil"/>
              <w:bottom w:val="single" w:color="auto" w:sz="4" w:space="0"/>
              <w:right w:val="single" w:color="auto" w:sz="4" w:space="0"/>
            </w:tcBorders>
            <w:vAlign w:val="center"/>
          </w:tcPr>
          <w:p w14:paraId="6D0B5972">
            <w:pPr>
              <w:widowControl/>
              <w:jc w:val="left"/>
              <w:rPr>
                <w:rFonts w:ascii="仿宋" w:hAnsi="仿宋" w:eastAsia="仿宋" w:cs="仿宋"/>
                <w:kern w:val="0"/>
                <w:sz w:val="18"/>
                <w:szCs w:val="18"/>
              </w:rPr>
            </w:pPr>
            <w:r>
              <w:rPr>
                <w:rFonts w:hint="eastAsia" w:ascii="仿宋" w:hAnsi="仿宋" w:eastAsia="仿宋" w:cs="仿宋"/>
                <w:kern w:val="0"/>
                <w:sz w:val="18"/>
                <w:szCs w:val="18"/>
              </w:rPr>
              <w:t>20≤X＜100</w:t>
            </w:r>
          </w:p>
        </w:tc>
        <w:tc>
          <w:tcPr>
            <w:tcW w:w="992" w:type="dxa"/>
            <w:tcBorders>
              <w:top w:val="nil"/>
              <w:left w:val="nil"/>
              <w:bottom w:val="single" w:color="auto" w:sz="4" w:space="0"/>
              <w:right w:val="single" w:color="auto" w:sz="4" w:space="0"/>
            </w:tcBorders>
            <w:vAlign w:val="center"/>
          </w:tcPr>
          <w:p w14:paraId="3E258D9F">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4206F4A2">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2679AF15">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7D94DFB3">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402A0E95">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65D18C8B">
            <w:pPr>
              <w:widowControl/>
              <w:jc w:val="left"/>
              <w:rPr>
                <w:rFonts w:ascii="仿宋" w:hAnsi="仿宋" w:eastAsia="仿宋" w:cs="仿宋"/>
                <w:kern w:val="0"/>
                <w:sz w:val="18"/>
                <w:szCs w:val="18"/>
              </w:rPr>
            </w:pPr>
            <w:r>
              <w:rPr>
                <w:rFonts w:hint="eastAsia" w:ascii="仿宋" w:hAnsi="仿宋" w:eastAsia="仿宋" w:cs="仿宋"/>
                <w:kern w:val="0"/>
                <w:sz w:val="18"/>
                <w:szCs w:val="18"/>
              </w:rPr>
              <w:t>1000≤Y＜30000</w:t>
            </w:r>
          </w:p>
        </w:tc>
        <w:tc>
          <w:tcPr>
            <w:tcW w:w="1543" w:type="dxa"/>
            <w:tcBorders>
              <w:top w:val="nil"/>
              <w:left w:val="nil"/>
              <w:bottom w:val="single" w:color="auto" w:sz="4" w:space="0"/>
              <w:right w:val="single" w:color="auto" w:sz="4" w:space="0"/>
            </w:tcBorders>
            <w:vAlign w:val="center"/>
          </w:tcPr>
          <w:p w14:paraId="0CF2397C">
            <w:pPr>
              <w:widowControl/>
              <w:jc w:val="left"/>
              <w:rPr>
                <w:rFonts w:ascii="仿宋" w:hAnsi="仿宋" w:eastAsia="仿宋" w:cs="仿宋"/>
                <w:kern w:val="0"/>
                <w:sz w:val="18"/>
                <w:szCs w:val="18"/>
              </w:rPr>
            </w:pPr>
            <w:r>
              <w:rPr>
                <w:rFonts w:hint="eastAsia" w:ascii="仿宋" w:hAnsi="仿宋" w:eastAsia="仿宋" w:cs="仿宋"/>
                <w:kern w:val="0"/>
                <w:sz w:val="18"/>
                <w:szCs w:val="18"/>
              </w:rPr>
              <w:t>100≤Y＜1000</w:t>
            </w:r>
          </w:p>
        </w:tc>
        <w:tc>
          <w:tcPr>
            <w:tcW w:w="992" w:type="dxa"/>
            <w:tcBorders>
              <w:top w:val="nil"/>
              <w:left w:val="nil"/>
              <w:bottom w:val="single" w:color="auto" w:sz="4" w:space="0"/>
              <w:right w:val="single" w:color="auto" w:sz="4" w:space="0"/>
            </w:tcBorders>
            <w:vAlign w:val="center"/>
          </w:tcPr>
          <w:p w14:paraId="4E409CD4">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729610FF">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597649F5">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邮政业</w:t>
            </w:r>
          </w:p>
        </w:tc>
        <w:tc>
          <w:tcPr>
            <w:tcW w:w="1672" w:type="dxa"/>
            <w:tcBorders>
              <w:top w:val="nil"/>
              <w:left w:val="nil"/>
              <w:bottom w:val="single" w:color="auto" w:sz="4" w:space="0"/>
              <w:right w:val="single" w:color="auto" w:sz="4" w:space="0"/>
            </w:tcBorders>
            <w:vAlign w:val="center"/>
          </w:tcPr>
          <w:p w14:paraId="0BE968EA">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470927A2">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0C653647">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543" w:type="dxa"/>
            <w:tcBorders>
              <w:top w:val="nil"/>
              <w:left w:val="nil"/>
              <w:bottom w:val="single" w:color="auto" w:sz="4" w:space="0"/>
              <w:right w:val="single" w:color="auto" w:sz="4" w:space="0"/>
            </w:tcBorders>
            <w:vAlign w:val="center"/>
          </w:tcPr>
          <w:p w14:paraId="2FA83B53">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992" w:type="dxa"/>
            <w:tcBorders>
              <w:top w:val="nil"/>
              <w:left w:val="nil"/>
              <w:bottom w:val="single" w:color="auto" w:sz="4" w:space="0"/>
              <w:right w:val="single" w:color="auto" w:sz="4" w:space="0"/>
            </w:tcBorders>
            <w:vAlign w:val="center"/>
          </w:tcPr>
          <w:p w14:paraId="0581308F">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5F68D5F0">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684C34D3">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4F48B124">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145EADED">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47F0986A">
            <w:pPr>
              <w:widowControl/>
              <w:jc w:val="left"/>
              <w:rPr>
                <w:rFonts w:ascii="仿宋" w:hAnsi="仿宋" w:eastAsia="仿宋" w:cs="仿宋"/>
                <w:kern w:val="0"/>
                <w:sz w:val="18"/>
                <w:szCs w:val="18"/>
              </w:rPr>
            </w:pPr>
            <w:r>
              <w:rPr>
                <w:rFonts w:hint="eastAsia" w:ascii="仿宋" w:hAnsi="仿宋" w:eastAsia="仿宋" w:cs="仿宋"/>
                <w:kern w:val="0"/>
                <w:sz w:val="18"/>
                <w:szCs w:val="18"/>
              </w:rPr>
              <w:t>2000≤Y＜30000</w:t>
            </w:r>
          </w:p>
        </w:tc>
        <w:tc>
          <w:tcPr>
            <w:tcW w:w="1543" w:type="dxa"/>
            <w:tcBorders>
              <w:top w:val="nil"/>
              <w:left w:val="nil"/>
              <w:bottom w:val="single" w:color="auto" w:sz="4" w:space="0"/>
              <w:right w:val="single" w:color="auto" w:sz="4" w:space="0"/>
            </w:tcBorders>
            <w:vAlign w:val="center"/>
          </w:tcPr>
          <w:p w14:paraId="10D7FA55">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992" w:type="dxa"/>
            <w:tcBorders>
              <w:top w:val="nil"/>
              <w:left w:val="nil"/>
              <w:bottom w:val="single" w:color="auto" w:sz="4" w:space="0"/>
              <w:right w:val="single" w:color="auto" w:sz="4" w:space="0"/>
            </w:tcBorders>
            <w:vAlign w:val="center"/>
          </w:tcPr>
          <w:p w14:paraId="0A063EC7">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36A4D126">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3BE2B2EF">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住宿业</w:t>
            </w:r>
          </w:p>
        </w:tc>
        <w:tc>
          <w:tcPr>
            <w:tcW w:w="1672" w:type="dxa"/>
            <w:tcBorders>
              <w:top w:val="nil"/>
              <w:left w:val="nil"/>
              <w:bottom w:val="single" w:color="auto" w:sz="4" w:space="0"/>
              <w:right w:val="single" w:color="auto" w:sz="4" w:space="0"/>
            </w:tcBorders>
            <w:vAlign w:val="center"/>
          </w:tcPr>
          <w:p w14:paraId="209E720C">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4AD85A88">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53E2213E">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543" w:type="dxa"/>
            <w:tcBorders>
              <w:top w:val="nil"/>
              <w:left w:val="nil"/>
              <w:bottom w:val="single" w:color="auto" w:sz="4" w:space="0"/>
              <w:right w:val="single" w:color="auto" w:sz="4" w:space="0"/>
            </w:tcBorders>
            <w:vAlign w:val="center"/>
          </w:tcPr>
          <w:p w14:paraId="66AA1402">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tcBorders>
              <w:top w:val="nil"/>
              <w:left w:val="nil"/>
              <w:bottom w:val="single" w:color="auto" w:sz="4" w:space="0"/>
              <w:right w:val="single" w:color="auto" w:sz="4" w:space="0"/>
            </w:tcBorders>
            <w:vAlign w:val="center"/>
          </w:tcPr>
          <w:p w14:paraId="6DF20D92">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133C9472">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69A842E5">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683C2FA5">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168ABF97">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71D16636">
            <w:pPr>
              <w:widowControl/>
              <w:jc w:val="left"/>
              <w:rPr>
                <w:rFonts w:ascii="仿宋" w:hAnsi="仿宋" w:eastAsia="仿宋" w:cs="仿宋"/>
                <w:kern w:val="0"/>
                <w:sz w:val="18"/>
                <w:szCs w:val="18"/>
              </w:rPr>
            </w:pPr>
            <w:r>
              <w:rPr>
                <w:rFonts w:hint="eastAsia" w:ascii="仿宋" w:hAnsi="仿宋" w:eastAsia="仿宋" w:cs="仿宋"/>
                <w:kern w:val="0"/>
                <w:sz w:val="18"/>
                <w:szCs w:val="18"/>
              </w:rPr>
              <w:t>2000≤Y＜10000</w:t>
            </w:r>
          </w:p>
        </w:tc>
        <w:tc>
          <w:tcPr>
            <w:tcW w:w="1543" w:type="dxa"/>
            <w:tcBorders>
              <w:top w:val="nil"/>
              <w:left w:val="nil"/>
              <w:bottom w:val="single" w:color="auto" w:sz="4" w:space="0"/>
              <w:right w:val="single" w:color="auto" w:sz="4" w:space="0"/>
            </w:tcBorders>
            <w:vAlign w:val="center"/>
          </w:tcPr>
          <w:p w14:paraId="13C11177">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992" w:type="dxa"/>
            <w:tcBorders>
              <w:top w:val="nil"/>
              <w:left w:val="nil"/>
              <w:bottom w:val="single" w:color="auto" w:sz="4" w:space="0"/>
              <w:right w:val="single" w:color="auto" w:sz="4" w:space="0"/>
            </w:tcBorders>
            <w:vAlign w:val="center"/>
          </w:tcPr>
          <w:p w14:paraId="7EB9413B">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7E39E3BA">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00D30BC6">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餐饮业</w:t>
            </w:r>
          </w:p>
        </w:tc>
        <w:tc>
          <w:tcPr>
            <w:tcW w:w="1672" w:type="dxa"/>
            <w:tcBorders>
              <w:top w:val="nil"/>
              <w:left w:val="nil"/>
              <w:bottom w:val="single" w:color="auto" w:sz="4" w:space="0"/>
              <w:right w:val="single" w:color="auto" w:sz="4" w:space="0"/>
            </w:tcBorders>
            <w:vAlign w:val="center"/>
          </w:tcPr>
          <w:p w14:paraId="62BD44A5">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30239D35">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19CEE277">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543" w:type="dxa"/>
            <w:tcBorders>
              <w:top w:val="nil"/>
              <w:left w:val="nil"/>
              <w:bottom w:val="single" w:color="auto" w:sz="4" w:space="0"/>
              <w:right w:val="single" w:color="auto" w:sz="4" w:space="0"/>
            </w:tcBorders>
            <w:vAlign w:val="center"/>
          </w:tcPr>
          <w:p w14:paraId="7496F378">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tcBorders>
              <w:top w:val="nil"/>
              <w:left w:val="nil"/>
              <w:bottom w:val="single" w:color="auto" w:sz="4" w:space="0"/>
              <w:right w:val="single" w:color="auto" w:sz="4" w:space="0"/>
            </w:tcBorders>
            <w:vAlign w:val="center"/>
          </w:tcPr>
          <w:p w14:paraId="2BF457B2">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7D4DD858">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69D66655">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02F2DC74">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3EC58185">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780A4EC1">
            <w:pPr>
              <w:widowControl/>
              <w:jc w:val="left"/>
              <w:rPr>
                <w:rFonts w:ascii="仿宋" w:hAnsi="仿宋" w:eastAsia="仿宋" w:cs="仿宋"/>
                <w:kern w:val="0"/>
                <w:sz w:val="18"/>
                <w:szCs w:val="18"/>
              </w:rPr>
            </w:pPr>
            <w:r>
              <w:rPr>
                <w:rFonts w:hint="eastAsia" w:ascii="仿宋" w:hAnsi="仿宋" w:eastAsia="仿宋" w:cs="仿宋"/>
                <w:kern w:val="0"/>
                <w:sz w:val="18"/>
                <w:szCs w:val="18"/>
              </w:rPr>
              <w:t>2000≤Y＜10000</w:t>
            </w:r>
          </w:p>
        </w:tc>
        <w:tc>
          <w:tcPr>
            <w:tcW w:w="1543" w:type="dxa"/>
            <w:tcBorders>
              <w:top w:val="nil"/>
              <w:left w:val="nil"/>
              <w:bottom w:val="single" w:color="auto" w:sz="4" w:space="0"/>
              <w:right w:val="single" w:color="auto" w:sz="4" w:space="0"/>
            </w:tcBorders>
            <w:vAlign w:val="center"/>
          </w:tcPr>
          <w:p w14:paraId="10D66B29">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992" w:type="dxa"/>
            <w:tcBorders>
              <w:top w:val="nil"/>
              <w:left w:val="nil"/>
              <w:bottom w:val="single" w:color="auto" w:sz="4" w:space="0"/>
              <w:right w:val="single" w:color="auto" w:sz="4" w:space="0"/>
            </w:tcBorders>
            <w:vAlign w:val="center"/>
          </w:tcPr>
          <w:p w14:paraId="06FA926B">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7485A605">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6CD35741">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信息传输业</w:t>
            </w:r>
          </w:p>
        </w:tc>
        <w:tc>
          <w:tcPr>
            <w:tcW w:w="1672" w:type="dxa"/>
            <w:tcBorders>
              <w:top w:val="nil"/>
              <w:left w:val="nil"/>
              <w:bottom w:val="single" w:color="auto" w:sz="4" w:space="0"/>
              <w:right w:val="single" w:color="auto" w:sz="4" w:space="0"/>
            </w:tcBorders>
            <w:vAlign w:val="center"/>
          </w:tcPr>
          <w:p w14:paraId="2DA6C518">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788F7EA1">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62C7E795">
            <w:pPr>
              <w:widowControl/>
              <w:jc w:val="left"/>
              <w:rPr>
                <w:rFonts w:ascii="仿宋" w:hAnsi="仿宋" w:eastAsia="仿宋" w:cs="仿宋"/>
                <w:kern w:val="0"/>
                <w:sz w:val="18"/>
                <w:szCs w:val="18"/>
              </w:rPr>
            </w:pPr>
            <w:r>
              <w:rPr>
                <w:rFonts w:hint="eastAsia" w:ascii="仿宋" w:hAnsi="仿宋" w:eastAsia="仿宋" w:cs="仿宋"/>
                <w:kern w:val="0"/>
                <w:sz w:val="18"/>
                <w:szCs w:val="18"/>
              </w:rPr>
              <w:t>100≤X＜2000</w:t>
            </w:r>
          </w:p>
        </w:tc>
        <w:tc>
          <w:tcPr>
            <w:tcW w:w="1543" w:type="dxa"/>
            <w:tcBorders>
              <w:top w:val="nil"/>
              <w:left w:val="nil"/>
              <w:bottom w:val="single" w:color="auto" w:sz="4" w:space="0"/>
              <w:right w:val="single" w:color="auto" w:sz="4" w:space="0"/>
            </w:tcBorders>
            <w:vAlign w:val="center"/>
          </w:tcPr>
          <w:p w14:paraId="6BB806F5">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tcBorders>
              <w:top w:val="nil"/>
              <w:left w:val="nil"/>
              <w:bottom w:val="single" w:color="auto" w:sz="4" w:space="0"/>
              <w:right w:val="single" w:color="auto" w:sz="4" w:space="0"/>
            </w:tcBorders>
            <w:vAlign w:val="center"/>
          </w:tcPr>
          <w:p w14:paraId="4D5DEAB5">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3E9A6146">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179C9E59">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661D9943">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0144237E">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1AFA9373">
            <w:pPr>
              <w:widowControl/>
              <w:jc w:val="left"/>
              <w:rPr>
                <w:rFonts w:ascii="仿宋" w:hAnsi="仿宋" w:eastAsia="仿宋" w:cs="仿宋"/>
                <w:kern w:val="0"/>
                <w:sz w:val="18"/>
                <w:szCs w:val="18"/>
              </w:rPr>
            </w:pPr>
            <w:r>
              <w:rPr>
                <w:rFonts w:hint="eastAsia" w:ascii="仿宋" w:hAnsi="仿宋" w:eastAsia="仿宋" w:cs="仿宋"/>
                <w:kern w:val="0"/>
                <w:sz w:val="18"/>
                <w:szCs w:val="18"/>
              </w:rPr>
              <w:t>1000≤Y＜100000</w:t>
            </w:r>
          </w:p>
        </w:tc>
        <w:tc>
          <w:tcPr>
            <w:tcW w:w="1543" w:type="dxa"/>
            <w:tcBorders>
              <w:top w:val="nil"/>
              <w:left w:val="nil"/>
              <w:bottom w:val="single" w:color="auto" w:sz="4" w:space="0"/>
              <w:right w:val="single" w:color="auto" w:sz="4" w:space="0"/>
            </w:tcBorders>
            <w:vAlign w:val="center"/>
          </w:tcPr>
          <w:p w14:paraId="206CED9F">
            <w:pPr>
              <w:widowControl/>
              <w:jc w:val="left"/>
              <w:rPr>
                <w:rFonts w:ascii="仿宋" w:hAnsi="仿宋" w:eastAsia="仿宋" w:cs="仿宋"/>
                <w:kern w:val="0"/>
                <w:sz w:val="18"/>
                <w:szCs w:val="18"/>
              </w:rPr>
            </w:pPr>
            <w:r>
              <w:rPr>
                <w:rFonts w:hint="eastAsia" w:ascii="仿宋" w:hAnsi="仿宋" w:eastAsia="仿宋" w:cs="仿宋"/>
                <w:kern w:val="0"/>
                <w:sz w:val="18"/>
                <w:szCs w:val="18"/>
              </w:rPr>
              <w:t>100≤Y＜1000</w:t>
            </w:r>
          </w:p>
        </w:tc>
        <w:tc>
          <w:tcPr>
            <w:tcW w:w="992" w:type="dxa"/>
            <w:tcBorders>
              <w:top w:val="nil"/>
              <w:left w:val="nil"/>
              <w:bottom w:val="single" w:color="auto" w:sz="4" w:space="0"/>
              <w:right w:val="single" w:color="auto" w:sz="4" w:space="0"/>
            </w:tcBorders>
            <w:vAlign w:val="center"/>
          </w:tcPr>
          <w:p w14:paraId="6475B006">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7E40821C">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40393189">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软件和信息技术服务业</w:t>
            </w:r>
          </w:p>
        </w:tc>
        <w:tc>
          <w:tcPr>
            <w:tcW w:w="1672" w:type="dxa"/>
            <w:tcBorders>
              <w:top w:val="nil"/>
              <w:left w:val="nil"/>
              <w:bottom w:val="single" w:color="auto" w:sz="4" w:space="0"/>
              <w:right w:val="single" w:color="auto" w:sz="4" w:space="0"/>
            </w:tcBorders>
            <w:vAlign w:val="center"/>
          </w:tcPr>
          <w:p w14:paraId="706DAA63">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0F6BEC35">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7A9CC355">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543" w:type="dxa"/>
            <w:tcBorders>
              <w:top w:val="nil"/>
              <w:left w:val="nil"/>
              <w:bottom w:val="single" w:color="auto" w:sz="4" w:space="0"/>
              <w:right w:val="single" w:color="auto" w:sz="4" w:space="0"/>
            </w:tcBorders>
            <w:vAlign w:val="center"/>
          </w:tcPr>
          <w:p w14:paraId="2355E913">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tcBorders>
              <w:top w:val="nil"/>
              <w:left w:val="nil"/>
              <w:bottom w:val="single" w:color="auto" w:sz="4" w:space="0"/>
              <w:right w:val="single" w:color="auto" w:sz="4" w:space="0"/>
            </w:tcBorders>
            <w:vAlign w:val="center"/>
          </w:tcPr>
          <w:p w14:paraId="7983B181">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2B56AA41">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65B1B76D">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4A6AAF95">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67E31782">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338EFAE2">
            <w:pPr>
              <w:widowControl/>
              <w:jc w:val="left"/>
              <w:rPr>
                <w:rFonts w:ascii="仿宋" w:hAnsi="仿宋" w:eastAsia="仿宋" w:cs="仿宋"/>
                <w:kern w:val="0"/>
                <w:sz w:val="18"/>
                <w:szCs w:val="18"/>
              </w:rPr>
            </w:pPr>
            <w:r>
              <w:rPr>
                <w:rFonts w:hint="eastAsia" w:ascii="仿宋" w:hAnsi="仿宋" w:eastAsia="仿宋" w:cs="仿宋"/>
                <w:kern w:val="0"/>
                <w:sz w:val="18"/>
                <w:szCs w:val="18"/>
              </w:rPr>
              <w:t>1000≤Y＜10000</w:t>
            </w:r>
          </w:p>
        </w:tc>
        <w:tc>
          <w:tcPr>
            <w:tcW w:w="1543" w:type="dxa"/>
            <w:tcBorders>
              <w:top w:val="nil"/>
              <w:left w:val="nil"/>
              <w:bottom w:val="single" w:color="auto" w:sz="4" w:space="0"/>
              <w:right w:val="single" w:color="auto" w:sz="4" w:space="0"/>
            </w:tcBorders>
            <w:vAlign w:val="center"/>
          </w:tcPr>
          <w:p w14:paraId="01A6BD59">
            <w:pPr>
              <w:widowControl/>
              <w:jc w:val="left"/>
              <w:rPr>
                <w:rFonts w:ascii="仿宋" w:hAnsi="仿宋" w:eastAsia="仿宋" w:cs="仿宋"/>
                <w:kern w:val="0"/>
                <w:sz w:val="18"/>
                <w:szCs w:val="18"/>
              </w:rPr>
            </w:pPr>
            <w:r>
              <w:rPr>
                <w:rFonts w:hint="eastAsia" w:ascii="仿宋" w:hAnsi="仿宋" w:eastAsia="仿宋" w:cs="仿宋"/>
                <w:kern w:val="0"/>
                <w:sz w:val="18"/>
                <w:szCs w:val="18"/>
              </w:rPr>
              <w:t>50≤Y＜1000</w:t>
            </w:r>
          </w:p>
        </w:tc>
        <w:tc>
          <w:tcPr>
            <w:tcW w:w="992" w:type="dxa"/>
            <w:tcBorders>
              <w:top w:val="nil"/>
              <w:left w:val="nil"/>
              <w:bottom w:val="single" w:color="auto" w:sz="4" w:space="0"/>
              <w:right w:val="single" w:color="auto" w:sz="4" w:space="0"/>
            </w:tcBorders>
            <w:vAlign w:val="center"/>
          </w:tcPr>
          <w:p w14:paraId="169D8C39">
            <w:pPr>
              <w:widowControl/>
              <w:jc w:val="left"/>
              <w:rPr>
                <w:rFonts w:ascii="仿宋" w:hAnsi="仿宋" w:eastAsia="仿宋" w:cs="仿宋"/>
                <w:kern w:val="0"/>
                <w:sz w:val="18"/>
                <w:szCs w:val="18"/>
              </w:rPr>
            </w:pPr>
            <w:r>
              <w:rPr>
                <w:rFonts w:hint="eastAsia" w:ascii="仿宋" w:hAnsi="仿宋" w:eastAsia="仿宋" w:cs="仿宋"/>
                <w:kern w:val="0"/>
                <w:sz w:val="18"/>
                <w:szCs w:val="18"/>
              </w:rPr>
              <w:t>Y＜50</w:t>
            </w:r>
          </w:p>
        </w:tc>
      </w:tr>
      <w:tr w14:paraId="2A09B116">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032C1224">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房地产开发经营</w:t>
            </w:r>
          </w:p>
        </w:tc>
        <w:tc>
          <w:tcPr>
            <w:tcW w:w="1672" w:type="dxa"/>
            <w:tcBorders>
              <w:top w:val="nil"/>
              <w:left w:val="nil"/>
              <w:bottom w:val="single" w:color="auto" w:sz="4" w:space="0"/>
              <w:right w:val="single" w:color="auto" w:sz="4" w:space="0"/>
            </w:tcBorders>
            <w:vAlign w:val="center"/>
          </w:tcPr>
          <w:p w14:paraId="7B700765">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0BF4A668">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367EA723">
            <w:pPr>
              <w:widowControl/>
              <w:jc w:val="left"/>
              <w:rPr>
                <w:rFonts w:ascii="仿宋" w:hAnsi="仿宋" w:eastAsia="仿宋" w:cs="仿宋"/>
                <w:kern w:val="0"/>
                <w:sz w:val="18"/>
                <w:szCs w:val="18"/>
              </w:rPr>
            </w:pPr>
            <w:r>
              <w:rPr>
                <w:rFonts w:hint="eastAsia" w:ascii="仿宋" w:hAnsi="仿宋" w:eastAsia="仿宋" w:cs="仿宋"/>
                <w:kern w:val="0"/>
                <w:sz w:val="18"/>
                <w:szCs w:val="18"/>
              </w:rPr>
              <w:t>1000≤Y＜200000</w:t>
            </w:r>
          </w:p>
        </w:tc>
        <w:tc>
          <w:tcPr>
            <w:tcW w:w="1543" w:type="dxa"/>
            <w:tcBorders>
              <w:top w:val="nil"/>
              <w:left w:val="nil"/>
              <w:bottom w:val="single" w:color="auto" w:sz="4" w:space="0"/>
              <w:right w:val="single" w:color="auto" w:sz="4" w:space="0"/>
            </w:tcBorders>
            <w:vAlign w:val="center"/>
          </w:tcPr>
          <w:p w14:paraId="48908FCF">
            <w:pPr>
              <w:widowControl/>
              <w:jc w:val="left"/>
              <w:rPr>
                <w:rFonts w:ascii="仿宋" w:hAnsi="仿宋" w:eastAsia="仿宋" w:cs="仿宋"/>
                <w:kern w:val="0"/>
                <w:sz w:val="18"/>
                <w:szCs w:val="18"/>
              </w:rPr>
            </w:pPr>
            <w:r>
              <w:rPr>
                <w:rFonts w:hint="eastAsia" w:ascii="仿宋" w:hAnsi="仿宋" w:eastAsia="仿宋" w:cs="仿宋"/>
                <w:kern w:val="0"/>
                <w:sz w:val="18"/>
                <w:szCs w:val="18"/>
              </w:rPr>
              <w:t>100≤X＜1000</w:t>
            </w:r>
          </w:p>
        </w:tc>
        <w:tc>
          <w:tcPr>
            <w:tcW w:w="992" w:type="dxa"/>
            <w:tcBorders>
              <w:top w:val="nil"/>
              <w:left w:val="nil"/>
              <w:bottom w:val="single" w:color="auto" w:sz="4" w:space="0"/>
              <w:right w:val="single" w:color="auto" w:sz="4" w:space="0"/>
            </w:tcBorders>
            <w:vAlign w:val="center"/>
          </w:tcPr>
          <w:p w14:paraId="3CDD375A">
            <w:pPr>
              <w:widowControl/>
              <w:jc w:val="left"/>
              <w:rPr>
                <w:rFonts w:ascii="仿宋" w:hAnsi="仿宋" w:eastAsia="仿宋" w:cs="仿宋"/>
                <w:kern w:val="0"/>
                <w:sz w:val="18"/>
                <w:szCs w:val="18"/>
              </w:rPr>
            </w:pPr>
            <w:r>
              <w:rPr>
                <w:rFonts w:hint="eastAsia" w:ascii="仿宋" w:hAnsi="仿宋" w:eastAsia="仿宋" w:cs="仿宋"/>
                <w:kern w:val="0"/>
                <w:sz w:val="18"/>
                <w:szCs w:val="18"/>
              </w:rPr>
              <w:t>X＜100</w:t>
            </w:r>
          </w:p>
        </w:tc>
      </w:tr>
      <w:tr w14:paraId="3FCE068D">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2BFEACA5">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5302107A">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90" w:type="dxa"/>
            <w:tcBorders>
              <w:top w:val="nil"/>
              <w:left w:val="nil"/>
              <w:bottom w:val="single" w:color="auto" w:sz="4" w:space="0"/>
              <w:right w:val="single" w:color="auto" w:sz="4" w:space="0"/>
            </w:tcBorders>
            <w:vAlign w:val="center"/>
          </w:tcPr>
          <w:p w14:paraId="56EDC26A">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42222955">
            <w:pPr>
              <w:widowControl/>
              <w:jc w:val="left"/>
              <w:rPr>
                <w:rFonts w:ascii="仿宋" w:hAnsi="仿宋" w:eastAsia="仿宋" w:cs="仿宋"/>
                <w:kern w:val="0"/>
                <w:sz w:val="18"/>
                <w:szCs w:val="18"/>
              </w:rPr>
            </w:pPr>
            <w:r>
              <w:rPr>
                <w:rFonts w:hint="eastAsia" w:ascii="仿宋" w:hAnsi="仿宋" w:eastAsia="仿宋" w:cs="仿宋"/>
                <w:kern w:val="0"/>
                <w:sz w:val="18"/>
                <w:szCs w:val="18"/>
              </w:rPr>
              <w:t>5000≤Z＜10000</w:t>
            </w:r>
          </w:p>
        </w:tc>
        <w:tc>
          <w:tcPr>
            <w:tcW w:w="1543" w:type="dxa"/>
            <w:tcBorders>
              <w:top w:val="nil"/>
              <w:left w:val="nil"/>
              <w:bottom w:val="single" w:color="auto" w:sz="4" w:space="0"/>
              <w:right w:val="single" w:color="auto" w:sz="4" w:space="0"/>
            </w:tcBorders>
            <w:vAlign w:val="center"/>
          </w:tcPr>
          <w:p w14:paraId="7A02D2D0">
            <w:pPr>
              <w:widowControl/>
              <w:jc w:val="left"/>
              <w:rPr>
                <w:rFonts w:ascii="仿宋" w:hAnsi="仿宋" w:eastAsia="仿宋" w:cs="仿宋"/>
                <w:kern w:val="0"/>
                <w:sz w:val="18"/>
                <w:szCs w:val="18"/>
              </w:rPr>
            </w:pPr>
            <w:r>
              <w:rPr>
                <w:rFonts w:hint="eastAsia" w:ascii="仿宋" w:hAnsi="仿宋" w:eastAsia="仿宋" w:cs="仿宋"/>
                <w:kern w:val="0"/>
                <w:sz w:val="18"/>
                <w:szCs w:val="18"/>
              </w:rPr>
              <w:t>2000≤Y＜5000</w:t>
            </w:r>
          </w:p>
        </w:tc>
        <w:tc>
          <w:tcPr>
            <w:tcW w:w="992" w:type="dxa"/>
            <w:tcBorders>
              <w:top w:val="nil"/>
              <w:left w:val="nil"/>
              <w:bottom w:val="single" w:color="auto" w:sz="4" w:space="0"/>
              <w:right w:val="single" w:color="auto" w:sz="4" w:space="0"/>
            </w:tcBorders>
            <w:vAlign w:val="center"/>
          </w:tcPr>
          <w:p w14:paraId="480FA479">
            <w:pPr>
              <w:widowControl/>
              <w:jc w:val="left"/>
              <w:rPr>
                <w:rFonts w:ascii="仿宋" w:hAnsi="仿宋" w:eastAsia="仿宋" w:cs="仿宋"/>
                <w:kern w:val="0"/>
                <w:sz w:val="18"/>
                <w:szCs w:val="18"/>
              </w:rPr>
            </w:pPr>
            <w:r>
              <w:rPr>
                <w:rFonts w:hint="eastAsia" w:ascii="仿宋" w:hAnsi="仿宋" w:eastAsia="仿宋" w:cs="仿宋"/>
                <w:kern w:val="0"/>
                <w:sz w:val="18"/>
                <w:szCs w:val="18"/>
              </w:rPr>
              <w:t>Y＜2000</w:t>
            </w:r>
          </w:p>
        </w:tc>
      </w:tr>
      <w:tr w14:paraId="12904CF1">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61509810">
            <w:pPr>
              <w:widowControl/>
              <w:ind w:firstLine="360"/>
              <w:jc w:val="center"/>
              <w:rPr>
                <w:rFonts w:ascii="仿宋" w:hAnsi="仿宋" w:eastAsia="仿宋" w:cs="仿宋"/>
                <w:b/>
                <w:bCs/>
                <w:kern w:val="0"/>
                <w:sz w:val="18"/>
                <w:szCs w:val="18"/>
              </w:rPr>
            </w:pPr>
            <w:r>
              <w:rPr>
                <w:rFonts w:hint="eastAsia" w:ascii="仿宋" w:hAnsi="仿宋" w:eastAsia="仿宋" w:cs="仿宋"/>
                <w:b/>
                <w:bCs/>
                <w:kern w:val="0"/>
                <w:sz w:val="18"/>
                <w:szCs w:val="18"/>
              </w:rPr>
              <w:t>物业管理</w:t>
            </w:r>
          </w:p>
        </w:tc>
        <w:tc>
          <w:tcPr>
            <w:tcW w:w="1672" w:type="dxa"/>
            <w:tcBorders>
              <w:top w:val="nil"/>
              <w:left w:val="nil"/>
              <w:bottom w:val="single" w:color="auto" w:sz="4" w:space="0"/>
              <w:right w:val="single" w:color="auto" w:sz="4" w:space="0"/>
            </w:tcBorders>
            <w:vAlign w:val="center"/>
          </w:tcPr>
          <w:p w14:paraId="0AA7047F">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63CB8F1B">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1AFF2773">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543" w:type="dxa"/>
            <w:tcBorders>
              <w:top w:val="nil"/>
              <w:left w:val="nil"/>
              <w:bottom w:val="single" w:color="auto" w:sz="4" w:space="0"/>
              <w:right w:val="single" w:color="auto" w:sz="4" w:space="0"/>
            </w:tcBorders>
            <w:vAlign w:val="center"/>
          </w:tcPr>
          <w:p w14:paraId="08C04925">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992" w:type="dxa"/>
            <w:tcBorders>
              <w:top w:val="nil"/>
              <w:left w:val="nil"/>
              <w:bottom w:val="single" w:color="auto" w:sz="4" w:space="0"/>
              <w:right w:val="single" w:color="auto" w:sz="4" w:space="0"/>
            </w:tcBorders>
            <w:vAlign w:val="center"/>
          </w:tcPr>
          <w:p w14:paraId="35CAD48F">
            <w:pPr>
              <w:widowControl/>
              <w:jc w:val="left"/>
              <w:rPr>
                <w:rFonts w:ascii="仿宋" w:hAnsi="仿宋" w:eastAsia="仿宋" w:cs="仿宋"/>
                <w:kern w:val="0"/>
                <w:sz w:val="18"/>
                <w:szCs w:val="18"/>
              </w:rPr>
            </w:pPr>
            <w:r>
              <w:rPr>
                <w:rFonts w:hint="eastAsia" w:ascii="仿宋" w:hAnsi="仿宋" w:eastAsia="仿宋" w:cs="仿宋"/>
                <w:kern w:val="0"/>
                <w:sz w:val="18"/>
                <w:szCs w:val="18"/>
              </w:rPr>
              <w:t>X＜100</w:t>
            </w:r>
          </w:p>
        </w:tc>
      </w:tr>
      <w:tr w14:paraId="0E8EA8CC">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2F29E2F3">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148F98C9">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90" w:type="dxa"/>
            <w:tcBorders>
              <w:top w:val="nil"/>
              <w:left w:val="nil"/>
              <w:bottom w:val="single" w:color="auto" w:sz="4" w:space="0"/>
              <w:right w:val="single" w:color="auto" w:sz="4" w:space="0"/>
            </w:tcBorders>
            <w:vAlign w:val="center"/>
          </w:tcPr>
          <w:p w14:paraId="5213B062">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0AAB6931">
            <w:pPr>
              <w:widowControl/>
              <w:jc w:val="left"/>
              <w:rPr>
                <w:rFonts w:ascii="仿宋" w:hAnsi="仿宋" w:eastAsia="仿宋" w:cs="仿宋"/>
                <w:kern w:val="0"/>
                <w:sz w:val="18"/>
                <w:szCs w:val="18"/>
              </w:rPr>
            </w:pPr>
            <w:r>
              <w:rPr>
                <w:rFonts w:hint="eastAsia" w:ascii="仿宋" w:hAnsi="仿宋" w:eastAsia="仿宋" w:cs="仿宋"/>
                <w:kern w:val="0"/>
                <w:sz w:val="18"/>
                <w:szCs w:val="18"/>
              </w:rPr>
              <w:t>1000≤Y＜5000</w:t>
            </w:r>
          </w:p>
        </w:tc>
        <w:tc>
          <w:tcPr>
            <w:tcW w:w="1543" w:type="dxa"/>
            <w:tcBorders>
              <w:top w:val="nil"/>
              <w:left w:val="nil"/>
              <w:bottom w:val="single" w:color="auto" w:sz="4" w:space="0"/>
              <w:right w:val="single" w:color="auto" w:sz="4" w:space="0"/>
            </w:tcBorders>
            <w:vAlign w:val="center"/>
          </w:tcPr>
          <w:p w14:paraId="4A7515CA">
            <w:pPr>
              <w:widowControl/>
              <w:jc w:val="left"/>
              <w:rPr>
                <w:rFonts w:ascii="仿宋" w:hAnsi="仿宋" w:eastAsia="仿宋" w:cs="仿宋"/>
                <w:kern w:val="0"/>
                <w:sz w:val="18"/>
                <w:szCs w:val="18"/>
              </w:rPr>
            </w:pPr>
            <w:r>
              <w:rPr>
                <w:rFonts w:hint="eastAsia" w:ascii="仿宋" w:hAnsi="仿宋" w:eastAsia="仿宋" w:cs="仿宋"/>
                <w:kern w:val="0"/>
                <w:sz w:val="18"/>
                <w:szCs w:val="18"/>
              </w:rPr>
              <w:t>500≤Y＜1000</w:t>
            </w:r>
          </w:p>
        </w:tc>
        <w:tc>
          <w:tcPr>
            <w:tcW w:w="992" w:type="dxa"/>
            <w:tcBorders>
              <w:top w:val="nil"/>
              <w:left w:val="nil"/>
              <w:bottom w:val="single" w:color="auto" w:sz="4" w:space="0"/>
              <w:right w:val="single" w:color="auto" w:sz="4" w:space="0"/>
            </w:tcBorders>
            <w:vAlign w:val="center"/>
          </w:tcPr>
          <w:p w14:paraId="1F039295">
            <w:pPr>
              <w:widowControl/>
              <w:jc w:val="left"/>
              <w:rPr>
                <w:rFonts w:ascii="仿宋" w:hAnsi="仿宋" w:eastAsia="仿宋" w:cs="仿宋"/>
                <w:kern w:val="0"/>
                <w:sz w:val="18"/>
                <w:szCs w:val="18"/>
              </w:rPr>
            </w:pPr>
            <w:r>
              <w:rPr>
                <w:rFonts w:hint="eastAsia" w:ascii="仿宋" w:hAnsi="仿宋" w:eastAsia="仿宋" w:cs="仿宋"/>
                <w:kern w:val="0"/>
                <w:sz w:val="18"/>
                <w:szCs w:val="18"/>
              </w:rPr>
              <w:t>Y＜500</w:t>
            </w:r>
          </w:p>
        </w:tc>
      </w:tr>
      <w:tr w14:paraId="6BA011BA">
        <w:tblPrEx>
          <w:tblCellMar>
            <w:top w:w="0" w:type="dxa"/>
            <w:left w:w="108" w:type="dxa"/>
            <w:bottom w:w="0" w:type="dxa"/>
            <w:right w:w="108" w:type="dxa"/>
          </w:tblCellMar>
        </w:tblPrEx>
        <w:trPr>
          <w:trHeight w:val="321" w:hRule="atLeast"/>
          <w:jc w:val="center"/>
        </w:trPr>
        <w:tc>
          <w:tcPr>
            <w:tcW w:w="1824" w:type="dxa"/>
            <w:vMerge w:val="restart"/>
            <w:tcBorders>
              <w:top w:val="nil"/>
              <w:left w:val="single" w:color="auto" w:sz="4" w:space="0"/>
              <w:bottom w:val="single" w:color="auto" w:sz="4" w:space="0"/>
              <w:right w:val="single" w:color="auto" w:sz="4" w:space="0"/>
            </w:tcBorders>
            <w:vAlign w:val="center"/>
          </w:tcPr>
          <w:p w14:paraId="23BF3665">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租赁和商务服务业</w:t>
            </w:r>
          </w:p>
        </w:tc>
        <w:tc>
          <w:tcPr>
            <w:tcW w:w="1672" w:type="dxa"/>
            <w:tcBorders>
              <w:top w:val="nil"/>
              <w:left w:val="nil"/>
              <w:bottom w:val="single" w:color="auto" w:sz="4" w:space="0"/>
              <w:right w:val="single" w:color="auto" w:sz="4" w:space="0"/>
            </w:tcBorders>
            <w:vAlign w:val="center"/>
          </w:tcPr>
          <w:p w14:paraId="362EF72E">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700FB197">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2C3A46AA">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543" w:type="dxa"/>
            <w:tcBorders>
              <w:top w:val="nil"/>
              <w:left w:val="nil"/>
              <w:bottom w:val="single" w:color="auto" w:sz="4" w:space="0"/>
              <w:right w:val="single" w:color="auto" w:sz="4" w:space="0"/>
            </w:tcBorders>
            <w:vAlign w:val="center"/>
          </w:tcPr>
          <w:p w14:paraId="5B345D20">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tcBorders>
              <w:top w:val="nil"/>
              <w:left w:val="nil"/>
              <w:bottom w:val="single" w:color="auto" w:sz="4" w:space="0"/>
              <w:right w:val="single" w:color="auto" w:sz="4" w:space="0"/>
            </w:tcBorders>
            <w:vAlign w:val="center"/>
          </w:tcPr>
          <w:p w14:paraId="4276402D">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4E967FA0">
        <w:tblPrEx>
          <w:tblCellMar>
            <w:top w:w="0" w:type="dxa"/>
            <w:left w:w="108" w:type="dxa"/>
            <w:bottom w:w="0" w:type="dxa"/>
            <w:right w:w="108" w:type="dxa"/>
          </w:tblCellMar>
        </w:tblPrEx>
        <w:trPr>
          <w:trHeight w:val="321" w:hRule="atLeast"/>
          <w:jc w:val="center"/>
        </w:trPr>
        <w:tc>
          <w:tcPr>
            <w:tcW w:w="1824" w:type="dxa"/>
            <w:vMerge w:val="continue"/>
            <w:tcBorders>
              <w:top w:val="nil"/>
              <w:left w:val="single" w:color="auto" w:sz="4" w:space="0"/>
              <w:bottom w:val="single" w:color="auto" w:sz="4" w:space="0"/>
              <w:right w:val="single" w:color="auto" w:sz="4" w:space="0"/>
            </w:tcBorders>
            <w:vAlign w:val="center"/>
          </w:tcPr>
          <w:p w14:paraId="5F0208FB">
            <w:pPr>
              <w:widowControl/>
              <w:ind w:firstLine="360"/>
              <w:jc w:val="center"/>
              <w:rPr>
                <w:rFonts w:ascii="仿宋" w:hAnsi="仿宋" w:eastAsia="仿宋" w:cs="仿宋"/>
                <w:b/>
                <w:bCs/>
                <w:kern w:val="0"/>
                <w:sz w:val="18"/>
                <w:szCs w:val="18"/>
              </w:rPr>
            </w:pPr>
          </w:p>
        </w:tc>
        <w:tc>
          <w:tcPr>
            <w:tcW w:w="1672" w:type="dxa"/>
            <w:tcBorders>
              <w:top w:val="nil"/>
              <w:left w:val="nil"/>
              <w:bottom w:val="single" w:color="auto" w:sz="4" w:space="0"/>
              <w:right w:val="single" w:color="auto" w:sz="4" w:space="0"/>
            </w:tcBorders>
            <w:vAlign w:val="center"/>
          </w:tcPr>
          <w:p w14:paraId="4E494228">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90" w:type="dxa"/>
            <w:tcBorders>
              <w:top w:val="nil"/>
              <w:left w:val="nil"/>
              <w:bottom w:val="single" w:color="auto" w:sz="4" w:space="0"/>
              <w:right w:val="single" w:color="auto" w:sz="4" w:space="0"/>
            </w:tcBorders>
            <w:vAlign w:val="center"/>
          </w:tcPr>
          <w:p w14:paraId="0FE32E29">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736" w:type="dxa"/>
            <w:tcBorders>
              <w:top w:val="nil"/>
              <w:left w:val="nil"/>
              <w:bottom w:val="single" w:color="auto" w:sz="4" w:space="0"/>
              <w:right w:val="single" w:color="auto" w:sz="4" w:space="0"/>
            </w:tcBorders>
            <w:vAlign w:val="center"/>
          </w:tcPr>
          <w:p w14:paraId="1ABE0D59">
            <w:pPr>
              <w:widowControl/>
              <w:jc w:val="left"/>
              <w:rPr>
                <w:rFonts w:ascii="仿宋" w:hAnsi="仿宋" w:eastAsia="仿宋" w:cs="仿宋"/>
                <w:kern w:val="0"/>
                <w:sz w:val="18"/>
                <w:szCs w:val="18"/>
              </w:rPr>
            </w:pPr>
            <w:r>
              <w:rPr>
                <w:rFonts w:hint="eastAsia" w:ascii="仿宋" w:hAnsi="仿宋" w:eastAsia="仿宋" w:cs="仿宋"/>
                <w:kern w:val="0"/>
                <w:sz w:val="18"/>
                <w:szCs w:val="18"/>
              </w:rPr>
              <w:t>8000≤Z＜120000</w:t>
            </w:r>
          </w:p>
        </w:tc>
        <w:tc>
          <w:tcPr>
            <w:tcW w:w="1543" w:type="dxa"/>
            <w:tcBorders>
              <w:top w:val="nil"/>
              <w:left w:val="nil"/>
              <w:bottom w:val="single" w:color="auto" w:sz="4" w:space="0"/>
              <w:right w:val="single" w:color="auto" w:sz="4" w:space="0"/>
            </w:tcBorders>
            <w:vAlign w:val="center"/>
          </w:tcPr>
          <w:p w14:paraId="00CD8C72">
            <w:pPr>
              <w:widowControl/>
              <w:jc w:val="left"/>
              <w:rPr>
                <w:rFonts w:ascii="仿宋" w:hAnsi="仿宋" w:eastAsia="仿宋" w:cs="仿宋"/>
                <w:kern w:val="0"/>
                <w:sz w:val="18"/>
                <w:szCs w:val="18"/>
              </w:rPr>
            </w:pPr>
            <w:r>
              <w:rPr>
                <w:rFonts w:hint="eastAsia" w:ascii="仿宋" w:hAnsi="仿宋" w:eastAsia="仿宋" w:cs="仿宋"/>
                <w:kern w:val="0"/>
                <w:sz w:val="18"/>
                <w:szCs w:val="18"/>
              </w:rPr>
              <w:t>100≤Z＜8000</w:t>
            </w:r>
          </w:p>
        </w:tc>
        <w:tc>
          <w:tcPr>
            <w:tcW w:w="992" w:type="dxa"/>
            <w:tcBorders>
              <w:top w:val="nil"/>
              <w:left w:val="nil"/>
              <w:bottom w:val="single" w:color="auto" w:sz="4" w:space="0"/>
              <w:right w:val="single" w:color="auto" w:sz="4" w:space="0"/>
            </w:tcBorders>
            <w:vAlign w:val="center"/>
          </w:tcPr>
          <w:p w14:paraId="48B34A04">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70FB5CA2">
        <w:tblPrEx>
          <w:tblCellMar>
            <w:top w:w="0" w:type="dxa"/>
            <w:left w:w="108" w:type="dxa"/>
            <w:bottom w:w="0" w:type="dxa"/>
            <w:right w:w="108" w:type="dxa"/>
          </w:tblCellMar>
        </w:tblPrEx>
        <w:trPr>
          <w:trHeight w:val="331" w:hRule="atLeast"/>
          <w:jc w:val="center"/>
        </w:trPr>
        <w:tc>
          <w:tcPr>
            <w:tcW w:w="1824" w:type="dxa"/>
            <w:tcBorders>
              <w:top w:val="nil"/>
              <w:left w:val="single" w:color="auto" w:sz="4" w:space="0"/>
              <w:bottom w:val="single" w:color="auto" w:sz="4" w:space="0"/>
              <w:right w:val="single" w:color="auto" w:sz="4" w:space="0"/>
            </w:tcBorders>
            <w:vAlign w:val="center"/>
          </w:tcPr>
          <w:p w14:paraId="34DBFCDF">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其他未列明行业</w:t>
            </w:r>
          </w:p>
        </w:tc>
        <w:tc>
          <w:tcPr>
            <w:tcW w:w="1672" w:type="dxa"/>
            <w:tcBorders>
              <w:top w:val="nil"/>
              <w:left w:val="nil"/>
              <w:bottom w:val="single" w:color="auto" w:sz="4" w:space="0"/>
              <w:right w:val="single" w:color="auto" w:sz="4" w:space="0"/>
            </w:tcBorders>
            <w:vAlign w:val="center"/>
          </w:tcPr>
          <w:p w14:paraId="4F4FD18C">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90" w:type="dxa"/>
            <w:tcBorders>
              <w:top w:val="nil"/>
              <w:left w:val="nil"/>
              <w:bottom w:val="single" w:color="auto" w:sz="4" w:space="0"/>
              <w:right w:val="single" w:color="auto" w:sz="4" w:space="0"/>
            </w:tcBorders>
            <w:vAlign w:val="center"/>
          </w:tcPr>
          <w:p w14:paraId="059FBECF">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736" w:type="dxa"/>
            <w:tcBorders>
              <w:top w:val="nil"/>
              <w:left w:val="nil"/>
              <w:bottom w:val="single" w:color="auto" w:sz="4" w:space="0"/>
              <w:right w:val="single" w:color="auto" w:sz="4" w:space="0"/>
            </w:tcBorders>
            <w:vAlign w:val="center"/>
          </w:tcPr>
          <w:p w14:paraId="670BA25D">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543" w:type="dxa"/>
            <w:tcBorders>
              <w:top w:val="nil"/>
              <w:left w:val="nil"/>
              <w:bottom w:val="single" w:color="auto" w:sz="4" w:space="0"/>
              <w:right w:val="single" w:color="auto" w:sz="4" w:space="0"/>
            </w:tcBorders>
            <w:vAlign w:val="center"/>
          </w:tcPr>
          <w:p w14:paraId="0E59FAFB">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992" w:type="dxa"/>
            <w:tcBorders>
              <w:top w:val="nil"/>
              <w:left w:val="nil"/>
              <w:bottom w:val="single" w:color="auto" w:sz="4" w:space="0"/>
              <w:right w:val="single" w:color="auto" w:sz="4" w:space="0"/>
            </w:tcBorders>
            <w:vAlign w:val="center"/>
          </w:tcPr>
          <w:p w14:paraId="7A64693B">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bl>
    <w:p w14:paraId="0902297B">
      <w:pPr>
        <w:spacing w:line="360" w:lineRule="auto"/>
        <w:rPr>
          <w:rFonts w:ascii="仿宋" w:hAnsi="仿宋" w:eastAsia="仿宋" w:cs="仿宋"/>
          <w:szCs w:val="21"/>
        </w:rPr>
      </w:pPr>
      <w:r>
        <w:rPr>
          <w:rFonts w:hint="eastAsia" w:ascii="仿宋" w:hAnsi="仿宋" w:eastAsia="仿宋" w:cs="仿宋"/>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BADE19B">
      <w:pPr>
        <w:shd w:val="clear"/>
        <w:spacing w:line="360" w:lineRule="auto"/>
        <w:jc w:val="center"/>
        <w:outlineLvl w:val="0"/>
        <w:rPr>
          <w:rFonts w:hint="eastAsia" w:ascii="仿宋" w:hAnsi="仿宋" w:eastAsia="仿宋" w:cs="仿宋"/>
          <w:b/>
          <w:sz w:val="24"/>
          <w:szCs w:val="24"/>
          <w:shd w:val="clear" w:color="auto" w:fill="FFFFFF" w:themeFill="background1"/>
        </w:rPr>
      </w:pPr>
      <w:r>
        <w:rPr>
          <w:rFonts w:hint="eastAsia" w:ascii="仿宋" w:hAnsi="仿宋" w:eastAsia="仿宋" w:cs="仿宋"/>
          <w:kern w:val="0"/>
          <w:sz w:val="24"/>
          <w:szCs w:val="24"/>
          <w:shd w:val="clear" w:color="auto" w:fill="FFFFFF" w:themeFill="background1"/>
        </w:rPr>
        <w:br w:type="page"/>
      </w:r>
      <w:bookmarkEnd w:id="44"/>
      <w:bookmarkStart w:id="45" w:name="_Toc38446459"/>
      <w:bookmarkStart w:id="46" w:name="_Toc507586162"/>
      <w:bookmarkStart w:id="47" w:name="_Toc7534"/>
      <w:r>
        <w:rPr>
          <w:rFonts w:hint="eastAsia" w:ascii="仿宋" w:hAnsi="仿宋" w:eastAsia="仿宋" w:cs="仿宋"/>
          <w:b/>
          <w:sz w:val="24"/>
          <w:szCs w:val="24"/>
          <w:shd w:val="clear" w:color="auto" w:fill="FFFFFF" w:themeFill="background1"/>
        </w:rPr>
        <w:t xml:space="preserve">第三章 </w:t>
      </w:r>
      <w:bookmarkEnd w:id="45"/>
      <w:bookmarkEnd w:id="46"/>
      <w:r>
        <w:rPr>
          <w:rFonts w:hint="eastAsia" w:ascii="仿宋" w:hAnsi="仿宋" w:eastAsia="仿宋" w:cs="仿宋"/>
          <w:b/>
          <w:sz w:val="24"/>
          <w:szCs w:val="24"/>
          <w:shd w:val="clear" w:color="auto" w:fill="FFFFFF" w:themeFill="background1"/>
        </w:rPr>
        <w:t>合同文本</w:t>
      </w:r>
      <w:bookmarkEnd w:id="47"/>
    </w:p>
    <w:p w14:paraId="08B4D965">
      <w:pPr>
        <w:widowControl/>
        <w:shd w:val="clear"/>
        <w:ind w:firstLine="420"/>
        <w:jc w:val="left"/>
        <w:rPr>
          <w:rFonts w:hint="eastAsia" w:ascii="仿宋" w:hAnsi="仿宋" w:eastAsia="仿宋" w:cs="仿宋"/>
          <w:sz w:val="28"/>
        </w:rPr>
      </w:pPr>
      <w:r>
        <w:rPr>
          <w:rFonts w:hint="eastAsia" w:ascii="仿宋" w:hAnsi="仿宋" w:eastAsia="仿宋" w:cs="仿宋"/>
        </w:rPr>
        <w:t xml:space="preserve">                            </w:t>
      </w:r>
    </w:p>
    <w:p w14:paraId="1D04A254">
      <w:pPr>
        <w:shd w:val="clear"/>
        <w:jc w:val="center"/>
        <w:rPr>
          <w:rFonts w:hint="eastAsia" w:ascii="仿宋" w:hAnsi="仿宋" w:eastAsia="仿宋" w:cs="仿宋"/>
          <w:sz w:val="24"/>
          <w:szCs w:val="24"/>
        </w:rPr>
      </w:pPr>
      <w:r>
        <w:rPr>
          <w:rFonts w:hint="eastAsia" w:ascii="仿宋" w:hAnsi="仿宋" w:eastAsia="仿宋" w:cs="仿宋"/>
          <w:sz w:val="24"/>
          <w:szCs w:val="24"/>
        </w:rPr>
        <w:t>注：本合同文本供参考，具体内容以双方签订的为准。</w:t>
      </w:r>
    </w:p>
    <w:p w14:paraId="55D4318D">
      <w:pPr>
        <w:shd w:val="clear"/>
        <w:ind w:firstLine="420"/>
        <w:rPr>
          <w:rFonts w:hint="eastAsia" w:ascii="仿宋" w:hAnsi="仿宋" w:eastAsia="仿宋" w:cs="仿宋"/>
        </w:rPr>
      </w:pPr>
      <w:r>
        <w:rPr>
          <w:rFonts w:hint="eastAsia" w:ascii="仿宋" w:hAnsi="仿宋" w:eastAsia="仿宋" w:cs="仿宋"/>
        </w:rPr>
        <w:t xml:space="preserve">                                            </w:t>
      </w:r>
    </w:p>
    <w:p w14:paraId="487DE189">
      <w:pPr>
        <w:shd w:val="clear"/>
        <w:tabs>
          <w:tab w:val="center" w:pos="4832"/>
          <w:tab w:val="left" w:pos="7140"/>
        </w:tabs>
        <w:spacing w:line="360" w:lineRule="auto"/>
        <w:ind w:firstLine="482"/>
        <w:jc w:val="center"/>
        <w:outlineLvl w:val="1"/>
        <w:rPr>
          <w:rFonts w:hint="eastAsia" w:ascii="仿宋" w:hAnsi="仿宋" w:eastAsia="仿宋" w:cs="仿宋"/>
          <w:b/>
          <w:sz w:val="24"/>
          <w:szCs w:val="24"/>
        </w:rPr>
      </w:pPr>
      <w:bookmarkStart w:id="48" w:name="_Toc38196505"/>
      <w:bookmarkStart w:id="49" w:name="_Toc67006353"/>
      <w:bookmarkStart w:id="50" w:name="_Toc30582"/>
      <w:r>
        <w:rPr>
          <w:rFonts w:hint="eastAsia" w:ascii="仿宋" w:hAnsi="仿宋" w:eastAsia="仿宋" w:cs="仿宋"/>
          <w:b/>
          <w:sz w:val="24"/>
          <w:szCs w:val="24"/>
        </w:rPr>
        <w:t>第一部分  合同协议书</w:t>
      </w:r>
      <w:bookmarkEnd w:id="48"/>
      <w:bookmarkEnd w:id="49"/>
      <w:bookmarkEnd w:id="50"/>
    </w:p>
    <w:p w14:paraId="20423384">
      <w:pPr>
        <w:shd w:val="clear"/>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委托人（全称）：</w:t>
      </w:r>
      <w:r>
        <w:rPr>
          <w:rFonts w:hint="eastAsia" w:ascii="仿宋" w:hAnsi="仿宋" w:eastAsia="仿宋" w:cs="仿宋"/>
          <w:b/>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bCs/>
          <w:szCs w:val="21"/>
          <w:u w:val="single"/>
        </w:rPr>
        <w:t xml:space="preserve">             </w:t>
      </w:r>
      <w:r>
        <w:rPr>
          <w:rFonts w:hint="eastAsia" w:ascii="仿宋" w:hAnsi="仿宋" w:eastAsia="仿宋" w:cs="仿宋"/>
          <w:b/>
          <w:szCs w:val="21"/>
          <w:u w:val="single"/>
        </w:rPr>
        <w:t xml:space="preserve">              </w:t>
      </w:r>
    </w:p>
    <w:p w14:paraId="26BF1443">
      <w:pPr>
        <w:shd w:val="clear"/>
        <w:spacing w:line="400" w:lineRule="exact"/>
        <w:ind w:firstLine="422" w:firstLineChars="200"/>
        <w:rPr>
          <w:rFonts w:hint="eastAsia" w:ascii="仿宋" w:hAnsi="仿宋" w:eastAsia="仿宋" w:cs="仿宋"/>
          <w:szCs w:val="21"/>
        </w:rPr>
      </w:pPr>
      <w:r>
        <w:rPr>
          <w:rFonts w:hint="eastAsia" w:ascii="仿宋" w:hAnsi="仿宋" w:eastAsia="仿宋" w:cs="仿宋"/>
          <w:b/>
          <w:szCs w:val="21"/>
        </w:rPr>
        <w:t>监理人（全称）：</w:t>
      </w:r>
      <w:r>
        <w:rPr>
          <w:rFonts w:hint="eastAsia" w:ascii="仿宋" w:hAnsi="仿宋" w:eastAsia="仿宋" w:cs="仿宋"/>
          <w:b/>
          <w:szCs w:val="21"/>
          <w:u w:val="single"/>
        </w:rPr>
        <w:t xml:space="preserve">  </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  </w:t>
      </w:r>
    </w:p>
    <w:p w14:paraId="0B7928DB">
      <w:pPr>
        <w:shd w:val="clear"/>
        <w:spacing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根据《中华人民共和国民法典》、《中华人民共和国建筑法》及其他有关法律、法规，遵循平等、自愿、公平和诚信的原则，双方就下述工程委托监理与相关服务事项协商一致，订立本合同。</w:t>
      </w:r>
    </w:p>
    <w:p w14:paraId="42211D38">
      <w:pPr>
        <w:shd w:val="clear"/>
        <w:spacing w:line="400" w:lineRule="exact"/>
        <w:ind w:firstLine="422" w:firstLineChars="200"/>
        <w:rPr>
          <w:rFonts w:hint="eastAsia" w:ascii="仿宋" w:hAnsi="仿宋" w:eastAsia="仿宋" w:cs="仿宋"/>
          <w:b/>
          <w:szCs w:val="21"/>
        </w:rPr>
      </w:pPr>
      <w:bookmarkStart w:id="51" w:name="_Toc38033394"/>
      <w:bookmarkStart w:id="52" w:name="_Toc38035492"/>
      <w:r>
        <w:rPr>
          <w:rFonts w:hint="eastAsia" w:ascii="仿宋" w:hAnsi="仿宋" w:eastAsia="仿宋" w:cs="仿宋"/>
          <w:b/>
          <w:szCs w:val="21"/>
        </w:rPr>
        <w:t>一、工程概况</w:t>
      </w:r>
      <w:bookmarkEnd w:id="51"/>
      <w:bookmarkEnd w:id="52"/>
    </w:p>
    <w:p w14:paraId="0B6AC803">
      <w:pPr>
        <w:shd w:val="clear"/>
        <w:spacing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1. 工程名称：</w:t>
      </w:r>
      <w:r>
        <w:rPr>
          <w:rFonts w:hint="eastAsia" w:ascii="仿宋" w:hAnsi="仿宋" w:eastAsia="仿宋" w:cs="仿宋"/>
          <w:szCs w:val="21"/>
          <w:u w:val="single"/>
        </w:rPr>
        <w:t xml:space="preserve">                     </w:t>
      </w:r>
      <w:r>
        <w:rPr>
          <w:rFonts w:hint="eastAsia" w:ascii="仿宋" w:hAnsi="仿宋" w:eastAsia="仿宋" w:cs="仿宋"/>
          <w:szCs w:val="21"/>
        </w:rPr>
        <w:t>；</w:t>
      </w:r>
    </w:p>
    <w:p w14:paraId="1A87C653">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2. 工程地点：</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65D03092">
      <w:pPr>
        <w:shd w:val="clear"/>
        <w:spacing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3. 工程规模：</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EE449BF">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4. 工程概算投资额或建筑安装工程费：</w:t>
      </w:r>
      <w:r>
        <w:rPr>
          <w:rFonts w:hint="eastAsia" w:ascii="仿宋" w:hAnsi="仿宋" w:eastAsia="仿宋" w:cs="仿宋"/>
          <w:kern w:val="0"/>
          <w:szCs w:val="21"/>
          <w:u w:val="single"/>
        </w:rPr>
        <w:t xml:space="preserve">             </w:t>
      </w:r>
    </w:p>
    <w:p w14:paraId="16EE1621">
      <w:pPr>
        <w:shd w:val="clear"/>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二、词语限定</w:t>
      </w:r>
    </w:p>
    <w:p w14:paraId="46D3BFA3">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协议书中相关词语的含义与通用条件中的定义与解释相同。</w:t>
      </w:r>
    </w:p>
    <w:p w14:paraId="446BAD47">
      <w:pPr>
        <w:shd w:val="clear"/>
        <w:spacing w:line="400" w:lineRule="exact"/>
        <w:ind w:firstLine="422" w:firstLineChars="200"/>
        <w:rPr>
          <w:rFonts w:hint="eastAsia" w:ascii="仿宋" w:hAnsi="仿宋" w:eastAsia="仿宋" w:cs="仿宋"/>
          <w:b/>
          <w:szCs w:val="21"/>
        </w:rPr>
      </w:pPr>
      <w:bookmarkStart w:id="53" w:name="_Toc38033395"/>
      <w:bookmarkStart w:id="54" w:name="_Toc38035493"/>
      <w:r>
        <w:rPr>
          <w:rFonts w:hint="eastAsia" w:ascii="仿宋" w:hAnsi="仿宋" w:eastAsia="仿宋" w:cs="仿宋"/>
          <w:b/>
          <w:szCs w:val="21"/>
        </w:rPr>
        <w:t>三、组成本合同的文件</w:t>
      </w:r>
      <w:bookmarkEnd w:id="53"/>
      <w:bookmarkEnd w:id="54"/>
    </w:p>
    <w:p w14:paraId="71E34732">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1. 协议书；</w:t>
      </w:r>
    </w:p>
    <w:p w14:paraId="372F312A">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2. 中标通知书；</w:t>
      </w:r>
    </w:p>
    <w:p w14:paraId="287DF698">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3. 响应文件；</w:t>
      </w:r>
    </w:p>
    <w:p w14:paraId="0369F300">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4. 专用条件；</w:t>
      </w:r>
    </w:p>
    <w:p w14:paraId="129BE8F2">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5. 通用条件；</w:t>
      </w:r>
    </w:p>
    <w:p w14:paraId="02444A42">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6. 附录，即：</w:t>
      </w:r>
    </w:p>
    <w:p w14:paraId="10E17E40">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附录A  相关服务的范围和内容</w:t>
      </w:r>
    </w:p>
    <w:p w14:paraId="35B5208A">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附录B  委托人派遣的人员和提供的</w:t>
      </w:r>
      <w:r>
        <w:rPr>
          <w:rFonts w:hint="eastAsia" w:ascii="仿宋" w:hAnsi="仿宋" w:eastAsia="仿宋" w:cs="仿宋"/>
          <w:bCs/>
          <w:szCs w:val="21"/>
        </w:rPr>
        <w:t>房屋、资料</w:t>
      </w:r>
      <w:r>
        <w:rPr>
          <w:rFonts w:hint="eastAsia" w:ascii="仿宋" w:hAnsi="仿宋" w:eastAsia="仿宋" w:cs="仿宋"/>
          <w:szCs w:val="21"/>
        </w:rPr>
        <w:t>、设备</w:t>
      </w:r>
    </w:p>
    <w:p w14:paraId="00AE1CF6">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本合同签订后，双方依法签订的补充协议也是本合同文件的组成部分。</w:t>
      </w:r>
    </w:p>
    <w:p w14:paraId="3299C024">
      <w:pPr>
        <w:shd w:val="clear"/>
        <w:spacing w:line="400" w:lineRule="exact"/>
        <w:ind w:firstLine="422" w:firstLineChars="200"/>
        <w:rPr>
          <w:rFonts w:hint="eastAsia" w:ascii="仿宋" w:hAnsi="仿宋" w:eastAsia="仿宋" w:cs="仿宋"/>
          <w:b/>
          <w:szCs w:val="21"/>
        </w:rPr>
      </w:pPr>
      <w:bookmarkStart w:id="55" w:name="_Toc38033396"/>
      <w:bookmarkStart w:id="56" w:name="_Toc38035494"/>
      <w:r>
        <w:rPr>
          <w:rFonts w:hint="eastAsia" w:ascii="仿宋" w:hAnsi="仿宋" w:eastAsia="仿宋" w:cs="仿宋"/>
          <w:b/>
          <w:szCs w:val="21"/>
        </w:rPr>
        <w:t>四、总监理工程师</w:t>
      </w:r>
      <w:bookmarkEnd w:id="55"/>
      <w:bookmarkEnd w:id="56"/>
    </w:p>
    <w:p w14:paraId="4F6CF673">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总监理工程师姓名：</w:t>
      </w:r>
      <w:r>
        <w:rPr>
          <w:rFonts w:hint="eastAsia" w:ascii="仿宋" w:hAnsi="仿宋" w:eastAsia="仿宋" w:cs="仿宋"/>
          <w:szCs w:val="21"/>
          <w:u w:val="single"/>
        </w:rPr>
        <w:t xml:space="preserve">           </w:t>
      </w:r>
      <w:r>
        <w:rPr>
          <w:rFonts w:hint="eastAsia" w:ascii="仿宋" w:hAnsi="仿宋" w:eastAsia="仿宋" w:cs="仿宋"/>
          <w:szCs w:val="21"/>
        </w:rPr>
        <w:t>，身份证号码：</w:t>
      </w:r>
      <w:r>
        <w:rPr>
          <w:rFonts w:hint="eastAsia" w:ascii="仿宋" w:hAnsi="仿宋" w:eastAsia="仿宋" w:cs="仿宋"/>
          <w:szCs w:val="21"/>
          <w:u w:val="single"/>
        </w:rPr>
        <w:t xml:space="preserve">                    </w:t>
      </w:r>
      <w:r>
        <w:rPr>
          <w:rFonts w:hint="eastAsia" w:ascii="仿宋" w:hAnsi="仿宋" w:eastAsia="仿宋" w:cs="仿宋"/>
          <w:szCs w:val="21"/>
        </w:rPr>
        <w:t>，注册号：</w:t>
      </w:r>
      <w:r>
        <w:rPr>
          <w:rFonts w:hint="eastAsia" w:ascii="仿宋" w:hAnsi="仿宋" w:eastAsia="仿宋" w:cs="仿宋"/>
          <w:szCs w:val="21"/>
          <w:u w:val="single"/>
        </w:rPr>
        <w:t xml:space="preserve">                  </w:t>
      </w:r>
      <w:r>
        <w:rPr>
          <w:rFonts w:hint="eastAsia" w:ascii="仿宋" w:hAnsi="仿宋" w:eastAsia="仿宋" w:cs="仿宋"/>
          <w:szCs w:val="21"/>
        </w:rPr>
        <w:t>。</w:t>
      </w:r>
    </w:p>
    <w:p w14:paraId="22378929">
      <w:pPr>
        <w:shd w:val="clear"/>
        <w:spacing w:line="400" w:lineRule="exact"/>
        <w:ind w:firstLine="422" w:firstLineChars="200"/>
        <w:rPr>
          <w:rFonts w:hint="eastAsia" w:ascii="仿宋" w:hAnsi="仿宋" w:eastAsia="仿宋" w:cs="仿宋"/>
          <w:b/>
          <w:szCs w:val="21"/>
        </w:rPr>
      </w:pPr>
      <w:bookmarkStart w:id="57" w:name="_Toc38033397"/>
      <w:bookmarkStart w:id="58" w:name="_Toc38035495"/>
      <w:r>
        <w:rPr>
          <w:rFonts w:hint="eastAsia" w:ascii="仿宋" w:hAnsi="仿宋" w:eastAsia="仿宋" w:cs="仿宋"/>
          <w:b/>
          <w:szCs w:val="21"/>
        </w:rPr>
        <w:t>五、签约酬金</w:t>
      </w:r>
      <w:bookmarkEnd w:id="57"/>
      <w:bookmarkEnd w:id="58"/>
    </w:p>
    <w:p w14:paraId="4795B0ED">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签约酬金：人民币（小写）：（</w:t>
      </w:r>
      <w:r>
        <w:rPr>
          <w:rFonts w:hint="eastAsia" w:ascii="仿宋" w:hAnsi="仿宋" w:eastAsia="仿宋" w:cs="仿宋"/>
          <w:szCs w:val="21"/>
          <w:u w:val="single"/>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rPr>
        <w:t>；（其中：不含税金额</w:t>
      </w:r>
      <w:r>
        <w:rPr>
          <w:rFonts w:hint="eastAsia" w:ascii="仿宋" w:hAnsi="仿宋" w:eastAsia="仿宋" w:cs="仿宋"/>
          <w:szCs w:val="21"/>
          <w:u w:val="single"/>
        </w:rPr>
        <w:t xml:space="preserve">       </w:t>
      </w:r>
      <w:r>
        <w:rPr>
          <w:rFonts w:hint="eastAsia" w:ascii="仿宋" w:hAnsi="仿宋" w:eastAsia="仿宋" w:cs="仿宋"/>
          <w:szCs w:val="21"/>
        </w:rPr>
        <w:t>元，税额</w:t>
      </w:r>
      <w:r>
        <w:rPr>
          <w:rFonts w:hint="eastAsia" w:ascii="仿宋" w:hAnsi="仿宋" w:eastAsia="仿宋" w:cs="仿宋"/>
          <w:szCs w:val="21"/>
          <w:u w:val="single"/>
        </w:rPr>
        <w:t xml:space="preserve">          </w:t>
      </w:r>
      <w:r>
        <w:rPr>
          <w:rFonts w:hint="eastAsia" w:ascii="仿宋" w:hAnsi="仿宋" w:eastAsia="仿宋" w:cs="仿宋"/>
          <w:szCs w:val="21"/>
        </w:rPr>
        <w:t>元）</w:t>
      </w:r>
      <w:r>
        <w:rPr>
          <w:rFonts w:hint="eastAsia" w:ascii="仿宋" w:hAnsi="仿宋" w:eastAsia="仿宋" w:cs="仿宋"/>
          <w:szCs w:val="21"/>
          <w:u w:val="single"/>
        </w:rPr>
        <w:t xml:space="preserve">（暂控）；                                </w:t>
      </w:r>
    </w:p>
    <w:p w14:paraId="54B1556E">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包括：</w:t>
      </w:r>
    </w:p>
    <w:p w14:paraId="322734EE">
      <w:pPr>
        <w:shd w:val="clear"/>
        <w:spacing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1．监理酬金：人民币（小写）：</w:t>
      </w:r>
      <w:r>
        <w:rPr>
          <w:rFonts w:hint="eastAsia" w:ascii="仿宋" w:hAnsi="仿宋" w:eastAsia="仿宋" w:cs="仿宋"/>
          <w:szCs w:val="21"/>
          <w:u w:val="single"/>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rPr>
        <w:t>；（其中：不含税金额</w:t>
      </w:r>
      <w:r>
        <w:rPr>
          <w:rFonts w:hint="eastAsia" w:ascii="仿宋" w:hAnsi="仿宋" w:eastAsia="仿宋" w:cs="仿宋"/>
          <w:szCs w:val="21"/>
          <w:u w:val="single"/>
        </w:rPr>
        <w:t xml:space="preserve">        元</w:t>
      </w:r>
      <w:r>
        <w:rPr>
          <w:rFonts w:hint="eastAsia" w:ascii="仿宋" w:hAnsi="仿宋" w:eastAsia="仿宋" w:cs="仿宋"/>
          <w:szCs w:val="21"/>
        </w:rPr>
        <w:t>，税额</w:t>
      </w:r>
      <w:r>
        <w:rPr>
          <w:rFonts w:hint="eastAsia" w:ascii="仿宋" w:hAnsi="仿宋" w:eastAsia="仿宋" w:cs="仿宋"/>
          <w:szCs w:val="21"/>
          <w:u w:val="single"/>
        </w:rPr>
        <w:t xml:space="preserve">         </w:t>
      </w:r>
      <w:r>
        <w:rPr>
          <w:rFonts w:hint="eastAsia" w:ascii="仿宋" w:hAnsi="仿宋" w:eastAsia="仿宋" w:cs="仿宋"/>
          <w:szCs w:val="21"/>
        </w:rPr>
        <w:t>元）</w:t>
      </w:r>
      <w:r>
        <w:rPr>
          <w:rFonts w:hint="eastAsia" w:ascii="仿宋" w:hAnsi="仿宋" w:eastAsia="仿宋" w:cs="仿宋"/>
          <w:szCs w:val="21"/>
          <w:u w:val="single"/>
        </w:rPr>
        <w:t xml:space="preserve">（暂控）；               </w:t>
      </w:r>
    </w:p>
    <w:p w14:paraId="25264B61">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2. 相关服务酬金：</w:t>
      </w:r>
      <w:r>
        <w:rPr>
          <w:rFonts w:hint="eastAsia" w:ascii="仿宋" w:hAnsi="仿宋" w:eastAsia="仿宋" w:cs="仿宋"/>
          <w:szCs w:val="21"/>
          <w:u w:val="single"/>
        </w:rPr>
        <w:t xml:space="preserve">            /                </w:t>
      </w:r>
      <w:r>
        <w:rPr>
          <w:rFonts w:hint="eastAsia" w:ascii="仿宋" w:hAnsi="仿宋" w:eastAsia="仿宋" w:cs="仿宋"/>
          <w:szCs w:val="21"/>
        </w:rPr>
        <w:t>。</w:t>
      </w:r>
    </w:p>
    <w:p w14:paraId="49269590">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其中：</w:t>
      </w:r>
    </w:p>
    <w:p w14:paraId="6844A088">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（1）勘察阶段服务酬金：</w:t>
      </w:r>
      <w:r>
        <w:rPr>
          <w:rFonts w:hint="eastAsia" w:ascii="仿宋" w:hAnsi="仿宋" w:eastAsia="仿宋" w:cs="仿宋"/>
          <w:szCs w:val="21"/>
          <w:u w:val="single"/>
        </w:rPr>
        <w:t xml:space="preserve">         /                  </w:t>
      </w:r>
      <w:r>
        <w:rPr>
          <w:rFonts w:hint="eastAsia" w:ascii="仿宋" w:hAnsi="仿宋" w:eastAsia="仿宋" w:cs="仿宋"/>
          <w:szCs w:val="21"/>
        </w:rPr>
        <w:t>。</w:t>
      </w:r>
    </w:p>
    <w:p w14:paraId="2BCF7ED6">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（2）设计阶段服务酬金：</w:t>
      </w:r>
      <w:r>
        <w:rPr>
          <w:rFonts w:hint="eastAsia" w:ascii="仿宋" w:hAnsi="仿宋" w:eastAsia="仿宋" w:cs="仿宋"/>
          <w:szCs w:val="21"/>
          <w:u w:val="single"/>
        </w:rPr>
        <w:t xml:space="preserve">         /                  </w:t>
      </w:r>
      <w:r>
        <w:rPr>
          <w:rFonts w:hint="eastAsia" w:ascii="仿宋" w:hAnsi="仿宋" w:eastAsia="仿宋" w:cs="仿宋"/>
          <w:szCs w:val="21"/>
        </w:rPr>
        <w:t>。</w:t>
      </w:r>
    </w:p>
    <w:p w14:paraId="5241B421">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（3）保修阶段服务酬金：</w:t>
      </w:r>
      <w:r>
        <w:rPr>
          <w:rFonts w:hint="eastAsia" w:ascii="仿宋" w:hAnsi="仿宋" w:eastAsia="仿宋" w:cs="仿宋"/>
          <w:szCs w:val="21"/>
          <w:u w:val="single"/>
        </w:rPr>
        <w:t xml:space="preserve">          /                 </w:t>
      </w:r>
      <w:r>
        <w:rPr>
          <w:rFonts w:hint="eastAsia" w:ascii="仿宋" w:hAnsi="仿宋" w:eastAsia="仿宋" w:cs="仿宋"/>
          <w:szCs w:val="21"/>
        </w:rPr>
        <w:t>。</w:t>
      </w:r>
    </w:p>
    <w:p w14:paraId="3DA82E67">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（4）其他相关服务酬金：</w:t>
      </w:r>
      <w:r>
        <w:rPr>
          <w:rFonts w:hint="eastAsia" w:ascii="仿宋" w:hAnsi="仿宋" w:eastAsia="仿宋" w:cs="仿宋"/>
          <w:szCs w:val="21"/>
          <w:u w:val="single"/>
        </w:rPr>
        <w:t xml:space="preserve">         /                  </w:t>
      </w:r>
      <w:r>
        <w:rPr>
          <w:rFonts w:hint="eastAsia" w:ascii="仿宋" w:hAnsi="仿宋" w:eastAsia="仿宋" w:cs="仿宋"/>
          <w:szCs w:val="21"/>
        </w:rPr>
        <w:t>。</w:t>
      </w:r>
    </w:p>
    <w:p w14:paraId="78090C24">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3.</w:t>
      </w:r>
    </w:p>
    <w:p w14:paraId="0E23C268">
      <w:pPr>
        <w:shd w:val="clear"/>
        <w:spacing w:line="400" w:lineRule="exact"/>
        <w:ind w:firstLine="422" w:firstLineChars="200"/>
        <w:rPr>
          <w:rFonts w:hint="eastAsia" w:ascii="仿宋" w:hAnsi="仿宋" w:eastAsia="仿宋" w:cs="仿宋"/>
          <w:b/>
          <w:szCs w:val="21"/>
        </w:rPr>
      </w:pPr>
      <w:bookmarkStart w:id="59" w:name="_Toc38033398"/>
      <w:bookmarkStart w:id="60" w:name="_Toc38035496"/>
      <w:r>
        <w:rPr>
          <w:rFonts w:hint="eastAsia" w:ascii="仿宋" w:hAnsi="仿宋" w:eastAsia="仿宋" w:cs="仿宋"/>
          <w:b/>
          <w:szCs w:val="21"/>
        </w:rPr>
        <w:t>六、期限</w:t>
      </w:r>
      <w:bookmarkEnd w:id="59"/>
      <w:bookmarkEnd w:id="60"/>
    </w:p>
    <w:p w14:paraId="0CE5D70B">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1. 监理期限：</w:t>
      </w:r>
    </w:p>
    <w:p w14:paraId="68776A81">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自</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始，至</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日止。</w:t>
      </w:r>
    </w:p>
    <w:p w14:paraId="6B34E384">
      <w:pPr>
        <w:shd w:val="clear"/>
        <w:spacing w:line="400" w:lineRule="exact"/>
        <w:ind w:firstLine="422" w:firstLineChars="200"/>
        <w:rPr>
          <w:rFonts w:hint="eastAsia" w:ascii="仿宋" w:hAnsi="仿宋" w:eastAsia="仿宋" w:cs="仿宋"/>
          <w:b/>
          <w:szCs w:val="21"/>
        </w:rPr>
      </w:pPr>
      <w:bookmarkStart w:id="61" w:name="_Toc38035497"/>
      <w:bookmarkStart w:id="62" w:name="_Toc38033399"/>
      <w:r>
        <w:rPr>
          <w:rFonts w:hint="eastAsia" w:ascii="仿宋" w:hAnsi="仿宋" w:eastAsia="仿宋" w:cs="仿宋"/>
          <w:b/>
          <w:szCs w:val="21"/>
        </w:rPr>
        <w:t>七、双方承诺</w:t>
      </w:r>
      <w:bookmarkEnd w:id="61"/>
      <w:bookmarkEnd w:id="62"/>
    </w:p>
    <w:p w14:paraId="67093B8F">
      <w:pPr>
        <w:shd w:val="clear"/>
        <w:spacing w:line="400" w:lineRule="exact"/>
        <w:ind w:firstLine="420" w:firstLineChars="200"/>
        <w:rPr>
          <w:rFonts w:hint="eastAsia" w:ascii="仿宋" w:hAnsi="仿宋" w:eastAsia="仿宋" w:cs="仿宋"/>
          <w:b/>
          <w:szCs w:val="21"/>
        </w:rPr>
      </w:pPr>
      <w:bookmarkStart w:id="63" w:name="_Toc38035498"/>
      <w:bookmarkStart w:id="64" w:name="_Toc38033400"/>
      <w:r>
        <w:rPr>
          <w:rFonts w:hint="eastAsia" w:ascii="仿宋" w:hAnsi="仿宋" w:eastAsia="仿宋" w:cs="仿宋"/>
          <w:szCs w:val="21"/>
        </w:rPr>
        <w:t>1. 监理人向委托人承诺，按照本合同约定提供监理与相关服务。</w:t>
      </w:r>
      <w:bookmarkEnd w:id="63"/>
      <w:bookmarkEnd w:id="64"/>
    </w:p>
    <w:p w14:paraId="683EB97C">
      <w:pPr>
        <w:shd w:val="clear"/>
        <w:spacing w:line="400" w:lineRule="exact"/>
        <w:ind w:firstLine="420" w:firstLineChars="200"/>
        <w:rPr>
          <w:rFonts w:hint="eastAsia" w:ascii="仿宋" w:hAnsi="仿宋" w:eastAsia="仿宋" w:cs="仿宋"/>
          <w:szCs w:val="21"/>
        </w:rPr>
      </w:pPr>
      <w:bookmarkStart w:id="65" w:name="_Toc38035499"/>
      <w:bookmarkStart w:id="66" w:name="_Toc38033401"/>
      <w:r>
        <w:rPr>
          <w:rFonts w:hint="eastAsia" w:ascii="仿宋" w:hAnsi="仿宋" w:eastAsia="仿宋" w:cs="仿宋"/>
          <w:szCs w:val="21"/>
        </w:rPr>
        <w:t>2. 委托人向监理人承诺，按照本合同约定派遣相应的人员，提供</w:t>
      </w:r>
      <w:r>
        <w:rPr>
          <w:rFonts w:hint="eastAsia" w:ascii="仿宋" w:hAnsi="仿宋" w:eastAsia="仿宋" w:cs="仿宋"/>
          <w:bCs/>
          <w:szCs w:val="21"/>
        </w:rPr>
        <w:t>房屋、资料</w:t>
      </w:r>
      <w:r>
        <w:rPr>
          <w:rFonts w:hint="eastAsia" w:ascii="仿宋" w:hAnsi="仿宋" w:eastAsia="仿宋" w:cs="仿宋"/>
          <w:szCs w:val="21"/>
        </w:rPr>
        <w:t>、设备，并按本合同约定支付酬金。</w:t>
      </w:r>
      <w:bookmarkEnd w:id="65"/>
      <w:bookmarkEnd w:id="66"/>
    </w:p>
    <w:p w14:paraId="495EB066">
      <w:pPr>
        <w:shd w:val="clear"/>
        <w:spacing w:line="400" w:lineRule="exact"/>
        <w:ind w:firstLine="422" w:firstLineChars="200"/>
        <w:rPr>
          <w:rFonts w:hint="eastAsia" w:ascii="仿宋" w:hAnsi="仿宋" w:eastAsia="仿宋" w:cs="仿宋"/>
          <w:b/>
          <w:szCs w:val="21"/>
        </w:rPr>
      </w:pPr>
      <w:bookmarkStart w:id="67" w:name="_Toc38033402"/>
      <w:bookmarkStart w:id="68" w:name="_Toc38035500"/>
      <w:r>
        <w:rPr>
          <w:rFonts w:hint="eastAsia" w:ascii="仿宋" w:hAnsi="仿宋" w:eastAsia="仿宋" w:cs="仿宋"/>
          <w:b/>
          <w:szCs w:val="21"/>
        </w:rPr>
        <w:t>八、合同订立</w:t>
      </w:r>
      <w:bookmarkEnd w:id="67"/>
      <w:bookmarkEnd w:id="68"/>
    </w:p>
    <w:p w14:paraId="50A2178A">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1. 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56DE4D8">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2. 订立地点：</w:t>
      </w:r>
      <w:r>
        <w:rPr>
          <w:rFonts w:hint="eastAsia" w:ascii="仿宋" w:hAnsi="仿宋" w:eastAsia="仿宋" w:cs="仿宋"/>
          <w:szCs w:val="21"/>
          <w:u w:val="single"/>
        </w:rPr>
        <w:t xml:space="preserve">                        </w:t>
      </w:r>
      <w:r>
        <w:rPr>
          <w:rFonts w:hint="eastAsia" w:ascii="仿宋" w:hAnsi="仿宋" w:eastAsia="仿宋" w:cs="仿宋"/>
          <w:szCs w:val="21"/>
        </w:rPr>
        <w:t>。</w:t>
      </w:r>
    </w:p>
    <w:p w14:paraId="13F118E6">
      <w:pPr>
        <w:shd w:val="clear"/>
        <w:spacing w:line="400" w:lineRule="exact"/>
        <w:ind w:firstLine="420" w:firstLineChars="200"/>
        <w:rPr>
          <w:rFonts w:hint="eastAsia" w:ascii="仿宋" w:hAnsi="仿宋" w:eastAsia="仿宋" w:cs="仿宋"/>
        </w:rPr>
      </w:pPr>
      <w:r>
        <w:rPr>
          <w:rFonts w:hint="eastAsia" w:ascii="仿宋" w:hAnsi="仿宋" w:eastAsia="仿宋" w:cs="仿宋"/>
          <w:szCs w:val="21"/>
        </w:rPr>
        <w:t>3. 本合同一式</w:t>
      </w:r>
      <w:r>
        <w:rPr>
          <w:rFonts w:hint="eastAsia" w:ascii="仿宋" w:hAnsi="仿宋" w:eastAsia="仿宋" w:cs="仿宋"/>
          <w:szCs w:val="21"/>
          <w:u w:val="single"/>
        </w:rPr>
        <w:t xml:space="preserve">    </w:t>
      </w:r>
      <w:r>
        <w:rPr>
          <w:rFonts w:hint="eastAsia" w:ascii="仿宋" w:hAnsi="仿宋" w:eastAsia="仿宋" w:cs="仿宋"/>
          <w:szCs w:val="21"/>
        </w:rPr>
        <w:t>份，具有同等法律效力，双方各执</w:t>
      </w:r>
      <w:r>
        <w:rPr>
          <w:rFonts w:hint="eastAsia" w:ascii="仿宋" w:hAnsi="仿宋" w:eastAsia="仿宋" w:cs="仿宋"/>
          <w:szCs w:val="21"/>
          <w:u w:val="single"/>
        </w:rPr>
        <w:t xml:space="preserve">   </w:t>
      </w:r>
      <w:r>
        <w:rPr>
          <w:rFonts w:hint="eastAsia" w:ascii="仿宋" w:hAnsi="仿宋" w:eastAsia="仿宋" w:cs="仿宋"/>
          <w:szCs w:val="21"/>
        </w:rPr>
        <w:t>份。</w:t>
      </w:r>
    </w:p>
    <w:p w14:paraId="2354EEB9">
      <w:pPr>
        <w:shd w:val="clear"/>
        <w:ind w:firstLine="420"/>
        <w:rPr>
          <w:rFonts w:hint="eastAsia" w:ascii="仿宋" w:hAnsi="仿宋" w:eastAsia="仿宋" w:cs="仿宋"/>
        </w:rPr>
      </w:pPr>
    </w:p>
    <w:p w14:paraId="0C56E768">
      <w:pPr>
        <w:shd w:val="clear"/>
        <w:spacing w:line="400" w:lineRule="exact"/>
        <w:ind w:firstLine="420" w:firstLineChars="200"/>
        <w:rPr>
          <w:rFonts w:hint="eastAsia" w:ascii="仿宋" w:hAnsi="仿宋" w:eastAsia="仿宋" w:cs="仿宋"/>
          <w:szCs w:val="21"/>
        </w:rPr>
      </w:pPr>
    </w:p>
    <w:p w14:paraId="7CF83D18">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委托人：</w:t>
      </w:r>
      <w:r>
        <w:rPr>
          <w:rFonts w:hint="eastAsia" w:ascii="仿宋" w:hAnsi="仿宋" w:eastAsia="仿宋" w:cs="仿宋"/>
          <w:szCs w:val="21"/>
        </w:rPr>
        <w:tab/>
      </w:r>
      <w:r>
        <w:rPr>
          <w:rFonts w:hint="eastAsia" w:ascii="仿宋" w:hAnsi="仿宋" w:eastAsia="仿宋" w:cs="仿宋"/>
          <w:szCs w:val="21"/>
        </w:rPr>
        <w:t xml:space="preserve">                       监理人：</w:t>
      </w:r>
    </w:p>
    <w:p w14:paraId="5A4CCA63">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住所： </w:t>
      </w:r>
      <w:r>
        <w:rPr>
          <w:rFonts w:hint="eastAsia" w:ascii="仿宋" w:hAnsi="仿宋" w:eastAsia="仿宋" w:cs="仿宋"/>
          <w:szCs w:val="21"/>
        </w:rPr>
        <w:tab/>
      </w:r>
      <w:r>
        <w:rPr>
          <w:rFonts w:hint="eastAsia" w:ascii="仿宋" w:hAnsi="仿宋" w:eastAsia="仿宋" w:cs="仿宋"/>
          <w:szCs w:val="21"/>
        </w:rPr>
        <w:t xml:space="preserve">                           住所： </w:t>
      </w:r>
    </w:p>
    <w:p w14:paraId="4EFD1DCB">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szCs w:val="21"/>
        </w:rPr>
        <w:tab/>
      </w:r>
      <w:r>
        <w:rPr>
          <w:rFonts w:hint="eastAsia" w:ascii="仿宋" w:hAnsi="仿宋" w:eastAsia="仿宋" w:cs="仿宋"/>
          <w:szCs w:val="21"/>
        </w:rPr>
        <w:t xml:space="preserve">                   法定代表人：</w:t>
      </w:r>
    </w:p>
    <w:p w14:paraId="5F6CC8D0">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开户银行： </w:t>
      </w:r>
      <w:r>
        <w:rPr>
          <w:rFonts w:hint="eastAsia" w:ascii="仿宋" w:hAnsi="仿宋" w:eastAsia="仿宋" w:cs="仿宋"/>
          <w:szCs w:val="21"/>
        </w:rPr>
        <w:tab/>
      </w:r>
      <w:r>
        <w:rPr>
          <w:rFonts w:hint="eastAsia" w:ascii="仿宋" w:hAnsi="仿宋" w:eastAsia="仿宋" w:cs="仿宋"/>
          <w:szCs w:val="21"/>
        </w:rPr>
        <w:t xml:space="preserve">                       开户银行： </w:t>
      </w:r>
    </w:p>
    <w:p w14:paraId="6B60CC1F">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账号： </w:t>
      </w:r>
      <w:r>
        <w:rPr>
          <w:rFonts w:hint="eastAsia" w:ascii="仿宋" w:hAnsi="仿宋" w:eastAsia="仿宋" w:cs="仿宋"/>
          <w:szCs w:val="21"/>
        </w:rPr>
        <w:tab/>
      </w:r>
      <w:r>
        <w:rPr>
          <w:rFonts w:hint="eastAsia" w:ascii="仿宋" w:hAnsi="仿宋" w:eastAsia="仿宋" w:cs="仿宋"/>
          <w:szCs w:val="21"/>
        </w:rPr>
        <w:t xml:space="preserve">                           账号： </w:t>
      </w:r>
    </w:p>
    <w:p w14:paraId="7B83A510">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邮编：                             邮编：  </w:t>
      </w:r>
    </w:p>
    <w:p w14:paraId="046054EC">
      <w:pPr>
        <w:shd w:val="clea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电话： </w:t>
      </w:r>
      <w:r>
        <w:rPr>
          <w:rFonts w:hint="eastAsia" w:ascii="仿宋" w:hAnsi="仿宋" w:eastAsia="仿宋" w:cs="仿宋"/>
          <w:szCs w:val="21"/>
        </w:rPr>
        <w:tab/>
      </w:r>
      <w:r>
        <w:rPr>
          <w:rFonts w:hint="eastAsia" w:ascii="仿宋" w:hAnsi="仿宋" w:eastAsia="仿宋" w:cs="仿宋"/>
          <w:szCs w:val="21"/>
        </w:rPr>
        <w:t xml:space="preserve">                           电话</w:t>
      </w:r>
      <w:bookmarkStart w:id="69" w:name="_Toc38196506"/>
      <w:bookmarkStart w:id="70" w:name="_Toc67006354"/>
      <w:r>
        <w:rPr>
          <w:rFonts w:hint="eastAsia" w:ascii="仿宋" w:hAnsi="仿宋" w:eastAsia="仿宋" w:cs="仿宋"/>
          <w:szCs w:val="21"/>
        </w:rPr>
        <w:t>：</w:t>
      </w:r>
    </w:p>
    <w:p w14:paraId="7EA689D1">
      <w:pPr>
        <w:shd w:val="clear"/>
        <w:ind w:firstLine="420"/>
        <w:rPr>
          <w:rFonts w:hint="eastAsia" w:ascii="仿宋" w:hAnsi="仿宋" w:eastAsia="仿宋" w:cs="仿宋"/>
          <w:szCs w:val="21"/>
        </w:rPr>
      </w:pPr>
      <w:r>
        <w:rPr>
          <w:rFonts w:hint="eastAsia" w:ascii="仿宋" w:hAnsi="仿宋" w:eastAsia="仿宋" w:cs="仿宋"/>
          <w:szCs w:val="21"/>
        </w:rPr>
        <w:br w:type="page"/>
      </w:r>
    </w:p>
    <w:p w14:paraId="56021DF2">
      <w:pPr>
        <w:shd w:val="clear"/>
        <w:spacing w:line="400" w:lineRule="exact"/>
        <w:ind w:firstLine="482" w:firstLineChars="200"/>
        <w:jc w:val="center"/>
        <w:outlineLvl w:val="1"/>
        <w:rPr>
          <w:rFonts w:hint="eastAsia" w:ascii="仿宋" w:hAnsi="仿宋" w:eastAsia="仿宋" w:cs="仿宋"/>
          <w:sz w:val="24"/>
          <w:szCs w:val="24"/>
          <w:u w:val="single"/>
        </w:rPr>
      </w:pPr>
      <w:bookmarkStart w:id="71" w:name="_Toc14677"/>
      <w:r>
        <w:rPr>
          <w:rFonts w:hint="eastAsia" w:ascii="仿宋" w:hAnsi="仿宋" w:eastAsia="仿宋" w:cs="仿宋"/>
          <w:b/>
          <w:sz w:val="24"/>
          <w:szCs w:val="24"/>
        </w:rPr>
        <w:t>第二部分  通用条款</w:t>
      </w:r>
      <w:bookmarkEnd w:id="69"/>
      <w:bookmarkEnd w:id="70"/>
      <w:bookmarkEnd w:id="71"/>
    </w:p>
    <w:p w14:paraId="2A43B30B">
      <w:pPr>
        <w:shd w:val="clear"/>
        <w:spacing w:line="490" w:lineRule="exact"/>
        <w:ind w:firstLine="422" w:firstLineChars="200"/>
        <w:rPr>
          <w:rFonts w:hint="eastAsia" w:ascii="仿宋" w:hAnsi="仿宋" w:eastAsia="仿宋" w:cs="仿宋"/>
          <w:b/>
          <w:szCs w:val="21"/>
        </w:rPr>
      </w:pPr>
      <w:r>
        <w:rPr>
          <w:rFonts w:hint="eastAsia" w:ascii="仿宋" w:hAnsi="仿宋" w:eastAsia="仿宋" w:cs="仿宋"/>
          <w:b/>
          <w:szCs w:val="21"/>
        </w:rPr>
        <w:t>1. 定义与解释</w:t>
      </w:r>
    </w:p>
    <w:p w14:paraId="02387694">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1.1 </w:t>
      </w:r>
      <w:r>
        <w:rPr>
          <w:rFonts w:hint="eastAsia" w:ascii="仿宋" w:hAnsi="仿宋" w:eastAsia="仿宋" w:cs="仿宋"/>
          <w:bCs/>
          <w:szCs w:val="21"/>
        </w:rPr>
        <w:t>定义</w:t>
      </w:r>
    </w:p>
    <w:p w14:paraId="4B29CD7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除根据上下文另有其意义外，组成本合同的全部文件中的下列名词和用语应具有本款所赋予的含义：</w:t>
      </w:r>
    </w:p>
    <w:p w14:paraId="1DBCA6A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 “工程”是指按照本合同约定实施监理与相关服务的建设工程。</w:t>
      </w:r>
    </w:p>
    <w:p w14:paraId="695128C8">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1.1.2 “委托人”是指本合同中委托监理与相关服务的一方，及其合法的继承人或受让人。</w:t>
      </w:r>
    </w:p>
    <w:p w14:paraId="699666A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1.1.3 “监理人”是指本合同中提供监理与相关服务的一方，及其合法的继承人。</w:t>
      </w:r>
    </w:p>
    <w:p w14:paraId="49EC36DC">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1.1.4 “承包人”是指在工程范围内与委托人签订勘察、设计、施工等有关合同的当事人，及其合法的继承人。</w:t>
      </w:r>
    </w:p>
    <w:p w14:paraId="06015FE1">
      <w:pPr>
        <w:pStyle w:val="19"/>
        <w:shd w:val="clear"/>
        <w:spacing w:line="490" w:lineRule="exact"/>
        <w:ind w:firstLine="420" w:firstLineChars="200"/>
        <w:rPr>
          <w:rFonts w:hint="eastAsia" w:ascii="仿宋" w:hAnsi="仿宋" w:eastAsia="仿宋" w:cs="仿宋"/>
        </w:rPr>
      </w:pPr>
      <w:r>
        <w:rPr>
          <w:rFonts w:hint="eastAsia" w:ascii="仿宋" w:hAnsi="仿宋" w:eastAsia="仿宋" w:cs="仿宋"/>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DC7F8ED">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1.1.6 “相关服务”是指监理人受委托人的委托 ，按照本合同约定，在勘察、设计、保修等阶段提供的服务活动。</w:t>
      </w:r>
    </w:p>
    <w:p w14:paraId="7BA59328">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1.1.7 “正常工作”指本合同订立时通用条件和专用条件中约定的监理人的工作。</w:t>
      </w:r>
    </w:p>
    <w:p w14:paraId="1A0B578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1.1.8 “附加工作”是指本合同约定的正常工作以外监理人的工作。</w:t>
      </w:r>
    </w:p>
    <w:p w14:paraId="4028879E">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1.1.9 “项目监理机构”是指监理人派驻工程负责履行本合同的组织机构。</w:t>
      </w:r>
    </w:p>
    <w:p w14:paraId="6DE7822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1.1.10 “总监理工程师”是指由监理人的法定代表人书面授权，全面负责履行本合同、主持项目监理机构工作的注册监理工程师。</w:t>
      </w:r>
    </w:p>
    <w:p w14:paraId="6577FBA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1.1.11 “酬金”是指监理人履行本合同义务，委托人按照本合同约定给付监理人的金额。</w:t>
      </w:r>
    </w:p>
    <w:p w14:paraId="46FD795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1.1.12 “正常工作酬金”是指监理人完成正常工作，委托人应给付监理人并在协议书中载明的签约酬金额。</w:t>
      </w:r>
    </w:p>
    <w:p w14:paraId="0525431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1.1.13 “附加工作酬金”是指监理人完成附加工作，委托人应给付监理人的金额。</w:t>
      </w:r>
    </w:p>
    <w:p w14:paraId="018AC70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1.1.14 “一方”是指委托人或监理人；“双方”是指委托人和监理人；“第三方”是指除委托人和监理人以外的有关方。</w:t>
      </w:r>
    </w:p>
    <w:p w14:paraId="440342CC">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1.1.15 “书面形式”是指合同书、信件和数据电文（包括电报、电传、传真、电子数据交换和电子邮件）等可以有形地表现所载内容的形式。</w:t>
      </w:r>
    </w:p>
    <w:p w14:paraId="4C26565D">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1.1.16 “天”是指第一天零时至第二天零时的时间。</w:t>
      </w:r>
    </w:p>
    <w:p w14:paraId="75CC134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1.1.17“月”是指按公历从一个月中任何一天开始的一个公历月时间。</w:t>
      </w:r>
    </w:p>
    <w:p w14:paraId="310DC2A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7F03097">
      <w:pPr>
        <w:shd w:val="clear"/>
        <w:spacing w:line="490" w:lineRule="exact"/>
        <w:ind w:firstLine="420" w:firstLineChars="200"/>
        <w:rPr>
          <w:rFonts w:hint="eastAsia" w:ascii="仿宋" w:hAnsi="仿宋" w:eastAsia="仿宋" w:cs="仿宋"/>
          <w:szCs w:val="21"/>
        </w:rPr>
      </w:pPr>
      <w:r>
        <w:rPr>
          <w:rFonts w:hint="eastAsia" w:ascii="仿宋" w:hAnsi="仿宋" w:eastAsia="仿宋" w:cs="仿宋"/>
          <w:bCs/>
          <w:szCs w:val="21"/>
        </w:rPr>
        <w:t xml:space="preserve">1.2 </w:t>
      </w:r>
      <w:r>
        <w:rPr>
          <w:rFonts w:hint="eastAsia" w:ascii="仿宋" w:hAnsi="仿宋" w:eastAsia="仿宋" w:cs="仿宋"/>
          <w:szCs w:val="21"/>
        </w:rPr>
        <w:t>解释</w:t>
      </w:r>
    </w:p>
    <w:p w14:paraId="54850119">
      <w:pPr>
        <w:shd w:val="clear"/>
        <w:tabs>
          <w:tab w:val="left" w:pos="6140"/>
        </w:tabs>
        <w:spacing w:line="490" w:lineRule="exact"/>
        <w:ind w:firstLine="420" w:firstLineChars="200"/>
        <w:rPr>
          <w:rFonts w:hint="eastAsia" w:ascii="仿宋" w:hAnsi="仿宋" w:eastAsia="仿宋" w:cs="仿宋"/>
          <w:szCs w:val="21"/>
        </w:rPr>
      </w:pPr>
      <w:r>
        <w:rPr>
          <w:rFonts w:hint="eastAsia" w:ascii="仿宋" w:hAnsi="仿宋" w:eastAsia="仿宋" w:cs="仿宋"/>
          <w:szCs w:val="21"/>
        </w:rPr>
        <w:t>1.2.1本合同使用中文书写、解释和说明。如专用条件约定使用两种及以上语言文字时，应以中文为准。</w:t>
      </w:r>
    </w:p>
    <w:p w14:paraId="0D87F9D2">
      <w:pPr>
        <w:shd w:val="clear"/>
        <w:tabs>
          <w:tab w:val="left" w:pos="6140"/>
        </w:tabs>
        <w:spacing w:line="490" w:lineRule="exact"/>
        <w:ind w:firstLine="420" w:firstLineChars="200"/>
        <w:rPr>
          <w:rFonts w:hint="eastAsia" w:ascii="仿宋" w:hAnsi="仿宋" w:eastAsia="仿宋" w:cs="仿宋"/>
          <w:szCs w:val="21"/>
        </w:rPr>
      </w:pPr>
      <w:r>
        <w:rPr>
          <w:rFonts w:hint="eastAsia" w:ascii="仿宋" w:hAnsi="仿宋" w:eastAsia="仿宋" w:cs="仿宋"/>
          <w:szCs w:val="21"/>
        </w:rPr>
        <w:t>1.2.2 组成本合同的下列文件彼此应能相互解释、互为说明。除专用条件另有约定外，本合同文件的解释顺序如下：</w:t>
      </w:r>
    </w:p>
    <w:p w14:paraId="3487A9A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（1）协议书；</w:t>
      </w:r>
    </w:p>
    <w:p w14:paraId="5385617C">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（2）中标通知书（适用于磋商工程）或委托书（适用于非磋商工程）；</w:t>
      </w:r>
    </w:p>
    <w:p w14:paraId="3EF9B3C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（3）专用条件及附录A、附录B；</w:t>
      </w:r>
    </w:p>
    <w:p w14:paraId="0C71C79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（4）通用条件；</w:t>
      </w:r>
    </w:p>
    <w:p w14:paraId="040187A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（5）响应文件（适用于磋商工程）或监理与相关服务建议书（适用于非磋商工程）。</w:t>
      </w:r>
    </w:p>
    <w:p w14:paraId="49BCD45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双方签订的补充协议与其他文件发生矛盾或歧义时，属于同一类内容的文件，应以最新签署的为准。</w:t>
      </w:r>
    </w:p>
    <w:p w14:paraId="6C2A4DC4">
      <w:pPr>
        <w:shd w:val="clear"/>
        <w:spacing w:line="490" w:lineRule="exact"/>
        <w:ind w:firstLine="422" w:firstLineChars="200"/>
        <w:rPr>
          <w:rFonts w:hint="eastAsia" w:ascii="仿宋" w:hAnsi="仿宋" w:eastAsia="仿宋" w:cs="仿宋"/>
          <w:b/>
          <w:szCs w:val="21"/>
        </w:rPr>
      </w:pPr>
      <w:r>
        <w:rPr>
          <w:rFonts w:hint="eastAsia" w:ascii="仿宋" w:hAnsi="仿宋" w:eastAsia="仿宋" w:cs="仿宋"/>
          <w:b/>
          <w:szCs w:val="21"/>
        </w:rPr>
        <w:t>2. 监理人的义务</w:t>
      </w:r>
    </w:p>
    <w:p w14:paraId="2DF63B56">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2.1 监理的范围和工作内容</w:t>
      </w:r>
    </w:p>
    <w:p w14:paraId="5A4F11B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2.1.1 监理范围在专用条件中约定。</w:t>
      </w:r>
    </w:p>
    <w:p w14:paraId="266720D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2.1.2 除专用条件另有约定外，监理工作内容包括：</w:t>
      </w:r>
    </w:p>
    <w:p w14:paraId="5D6310D9">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（1）收到工程设计文件后编制监理规划，并在第一次工地会议7天前报委托人。根据有关规定和监理工作需要，编制监理实施细则；</w:t>
      </w:r>
    </w:p>
    <w:p w14:paraId="3C8A38A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（2）熟悉工程设计文件，并参加由委托人主持的图纸会审和设计交底会议；</w:t>
      </w:r>
    </w:p>
    <w:p w14:paraId="1DAB9CF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（3）参加由委托人主持的第一次工地会议；主持监理例会并根据工程需要主持或参加专题会议；</w:t>
      </w:r>
    </w:p>
    <w:p w14:paraId="5BB1316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（4）审查施工承包人提交的施工组织设计，重点审查其中的质量安全技术措施、专项施工方案与工程建设强制性标准的符合性；</w:t>
      </w:r>
    </w:p>
    <w:p w14:paraId="37C02FEE">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 xml:space="preserve">（5）检查施工承包人工程质量、安全生产管理制度及组织机构和人员资格； </w:t>
      </w:r>
    </w:p>
    <w:p w14:paraId="62FB813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（6）检查施工承包人专职安全生产管理人员的配备情况；</w:t>
      </w:r>
    </w:p>
    <w:p w14:paraId="65983CCB">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（7）审查施工承包人提交的施工进度计划，核查承包人对施工进度计划的调整；</w:t>
      </w:r>
    </w:p>
    <w:p w14:paraId="1C612B96">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（8）检查施工承包人的试验室；</w:t>
      </w:r>
    </w:p>
    <w:p w14:paraId="56D1EC49">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（9）审核施工分包人资质条件；</w:t>
      </w:r>
    </w:p>
    <w:p w14:paraId="4E62A1B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（10）查验施工承包人的施工测量放线成果；</w:t>
      </w:r>
    </w:p>
    <w:p w14:paraId="38E279E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（11）审查工程开工条件，对条件具备的签发开工令；</w:t>
      </w:r>
    </w:p>
    <w:p w14:paraId="636AF13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（12）审查施工承包人报送的工程材料、构配件、设备质量证明文件的有效性和符合性，并按规定对用于工程的材料采取平行检验或见证取样方式进行抽检；</w:t>
      </w:r>
    </w:p>
    <w:p w14:paraId="18B41569">
      <w:pPr>
        <w:shd w:val="clear"/>
        <w:spacing w:line="490" w:lineRule="exact"/>
        <w:ind w:left="-97" w:leftChars="-46" w:firstLine="420" w:firstLineChars="200"/>
        <w:rPr>
          <w:rFonts w:hint="eastAsia" w:ascii="仿宋" w:hAnsi="仿宋" w:eastAsia="仿宋" w:cs="仿宋"/>
          <w:szCs w:val="21"/>
        </w:rPr>
      </w:pPr>
      <w:r>
        <w:rPr>
          <w:rFonts w:hint="eastAsia" w:ascii="仿宋" w:hAnsi="仿宋" w:eastAsia="仿宋" w:cs="仿宋"/>
          <w:szCs w:val="21"/>
        </w:rPr>
        <w:t>（13）审核施工承包人提交的工程款支付申请，签发或出具工程款支付证书，并报委托人审核、批准；</w:t>
      </w:r>
    </w:p>
    <w:p w14:paraId="4FA6157D">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（14）在巡视、旁站和检验过程中，发现工程质量、施工安全存在事故隐患的，要求施工承包人整改并报委托人；</w:t>
      </w:r>
    </w:p>
    <w:p w14:paraId="31934D0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（15）经委托人同意，签发工程暂停令和复工令；</w:t>
      </w:r>
    </w:p>
    <w:p w14:paraId="7AFEDF9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（16）审查施工承包人提交的采用新材料、新工艺、新技术、新设备的论证材料及相关验收标准；</w:t>
      </w:r>
    </w:p>
    <w:p w14:paraId="1ED523E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（17）验收隐蔽工程、分部分项工程；</w:t>
      </w:r>
    </w:p>
    <w:p w14:paraId="71CE889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（18）审查施工承包人提交的工程变更申请，协调处理施工进度调整、费用索赔、合同争议等事项；</w:t>
      </w:r>
    </w:p>
    <w:p w14:paraId="1B59F8F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（19）审查施工承包人提交的竣工验收申请，编写工程质量评估报告；</w:t>
      </w:r>
    </w:p>
    <w:p w14:paraId="65B20BB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（20）参加工程竣工验收，签署竣工验收意见；</w:t>
      </w:r>
    </w:p>
    <w:p w14:paraId="7A77D3A6">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（21）审查施工承包人提交的竣工结算申请并报委托人；</w:t>
      </w:r>
    </w:p>
    <w:p w14:paraId="61FF90A6">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（22）编制、整理工程监理归档文件并报委托人。</w:t>
      </w:r>
    </w:p>
    <w:p w14:paraId="245D083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2.1.3 相关服务的范围和内容在附录A中约定。</w:t>
      </w:r>
    </w:p>
    <w:p w14:paraId="2010427A">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2.2 </w:t>
      </w:r>
      <w:r>
        <w:rPr>
          <w:rFonts w:hint="eastAsia" w:ascii="仿宋" w:hAnsi="仿宋" w:eastAsia="仿宋" w:cs="仿宋"/>
          <w:bCs/>
          <w:szCs w:val="21"/>
        </w:rPr>
        <w:t>监理与相关服务依据</w:t>
      </w:r>
    </w:p>
    <w:p w14:paraId="2AD313C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2.2.1 监理依据包括：</w:t>
      </w:r>
    </w:p>
    <w:p w14:paraId="7EAA310C">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（1）适用的法律、行政法规及部门规章；</w:t>
      </w:r>
    </w:p>
    <w:p w14:paraId="62289A4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（2）与工程有关的标准；</w:t>
      </w:r>
    </w:p>
    <w:p w14:paraId="4AB4B9C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（3）工程设计及有关文件；</w:t>
      </w:r>
    </w:p>
    <w:p w14:paraId="124771B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（4）本合同及委托人与第三方签订的与实施工程有关的其他合同。</w:t>
      </w:r>
    </w:p>
    <w:p w14:paraId="59E24754">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bCs/>
          <w:szCs w:val="21"/>
        </w:rPr>
        <w:t>双方根据工程的行业和地域特点，在专用条件中具体约定监理依据。</w:t>
      </w:r>
    </w:p>
    <w:p w14:paraId="58D7572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2.2.2 相关服务依据在专用条件中约定。</w:t>
      </w:r>
    </w:p>
    <w:p w14:paraId="583753C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2.3 项目监理机构和人员</w:t>
      </w:r>
    </w:p>
    <w:p w14:paraId="5D94CBC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2.3.1 监理人应组建满足工作需要的项目监理机构，配备必要的检测设备。项目监理机构的主要人员应具有相应的资格条件。</w:t>
      </w:r>
    </w:p>
    <w:p w14:paraId="3059B79B">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2.3.2本合同履行过程中，总监理工程师及重要岗位监理人员应保持相对稳定，以保证监理工作正常进行。</w:t>
      </w:r>
    </w:p>
    <w:p w14:paraId="7CE57EE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0B41B28B">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2.3.4 监理人应及时更换有下列情形之一的监理人员：</w:t>
      </w:r>
    </w:p>
    <w:p w14:paraId="726B3D8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（1）严重过失行为的；</w:t>
      </w:r>
    </w:p>
    <w:p w14:paraId="17239B3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（2）有违法行为不能履行职责的；</w:t>
      </w:r>
    </w:p>
    <w:p w14:paraId="4C06518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（3）涉嫌犯罪的；</w:t>
      </w:r>
    </w:p>
    <w:p w14:paraId="2972FCB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（4）不能胜任岗位职责的；</w:t>
      </w:r>
    </w:p>
    <w:p w14:paraId="3B54D8C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（5）严重违反职业道德的；</w:t>
      </w:r>
    </w:p>
    <w:p w14:paraId="410E541E">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（6）专用条件约定的其他情形。</w:t>
      </w:r>
    </w:p>
    <w:p w14:paraId="5DBDD159">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2.3.5 委托人可要求监理人更换不能胜任本职工作的项目监理机构人员。</w:t>
      </w:r>
    </w:p>
    <w:p w14:paraId="561523FD">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2.4 履行职责</w:t>
      </w:r>
    </w:p>
    <w:p w14:paraId="041286E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监理人应遵循职业道德准则和行为规范，严格按照法律法规、工程建设有关标准及本合同履行职责。</w:t>
      </w:r>
    </w:p>
    <w:p w14:paraId="55CD9478">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2.4.1 在监理与相关服务范围内，委托人和承包人提出的意见和要求，监理人应及时提出处置意见。当委托人与承包人之间发生合同争议时，监理人应协助委托人、承包人协商解决。</w:t>
      </w:r>
    </w:p>
    <w:p w14:paraId="4AC5AFE9">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2.4.2 当委托人与承包人之间的合同争议提交仲裁机构仲裁或人民法院审理时，监理人应提供必要的证明资料。</w:t>
      </w:r>
    </w:p>
    <w:p w14:paraId="1CFA623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2.4.3 监理人应在专用条件约定的授权范围内，处理委托人与承包人所签订合同的变更事宜。如果变更超过授权范围，应以书面形式报委托人批准。</w:t>
      </w:r>
    </w:p>
    <w:p w14:paraId="4C960F3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在紧急情况下，为了保护财产和人身安全，监理人所发出的指令未能事先报委托人批准时，应在发出指令后的24小时内以书面形式报委托人。</w:t>
      </w:r>
    </w:p>
    <w:p w14:paraId="33D2EF99">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2.4.4 除专用条件另有约定外，监理人发现承包人的人员不能胜任本职工作的，有权要求承包人予以调换。</w:t>
      </w:r>
    </w:p>
    <w:p w14:paraId="3E3E9E0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2.5 提交报告</w:t>
      </w:r>
    </w:p>
    <w:p w14:paraId="0340ECB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监理人应按专用条件约定的种类、时间和份数向委托人提交监理与相关服务的报告。</w:t>
      </w:r>
    </w:p>
    <w:p w14:paraId="6CC5626C">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2.6 文件资料</w:t>
      </w:r>
    </w:p>
    <w:p w14:paraId="6B5DA97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在本合同履行期内，监理人应在现场保留工作所用的图纸、报告及记录监理工作的相关文件。工程竣工后，应当按照档案管理规定将监理有关文件归档。</w:t>
      </w:r>
    </w:p>
    <w:p w14:paraId="033A4DA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2.7 使用委托人的财产</w:t>
      </w:r>
    </w:p>
    <w:p w14:paraId="6EC21EBD">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8222A68">
      <w:pPr>
        <w:shd w:val="clear"/>
        <w:spacing w:line="490" w:lineRule="exact"/>
        <w:ind w:firstLine="422" w:firstLineChars="200"/>
        <w:rPr>
          <w:rFonts w:hint="eastAsia" w:ascii="仿宋" w:hAnsi="仿宋" w:eastAsia="仿宋" w:cs="仿宋"/>
          <w:b/>
          <w:szCs w:val="21"/>
        </w:rPr>
      </w:pPr>
      <w:r>
        <w:rPr>
          <w:rFonts w:hint="eastAsia" w:ascii="仿宋" w:hAnsi="仿宋" w:eastAsia="仿宋" w:cs="仿宋"/>
          <w:b/>
          <w:szCs w:val="21"/>
        </w:rPr>
        <w:t>3．委托人的义务</w:t>
      </w:r>
    </w:p>
    <w:p w14:paraId="41C197F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3.1 告知</w:t>
      </w:r>
    </w:p>
    <w:p w14:paraId="3AF0DEA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委托人应在委托人与承包人签订的合同中明确监理人、总监理工程师和授予项目监理机构的权限。如有变更，应及时通知承包人。</w:t>
      </w:r>
    </w:p>
    <w:p w14:paraId="459AEF1B">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3.2 提供资料</w:t>
      </w:r>
    </w:p>
    <w:p w14:paraId="63D3C65C">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委托人应按照附录B约定，无偿向监理人提供工程有关的资料。在本合同履行过程中，委托人应及时向监理人提供最新的与工程有关的资料。</w:t>
      </w:r>
    </w:p>
    <w:p w14:paraId="4E6D924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3.3 提供工作条件</w:t>
      </w:r>
    </w:p>
    <w:p w14:paraId="5C92C73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委托人应为监理人完成监理与相关服务提供必要的条件。</w:t>
      </w:r>
    </w:p>
    <w:p w14:paraId="05F0DBF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3.3.1 委托人应按照附录B约定，派遣相应的人员，提供房屋、设备，供监理人无偿使用。</w:t>
      </w:r>
    </w:p>
    <w:p w14:paraId="0432CCC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3.3.2 委托人应负责协调工程建设中所有外部关系，为监理人履行本合同提供必要的外部条件。</w:t>
      </w:r>
    </w:p>
    <w:p w14:paraId="2BE5A29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3.4 委托人代表</w:t>
      </w:r>
    </w:p>
    <w:p w14:paraId="239A4CB9">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717E29F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3.5 委托人意见或要求</w:t>
      </w:r>
    </w:p>
    <w:p w14:paraId="101C39D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在本合同约定的监理与相关服务工作范围内，委托人对承包人的任何意见或要求应通知监理人，由监理人向承包人发出相应指令。</w:t>
      </w:r>
    </w:p>
    <w:p w14:paraId="25E338E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3.6 答复</w:t>
      </w:r>
    </w:p>
    <w:p w14:paraId="1909F8C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委托人应在专用条件约定的时间内，对监理人以书面形式提交并要求作出决定的事宜，给予书面答复。逾期未答复的，视为委托人认可。</w:t>
      </w:r>
    </w:p>
    <w:p w14:paraId="2E9A2A3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3.7 支付</w:t>
      </w:r>
    </w:p>
    <w:p w14:paraId="6B512DE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委托人应按本合同约定，向监理人支付酬金。</w:t>
      </w:r>
    </w:p>
    <w:p w14:paraId="245A04A8">
      <w:pPr>
        <w:shd w:val="clear"/>
        <w:spacing w:line="490" w:lineRule="exact"/>
        <w:ind w:firstLine="422" w:firstLineChars="200"/>
        <w:rPr>
          <w:rFonts w:hint="eastAsia" w:ascii="仿宋" w:hAnsi="仿宋" w:eastAsia="仿宋" w:cs="仿宋"/>
          <w:b/>
          <w:bCs/>
          <w:szCs w:val="21"/>
        </w:rPr>
      </w:pPr>
      <w:r>
        <w:rPr>
          <w:rFonts w:hint="eastAsia" w:ascii="仿宋" w:hAnsi="仿宋" w:eastAsia="仿宋" w:cs="仿宋"/>
          <w:b/>
          <w:bCs/>
          <w:szCs w:val="21"/>
        </w:rPr>
        <w:t>4. 违约责任</w:t>
      </w:r>
    </w:p>
    <w:p w14:paraId="2C71548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4.1 监理人的违约责任</w:t>
      </w:r>
    </w:p>
    <w:p w14:paraId="12C3D0E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监理人未履行本合同义务的，应承担相应的责任。</w:t>
      </w:r>
    </w:p>
    <w:p w14:paraId="7D31E0F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4.1.1 因监理人违反本合同约定给委托人造成损失的，监理人应当赔偿委托人损失。赔偿金额的确定方法在专用条件中约定。监理人承担部分赔偿责任的，其承担赔偿金额由双方协商确定。</w:t>
      </w:r>
    </w:p>
    <w:p w14:paraId="7D8F722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4.1.2 监理人向委托人的索赔不成立时，监理人应赔偿委托人由此发生的费用。</w:t>
      </w:r>
    </w:p>
    <w:p w14:paraId="031A9AD6">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4.2 委托人的违约责任</w:t>
      </w:r>
    </w:p>
    <w:p w14:paraId="2EB2A96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委托人未履行本合同义务的，应承担相应的责任。</w:t>
      </w:r>
    </w:p>
    <w:p w14:paraId="171AC8D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4.2.1 委托人违反本合同约定造成监理人损失的，委托人应予以赔偿。</w:t>
      </w:r>
    </w:p>
    <w:p w14:paraId="7996BAF6">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4.2.2 委托人向监理人的索赔不成立时，应赔偿监理人由此引起的费用。</w:t>
      </w:r>
    </w:p>
    <w:p w14:paraId="268F62A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4.2.3 委托人未能按期支付酬金超过28天，应按专用条件约定支付逾期付款利息。</w:t>
      </w:r>
    </w:p>
    <w:p w14:paraId="65C99C0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4.3 除外责任</w:t>
      </w:r>
    </w:p>
    <w:p w14:paraId="0273AB3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因非监理人的原因，且监理人无过错，发生工程质量事故、安全事故、工期延误等造成的损失，监理人不承担赔偿责任。</w:t>
      </w:r>
    </w:p>
    <w:p w14:paraId="2A7B0078">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因不可抗力导致本合同全部或部分不能履行时，双方各自承担其因此而造成的损失、损害。</w:t>
      </w:r>
    </w:p>
    <w:p w14:paraId="4BCDBFA1">
      <w:pPr>
        <w:shd w:val="clear"/>
        <w:spacing w:line="490" w:lineRule="exact"/>
        <w:ind w:firstLine="422" w:firstLineChars="200"/>
        <w:rPr>
          <w:rFonts w:hint="eastAsia" w:ascii="仿宋" w:hAnsi="仿宋" w:eastAsia="仿宋" w:cs="仿宋"/>
          <w:b/>
          <w:bCs/>
          <w:szCs w:val="21"/>
        </w:rPr>
      </w:pPr>
      <w:r>
        <w:rPr>
          <w:rFonts w:hint="eastAsia" w:ascii="仿宋" w:hAnsi="仿宋" w:eastAsia="仿宋" w:cs="仿宋"/>
          <w:b/>
          <w:bCs/>
          <w:szCs w:val="21"/>
        </w:rPr>
        <w:t>5. 支付</w:t>
      </w:r>
    </w:p>
    <w:p w14:paraId="2F3D71A2">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5.1 </w:t>
      </w:r>
      <w:r>
        <w:rPr>
          <w:rFonts w:hint="eastAsia" w:ascii="仿宋" w:hAnsi="仿宋" w:eastAsia="仿宋" w:cs="仿宋"/>
          <w:bCs/>
          <w:szCs w:val="21"/>
        </w:rPr>
        <w:t>支付货币</w:t>
      </w:r>
    </w:p>
    <w:p w14:paraId="633D2E23">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除专用条件另有约定外，酬金均以人民币支付。涉及外币支付的，所采用的货币种类、比例和汇率在专用条件中约定。</w:t>
      </w:r>
    </w:p>
    <w:p w14:paraId="3D1FF032">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5.2 支付申请</w:t>
      </w:r>
    </w:p>
    <w:p w14:paraId="0D4E953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监理人应在本合同约定的每次应付款时间的7天前，向委托人提交支付申请书。支付申请书应当说明当期应付款总额，并列出当期应支付的款项及其金额。</w:t>
      </w:r>
    </w:p>
    <w:p w14:paraId="1ABE494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5.3 支付酬金</w:t>
      </w:r>
    </w:p>
    <w:p w14:paraId="110DDF6B">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支付的酬金包括正常工作酬金、附加工作酬金、合理化建议奖励金额及费用。</w:t>
      </w:r>
    </w:p>
    <w:p w14:paraId="5C40CF4E">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5.4 </w:t>
      </w:r>
      <w:r>
        <w:rPr>
          <w:rFonts w:hint="eastAsia" w:ascii="仿宋" w:hAnsi="仿宋" w:eastAsia="仿宋" w:cs="仿宋"/>
          <w:bCs/>
          <w:szCs w:val="21"/>
        </w:rPr>
        <w:t>有争议部分的付款</w:t>
      </w:r>
    </w:p>
    <w:p w14:paraId="3D5DCF7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52EC9977">
      <w:pPr>
        <w:shd w:val="clear"/>
        <w:spacing w:line="490" w:lineRule="exact"/>
        <w:ind w:firstLine="422" w:firstLineChars="200"/>
        <w:rPr>
          <w:rFonts w:hint="eastAsia" w:ascii="仿宋" w:hAnsi="仿宋" w:eastAsia="仿宋" w:cs="仿宋"/>
          <w:b/>
          <w:bCs/>
          <w:szCs w:val="21"/>
        </w:rPr>
      </w:pPr>
      <w:r>
        <w:rPr>
          <w:rFonts w:hint="eastAsia" w:ascii="仿宋" w:hAnsi="仿宋" w:eastAsia="仿宋" w:cs="仿宋"/>
          <w:b/>
          <w:bCs/>
          <w:szCs w:val="21"/>
        </w:rPr>
        <w:t>6. 合同生效、变更、暂停、解除与终止</w:t>
      </w:r>
    </w:p>
    <w:p w14:paraId="59C83B8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6.1生效</w:t>
      </w:r>
    </w:p>
    <w:p w14:paraId="71A086F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除法律另有规定或者专用条件另有约定外，委托人和监理人的法定代表人或其授权代理人在协议书上签字并盖单位章后本合同生效。</w:t>
      </w:r>
    </w:p>
    <w:p w14:paraId="36662179">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6.2</w:t>
      </w:r>
      <w:r>
        <w:rPr>
          <w:rFonts w:hint="eastAsia" w:ascii="仿宋" w:hAnsi="仿宋" w:eastAsia="仿宋" w:cs="仿宋"/>
          <w:bCs/>
          <w:szCs w:val="21"/>
        </w:rPr>
        <w:t>变更</w:t>
      </w:r>
    </w:p>
    <w:p w14:paraId="071EE8E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6.2.1 任何一方提出变更请求时，双方经协商一致后可进行变更。</w:t>
      </w:r>
    </w:p>
    <w:p w14:paraId="47DA173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14B8D03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1190C9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6.2.4合同签订后，遇有与工程相关的法律法规、标准颁布或修订的，双方应遵照执行。由此引起监理与相关服务的范围、时间、酬金变化的，双方应通过协商进行相应调整。</w:t>
      </w:r>
    </w:p>
    <w:p w14:paraId="0905270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6.2.5 因非监理人原因造成工程概算投资额或建筑安装工程费增加时，正常工作酬金应作相应调整。调整方法在专用条件中约定。</w:t>
      </w:r>
    </w:p>
    <w:p w14:paraId="25B6B1B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6.2.6 因工程规模、监理范围的变化导致监理人的正常工作量减少时，正常工作酬金应作相应调整。调整方法在专用条件中约定。</w:t>
      </w:r>
    </w:p>
    <w:p w14:paraId="6CCBF36C">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6.3 暂停与</w:t>
      </w:r>
      <w:r>
        <w:rPr>
          <w:rFonts w:hint="eastAsia" w:ascii="仿宋" w:hAnsi="仿宋" w:eastAsia="仿宋" w:cs="仿宋"/>
          <w:bCs/>
          <w:szCs w:val="21"/>
        </w:rPr>
        <w:t>解除</w:t>
      </w:r>
    </w:p>
    <w:p w14:paraId="67465671">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除双方协商一致可以解除本合同外，当一方无正当理由未履行本合同约定的义务时，另一方可以根据本合同约定暂停履行本合同直至解除本合同。</w:t>
      </w:r>
    </w:p>
    <w:p w14:paraId="106F0F96">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FB59B8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因解除本合同或解除监理人的部分义务导致监理人遭受的损失，除依法可以免除责任的情况外，应由委托人予以补偿，补偿金额由双方协商确定。</w:t>
      </w:r>
    </w:p>
    <w:p w14:paraId="451B453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解除本合同的协议必须采取书面形式，协议未达成之前，本合同仍然有效。</w:t>
      </w:r>
    </w:p>
    <w:p w14:paraId="423AD59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62041A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7E83173A">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061F066F">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F467543">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6.3.5 因不可抗力致使本合同部分或全部不能履行时，一方应立即通知另一方，可暂停或解除本合同。</w:t>
      </w:r>
    </w:p>
    <w:p w14:paraId="7D0D7A3B">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6.3.6 本合同解除后，本合同约定的有关结算、清理、争议解决方式的条件仍然有效。</w:t>
      </w:r>
    </w:p>
    <w:p w14:paraId="0917230C">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6.4 </w:t>
      </w:r>
      <w:r>
        <w:rPr>
          <w:rFonts w:hint="eastAsia" w:ascii="仿宋" w:hAnsi="仿宋" w:eastAsia="仿宋" w:cs="仿宋"/>
          <w:bCs/>
          <w:szCs w:val="21"/>
        </w:rPr>
        <w:t>终止</w:t>
      </w:r>
    </w:p>
    <w:p w14:paraId="57A82F57">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以下条件全部满足时，本合同即告终止：</w:t>
      </w:r>
    </w:p>
    <w:p w14:paraId="6A2D0E58">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（1）监理人完成本合同约定的全部工作；</w:t>
      </w:r>
    </w:p>
    <w:p w14:paraId="5D8C3BD4">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（2）委托人与监理人结清并支付全部酬金。</w:t>
      </w:r>
    </w:p>
    <w:p w14:paraId="67E02980">
      <w:pPr>
        <w:shd w:val="clear"/>
        <w:spacing w:line="490" w:lineRule="exact"/>
        <w:ind w:firstLine="422" w:firstLineChars="200"/>
        <w:rPr>
          <w:rFonts w:hint="eastAsia" w:ascii="仿宋" w:hAnsi="仿宋" w:eastAsia="仿宋" w:cs="仿宋"/>
          <w:b/>
          <w:bCs/>
          <w:szCs w:val="21"/>
        </w:rPr>
      </w:pPr>
      <w:r>
        <w:rPr>
          <w:rFonts w:hint="eastAsia" w:ascii="仿宋" w:hAnsi="仿宋" w:eastAsia="仿宋" w:cs="仿宋"/>
          <w:b/>
          <w:bCs/>
          <w:szCs w:val="21"/>
        </w:rPr>
        <w:t>7. 争议解决</w:t>
      </w:r>
    </w:p>
    <w:p w14:paraId="1DA50C83">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7.1</w:t>
      </w:r>
      <w:r>
        <w:rPr>
          <w:rFonts w:hint="eastAsia" w:ascii="仿宋" w:hAnsi="仿宋" w:eastAsia="仿宋" w:cs="仿宋"/>
          <w:bCs/>
          <w:szCs w:val="21"/>
        </w:rPr>
        <w:t>协商</w:t>
      </w:r>
    </w:p>
    <w:p w14:paraId="5FDDBE7A">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双方应本着诚信原则协商解决彼此间的争议。</w:t>
      </w:r>
    </w:p>
    <w:p w14:paraId="58E133B2">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7.2</w:t>
      </w:r>
      <w:r>
        <w:rPr>
          <w:rFonts w:hint="eastAsia" w:ascii="仿宋" w:hAnsi="仿宋" w:eastAsia="仿宋" w:cs="仿宋"/>
          <w:bCs/>
          <w:szCs w:val="21"/>
        </w:rPr>
        <w:t>调解</w:t>
      </w:r>
    </w:p>
    <w:p w14:paraId="52892AA6">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如果双方不能在14天内或双方商定的其他时间内解决本合同争议，可以将其提交给专用条件约定的或事后达成协议的调解人进行调解。</w:t>
      </w:r>
    </w:p>
    <w:p w14:paraId="73360D39">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7.3</w:t>
      </w:r>
      <w:r>
        <w:rPr>
          <w:rFonts w:hint="eastAsia" w:ascii="仿宋" w:hAnsi="仿宋" w:eastAsia="仿宋" w:cs="仿宋"/>
          <w:bCs/>
          <w:szCs w:val="21"/>
        </w:rPr>
        <w:t>仲裁或诉讼</w:t>
      </w:r>
    </w:p>
    <w:p w14:paraId="7BA64BA0">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双方均有权不经调解直接向专用条件约定的仲裁机构申请仲裁或向有管辖权的人民法院提起诉讼。</w:t>
      </w:r>
    </w:p>
    <w:p w14:paraId="35B02626">
      <w:pPr>
        <w:shd w:val="clear"/>
        <w:spacing w:line="490" w:lineRule="exact"/>
        <w:ind w:firstLine="422" w:firstLineChars="200"/>
        <w:rPr>
          <w:rFonts w:hint="eastAsia" w:ascii="仿宋" w:hAnsi="仿宋" w:eastAsia="仿宋" w:cs="仿宋"/>
          <w:b/>
          <w:bCs/>
          <w:szCs w:val="21"/>
        </w:rPr>
      </w:pPr>
      <w:r>
        <w:rPr>
          <w:rFonts w:hint="eastAsia" w:ascii="仿宋" w:hAnsi="仿宋" w:eastAsia="仿宋" w:cs="仿宋"/>
          <w:b/>
          <w:bCs/>
          <w:szCs w:val="21"/>
        </w:rPr>
        <w:t>8. 其他</w:t>
      </w:r>
    </w:p>
    <w:p w14:paraId="41B43E5F">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8.1 </w:t>
      </w:r>
      <w:r>
        <w:rPr>
          <w:rFonts w:hint="eastAsia" w:ascii="仿宋" w:hAnsi="仿宋" w:eastAsia="仿宋" w:cs="仿宋"/>
          <w:bCs/>
          <w:szCs w:val="21"/>
        </w:rPr>
        <w:t>外出考察费用</w:t>
      </w:r>
    </w:p>
    <w:p w14:paraId="3AC98FB0">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经委托人同意，监理人员外出考察发生的费用由委托人审核后支付。</w:t>
      </w:r>
    </w:p>
    <w:p w14:paraId="619A3039">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8.2 </w:t>
      </w:r>
      <w:r>
        <w:rPr>
          <w:rFonts w:hint="eastAsia" w:ascii="仿宋" w:hAnsi="仿宋" w:eastAsia="仿宋" w:cs="仿宋"/>
          <w:bCs/>
          <w:szCs w:val="21"/>
        </w:rPr>
        <w:t>检测费用</w:t>
      </w:r>
    </w:p>
    <w:p w14:paraId="7338DA03">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委托人要求监理人进行的材料和设备检测所发生的费用，由委托人支付，支付时间在专用条件中约定。</w:t>
      </w:r>
    </w:p>
    <w:p w14:paraId="6710A717">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8.3 </w:t>
      </w:r>
      <w:r>
        <w:rPr>
          <w:rFonts w:hint="eastAsia" w:ascii="仿宋" w:hAnsi="仿宋" w:eastAsia="仿宋" w:cs="仿宋"/>
          <w:bCs/>
          <w:szCs w:val="21"/>
        </w:rPr>
        <w:t>咨询费用</w:t>
      </w:r>
    </w:p>
    <w:p w14:paraId="04E6FCE5">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经委托人同意，根据工程需要由监理人组织的相关咨询论证会以及聘请相关专家等发生的费用由委托人支付，支付时间在专用条件中约定。</w:t>
      </w:r>
    </w:p>
    <w:p w14:paraId="2C808102">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8.4 </w:t>
      </w:r>
      <w:r>
        <w:rPr>
          <w:rFonts w:hint="eastAsia" w:ascii="仿宋" w:hAnsi="仿宋" w:eastAsia="仿宋" w:cs="仿宋"/>
          <w:bCs/>
          <w:szCs w:val="21"/>
        </w:rPr>
        <w:t>奖励</w:t>
      </w:r>
    </w:p>
    <w:p w14:paraId="58E1FCD2">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监理人在服务过程中提出的合理化建议，使委托人获得经济效益的，双方在专用条件中约定奖励金额的确定方法。奖励金额在合理化建议被采纳后，与最近一期的正常工作酬金同期支付。</w:t>
      </w:r>
    </w:p>
    <w:p w14:paraId="70ACEEFC">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8.5 </w:t>
      </w:r>
      <w:r>
        <w:rPr>
          <w:rFonts w:hint="eastAsia" w:ascii="仿宋" w:hAnsi="仿宋" w:eastAsia="仿宋" w:cs="仿宋"/>
          <w:bCs/>
          <w:szCs w:val="21"/>
        </w:rPr>
        <w:t>守法诚信</w:t>
      </w:r>
    </w:p>
    <w:p w14:paraId="35592C90">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监理人及其工作人员不得从与实施工程有关的第三方处获得任何经济利益。</w:t>
      </w:r>
    </w:p>
    <w:p w14:paraId="390F6342">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8.6 </w:t>
      </w:r>
      <w:r>
        <w:rPr>
          <w:rFonts w:hint="eastAsia" w:ascii="仿宋" w:hAnsi="仿宋" w:eastAsia="仿宋" w:cs="仿宋"/>
          <w:bCs/>
          <w:szCs w:val="21"/>
        </w:rPr>
        <w:t>保密</w:t>
      </w:r>
    </w:p>
    <w:p w14:paraId="1E5FB7BD">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双方不得泄露对方申明的保密资料，亦不得泄露与实施工程有关的第三方所提供的保密资料，保密事项在专用条件中约定。</w:t>
      </w:r>
    </w:p>
    <w:p w14:paraId="5918A28D">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8.7 </w:t>
      </w:r>
      <w:r>
        <w:rPr>
          <w:rFonts w:hint="eastAsia" w:ascii="仿宋" w:hAnsi="仿宋" w:eastAsia="仿宋" w:cs="仿宋"/>
          <w:bCs/>
          <w:szCs w:val="21"/>
        </w:rPr>
        <w:t>通知</w:t>
      </w:r>
    </w:p>
    <w:p w14:paraId="2120F3B6">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本合同涉及的通知均应当采用书面形式，并在送达对方时生效，收件人应书面签收。</w:t>
      </w:r>
    </w:p>
    <w:p w14:paraId="08324398">
      <w:pPr>
        <w:shd w:val="clear"/>
        <w:spacing w:line="490" w:lineRule="exact"/>
        <w:ind w:firstLine="420" w:firstLineChars="200"/>
        <w:rPr>
          <w:rFonts w:hint="eastAsia" w:ascii="仿宋" w:hAnsi="仿宋" w:eastAsia="仿宋" w:cs="仿宋"/>
          <w:bCs/>
          <w:szCs w:val="21"/>
        </w:rPr>
      </w:pPr>
      <w:r>
        <w:rPr>
          <w:rFonts w:hint="eastAsia" w:ascii="仿宋" w:hAnsi="仿宋" w:eastAsia="仿宋" w:cs="仿宋"/>
          <w:szCs w:val="21"/>
        </w:rPr>
        <w:t xml:space="preserve">8.8 </w:t>
      </w:r>
      <w:r>
        <w:rPr>
          <w:rFonts w:hint="eastAsia" w:ascii="仿宋" w:hAnsi="仿宋" w:eastAsia="仿宋" w:cs="仿宋"/>
          <w:bCs/>
          <w:szCs w:val="21"/>
        </w:rPr>
        <w:t>著作权</w:t>
      </w:r>
    </w:p>
    <w:p w14:paraId="0B57D3B9">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监理人对其编制的文件拥有著作权。</w:t>
      </w:r>
    </w:p>
    <w:p w14:paraId="436207D8">
      <w:pPr>
        <w:shd w:val="clear"/>
        <w:spacing w:line="490" w:lineRule="exact"/>
        <w:ind w:firstLine="420" w:firstLineChars="200"/>
        <w:rPr>
          <w:rFonts w:hint="eastAsia" w:ascii="仿宋" w:hAnsi="仿宋" w:eastAsia="仿宋" w:cs="仿宋"/>
          <w:szCs w:val="21"/>
        </w:rPr>
      </w:pPr>
      <w:r>
        <w:rPr>
          <w:rFonts w:hint="eastAsia" w:ascii="仿宋" w:hAnsi="仿宋" w:eastAsia="仿宋" w:cs="仿宋"/>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2D3C6AF">
      <w:pPr>
        <w:shd w:val="clear"/>
        <w:adjustRightInd w:val="0"/>
        <w:snapToGrid w:val="0"/>
        <w:spacing w:line="360" w:lineRule="auto"/>
        <w:ind w:firstLine="422" w:firstLineChars="200"/>
        <w:rPr>
          <w:rFonts w:hint="eastAsia" w:ascii="仿宋" w:hAnsi="仿宋" w:eastAsia="仿宋" w:cs="仿宋"/>
          <w:sz w:val="24"/>
          <w:szCs w:val="24"/>
        </w:rPr>
      </w:pPr>
      <w:r>
        <w:rPr>
          <w:rFonts w:hint="eastAsia" w:ascii="仿宋" w:hAnsi="仿宋" w:eastAsia="仿宋" w:cs="仿宋"/>
          <w:b/>
          <w:bCs/>
          <w:szCs w:val="21"/>
        </w:rPr>
        <w:br w:type="page"/>
      </w:r>
    </w:p>
    <w:p w14:paraId="3179D98D">
      <w:pPr>
        <w:shd w:val="clear"/>
        <w:tabs>
          <w:tab w:val="center" w:pos="4832"/>
          <w:tab w:val="left" w:pos="7140"/>
        </w:tabs>
        <w:spacing w:line="360" w:lineRule="auto"/>
        <w:ind w:firstLine="482"/>
        <w:jc w:val="center"/>
        <w:outlineLvl w:val="1"/>
        <w:rPr>
          <w:rFonts w:hint="eastAsia" w:ascii="仿宋" w:hAnsi="仿宋" w:eastAsia="仿宋" w:cs="仿宋"/>
          <w:b/>
          <w:sz w:val="24"/>
          <w:szCs w:val="24"/>
        </w:rPr>
      </w:pPr>
      <w:bookmarkStart w:id="72" w:name="_Toc28226"/>
      <w:bookmarkStart w:id="73" w:name="_Toc38196507"/>
      <w:bookmarkStart w:id="74" w:name="_Toc67006355"/>
      <w:bookmarkStart w:id="75" w:name="_Toc38035503"/>
      <w:bookmarkStart w:id="76" w:name="_Toc38033405"/>
      <w:r>
        <w:rPr>
          <w:rFonts w:hint="eastAsia" w:ascii="仿宋" w:hAnsi="仿宋" w:eastAsia="仿宋" w:cs="仿宋"/>
          <w:b/>
          <w:sz w:val="24"/>
          <w:szCs w:val="24"/>
        </w:rPr>
        <w:t>第三部分  专用条款</w:t>
      </w:r>
      <w:bookmarkEnd w:id="72"/>
      <w:bookmarkEnd w:id="73"/>
      <w:bookmarkEnd w:id="74"/>
    </w:p>
    <w:p w14:paraId="2A9BD5FC">
      <w:pPr>
        <w:shd w:val="clear"/>
        <w:spacing w:line="500" w:lineRule="exact"/>
        <w:ind w:firstLine="422" w:firstLineChars="200"/>
        <w:rPr>
          <w:rFonts w:hint="eastAsia" w:ascii="仿宋" w:hAnsi="仿宋" w:eastAsia="仿宋" w:cs="仿宋"/>
          <w:b/>
          <w:szCs w:val="21"/>
        </w:rPr>
      </w:pPr>
      <w:r>
        <w:rPr>
          <w:rFonts w:hint="eastAsia" w:ascii="仿宋" w:hAnsi="仿宋" w:eastAsia="仿宋" w:cs="仿宋"/>
          <w:b/>
          <w:szCs w:val="21"/>
        </w:rPr>
        <w:t>1. 定义与解释</w:t>
      </w:r>
    </w:p>
    <w:p w14:paraId="376CDD45">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1.2  解释</w:t>
      </w:r>
    </w:p>
    <w:p w14:paraId="667166CC">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1.2.1 本合同文件除使用中文外，还可用</w:t>
      </w:r>
      <w:r>
        <w:rPr>
          <w:rFonts w:hint="eastAsia" w:ascii="仿宋" w:hAnsi="仿宋" w:eastAsia="仿宋" w:cs="仿宋"/>
          <w:szCs w:val="21"/>
          <w:u w:val="single"/>
        </w:rPr>
        <w:t xml:space="preserve">   /  </w:t>
      </w:r>
      <w:r>
        <w:rPr>
          <w:rFonts w:hint="eastAsia" w:ascii="仿宋" w:hAnsi="仿宋" w:eastAsia="仿宋" w:cs="仿宋"/>
          <w:szCs w:val="21"/>
        </w:rPr>
        <w:t>。</w:t>
      </w:r>
    </w:p>
    <w:p w14:paraId="27818BEF">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1.2.2 约定本合同文件的解释顺序为：  ：（1）合同协议书；（2）中标通知书；（3）响应文件；（4）专用合同条款；（5）通用合同条款；（6）技术标准和要求；（7）图纸；（8）其他合同文件。</w:t>
      </w:r>
    </w:p>
    <w:p w14:paraId="2FE211EA">
      <w:pPr>
        <w:shd w:val="clear"/>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2. 监理人义务</w:t>
      </w:r>
    </w:p>
    <w:p w14:paraId="0ED5F96E">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2.1 监理的范围和内容</w:t>
      </w:r>
    </w:p>
    <w:p w14:paraId="41CEA603">
      <w:pPr>
        <w:shd w:val="clear"/>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2.1.1 监理范围包括：</w:t>
      </w:r>
      <w:r>
        <w:rPr>
          <w:rFonts w:hint="eastAsia" w:ascii="仿宋" w:hAnsi="仿宋" w:eastAsia="仿宋" w:cs="仿宋"/>
          <w:szCs w:val="21"/>
          <w:u w:val="single"/>
          <w:lang w:eastAsia="zh-CN"/>
        </w:rPr>
        <w:t>富蕴县集中供热设施改造提升项目-监理</w:t>
      </w:r>
      <w:r>
        <w:rPr>
          <w:rFonts w:hint="eastAsia" w:ascii="仿宋" w:hAnsi="仿宋" w:eastAsia="仿宋" w:cs="仿宋"/>
          <w:szCs w:val="21"/>
          <w:u w:val="single"/>
        </w:rPr>
        <w:t>全部施工工作内容的监理咨询工作。</w:t>
      </w:r>
    </w:p>
    <w:p w14:paraId="2FC38BA5">
      <w:pPr>
        <w:shd w:val="clear"/>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2.1.2 监理工作内容还包括：</w:t>
      </w:r>
      <w:r>
        <w:rPr>
          <w:rFonts w:hint="eastAsia" w:ascii="仿宋" w:hAnsi="仿宋" w:eastAsia="仿宋" w:cs="仿宋"/>
          <w:szCs w:val="21"/>
          <w:u w:val="single"/>
        </w:rPr>
        <w:t>（1）对工程质量、进度、投资进行全面的控制；（2）对施工安全、合同、文档资料及信息进行管理；（3）协调发包人与承包人在施工过程中的工作关系；（4）参与本工程的竣工验收，签署监理意见；（5）在施工阶段的投资控制、质量控制、安全生产管理、合同管理、协调各方面工作；（6）发包人安排的有关项目的其他监理工作 。</w:t>
      </w:r>
    </w:p>
    <w:p w14:paraId="7BD10883">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2.2 监理与相关服务依据</w:t>
      </w:r>
    </w:p>
    <w:p w14:paraId="1D40860C">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2.2.1 监理依据包括：</w:t>
      </w:r>
      <w:r>
        <w:rPr>
          <w:rFonts w:hint="eastAsia" w:ascii="仿宋" w:hAnsi="仿宋" w:eastAsia="仿宋" w:cs="仿宋"/>
          <w:szCs w:val="21"/>
          <w:u w:val="single"/>
        </w:rPr>
        <w:t>依据中华人民共和国《建筑法》《民法典》及建设工程质量管理条例：建设工程安全生产管理条例、建设工程监理规范与相关文件、施工合同、《建筑工程施工质量验收规范》及强制性标准等施工阶段进行监理；国家、自治区关于工程建设的法律、法规及政策；本工程施工图纸及设计文件；本工程施工合同；现行的施工规范和技术标准及监理规范。</w:t>
      </w:r>
    </w:p>
    <w:p w14:paraId="4F6348F5">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2.2.2 相关服务依据包括：</w:t>
      </w:r>
      <w:r>
        <w:rPr>
          <w:rFonts w:hint="eastAsia" w:ascii="仿宋" w:hAnsi="仿宋" w:eastAsia="仿宋" w:cs="仿宋"/>
          <w:szCs w:val="21"/>
          <w:u w:val="single"/>
        </w:rPr>
        <w:t>《建设工程监理规范》（GB50319-2013）、《建设工程工程量清单计价规范》(GB50500-2013)等现行的国家及其他各专业施工规范、技术标准、法规文件等，当以上标准不一致时，按标准高的执行</w:t>
      </w:r>
    </w:p>
    <w:p w14:paraId="2EF2CD99">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2.3 项目监理机构和人员</w:t>
      </w:r>
    </w:p>
    <w:p w14:paraId="33C64452">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2.3.4 更换监理人员的其他情形：</w:t>
      </w:r>
      <w:r>
        <w:rPr>
          <w:rFonts w:hint="eastAsia" w:ascii="仿宋" w:hAnsi="仿宋" w:eastAsia="仿宋" w:cs="仿宋"/>
          <w:szCs w:val="21"/>
          <w:u w:val="single"/>
        </w:rPr>
        <w:t>监理人若由于特殊原因更换监理人员时，监理人将以不低于响应文件中所报资质的人员替换，并报发包人审查，经审查批准后，方可更换；若未经发包人批准擅自更换，每发现一次处以拾万元人民币的违约金。</w:t>
      </w:r>
      <w:r>
        <w:rPr>
          <w:rFonts w:hint="eastAsia" w:ascii="仿宋" w:hAnsi="仿宋" w:eastAsia="仿宋" w:cs="仿宋"/>
          <w:szCs w:val="21"/>
        </w:rPr>
        <w:t>。</w:t>
      </w:r>
    </w:p>
    <w:p w14:paraId="5837BA2E">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2.4 履行职责</w:t>
      </w:r>
    </w:p>
    <w:p w14:paraId="6CEE5FFC">
      <w:pPr>
        <w:shd w:val="clear"/>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2.4.3 对监理人的授权范围：</w:t>
      </w:r>
      <w:r>
        <w:rPr>
          <w:rFonts w:hint="eastAsia" w:ascii="仿宋" w:hAnsi="仿宋" w:eastAsia="仿宋" w:cs="仿宋"/>
          <w:szCs w:val="21"/>
          <w:u w:val="single"/>
        </w:rPr>
        <w:t>发包人委托施工监理人负责对工程材料设备的标准及质量、工程质量、进度、安全、文明、环境以及工程量等管理和控制。在涉及工程延期 \ 天内和（或）金额 \ 万元内的变更，监理人不需请示委托人即可向承包人发布变更通知。</w:t>
      </w:r>
    </w:p>
    <w:p w14:paraId="0FE52842">
      <w:pPr>
        <w:shd w:val="clear"/>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2.4.4 监理人有权要求承包人调换其人员的限制条件：</w:t>
      </w:r>
      <w:r>
        <w:rPr>
          <w:rFonts w:hint="eastAsia" w:ascii="仿宋" w:hAnsi="仿宋" w:eastAsia="仿宋" w:cs="仿宋"/>
          <w:szCs w:val="21"/>
          <w:u w:val="single"/>
        </w:rPr>
        <w:t>总监理工程师需向发包人出具《监理通知书》，经发包人确认后方可执行。</w:t>
      </w:r>
    </w:p>
    <w:p w14:paraId="65461A0E">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2.5 提交报告</w:t>
      </w:r>
    </w:p>
    <w:p w14:paraId="4D628020">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监理人应提交报告的种类(包括监理规划、监理月报及约定的专项报告)、时间和份数：</w:t>
      </w:r>
      <w:r>
        <w:rPr>
          <w:rFonts w:hint="eastAsia" w:ascii="仿宋" w:hAnsi="仿宋" w:eastAsia="仿宋" w:cs="仿宋"/>
          <w:szCs w:val="21"/>
          <w:u w:val="single"/>
        </w:rPr>
        <w:t>开工时提供监理规划，次月5日前提供监理月报，工程竣工验收合格后7日内提供监理工作总结及质量评估报告，各一套；工程竣工验收后，监理单位所报送全套工程资料，必须报送发包人两套，以供发包人留存 。</w:t>
      </w:r>
    </w:p>
    <w:p w14:paraId="56DA1AD3">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2.7 使用委托人的财产</w:t>
      </w:r>
    </w:p>
    <w:p w14:paraId="0843EA45">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附录 B 中由委托人无偿提供的房屋、设备的所有权属于：</w:t>
      </w:r>
      <w:r>
        <w:rPr>
          <w:rFonts w:hint="eastAsia" w:ascii="仿宋" w:hAnsi="仿宋" w:eastAsia="仿宋" w:cs="仿宋"/>
          <w:szCs w:val="21"/>
          <w:u w:val="single"/>
        </w:rPr>
        <w:t xml:space="preserve">委托人和承包商不提供 </w:t>
      </w:r>
      <w:r>
        <w:rPr>
          <w:rFonts w:hint="eastAsia" w:ascii="仿宋" w:hAnsi="仿宋" w:eastAsia="仿宋" w:cs="仿宋"/>
          <w:szCs w:val="21"/>
        </w:rPr>
        <w:t>。</w:t>
      </w:r>
    </w:p>
    <w:p w14:paraId="307F15D6">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监理人应在本合同终止后</w:t>
      </w:r>
      <w:r>
        <w:rPr>
          <w:rFonts w:hint="eastAsia" w:ascii="仿宋" w:hAnsi="仿宋" w:eastAsia="仿宋" w:cs="仿宋"/>
          <w:szCs w:val="21"/>
          <w:u w:val="single"/>
        </w:rPr>
        <w:t xml:space="preserve"> / </w:t>
      </w:r>
      <w:r>
        <w:rPr>
          <w:rFonts w:hint="eastAsia" w:ascii="仿宋" w:hAnsi="仿宋" w:eastAsia="仿宋" w:cs="仿宋"/>
          <w:szCs w:val="21"/>
        </w:rPr>
        <w:t>天内移交委托人无偿提供的房屋、设备，移交的时间和方式为：</w:t>
      </w:r>
      <w:r>
        <w:rPr>
          <w:rFonts w:hint="eastAsia" w:ascii="仿宋" w:hAnsi="仿宋" w:eastAsia="仿宋" w:cs="仿宋"/>
          <w:szCs w:val="21"/>
          <w:u w:val="single"/>
        </w:rPr>
        <w:t xml:space="preserve"> / </w:t>
      </w:r>
      <w:r>
        <w:rPr>
          <w:rFonts w:hint="eastAsia" w:ascii="仿宋" w:hAnsi="仿宋" w:eastAsia="仿宋" w:cs="仿宋"/>
          <w:szCs w:val="21"/>
        </w:rPr>
        <w:t>。</w:t>
      </w:r>
    </w:p>
    <w:p w14:paraId="16757222">
      <w:pPr>
        <w:shd w:val="clear"/>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3. 委托人义务</w:t>
      </w:r>
    </w:p>
    <w:p w14:paraId="32A84F74">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3.4 委托人代表</w:t>
      </w:r>
    </w:p>
    <w:p w14:paraId="7DFCEB74">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委托人代表为：</w:t>
      </w:r>
      <w:r>
        <w:rPr>
          <w:rFonts w:hint="eastAsia" w:ascii="仿宋" w:hAnsi="仿宋" w:eastAsia="仿宋" w:cs="仿宋"/>
          <w:szCs w:val="21"/>
          <w:u w:val="single"/>
        </w:rPr>
        <w:t xml:space="preserve">签订合同时确定  </w:t>
      </w:r>
      <w:r>
        <w:rPr>
          <w:rFonts w:hint="eastAsia" w:ascii="仿宋" w:hAnsi="仿宋" w:eastAsia="仿宋" w:cs="仿宋"/>
          <w:szCs w:val="21"/>
        </w:rPr>
        <w:t>。</w:t>
      </w:r>
    </w:p>
    <w:p w14:paraId="6AE1CAEE">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3.6 答复</w:t>
      </w:r>
    </w:p>
    <w:p w14:paraId="73330E29">
      <w:pPr>
        <w:shd w:val="clear"/>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u w:val="single"/>
        </w:rPr>
        <w:t>委托人同意在 7 天内，对监理人书面提交并要求做出决定的事宜给予书面答复。</w:t>
      </w:r>
    </w:p>
    <w:p w14:paraId="08B324EC">
      <w:pPr>
        <w:shd w:val="clear"/>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4. 违约责任</w:t>
      </w:r>
    </w:p>
    <w:p w14:paraId="5B9C261C">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4.1 监理人的违约责任</w:t>
      </w:r>
    </w:p>
    <w:p w14:paraId="106ED8BE">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4.1.1 监理人赔偿金额按下列方法确定：</w:t>
      </w:r>
    </w:p>
    <w:p w14:paraId="077D98F7">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u w:val="single"/>
        </w:rPr>
        <w:t>赔偿金＝直接经济损失×正常工作酬金÷工程概算投资额（或建筑安装工程费）上述赔偿金无法覆盖委托人全部损失时，监理人应赔偿委托人全部实际损失，包括但不限于委托人用于实现债权的费用（诉讼费、交通费、差旅费等）</w:t>
      </w:r>
      <w:r>
        <w:rPr>
          <w:rFonts w:hint="eastAsia" w:ascii="仿宋" w:hAnsi="仿宋" w:eastAsia="仿宋" w:cs="仿宋"/>
          <w:szCs w:val="21"/>
        </w:rPr>
        <w:t>4.2 委托人的违约责任</w:t>
      </w:r>
    </w:p>
    <w:p w14:paraId="7861E816">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4.2.3 委托人逾期付款利息按下列方法确定：</w:t>
      </w:r>
    </w:p>
    <w:p w14:paraId="5F118236">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u w:val="single"/>
        </w:rPr>
        <w:t>发包人不承担逾期利息和违约责任。若预付款或进度款暂无法按合同约定时间到位时，监理人也应按计划进行工程监理工作。</w:t>
      </w:r>
    </w:p>
    <w:p w14:paraId="3DBD32F3">
      <w:pPr>
        <w:shd w:val="clear"/>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5. 支付</w:t>
      </w:r>
    </w:p>
    <w:p w14:paraId="1E586C3F">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5.1 支付货币</w:t>
      </w:r>
    </w:p>
    <w:p w14:paraId="413D69CE">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币种为：</w:t>
      </w:r>
      <w:r>
        <w:rPr>
          <w:rFonts w:hint="eastAsia" w:ascii="仿宋" w:hAnsi="仿宋" w:eastAsia="仿宋" w:cs="仿宋"/>
          <w:szCs w:val="21"/>
          <w:u w:val="single"/>
        </w:rPr>
        <w:t xml:space="preserve"> 人民币 </w:t>
      </w:r>
      <w:r>
        <w:rPr>
          <w:rFonts w:hint="eastAsia" w:ascii="仿宋" w:hAnsi="仿宋" w:eastAsia="仿宋" w:cs="仿宋"/>
          <w:szCs w:val="21"/>
        </w:rPr>
        <w:t>，比例为：</w:t>
      </w:r>
      <w:r>
        <w:rPr>
          <w:rFonts w:hint="eastAsia" w:ascii="仿宋" w:hAnsi="仿宋" w:eastAsia="仿宋" w:cs="仿宋"/>
          <w:szCs w:val="21"/>
          <w:u w:val="single"/>
        </w:rPr>
        <w:t xml:space="preserve">       </w:t>
      </w:r>
      <w:r>
        <w:rPr>
          <w:rFonts w:hint="eastAsia" w:ascii="仿宋" w:hAnsi="仿宋" w:eastAsia="仿宋" w:cs="仿宋"/>
          <w:szCs w:val="21"/>
        </w:rPr>
        <w:t xml:space="preserve"> ，汇率为：</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6C10D129">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5.3 支付酬金</w:t>
      </w:r>
    </w:p>
    <w:p w14:paraId="5C34FD1E">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正常工作酬金的支付：</w:t>
      </w:r>
    </w:p>
    <w:p w14:paraId="77DF3F09">
      <w:pPr>
        <w:shd w:val="clear"/>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u w:val="single"/>
        </w:rPr>
        <w:t>委托人付款前，监理人需提供相应足额增值税专用发票和付款申请。</w:t>
      </w:r>
    </w:p>
    <w:tbl>
      <w:tblPr>
        <w:tblStyle w:val="45"/>
        <w:tblW w:w="83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552"/>
        <w:gridCol w:w="1363"/>
        <w:gridCol w:w="1920"/>
      </w:tblGrid>
      <w:tr w14:paraId="6731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23B7BF31">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支付次数</w:t>
            </w:r>
          </w:p>
        </w:tc>
        <w:tc>
          <w:tcPr>
            <w:tcW w:w="3552" w:type="dxa"/>
            <w:vAlign w:val="center"/>
          </w:tcPr>
          <w:p w14:paraId="5B2E78B1">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支付时间</w:t>
            </w:r>
          </w:p>
        </w:tc>
        <w:tc>
          <w:tcPr>
            <w:tcW w:w="1363" w:type="dxa"/>
          </w:tcPr>
          <w:p w14:paraId="20D8F97E">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支付比例</w:t>
            </w:r>
          </w:p>
        </w:tc>
        <w:tc>
          <w:tcPr>
            <w:tcW w:w="1920" w:type="dxa"/>
            <w:vAlign w:val="center"/>
          </w:tcPr>
          <w:p w14:paraId="3EE80C6C">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支付金额（万元）</w:t>
            </w:r>
          </w:p>
        </w:tc>
      </w:tr>
      <w:tr w14:paraId="0BB0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D4FD7F3">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首付款</w:t>
            </w:r>
          </w:p>
        </w:tc>
        <w:tc>
          <w:tcPr>
            <w:tcW w:w="3552" w:type="dxa"/>
          </w:tcPr>
          <w:p w14:paraId="2B1C84BB">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签订合同后</w:t>
            </w:r>
          </w:p>
        </w:tc>
        <w:tc>
          <w:tcPr>
            <w:tcW w:w="1363" w:type="dxa"/>
          </w:tcPr>
          <w:p w14:paraId="001CD2BA">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30%</w:t>
            </w:r>
          </w:p>
        </w:tc>
        <w:tc>
          <w:tcPr>
            <w:tcW w:w="1920" w:type="dxa"/>
          </w:tcPr>
          <w:p w14:paraId="6CCCE669">
            <w:pPr>
              <w:shd w:val="clear"/>
              <w:autoSpaceDE w:val="0"/>
              <w:autoSpaceDN w:val="0"/>
              <w:spacing w:line="480" w:lineRule="exact"/>
              <w:jc w:val="center"/>
              <w:rPr>
                <w:rFonts w:hint="eastAsia" w:ascii="仿宋" w:hAnsi="仿宋" w:eastAsia="仿宋" w:cs="仿宋"/>
                <w:kern w:val="0"/>
                <w:szCs w:val="21"/>
                <w:highlight w:val="none"/>
              </w:rPr>
            </w:pPr>
          </w:p>
        </w:tc>
      </w:tr>
      <w:tr w14:paraId="4281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0235BA18">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第二次付款</w:t>
            </w:r>
          </w:p>
        </w:tc>
        <w:tc>
          <w:tcPr>
            <w:tcW w:w="3552" w:type="dxa"/>
          </w:tcPr>
          <w:p w14:paraId="6230DD38">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完成工程量的80%</w:t>
            </w:r>
          </w:p>
        </w:tc>
        <w:tc>
          <w:tcPr>
            <w:tcW w:w="1363" w:type="dxa"/>
          </w:tcPr>
          <w:p w14:paraId="07A39786">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30%</w:t>
            </w:r>
          </w:p>
        </w:tc>
        <w:tc>
          <w:tcPr>
            <w:tcW w:w="1920" w:type="dxa"/>
          </w:tcPr>
          <w:p w14:paraId="29F8A28F">
            <w:pPr>
              <w:shd w:val="clear"/>
              <w:autoSpaceDE w:val="0"/>
              <w:autoSpaceDN w:val="0"/>
              <w:spacing w:line="480" w:lineRule="exact"/>
              <w:jc w:val="center"/>
              <w:rPr>
                <w:rFonts w:hint="eastAsia" w:ascii="仿宋" w:hAnsi="仿宋" w:eastAsia="仿宋" w:cs="仿宋"/>
                <w:kern w:val="0"/>
                <w:szCs w:val="21"/>
                <w:highlight w:val="none"/>
              </w:rPr>
            </w:pPr>
          </w:p>
        </w:tc>
      </w:tr>
      <w:tr w14:paraId="14CD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B25E027">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第三次付款</w:t>
            </w:r>
          </w:p>
        </w:tc>
        <w:tc>
          <w:tcPr>
            <w:tcW w:w="3552" w:type="dxa"/>
          </w:tcPr>
          <w:p w14:paraId="271529C3">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工程完工后</w:t>
            </w:r>
          </w:p>
        </w:tc>
        <w:tc>
          <w:tcPr>
            <w:tcW w:w="1363" w:type="dxa"/>
          </w:tcPr>
          <w:p w14:paraId="71EFDF66">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0%</w:t>
            </w:r>
          </w:p>
        </w:tc>
        <w:tc>
          <w:tcPr>
            <w:tcW w:w="1920" w:type="dxa"/>
          </w:tcPr>
          <w:p w14:paraId="1A5A49C9">
            <w:pPr>
              <w:shd w:val="clear"/>
              <w:autoSpaceDE w:val="0"/>
              <w:autoSpaceDN w:val="0"/>
              <w:spacing w:line="480" w:lineRule="exact"/>
              <w:jc w:val="center"/>
              <w:rPr>
                <w:rFonts w:hint="eastAsia" w:ascii="仿宋" w:hAnsi="仿宋" w:eastAsia="仿宋" w:cs="仿宋"/>
                <w:kern w:val="0"/>
                <w:szCs w:val="21"/>
                <w:highlight w:val="none"/>
              </w:rPr>
            </w:pPr>
          </w:p>
        </w:tc>
      </w:tr>
      <w:tr w14:paraId="0603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2937400C">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最后付款</w:t>
            </w:r>
          </w:p>
        </w:tc>
        <w:tc>
          <w:tcPr>
            <w:tcW w:w="3552" w:type="dxa"/>
          </w:tcPr>
          <w:p w14:paraId="47A0C5FB">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工程竣工验收后</w:t>
            </w:r>
          </w:p>
        </w:tc>
        <w:tc>
          <w:tcPr>
            <w:tcW w:w="1363" w:type="dxa"/>
          </w:tcPr>
          <w:p w14:paraId="7DD7FBCE">
            <w:pPr>
              <w:shd w:val="clear"/>
              <w:autoSpaceDE w:val="0"/>
              <w:autoSpaceDN w:val="0"/>
              <w:spacing w:line="48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0%</w:t>
            </w:r>
          </w:p>
        </w:tc>
        <w:tc>
          <w:tcPr>
            <w:tcW w:w="1920" w:type="dxa"/>
          </w:tcPr>
          <w:p w14:paraId="61E414EE">
            <w:pPr>
              <w:shd w:val="clear"/>
              <w:autoSpaceDE w:val="0"/>
              <w:autoSpaceDN w:val="0"/>
              <w:spacing w:line="480" w:lineRule="exact"/>
              <w:jc w:val="center"/>
              <w:rPr>
                <w:rFonts w:hint="eastAsia" w:ascii="仿宋" w:hAnsi="仿宋" w:eastAsia="仿宋" w:cs="仿宋"/>
                <w:kern w:val="0"/>
                <w:szCs w:val="21"/>
                <w:highlight w:val="none"/>
              </w:rPr>
            </w:pPr>
          </w:p>
        </w:tc>
      </w:tr>
    </w:tbl>
    <w:p w14:paraId="0122BF7B">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6. 合同生效、变更、暂停、解除与终止</w:t>
      </w:r>
    </w:p>
    <w:p w14:paraId="2D188AA1">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6.1 生效</w:t>
      </w:r>
    </w:p>
    <w:p w14:paraId="218B1E21">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本合同生效条件：</w:t>
      </w:r>
      <w:r>
        <w:rPr>
          <w:rFonts w:hint="eastAsia" w:ascii="仿宋" w:hAnsi="仿宋" w:eastAsia="仿宋" w:cs="仿宋"/>
          <w:szCs w:val="21"/>
          <w:u w:val="single"/>
        </w:rPr>
        <w:t>双方签字盖章之日起生效</w:t>
      </w:r>
      <w:r>
        <w:rPr>
          <w:rFonts w:hint="eastAsia" w:ascii="仿宋" w:hAnsi="仿宋" w:eastAsia="仿宋" w:cs="仿宋"/>
          <w:szCs w:val="21"/>
        </w:rPr>
        <w:t>。</w:t>
      </w:r>
    </w:p>
    <w:p w14:paraId="710F9C95">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6.2 变更</w:t>
      </w:r>
    </w:p>
    <w:p w14:paraId="7EF6F859">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6.2.2 除不可抗力外， 因非监理人原因导致本合同期限延长时，附加工作酬金按下列方法确定：</w:t>
      </w:r>
      <w:r>
        <w:rPr>
          <w:rFonts w:hint="eastAsia" w:ascii="仿宋" w:hAnsi="仿宋" w:eastAsia="仿宋" w:cs="仿宋"/>
          <w:szCs w:val="21"/>
          <w:u w:val="single"/>
        </w:rPr>
        <w:t>合同酬金不作调整。</w:t>
      </w:r>
    </w:p>
    <w:p w14:paraId="63A26C6F">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6.2.3 附加工作酬金按下列方法确定：</w:t>
      </w:r>
    </w:p>
    <w:p w14:paraId="6926D323">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配合业主对前期工程进行计量及结算的审核工作属监理人义务，合同酬金不作调整。另需签订补充协议的附加工作，在补充协议中约定。</w:t>
      </w:r>
    </w:p>
    <w:p w14:paraId="117EC660">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6.2.5 正常工作酬金增加额=工程投资额×正常工作酬金÷工程投资额</w:t>
      </w:r>
    </w:p>
    <w:p w14:paraId="478D107D">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6.2.6 因工程规模、监理范围的变化导致监理人的正常工作量减少时，按减少工作量的比例从协议书约定的正常工作酬金中扣减相同比例的酬金。</w:t>
      </w:r>
    </w:p>
    <w:p w14:paraId="09BE6D6C">
      <w:pPr>
        <w:shd w:val="clear"/>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7. 争议解决</w:t>
      </w:r>
    </w:p>
    <w:p w14:paraId="69786BD3">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7.2 调解</w:t>
      </w:r>
    </w:p>
    <w:p w14:paraId="4BCD6235">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本合同争议进行调解时，可提交</w:t>
      </w:r>
      <w:r>
        <w:rPr>
          <w:rFonts w:hint="eastAsia" w:ascii="仿宋" w:hAnsi="仿宋" w:eastAsia="仿宋" w:cs="仿宋"/>
          <w:szCs w:val="21"/>
          <w:u w:val="single"/>
        </w:rPr>
        <w:t xml:space="preserve"> / </w:t>
      </w:r>
      <w:r>
        <w:rPr>
          <w:rFonts w:hint="eastAsia" w:ascii="仿宋" w:hAnsi="仿宋" w:eastAsia="仿宋" w:cs="仿宋"/>
          <w:szCs w:val="21"/>
        </w:rPr>
        <w:t>进行调解。</w:t>
      </w:r>
    </w:p>
    <w:p w14:paraId="213D5BF4">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7.3 仲裁或诉讼</w:t>
      </w:r>
    </w:p>
    <w:p w14:paraId="49FD6B2B">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合同争议的最终解决方式为下列第（2） 种方式：</w:t>
      </w:r>
    </w:p>
    <w:p w14:paraId="1A052E0F">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（1）提请合同签订地仲裁委员会进行仲裁。</w:t>
      </w:r>
    </w:p>
    <w:p w14:paraId="53C4BC55">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（2）向项目所在地人民法院提起诉讼。</w:t>
      </w:r>
    </w:p>
    <w:p w14:paraId="3D79DC46">
      <w:pPr>
        <w:shd w:val="clear"/>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8. 其他</w:t>
      </w:r>
    </w:p>
    <w:p w14:paraId="070449A4">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8.2 检测费用：</w:t>
      </w:r>
      <w:r>
        <w:rPr>
          <w:rFonts w:hint="eastAsia" w:ascii="仿宋" w:hAnsi="仿宋" w:eastAsia="仿宋" w:cs="仿宋"/>
          <w:szCs w:val="21"/>
          <w:u w:val="single"/>
        </w:rPr>
        <w:t>执行通用条款</w:t>
      </w:r>
    </w:p>
    <w:p w14:paraId="4A89D4BF">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8.4 奖励</w:t>
      </w:r>
    </w:p>
    <w:p w14:paraId="24B377C2">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合理化建议的奖励金额按下列方法确定为：</w:t>
      </w:r>
      <w:r>
        <w:rPr>
          <w:rFonts w:hint="eastAsia" w:ascii="仿宋" w:hAnsi="仿宋" w:eastAsia="仿宋" w:cs="仿宋"/>
          <w:szCs w:val="21"/>
          <w:u w:val="single"/>
        </w:rPr>
        <w:t xml:space="preserve">/ </w:t>
      </w:r>
      <w:r>
        <w:rPr>
          <w:rFonts w:hint="eastAsia" w:ascii="仿宋" w:hAnsi="仿宋" w:eastAsia="仿宋" w:cs="仿宋"/>
          <w:szCs w:val="21"/>
        </w:rPr>
        <w:t>。</w:t>
      </w:r>
    </w:p>
    <w:p w14:paraId="14061530">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8.6 保密</w:t>
      </w:r>
    </w:p>
    <w:p w14:paraId="48677F65">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委托人申明的保密事项和期限：</w:t>
      </w:r>
      <w:r>
        <w:rPr>
          <w:rFonts w:hint="eastAsia" w:ascii="仿宋" w:hAnsi="仿宋" w:eastAsia="仿宋" w:cs="仿宋"/>
          <w:szCs w:val="21"/>
          <w:u w:val="single"/>
        </w:rPr>
        <w:t xml:space="preserve"> / </w:t>
      </w:r>
      <w:r>
        <w:rPr>
          <w:rFonts w:hint="eastAsia" w:ascii="仿宋" w:hAnsi="仿宋" w:eastAsia="仿宋" w:cs="仿宋"/>
          <w:szCs w:val="21"/>
        </w:rPr>
        <w:t>。</w:t>
      </w:r>
    </w:p>
    <w:p w14:paraId="458F1EEE">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监理人申明的保密事项和期限：</w:t>
      </w:r>
      <w:r>
        <w:rPr>
          <w:rFonts w:hint="eastAsia" w:ascii="仿宋" w:hAnsi="仿宋" w:eastAsia="仿宋" w:cs="仿宋"/>
          <w:szCs w:val="21"/>
          <w:u w:val="single"/>
        </w:rPr>
        <w:t xml:space="preserve"> / </w:t>
      </w:r>
      <w:r>
        <w:rPr>
          <w:rFonts w:hint="eastAsia" w:ascii="仿宋" w:hAnsi="仿宋" w:eastAsia="仿宋" w:cs="仿宋"/>
          <w:szCs w:val="21"/>
        </w:rPr>
        <w:t>。</w:t>
      </w:r>
    </w:p>
    <w:p w14:paraId="1EA2771D">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第三方申明的保密事项和期限：</w:t>
      </w:r>
      <w:r>
        <w:rPr>
          <w:rFonts w:hint="eastAsia" w:ascii="仿宋" w:hAnsi="仿宋" w:eastAsia="仿宋" w:cs="仿宋"/>
          <w:szCs w:val="21"/>
          <w:u w:val="single"/>
        </w:rPr>
        <w:t xml:space="preserve"> / </w:t>
      </w:r>
      <w:r>
        <w:rPr>
          <w:rFonts w:hint="eastAsia" w:ascii="仿宋" w:hAnsi="仿宋" w:eastAsia="仿宋" w:cs="仿宋"/>
          <w:szCs w:val="21"/>
        </w:rPr>
        <w:t>。</w:t>
      </w:r>
    </w:p>
    <w:p w14:paraId="59C06787">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8.8 著作权</w:t>
      </w:r>
    </w:p>
    <w:p w14:paraId="455097A2">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监理人在本合同履行期间及本合同终止后两年内出版涉及本工程的有关监理与相关服务的资料的限制条件：</w:t>
      </w:r>
      <w:r>
        <w:rPr>
          <w:rFonts w:hint="eastAsia" w:ascii="仿宋" w:hAnsi="仿宋" w:eastAsia="仿宋" w:cs="仿宋"/>
          <w:szCs w:val="21"/>
          <w:u w:val="single"/>
        </w:rPr>
        <w:t xml:space="preserve">/ </w:t>
      </w:r>
      <w:r>
        <w:rPr>
          <w:rFonts w:hint="eastAsia" w:ascii="仿宋" w:hAnsi="仿宋" w:eastAsia="仿宋" w:cs="仿宋"/>
          <w:szCs w:val="21"/>
        </w:rPr>
        <w:t>。</w:t>
      </w:r>
    </w:p>
    <w:p w14:paraId="3FD609C7">
      <w:pPr>
        <w:widowControl/>
        <w:shd w:val="clear"/>
        <w:ind w:firstLine="420"/>
        <w:jc w:val="left"/>
        <w:rPr>
          <w:rFonts w:hint="eastAsia" w:ascii="仿宋" w:hAnsi="仿宋" w:eastAsia="仿宋" w:cs="仿宋"/>
          <w:szCs w:val="21"/>
          <w:u w:val="single"/>
        </w:rPr>
      </w:pPr>
      <w:r>
        <w:rPr>
          <w:rFonts w:hint="eastAsia" w:ascii="仿宋" w:hAnsi="仿宋" w:eastAsia="仿宋" w:cs="仿宋"/>
          <w:szCs w:val="21"/>
          <w:u w:val="single"/>
        </w:rPr>
        <w:br w:type="page"/>
      </w:r>
    </w:p>
    <w:p w14:paraId="1141EEAA">
      <w:pPr>
        <w:shd w:val="clear"/>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附录A  相关服务的范围和内容</w:t>
      </w:r>
    </w:p>
    <w:p w14:paraId="296D9B4B">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A-1 勘察阶段：</w:t>
      </w:r>
      <w:r>
        <w:rPr>
          <w:rFonts w:hint="eastAsia" w:ascii="仿宋" w:hAnsi="仿宋" w:eastAsia="仿宋" w:cs="仿宋"/>
          <w:szCs w:val="21"/>
          <w:u w:val="single"/>
        </w:rPr>
        <w:t xml:space="preserve">  /                </w:t>
      </w:r>
    </w:p>
    <w:p w14:paraId="6CEB542D">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A-2 设计阶段：</w:t>
      </w:r>
      <w:r>
        <w:rPr>
          <w:rFonts w:hint="eastAsia" w:ascii="仿宋" w:hAnsi="仿宋" w:eastAsia="仿宋" w:cs="仿宋"/>
          <w:szCs w:val="21"/>
          <w:u w:val="single"/>
        </w:rPr>
        <w:t xml:space="preserve">    /                      </w:t>
      </w:r>
    </w:p>
    <w:p w14:paraId="1B092A93">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A-3 保修阶段：</w:t>
      </w:r>
      <w:r>
        <w:rPr>
          <w:rFonts w:hint="eastAsia" w:ascii="仿宋" w:hAnsi="仿宋" w:eastAsia="仿宋" w:cs="仿宋"/>
          <w:szCs w:val="21"/>
          <w:u w:val="single"/>
        </w:rPr>
        <w:t xml:space="preserve">     /                        </w:t>
      </w:r>
    </w:p>
    <w:p w14:paraId="49B3165A">
      <w:pPr>
        <w:shd w:val="clear"/>
        <w:spacing w:line="500" w:lineRule="exact"/>
        <w:ind w:firstLine="420" w:firstLineChars="200"/>
        <w:rPr>
          <w:rFonts w:hint="eastAsia" w:ascii="仿宋" w:hAnsi="仿宋" w:eastAsia="仿宋" w:cs="仿宋"/>
          <w:szCs w:val="21"/>
        </w:rPr>
      </w:pPr>
      <w:r>
        <w:rPr>
          <w:rFonts w:hint="eastAsia" w:ascii="仿宋" w:hAnsi="仿宋" w:eastAsia="仿宋" w:cs="仿宋"/>
          <w:szCs w:val="21"/>
        </w:rPr>
        <w:t>A-4 其他（专业技术咨询、外部协调工作等）：</w:t>
      </w:r>
      <w:r>
        <w:rPr>
          <w:rFonts w:hint="eastAsia" w:ascii="仿宋" w:hAnsi="仿宋" w:eastAsia="仿宋" w:cs="仿宋"/>
          <w:szCs w:val="21"/>
          <w:u w:val="single"/>
        </w:rPr>
        <w:t xml:space="preserve">  /   </w:t>
      </w:r>
      <w:r>
        <w:rPr>
          <w:rFonts w:hint="eastAsia" w:ascii="仿宋" w:hAnsi="仿宋" w:eastAsia="仿宋" w:cs="仿宋"/>
          <w:szCs w:val="21"/>
        </w:rPr>
        <w:t>。</w:t>
      </w:r>
    </w:p>
    <w:p w14:paraId="766D6970">
      <w:pPr>
        <w:pageBreakBefore/>
        <w:shd w:val="clear"/>
        <w:spacing w:line="360" w:lineRule="auto"/>
        <w:ind w:firstLine="422"/>
        <w:jc w:val="center"/>
        <w:rPr>
          <w:rFonts w:hint="eastAsia" w:ascii="仿宋" w:hAnsi="仿宋" w:eastAsia="仿宋" w:cs="仿宋"/>
          <w:b/>
          <w:bCs/>
          <w:szCs w:val="21"/>
        </w:rPr>
      </w:pPr>
      <w:r>
        <w:rPr>
          <w:rFonts w:hint="eastAsia" w:ascii="仿宋" w:hAnsi="仿宋" w:eastAsia="仿宋" w:cs="仿宋"/>
          <w:b/>
          <w:bCs/>
          <w:szCs w:val="21"/>
        </w:rPr>
        <w:t>附录B  委托人派遣的人员和提供的房屋、资料、设备</w:t>
      </w:r>
    </w:p>
    <w:p w14:paraId="5E72D95C">
      <w:pPr>
        <w:shd w:val="clear"/>
        <w:spacing w:before="156" w:beforeLines="50" w:line="360" w:lineRule="auto"/>
        <w:ind w:firstLine="422"/>
        <w:rPr>
          <w:rFonts w:hint="eastAsia" w:ascii="仿宋" w:hAnsi="仿宋" w:eastAsia="仿宋" w:cs="仿宋"/>
          <w:b/>
          <w:szCs w:val="21"/>
        </w:rPr>
      </w:pPr>
      <w:r>
        <w:rPr>
          <w:rFonts w:hint="eastAsia" w:ascii="仿宋" w:hAnsi="仿宋" w:eastAsia="仿宋" w:cs="仿宋"/>
          <w:b/>
          <w:szCs w:val="21"/>
        </w:rPr>
        <w:t>B-1  委托人派遣的人员</w:t>
      </w:r>
    </w:p>
    <w:tbl>
      <w:tblPr>
        <w:tblStyle w:val="4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529A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7097902">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名称</w:t>
            </w:r>
          </w:p>
        </w:tc>
        <w:tc>
          <w:tcPr>
            <w:tcW w:w="1770" w:type="dxa"/>
          </w:tcPr>
          <w:p w14:paraId="417432B8">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数量</w:t>
            </w:r>
          </w:p>
        </w:tc>
        <w:tc>
          <w:tcPr>
            <w:tcW w:w="2130" w:type="dxa"/>
          </w:tcPr>
          <w:p w14:paraId="21CA9363">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工作要求</w:t>
            </w:r>
          </w:p>
        </w:tc>
        <w:tc>
          <w:tcPr>
            <w:tcW w:w="1860" w:type="dxa"/>
          </w:tcPr>
          <w:p w14:paraId="73850EEF">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提供时间</w:t>
            </w:r>
          </w:p>
        </w:tc>
      </w:tr>
      <w:tr w14:paraId="227D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19FA1C2D">
            <w:pPr>
              <w:shd w:val="clear"/>
              <w:spacing w:line="360" w:lineRule="auto"/>
              <w:ind w:firstLine="420"/>
              <w:rPr>
                <w:rFonts w:hint="eastAsia" w:ascii="仿宋" w:hAnsi="仿宋" w:eastAsia="仿宋" w:cs="仿宋"/>
                <w:szCs w:val="21"/>
              </w:rPr>
            </w:pPr>
            <w:r>
              <w:rPr>
                <w:rFonts w:hint="eastAsia" w:ascii="仿宋" w:hAnsi="仿宋" w:eastAsia="仿宋" w:cs="仿宋"/>
                <w:szCs w:val="21"/>
              </w:rPr>
              <w:t xml:space="preserve">1. 工程技术人员 </w:t>
            </w:r>
          </w:p>
        </w:tc>
        <w:tc>
          <w:tcPr>
            <w:tcW w:w="1770" w:type="dxa"/>
          </w:tcPr>
          <w:p w14:paraId="2B179835">
            <w:pPr>
              <w:shd w:val="clear"/>
              <w:spacing w:line="360" w:lineRule="auto"/>
              <w:ind w:firstLine="420"/>
              <w:rPr>
                <w:rFonts w:hint="eastAsia" w:ascii="仿宋" w:hAnsi="仿宋" w:eastAsia="仿宋" w:cs="仿宋"/>
                <w:szCs w:val="21"/>
              </w:rPr>
            </w:pPr>
          </w:p>
        </w:tc>
        <w:tc>
          <w:tcPr>
            <w:tcW w:w="2130" w:type="dxa"/>
          </w:tcPr>
          <w:p w14:paraId="4336E306">
            <w:pPr>
              <w:shd w:val="clear"/>
              <w:spacing w:line="360" w:lineRule="auto"/>
              <w:ind w:firstLine="420"/>
              <w:rPr>
                <w:rFonts w:hint="eastAsia" w:ascii="仿宋" w:hAnsi="仿宋" w:eastAsia="仿宋" w:cs="仿宋"/>
                <w:szCs w:val="21"/>
              </w:rPr>
            </w:pPr>
          </w:p>
        </w:tc>
        <w:tc>
          <w:tcPr>
            <w:tcW w:w="1860" w:type="dxa"/>
          </w:tcPr>
          <w:p w14:paraId="2BB038BE">
            <w:pPr>
              <w:shd w:val="clear"/>
              <w:spacing w:line="360" w:lineRule="auto"/>
              <w:ind w:firstLine="420"/>
              <w:rPr>
                <w:rFonts w:hint="eastAsia" w:ascii="仿宋" w:hAnsi="仿宋" w:eastAsia="仿宋" w:cs="仿宋"/>
                <w:szCs w:val="21"/>
              </w:rPr>
            </w:pPr>
          </w:p>
        </w:tc>
      </w:tr>
      <w:tr w14:paraId="3D32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49DCF449">
            <w:pPr>
              <w:shd w:val="clear"/>
              <w:spacing w:line="360" w:lineRule="auto"/>
              <w:ind w:firstLine="420"/>
              <w:rPr>
                <w:rFonts w:hint="eastAsia" w:ascii="仿宋" w:hAnsi="仿宋" w:eastAsia="仿宋" w:cs="仿宋"/>
                <w:szCs w:val="21"/>
              </w:rPr>
            </w:pPr>
            <w:r>
              <w:rPr>
                <w:rFonts w:hint="eastAsia" w:ascii="仿宋" w:hAnsi="仿宋" w:eastAsia="仿宋" w:cs="仿宋"/>
                <w:szCs w:val="21"/>
              </w:rPr>
              <w:t>2. 辅助工作人员</w:t>
            </w:r>
          </w:p>
        </w:tc>
        <w:tc>
          <w:tcPr>
            <w:tcW w:w="1770" w:type="dxa"/>
          </w:tcPr>
          <w:p w14:paraId="3C946B5D">
            <w:pPr>
              <w:shd w:val="clear"/>
              <w:spacing w:line="360" w:lineRule="auto"/>
              <w:ind w:firstLine="420"/>
              <w:rPr>
                <w:rFonts w:hint="eastAsia" w:ascii="仿宋" w:hAnsi="仿宋" w:eastAsia="仿宋" w:cs="仿宋"/>
                <w:szCs w:val="21"/>
              </w:rPr>
            </w:pPr>
          </w:p>
        </w:tc>
        <w:tc>
          <w:tcPr>
            <w:tcW w:w="2130" w:type="dxa"/>
          </w:tcPr>
          <w:p w14:paraId="24E79645">
            <w:pPr>
              <w:shd w:val="clear"/>
              <w:spacing w:line="360" w:lineRule="auto"/>
              <w:ind w:firstLine="420"/>
              <w:rPr>
                <w:rFonts w:hint="eastAsia" w:ascii="仿宋" w:hAnsi="仿宋" w:eastAsia="仿宋" w:cs="仿宋"/>
                <w:szCs w:val="21"/>
              </w:rPr>
            </w:pPr>
          </w:p>
        </w:tc>
        <w:tc>
          <w:tcPr>
            <w:tcW w:w="1860" w:type="dxa"/>
          </w:tcPr>
          <w:p w14:paraId="637C937B">
            <w:pPr>
              <w:shd w:val="clear"/>
              <w:spacing w:line="360" w:lineRule="auto"/>
              <w:ind w:firstLine="420"/>
              <w:rPr>
                <w:rFonts w:hint="eastAsia" w:ascii="仿宋" w:hAnsi="仿宋" w:eastAsia="仿宋" w:cs="仿宋"/>
                <w:szCs w:val="21"/>
              </w:rPr>
            </w:pPr>
          </w:p>
        </w:tc>
      </w:tr>
      <w:tr w14:paraId="77F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5E47C50C">
            <w:pPr>
              <w:shd w:val="clear"/>
              <w:spacing w:line="360" w:lineRule="auto"/>
              <w:ind w:firstLine="420"/>
              <w:rPr>
                <w:rFonts w:hint="eastAsia" w:ascii="仿宋" w:hAnsi="仿宋" w:eastAsia="仿宋" w:cs="仿宋"/>
                <w:szCs w:val="21"/>
              </w:rPr>
            </w:pPr>
            <w:r>
              <w:rPr>
                <w:rFonts w:hint="eastAsia" w:ascii="仿宋" w:hAnsi="仿宋" w:eastAsia="仿宋" w:cs="仿宋"/>
                <w:szCs w:val="21"/>
              </w:rPr>
              <w:t>3. 其他人员</w:t>
            </w:r>
          </w:p>
        </w:tc>
        <w:tc>
          <w:tcPr>
            <w:tcW w:w="1770" w:type="dxa"/>
          </w:tcPr>
          <w:p w14:paraId="025F3BEC">
            <w:pPr>
              <w:shd w:val="clear"/>
              <w:spacing w:line="360" w:lineRule="auto"/>
              <w:ind w:firstLine="420"/>
              <w:rPr>
                <w:rFonts w:hint="eastAsia" w:ascii="仿宋" w:hAnsi="仿宋" w:eastAsia="仿宋" w:cs="仿宋"/>
                <w:szCs w:val="21"/>
              </w:rPr>
            </w:pPr>
          </w:p>
        </w:tc>
        <w:tc>
          <w:tcPr>
            <w:tcW w:w="2130" w:type="dxa"/>
          </w:tcPr>
          <w:p w14:paraId="1A8A890E">
            <w:pPr>
              <w:shd w:val="clear"/>
              <w:spacing w:line="360" w:lineRule="auto"/>
              <w:ind w:firstLine="420"/>
              <w:rPr>
                <w:rFonts w:hint="eastAsia" w:ascii="仿宋" w:hAnsi="仿宋" w:eastAsia="仿宋" w:cs="仿宋"/>
                <w:szCs w:val="21"/>
              </w:rPr>
            </w:pPr>
          </w:p>
        </w:tc>
        <w:tc>
          <w:tcPr>
            <w:tcW w:w="1860" w:type="dxa"/>
          </w:tcPr>
          <w:p w14:paraId="4FB89A08">
            <w:pPr>
              <w:shd w:val="clear"/>
              <w:spacing w:line="360" w:lineRule="auto"/>
              <w:ind w:firstLine="420"/>
              <w:rPr>
                <w:rFonts w:hint="eastAsia" w:ascii="仿宋" w:hAnsi="仿宋" w:eastAsia="仿宋" w:cs="仿宋"/>
                <w:szCs w:val="21"/>
              </w:rPr>
            </w:pPr>
          </w:p>
        </w:tc>
      </w:tr>
    </w:tbl>
    <w:p w14:paraId="4C2D5CE1">
      <w:pPr>
        <w:shd w:val="clear"/>
        <w:spacing w:before="156" w:beforeLines="50" w:line="360" w:lineRule="auto"/>
        <w:ind w:firstLine="422"/>
        <w:rPr>
          <w:rFonts w:hint="eastAsia" w:ascii="仿宋" w:hAnsi="仿宋" w:eastAsia="仿宋" w:cs="仿宋"/>
          <w:b/>
          <w:szCs w:val="21"/>
        </w:rPr>
      </w:pPr>
      <w:r>
        <w:rPr>
          <w:rFonts w:hint="eastAsia" w:ascii="仿宋" w:hAnsi="仿宋" w:eastAsia="仿宋" w:cs="仿宋"/>
          <w:b/>
          <w:szCs w:val="21"/>
        </w:rPr>
        <w:t>B-2  委托人提供的房屋</w:t>
      </w:r>
      <w:bookmarkEnd w:id="75"/>
      <w:bookmarkEnd w:id="76"/>
    </w:p>
    <w:tbl>
      <w:tblPr>
        <w:tblStyle w:val="4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6E0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0350F6D6">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名称</w:t>
            </w:r>
          </w:p>
        </w:tc>
        <w:tc>
          <w:tcPr>
            <w:tcW w:w="2130" w:type="dxa"/>
          </w:tcPr>
          <w:p w14:paraId="541A3413">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数量</w:t>
            </w:r>
          </w:p>
        </w:tc>
        <w:tc>
          <w:tcPr>
            <w:tcW w:w="2130" w:type="dxa"/>
          </w:tcPr>
          <w:p w14:paraId="0C4CAFEC">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面积</w:t>
            </w:r>
          </w:p>
        </w:tc>
        <w:tc>
          <w:tcPr>
            <w:tcW w:w="1860" w:type="dxa"/>
          </w:tcPr>
          <w:p w14:paraId="7505B43E">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提供时间</w:t>
            </w:r>
          </w:p>
        </w:tc>
      </w:tr>
      <w:tr w14:paraId="6D7E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2A4DDE0">
            <w:pPr>
              <w:shd w:val="clear"/>
              <w:spacing w:line="360" w:lineRule="auto"/>
              <w:ind w:firstLine="420"/>
              <w:rPr>
                <w:rFonts w:hint="eastAsia" w:ascii="仿宋" w:hAnsi="仿宋" w:eastAsia="仿宋" w:cs="仿宋"/>
                <w:szCs w:val="21"/>
              </w:rPr>
            </w:pPr>
            <w:r>
              <w:rPr>
                <w:rFonts w:hint="eastAsia" w:ascii="仿宋" w:hAnsi="仿宋" w:eastAsia="仿宋" w:cs="仿宋"/>
                <w:szCs w:val="21"/>
              </w:rPr>
              <w:t>1. 办公用房</w:t>
            </w:r>
          </w:p>
        </w:tc>
        <w:tc>
          <w:tcPr>
            <w:tcW w:w="2130" w:type="dxa"/>
          </w:tcPr>
          <w:p w14:paraId="29E0AC20">
            <w:pPr>
              <w:shd w:val="clear"/>
              <w:spacing w:line="360" w:lineRule="auto"/>
              <w:ind w:firstLine="210" w:firstLineChars="100"/>
              <w:rPr>
                <w:rFonts w:hint="eastAsia" w:ascii="仿宋" w:hAnsi="仿宋" w:eastAsia="仿宋" w:cs="仿宋"/>
                <w:szCs w:val="21"/>
              </w:rPr>
            </w:pPr>
            <w:r>
              <w:rPr>
                <w:rFonts w:hint="eastAsia" w:ascii="仿宋" w:hAnsi="仿宋" w:eastAsia="仿宋" w:cs="仿宋"/>
                <w:szCs w:val="21"/>
              </w:rPr>
              <w:t xml:space="preserve"> </w:t>
            </w:r>
          </w:p>
        </w:tc>
        <w:tc>
          <w:tcPr>
            <w:tcW w:w="2130" w:type="dxa"/>
          </w:tcPr>
          <w:p w14:paraId="2B38019F">
            <w:pPr>
              <w:shd w:val="clear"/>
              <w:spacing w:line="360" w:lineRule="auto"/>
              <w:ind w:firstLine="210" w:firstLineChars="100"/>
              <w:rPr>
                <w:rFonts w:hint="eastAsia" w:ascii="仿宋" w:hAnsi="仿宋" w:eastAsia="仿宋" w:cs="仿宋"/>
                <w:szCs w:val="21"/>
              </w:rPr>
            </w:pPr>
            <w:r>
              <w:rPr>
                <w:rFonts w:hint="eastAsia" w:ascii="仿宋" w:hAnsi="仿宋" w:eastAsia="仿宋" w:cs="仿宋"/>
                <w:szCs w:val="21"/>
              </w:rPr>
              <w:t xml:space="preserve"> </w:t>
            </w:r>
          </w:p>
        </w:tc>
        <w:tc>
          <w:tcPr>
            <w:tcW w:w="1860" w:type="dxa"/>
          </w:tcPr>
          <w:p w14:paraId="1EA2FADE">
            <w:pPr>
              <w:shd w:val="clear"/>
              <w:spacing w:line="360" w:lineRule="auto"/>
              <w:ind w:firstLine="420"/>
              <w:rPr>
                <w:rFonts w:hint="eastAsia" w:ascii="仿宋" w:hAnsi="仿宋" w:eastAsia="仿宋" w:cs="仿宋"/>
                <w:szCs w:val="21"/>
              </w:rPr>
            </w:pPr>
          </w:p>
        </w:tc>
      </w:tr>
      <w:tr w14:paraId="68A4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37CEB4C0">
            <w:pPr>
              <w:shd w:val="clear"/>
              <w:spacing w:line="360" w:lineRule="auto"/>
              <w:ind w:firstLine="420"/>
              <w:rPr>
                <w:rFonts w:hint="eastAsia" w:ascii="仿宋" w:hAnsi="仿宋" w:eastAsia="仿宋" w:cs="仿宋"/>
                <w:szCs w:val="21"/>
              </w:rPr>
            </w:pPr>
            <w:r>
              <w:rPr>
                <w:rFonts w:hint="eastAsia" w:ascii="仿宋" w:hAnsi="仿宋" w:eastAsia="仿宋" w:cs="仿宋"/>
                <w:szCs w:val="21"/>
              </w:rPr>
              <w:t>2. 生活用房</w:t>
            </w:r>
          </w:p>
        </w:tc>
        <w:tc>
          <w:tcPr>
            <w:tcW w:w="2130" w:type="dxa"/>
          </w:tcPr>
          <w:p w14:paraId="0FF8F61B">
            <w:pPr>
              <w:shd w:val="clear"/>
              <w:spacing w:line="360" w:lineRule="auto"/>
              <w:ind w:firstLine="420"/>
              <w:rPr>
                <w:rFonts w:hint="eastAsia" w:ascii="仿宋" w:hAnsi="仿宋" w:eastAsia="仿宋" w:cs="仿宋"/>
                <w:szCs w:val="21"/>
              </w:rPr>
            </w:pPr>
          </w:p>
        </w:tc>
        <w:tc>
          <w:tcPr>
            <w:tcW w:w="2130" w:type="dxa"/>
          </w:tcPr>
          <w:p w14:paraId="5D0620CE">
            <w:pPr>
              <w:shd w:val="clear"/>
              <w:spacing w:line="360" w:lineRule="auto"/>
              <w:ind w:firstLine="420"/>
              <w:rPr>
                <w:rFonts w:hint="eastAsia" w:ascii="仿宋" w:hAnsi="仿宋" w:eastAsia="仿宋" w:cs="仿宋"/>
                <w:szCs w:val="21"/>
              </w:rPr>
            </w:pPr>
          </w:p>
        </w:tc>
        <w:tc>
          <w:tcPr>
            <w:tcW w:w="1860" w:type="dxa"/>
          </w:tcPr>
          <w:p w14:paraId="4F25651D">
            <w:pPr>
              <w:shd w:val="clear"/>
              <w:spacing w:line="360" w:lineRule="auto"/>
              <w:ind w:firstLine="420"/>
              <w:rPr>
                <w:rFonts w:hint="eastAsia" w:ascii="仿宋" w:hAnsi="仿宋" w:eastAsia="仿宋" w:cs="仿宋"/>
                <w:szCs w:val="21"/>
              </w:rPr>
            </w:pPr>
          </w:p>
        </w:tc>
      </w:tr>
      <w:tr w14:paraId="7BDA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185A8F8F">
            <w:pPr>
              <w:shd w:val="clear"/>
              <w:spacing w:line="360" w:lineRule="auto"/>
              <w:ind w:firstLine="420"/>
              <w:rPr>
                <w:rFonts w:hint="eastAsia" w:ascii="仿宋" w:hAnsi="仿宋" w:eastAsia="仿宋" w:cs="仿宋"/>
                <w:dstrike/>
                <w:szCs w:val="21"/>
              </w:rPr>
            </w:pPr>
            <w:r>
              <w:rPr>
                <w:rFonts w:hint="eastAsia" w:ascii="仿宋" w:hAnsi="仿宋" w:eastAsia="仿宋" w:cs="仿宋"/>
                <w:szCs w:val="21"/>
              </w:rPr>
              <w:t>3. 试验用房</w:t>
            </w:r>
          </w:p>
        </w:tc>
        <w:tc>
          <w:tcPr>
            <w:tcW w:w="2130" w:type="dxa"/>
          </w:tcPr>
          <w:p w14:paraId="654220A3">
            <w:pPr>
              <w:shd w:val="clear"/>
              <w:spacing w:line="360" w:lineRule="auto"/>
              <w:ind w:firstLine="420"/>
              <w:rPr>
                <w:rFonts w:hint="eastAsia" w:ascii="仿宋" w:hAnsi="仿宋" w:eastAsia="仿宋" w:cs="仿宋"/>
                <w:szCs w:val="21"/>
              </w:rPr>
            </w:pPr>
          </w:p>
        </w:tc>
        <w:tc>
          <w:tcPr>
            <w:tcW w:w="2130" w:type="dxa"/>
          </w:tcPr>
          <w:p w14:paraId="34EAF631">
            <w:pPr>
              <w:shd w:val="clear"/>
              <w:spacing w:line="360" w:lineRule="auto"/>
              <w:ind w:firstLine="420"/>
              <w:rPr>
                <w:rFonts w:hint="eastAsia" w:ascii="仿宋" w:hAnsi="仿宋" w:eastAsia="仿宋" w:cs="仿宋"/>
                <w:szCs w:val="21"/>
              </w:rPr>
            </w:pPr>
          </w:p>
        </w:tc>
        <w:tc>
          <w:tcPr>
            <w:tcW w:w="1860" w:type="dxa"/>
          </w:tcPr>
          <w:p w14:paraId="34F37BA3">
            <w:pPr>
              <w:shd w:val="clear"/>
              <w:spacing w:line="360" w:lineRule="auto"/>
              <w:ind w:firstLine="420"/>
              <w:rPr>
                <w:rFonts w:hint="eastAsia" w:ascii="仿宋" w:hAnsi="仿宋" w:eastAsia="仿宋" w:cs="仿宋"/>
                <w:szCs w:val="21"/>
              </w:rPr>
            </w:pPr>
          </w:p>
        </w:tc>
      </w:tr>
      <w:tr w14:paraId="3479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1607F7D6">
            <w:pPr>
              <w:shd w:val="clear"/>
              <w:spacing w:line="360" w:lineRule="auto"/>
              <w:ind w:firstLine="420"/>
              <w:rPr>
                <w:rFonts w:hint="eastAsia" w:ascii="仿宋" w:hAnsi="仿宋" w:eastAsia="仿宋" w:cs="仿宋"/>
                <w:szCs w:val="21"/>
              </w:rPr>
            </w:pPr>
            <w:r>
              <w:rPr>
                <w:rFonts w:hint="eastAsia" w:ascii="仿宋" w:hAnsi="仿宋" w:eastAsia="仿宋" w:cs="仿宋"/>
                <w:szCs w:val="21"/>
              </w:rPr>
              <w:t>4. 样品用房</w:t>
            </w:r>
          </w:p>
        </w:tc>
        <w:tc>
          <w:tcPr>
            <w:tcW w:w="2130" w:type="dxa"/>
          </w:tcPr>
          <w:p w14:paraId="4ABB83D0">
            <w:pPr>
              <w:shd w:val="clear"/>
              <w:spacing w:line="360" w:lineRule="auto"/>
              <w:ind w:firstLine="420"/>
              <w:rPr>
                <w:rFonts w:hint="eastAsia" w:ascii="仿宋" w:hAnsi="仿宋" w:eastAsia="仿宋" w:cs="仿宋"/>
                <w:szCs w:val="21"/>
              </w:rPr>
            </w:pPr>
          </w:p>
        </w:tc>
        <w:tc>
          <w:tcPr>
            <w:tcW w:w="2130" w:type="dxa"/>
          </w:tcPr>
          <w:p w14:paraId="16BCAFD0">
            <w:pPr>
              <w:shd w:val="clear"/>
              <w:spacing w:line="360" w:lineRule="auto"/>
              <w:ind w:firstLine="420"/>
              <w:rPr>
                <w:rFonts w:hint="eastAsia" w:ascii="仿宋" w:hAnsi="仿宋" w:eastAsia="仿宋" w:cs="仿宋"/>
                <w:szCs w:val="21"/>
              </w:rPr>
            </w:pPr>
          </w:p>
        </w:tc>
        <w:tc>
          <w:tcPr>
            <w:tcW w:w="1860" w:type="dxa"/>
          </w:tcPr>
          <w:p w14:paraId="5FB16B98">
            <w:pPr>
              <w:shd w:val="clear"/>
              <w:spacing w:line="360" w:lineRule="auto"/>
              <w:ind w:firstLine="420"/>
              <w:rPr>
                <w:rFonts w:hint="eastAsia" w:ascii="仿宋" w:hAnsi="仿宋" w:eastAsia="仿宋" w:cs="仿宋"/>
                <w:szCs w:val="21"/>
              </w:rPr>
            </w:pPr>
          </w:p>
        </w:tc>
      </w:tr>
      <w:tr w14:paraId="214C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3526E621">
            <w:pPr>
              <w:shd w:val="clear"/>
              <w:spacing w:line="360" w:lineRule="auto"/>
              <w:rPr>
                <w:rFonts w:hint="eastAsia" w:ascii="仿宋" w:hAnsi="仿宋" w:eastAsia="仿宋" w:cs="仿宋"/>
                <w:szCs w:val="21"/>
              </w:rPr>
            </w:pPr>
            <w:r>
              <w:rPr>
                <w:rFonts w:hint="eastAsia" w:ascii="仿宋" w:hAnsi="仿宋" w:eastAsia="仿宋" w:cs="仿宋"/>
                <w:szCs w:val="21"/>
              </w:rPr>
              <w:t>用餐及其他生活条件</w:t>
            </w:r>
          </w:p>
        </w:tc>
        <w:tc>
          <w:tcPr>
            <w:tcW w:w="6120" w:type="dxa"/>
            <w:gridSpan w:val="3"/>
          </w:tcPr>
          <w:p w14:paraId="3057545C">
            <w:pPr>
              <w:shd w:val="clear"/>
              <w:spacing w:line="360" w:lineRule="auto"/>
              <w:ind w:firstLine="420"/>
              <w:rPr>
                <w:rFonts w:hint="eastAsia" w:ascii="仿宋" w:hAnsi="仿宋" w:eastAsia="仿宋" w:cs="仿宋"/>
                <w:szCs w:val="21"/>
              </w:rPr>
            </w:pPr>
          </w:p>
        </w:tc>
      </w:tr>
    </w:tbl>
    <w:p w14:paraId="7ED3664E">
      <w:pPr>
        <w:shd w:val="clear"/>
        <w:spacing w:before="156" w:beforeLines="50" w:line="360" w:lineRule="auto"/>
        <w:ind w:firstLine="422"/>
        <w:rPr>
          <w:rFonts w:hint="eastAsia" w:ascii="仿宋" w:hAnsi="仿宋" w:eastAsia="仿宋" w:cs="仿宋"/>
          <w:b/>
          <w:szCs w:val="21"/>
        </w:rPr>
      </w:pPr>
      <w:bookmarkStart w:id="77" w:name="_Toc38033406"/>
      <w:bookmarkStart w:id="78" w:name="_Toc38035504"/>
      <w:r>
        <w:rPr>
          <w:rFonts w:hint="eastAsia" w:ascii="仿宋" w:hAnsi="仿宋" w:eastAsia="仿宋" w:cs="仿宋"/>
          <w:b/>
          <w:szCs w:val="21"/>
        </w:rPr>
        <w:t>B-3  委托人提供的资料</w:t>
      </w:r>
      <w:bookmarkEnd w:id="77"/>
      <w:bookmarkEnd w:id="78"/>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276"/>
        <w:gridCol w:w="1701"/>
        <w:gridCol w:w="1468"/>
      </w:tblGrid>
      <w:tr w14:paraId="3FA6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F08BDF1">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名称</w:t>
            </w:r>
          </w:p>
        </w:tc>
        <w:tc>
          <w:tcPr>
            <w:tcW w:w="1276" w:type="dxa"/>
          </w:tcPr>
          <w:p w14:paraId="5D6B86EA">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份数</w:t>
            </w:r>
          </w:p>
        </w:tc>
        <w:tc>
          <w:tcPr>
            <w:tcW w:w="1701" w:type="dxa"/>
          </w:tcPr>
          <w:p w14:paraId="012399FA">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提供时间</w:t>
            </w:r>
          </w:p>
        </w:tc>
        <w:tc>
          <w:tcPr>
            <w:tcW w:w="1468" w:type="dxa"/>
          </w:tcPr>
          <w:p w14:paraId="4DD6AC90">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备注</w:t>
            </w:r>
          </w:p>
        </w:tc>
      </w:tr>
      <w:tr w14:paraId="7792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39C7E59">
            <w:pPr>
              <w:shd w:val="clear"/>
              <w:spacing w:line="360" w:lineRule="auto"/>
              <w:ind w:firstLine="420"/>
              <w:rPr>
                <w:rFonts w:hint="eastAsia" w:ascii="仿宋" w:hAnsi="仿宋" w:eastAsia="仿宋" w:cs="仿宋"/>
                <w:szCs w:val="21"/>
              </w:rPr>
            </w:pPr>
            <w:r>
              <w:rPr>
                <w:rFonts w:hint="eastAsia" w:ascii="仿宋" w:hAnsi="仿宋" w:eastAsia="仿宋" w:cs="仿宋"/>
                <w:szCs w:val="21"/>
              </w:rPr>
              <w:t>1. 工程立项文件</w:t>
            </w:r>
          </w:p>
        </w:tc>
        <w:tc>
          <w:tcPr>
            <w:tcW w:w="1276" w:type="dxa"/>
          </w:tcPr>
          <w:p w14:paraId="25A7D19C">
            <w:pPr>
              <w:shd w:val="clear"/>
              <w:spacing w:line="360" w:lineRule="auto"/>
              <w:ind w:firstLine="420"/>
              <w:rPr>
                <w:rFonts w:hint="eastAsia" w:ascii="仿宋" w:hAnsi="仿宋" w:eastAsia="仿宋" w:cs="仿宋"/>
                <w:szCs w:val="21"/>
              </w:rPr>
            </w:pPr>
          </w:p>
        </w:tc>
        <w:tc>
          <w:tcPr>
            <w:tcW w:w="1701" w:type="dxa"/>
          </w:tcPr>
          <w:p w14:paraId="322106C5">
            <w:pPr>
              <w:shd w:val="clear"/>
              <w:spacing w:line="360" w:lineRule="auto"/>
              <w:ind w:firstLine="420"/>
              <w:rPr>
                <w:rFonts w:hint="eastAsia" w:ascii="仿宋" w:hAnsi="仿宋" w:eastAsia="仿宋" w:cs="仿宋"/>
                <w:szCs w:val="21"/>
              </w:rPr>
            </w:pPr>
          </w:p>
        </w:tc>
        <w:tc>
          <w:tcPr>
            <w:tcW w:w="1468" w:type="dxa"/>
          </w:tcPr>
          <w:p w14:paraId="380D76C7">
            <w:pPr>
              <w:shd w:val="clear"/>
              <w:spacing w:line="360" w:lineRule="auto"/>
              <w:ind w:firstLine="420"/>
              <w:rPr>
                <w:rFonts w:hint="eastAsia" w:ascii="仿宋" w:hAnsi="仿宋" w:eastAsia="仿宋" w:cs="仿宋"/>
                <w:szCs w:val="21"/>
              </w:rPr>
            </w:pPr>
          </w:p>
        </w:tc>
      </w:tr>
      <w:tr w14:paraId="4FE3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B65708D">
            <w:pPr>
              <w:shd w:val="clear"/>
              <w:spacing w:line="360" w:lineRule="auto"/>
              <w:ind w:firstLine="420"/>
              <w:rPr>
                <w:rFonts w:hint="eastAsia" w:ascii="仿宋" w:hAnsi="仿宋" w:eastAsia="仿宋" w:cs="仿宋"/>
                <w:szCs w:val="21"/>
              </w:rPr>
            </w:pPr>
            <w:r>
              <w:rPr>
                <w:rFonts w:hint="eastAsia" w:ascii="仿宋" w:hAnsi="仿宋" w:eastAsia="仿宋" w:cs="仿宋"/>
                <w:szCs w:val="21"/>
              </w:rPr>
              <w:t>2. 工程勘察文件</w:t>
            </w:r>
          </w:p>
        </w:tc>
        <w:tc>
          <w:tcPr>
            <w:tcW w:w="1276" w:type="dxa"/>
          </w:tcPr>
          <w:p w14:paraId="0D9BA179">
            <w:pPr>
              <w:shd w:val="clear"/>
              <w:spacing w:line="360" w:lineRule="auto"/>
              <w:ind w:firstLine="420"/>
              <w:rPr>
                <w:rFonts w:hint="eastAsia" w:ascii="仿宋" w:hAnsi="仿宋" w:eastAsia="仿宋" w:cs="仿宋"/>
                <w:szCs w:val="21"/>
              </w:rPr>
            </w:pPr>
          </w:p>
        </w:tc>
        <w:tc>
          <w:tcPr>
            <w:tcW w:w="1701" w:type="dxa"/>
          </w:tcPr>
          <w:p w14:paraId="268E670A">
            <w:pPr>
              <w:shd w:val="clear"/>
              <w:spacing w:line="360" w:lineRule="auto"/>
              <w:ind w:firstLine="420"/>
              <w:rPr>
                <w:rFonts w:hint="eastAsia" w:ascii="仿宋" w:hAnsi="仿宋" w:eastAsia="仿宋" w:cs="仿宋"/>
                <w:szCs w:val="21"/>
              </w:rPr>
            </w:pPr>
          </w:p>
        </w:tc>
        <w:tc>
          <w:tcPr>
            <w:tcW w:w="1468" w:type="dxa"/>
          </w:tcPr>
          <w:p w14:paraId="4013BA6F">
            <w:pPr>
              <w:shd w:val="clear"/>
              <w:spacing w:line="360" w:lineRule="auto"/>
              <w:ind w:firstLine="420"/>
              <w:rPr>
                <w:rFonts w:hint="eastAsia" w:ascii="仿宋" w:hAnsi="仿宋" w:eastAsia="仿宋" w:cs="仿宋"/>
                <w:szCs w:val="21"/>
              </w:rPr>
            </w:pPr>
          </w:p>
        </w:tc>
      </w:tr>
      <w:tr w14:paraId="6BF0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7D2B787">
            <w:pPr>
              <w:shd w:val="clear"/>
              <w:spacing w:line="360" w:lineRule="auto"/>
              <w:ind w:firstLine="420"/>
              <w:rPr>
                <w:rFonts w:hint="eastAsia" w:ascii="仿宋" w:hAnsi="仿宋" w:eastAsia="仿宋" w:cs="仿宋"/>
                <w:szCs w:val="21"/>
              </w:rPr>
            </w:pPr>
            <w:r>
              <w:rPr>
                <w:rFonts w:hint="eastAsia" w:ascii="仿宋" w:hAnsi="仿宋" w:eastAsia="仿宋" w:cs="仿宋"/>
                <w:szCs w:val="21"/>
              </w:rPr>
              <w:t>3. 工程设计及施工图纸</w:t>
            </w:r>
          </w:p>
        </w:tc>
        <w:tc>
          <w:tcPr>
            <w:tcW w:w="1276" w:type="dxa"/>
          </w:tcPr>
          <w:p w14:paraId="69D79ECA">
            <w:pPr>
              <w:shd w:val="clear"/>
              <w:spacing w:line="360" w:lineRule="auto"/>
              <w:ind w:firstLine="420"/>
              <w:rPr>
                <w:rFonts w:hint="eastAsia" w:ascii="仿宋" w:hAnsi="仿宋" w:eastAsia="仿宋" w:cs="仿宋"/>
                <w:szCs w:val="21"/>
              </w:rPr>
            </w:pPr>
          </w:p>
        </w:tc>
        <w:tc>
          <w:tcPr>
            <w:tcW w:w="1701" w:type="dxa"/>
          </w:tcPr>
          <w:p w14:paraId="0FF3A931">
            <w:pPr>
              <w:shd w:val="clear"/>
              <w:spacing w:line="360" w:lineRule="auto"/>
              <w:ind w:firstLine="420"/>
              <w:rPr>
                <w:rFonts w:hint="eastAsia" w:ascii="仿宋" w:hAnsi="仿宋" w:eastAsia="仿宋" w:cs="仿宋"/>
                <w:szCs w:val="21"/>
              </w:rPr>
            </w:pPr>
          </w:p>
        </w:tc>
        <w:tc>
          <w:tcPr>
            <w:tcW w:w="1468" w:type="dxa"/>
          </w:tcPr>
          <w:p w14:paraId="11AE6F4E">
            <w:pPr>
              <w:shd w:val="clear"/>
              <w:spacing w:line="360" w:lineRule="auto"/>
              <w:ind w:firstLine="420"/>
              <w:rPr>
                <w:rFonts w:hint="eastAsia" w:ascii="仿宋" w:hAnsi="仿宋" w:eastAsia="仿宋" w:cs="仿宋"/>
                <w:szCs w:val="21"/>
              </w:rPr>
            </w:pPr>
          </w:p>
        </w:tc>
      </w:tr>
      <w:tr w14:paraId="49EA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F14BF0B">
            <w:pPr>
              <w:shd w:val="clear"/>
              <w:spacing w:line="360" w:lineRule="auto"/>
              <w:ind w:firstLine="420"/>
              <w:rPr>
                <w:rFonts w:hint="eastAsia" w:ascii="仿宋" w:hAnsi="仿宋" w:eastAsia="仿宋" w:cs="仿宋"/>
                <w:szCs w:val="21"/>
              </w:rPr>
            </w:pPr>
            <w:r>
              <w:rPr>
                <w:rFonts w:hint="eastAsia" w:ascii="仿宋" w:hAnsi="仿宋" w:eastAsia="仿宋" w:cs="仿宋"/>
                <w:szCs w:val="21"/>
              </w:rPr>
              <w:t>4. 工程承包合同及其他相关合同</w:t>
            </w:r>
          </w:p>
        </w:tc>
        <w:tc>
          <w:tcPr>
            <w:tcW w:w="1276" w:type="dxa"/>
          </w:tcPr>
          <w:p w14:paraId="29F1D25A">
            <w:pPr>
              <w:shd w:val="clear"/>
              <w:spacing w:line="360" w:lineRule="auto"/>
              <w:ind w:firstLine="420"/>
              <w:rPr>
                <w:rFonts w:hint="eastAsia" w:ascii="仿宋" w:hAnsi="仿宋" w:eastAsia="仿宋" w:cs="仿宋"/>
                <w:szCs w:val="21"/>
              </w:rPr>
            </w:pPr>
          </w:p>
        </w:tc>
        <w:tc>
          <w:tcPr>
            <w:tcW w:w="1701" w:type="dxa"/>
          </w:tcPr>
          <w:p w14:paraId="3D1F99DE">
            <w:pPr>
              <w:shd w:val="clear"/>
              <w:spacing w:line="360" w:lineRule="auto"/>
              <w:ind w:firstLine="420"/>
              <w:rPr>
                <w:rFonts w:hint="eastAsia" w:ascii="仿宋" w:hAnsi="仿宋" w:eastAsia="仿宋" w:cs="仿宋"/>
                <w:szCs w:val="21"/>
              </w:rPr>
            </w:pPr>
          </w:p>
        </w:tc>
        <w:tc>
          <w:tcPr>
            <w:tcW w:w="1468" w:type="dxa"/>
          </w:tcPr>
          <w:p w14:paraId="005EA4F5">
            <w:pPr>
              <w:shd w:val="clear"/>
              <w:spacing w:line="360" w:lineRule="auto"/>
              <w:ind w:firstLine="420"/>
              <w:rPr>
                <w:rFonts w:hint="eastAsia" w:ascii="仿宋" w:hAnsi="仿宋" w:eastAsia="仿宋" w:cs="仿宋"/>
                <w:szCs w:val="21"/>
              </w:rPr>
            </w:pPr>
          </w:p>
        </w:tc>
      </w:tr>
      <w:tr w14:paraId="365B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499843B">
            <w:pPr>
              <w:shd w:val="clear"/>
              <w:spacing w:line="360" w:lineRule="auto"/>
              <w:ind w:firstLine="420"/>
              <w:rPr>
                <w:rFonts w:hint="eastAsia" w:ascii="仿宋" w:hAnsi="仿宋" w:eastAsia="仿宋" w:cs="仿宋"/>
                <w:szCs w:val="21"/>
              </w:rPr>
            </w:pPr>
            <w:r>
              <w:rPr>
                <w:rFonts w:hint="eastAsia" w:ascii="仿宋" w:hAnsi="仿宋" w:eastAsia="仿宋" w:cs="仿宋"/>
                <w:szCs w:val="21"/>
              </w:rPr>
              <w:t>5. 施工许可文件</w:t>
            </w:r>
          </w:p>
        </w:tc>
        <w:tc>
          <w:tcPr>
            <w:tcW w:w="1276" w:type="dxa"/>
          </w:tcPr>
          <w:p w14:paraId="2072AC18">
            <w:pPr>
              <w:shd w:val="clear"/>
              <w:spacing w:line="360" w:lineRule="auto"/>
              <w:ind w:firstLine="420"/>
              <w:rPr>
                <w:rFonts w:hint="eastAsia" w:ascii="仿宋" w:hAnsi="仿宋" w:eastAsia="仿宋" w:cs="仿宋"/>
                <w:szCs w:val="21"/>
              </w:rPr>
            </w:pPr>
          </w:p>
        </w:tc>
        <w:tc>
          <w:tcPr>
            <w:tcW w:w="1701" w:type="dxa"/>
          </w:tcPr>
          <w:p w14:paraId="6A40D455">
            <w:pPr>
              <w:shd w:val="clear"/>
              <w:spacing w:line="360" w:lineRule="auto"/>
              <w:ind w:firstLine="420"/>
              <w:rPr>
                <w:rFonts w:hint="eastAsia" w:ascii="仿宋" w:hAnsi="仿宋" w:eastAsia="仿宋" w:cs="仿宋"/>
                <w:szCs w:val="21"/>
              </w:rPr>
            </w:pPr>
          </w:p>
        </w:tc>
        <w:tc>
          <w:tcPr>
            <w:tcW w:w="1468" w:type="dxa"/>
          </w:tcPr>
          <w:p w14:paraId="541EA2E2">
            <w:pPr>
              <w:shd w:val="clear"/>
              <w:spacing w:line="360" w:lineRule="auto"/>
              <w:ind w:firstLine="420"/>
              <w:rPr>
                <w:rFonts w:hint="eastAsia" w:ascii="仿宋" w:hAnsi="仿宋" w:eastAsia="仿宋" w:cs="仿宋"/>
                <w:szCs w:val="21"/>
              </w:rPr>
            </w:pPr>
          </w:p>
        </w:tc>
      </w:tr>
      <w:tr w14:paraId="183C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558F56C">
            <w:pPr>
              <w:shd w:val="clear"/>
              <w:spacing w:line="360" w:lineRule="auto"/>
              <w:ind w:firstLine="420"/>
              <w:rPr>
                <w:rFonts w:hint="eastAsia" w:ascii="仿宋" w:hAnsi="仿宋" w:eastAsia="仿宋" w:cs="仿宋"/>
                <w:szCs w:val="21"/>
              </w:rPr>
            </w:pPr>
            <w:r>
              <w:rPr>
                <w:rFonts w:hint="eastAsia" w:ascii="仿宋" w:hAnsi="仿宋" w:eastAsia="仿宋" w:cs="仿宋"/>
                <w:szCs w:val="21"/>
              </w:rPr>
              <w:t>6. 其他文件</w:t>
            </w:r>
          </w:p>
        </w:tc>
        <w:tc>
          <w:tcPr>
            <w:tcW w:w="1276" w:type="dxa"/>
          </w:tcPr>
          <w:p w14:paraId="70CC274B">
            <w:pPr>
              <w:shd w:val="clear"/>
              <w:spacing w:line="360" w:lineRule="auto"/>
              <w:ind w:firstLine="420"/>
              <w:rPr>
                <w:rFonts w:hint="eastAsia" w:ascii="仿宋" w:hAnsi="仿宋" w:eastAsia="仿宋" w:cs="仿宋"/>
                <w:szCs w:val="21"/>
              </w:rPr>
            </w:pPr>
          </w:p>
        </w:tc>
        <w:tc>
          <w:tcPr>
            <w:tcW w:w="1701" w:type="dxa"/>
          </w:tcPr>
          <w:p w14:paraId="630C5A36">
            <w:pPr>
              <w:shd w:val="clear"/>
              <w:spacing w:line="360" w:lineRule="auto"/>
              <w:ind w:firstLine="420"/>
              <w:rPr>
                <w:rFonts w:hint="eastAsia" w:ascii="仿宋" w:hAnsi="仿宋" w:eastAsia="仿宋" w:cs="仿宋"/>
                <w:szCs w:val="21"/>
              </w:rPr>
            </w:pPr>
          </w:p>
        </w:tc>
        <w:tc>
          <w:tcPr>
            <w:tcW w:w="1468" w:type="dxa"/>
          </w:tcPr>
          <w:p w14:paraId="6BEDAE18">
            <w:pPr>
              <w:shd w:val="clear"/>
              <w:spacing w:line="360" w:lineRule="auto"/>
              <w:ind w:firstLine="420"/>
              <w:rPr>
                <w:rFonts w:hint="eastAsia" w:ascii="仿宋" w:hAnsi="仿宋" w:eastAsia="仿宋" w:cs="仿宋"/>
                <w:szCs w:val="21"/>
              </w:rPr>
            </w:pPr>
          </w:p>
        </w:tc>
      </w:tr>
    </w:tbl>
    <w:p w14:paraId="6D710135">
      <w:pPr>
        <w:shd w:val="clear"/>
        <w:spacing w:before="156" w:beforeLines="50" w:line="360" w:lineRule="auto"/>
        <w:ind w:firstLine="422"/>
        <w:rPr>
          <w:rFonts w:hint="eastAsia" w:ascii="仿宋" w:hAnsi="仿宋" w:eastAsia="仿宋" w:cs="仿宋"/>
          <w:b/>
          <w:szCs w:val="21"/>
        </w:rPr>
      </w:pPr>
      <w:r>
        <w:rPr>
          <w:rFonts w:hint="eastAsia" w:ascii="仿宋" w:hAnsi="仿宋" w:eastAsia="仿宋" w:cs="仿宋"/>
          <w:b/>
          <w:szCs w:val="21"/>
        </w:rPr>
        <w:t>B-4 委托人提供的设备</w:t>
      </w:r>
    </w:p>
    <w:tbl>
      <w:tblPr>
        <w:tblStyle w:val="4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2AAA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234851AE">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名称</w:t>
            </w:r>
          </w:p>
        </w:tc>
        <w:tc>
          <w:tcPr>
            <w:tcW w:w="1590" w:type="dxa"/>
          </w:tcPr>
          <w:p w14:paraId="28724AC4">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数量</w:t>
            </w:r>
          </w:p>
        </w:tc>
        <w:tc>
          <w:tcPr>
            <w:tcW w:w="2130" w:type="dxa"/>
          </w:tcPr>
          <w:p w14:paraId="43AB10C7">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型号与规格</w:t>
            </w:r>
          </w:p>
        </w:tc>
        <w:tc>
          <w:tcPr>
            <w:tcW w:w="1860" w:type="dxa"/>
          </w:tcPr>
          <w:p w14:paraId="14AF7863">
            <w:pPr>
              <w:shd w:val="clear"/>
              <w:spacing w:line="360" w:lineRule="auto"/>
              <w:ind w:firstLine="420"/>
              <w:jc w:val="center"/>
              <w:rPr>
                <w:rFonts w:hint="eastAsia" w:ascii="仿宋" w:hAnsi="仿宋" w:eastAsia="仿宋" w:cs="仿宋"/>
                <w:szCs w:val="21"/>
              </w:rPr>
            </w:pPr>
            <w:r>
              <w:rPr>
                <w:rFonts w:hint="eastAsia" w:ascii="仿宋" w:hAnsi="仿宋" w:eastAsia="仿宋" w:cs="仿宋"/>
                <w:szCs w:val="21"/>
              </w:rPr>
              <w:t>提供时间</w:t>
            </w:r>
          </w:p>
        </w:tc>
      </w:tr>
      <w:tr w14:paraId="516E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FDF6F09">
            <w:pPr>
              <w:shd w:val="clear"/>
              <w:spacing w:line="360" w:lineRule="auto"/>
              <w:ind w:firstLine="420"/>
              <w:rPr>
                <w:rFonts w:hint="eastAsia" w:ascii="仿宋" w:hAnsi="仿宋" w:eastAsia="仿宋" w:cs="仿宋"/>
                <w:szCs w:val="21"/>
              </w:rPr>
            </w:pPr>
            <w:r>
              <w:rPr>
                <w:rFonts w:hint="eastAsia" w:ascii="仿宋" w:hAnsi="仿宋" w:eastAsia="仿宋" w:cs="仿宋"/>
                <w:szCs w:val="21"/>
              </w:rPr>
              <w:t>1. 通讯设备</w:t>
            </w:r>
          </w:p>
        </w:tc>
        <w:tc>
          <w:tcPr>
            <w:tcW w:w="1590" w:type="dxa"/>
          </w:tcPr>
          <w:p w14:paraId="19B38E21">
            <w:pPr>
              <w:shd w:val="clear"/>
              <w:spacing w:line="360" w:lineRule="auto"/>
              <w:ind w:firstLine="420"/>
              <w:rPr>
                <w:rFonts w:hint="eastAsia" w:ascii="仿宋" w:hAnsi="仿宋" w:eastAsia="仿宋" w:cs="仿宋"/>
                <w:szCs w:val="21"/>
              </w:rPr>
            </w:pPr>
          </w:p>
        </w:tc>
        <w:tc>
          <w:tcPr>
            <w:tcW w:w="2130" w:type="dxa"/>
          </w:tcPr>
          <w:p w14:paraId="18604402">
            <w:pPr>
              <w:shd w:val="clear"/>
              <w:spacing w:line="360" w:lineRule="auto"/>
              <w:ind w:firstLine="420"/>
              <w:rPr>
                <w:rFonts w:hint="eastAsia" w:ascii="仿宋" w:hAnsi="仿宋" w:eastAsia="仿宋" w:cs="仿宋"/>
                <w:szCs w:val="21"/>
              </w:rPr>
            </w:pPr>
          </w:p>
        </w:tc>
        <w:tc>
          <w:tcPr>
            <w:tcW w:w="1860" w:type="dxa"/>
          </w:tcPr>
          <w:p w14:paraId="401DC729">
            <w:pPr>
              <w:shd w:val="clear"/>
              <w:spacing w:line="360" w:lineRule="auto"/>
              <w:ind w:firstLine="420"/>
              <w:rPr>
                <w:rFonts w:hint="eastAsia" w:ascii="仿宋" w:hAnsi="仿宋" w:eastAsia="仿宋" w:cs="仿宋"/>
                <w:szCs w:val="21"/>
              </w:rPr>
            </w:pPr>
          </w:p>
        </w:tc>
      </w:tr>
      <w:tr w14:paraId="43A9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0D94140B">
            <w:pPr>
              <w:shd w:val="clear"/>
              <w:spacing w:line="360" w:lineRule="auto"/>
              <w:ind w:firstLine="420"/>
              <w:rPr>
                <w:rFonts w:hint="eastAsia" w:ascii="仿宋" w:hAnsi="仿宋" w:eastAsia="仿宋" w:cs="仿宋"/>
                <w:szCs w:val="21"/>
              </w:rPr>
            </w:pPr>
            <w:r>
              <w:rPr>
                <w:rFonts w:hint="eastAsia" w:ascii="仿宋" w:hAnsi="仿宋" w:eastAsia="仿宋" w:cs="仿宋"/>
                <w:szCs w:val="21"/>
              </w:rPr>
              <w:t>2. 办公设备</w:t>
            </w:r>
          </w:p>
        </w:tc>
        <w:tc>
          <w:tcPr>
            <w:tcW w:w="1590" w:type="dxa"/>
          </w:tcPr>
          <w:p w14:paraId="04D1A3EB">
            <w:pPr>
              <w:shd w:val="clear"/>
              <w:spacing w:line="360" w:lineRule="auto"/>
              <w:ind w:firstLine="420"/>
              <w:rPr>
                <w:rFonts w:hint="eastAsia" w:ascii="仿宋" w:hAnsi="仿宋" w:eastAsia="仿宋" w:cs="仿宋"/>
                <w:szCs w:val="21"/>
              </w:rPr>
            </w:pPr>
          </w:p>
        </w:tc>
        <w:tc>
          <w:tcPr>
            <w:tcW w:w="2130" w:type="dxa"/>
          </w:tcPr>
          <w:p w14:paraId="798A3181">
            <w:pPr>
              <w:shd w:val="clear"/>
              <w:spacing w:line="360" w:lineRule="auto"/>
              <w:ind w:firstLine="420"/>
              <w:rPr>
                <w:rFonts w:hint="eastAsia" w:ascii="仿宋" w:hAnsi="仿宋" w:eastAsia="仿宋" w:cs="仿宋"/>
                <w:szCs w:val="21"/>
              </w:rPr>
            </w:pPr>
          </w:p>
        </w:tc>
        <w:tc>
          <w:tcPr>
            <w:tcW w:w="1860" w:type="dxa"/>
          </w:tcPr>
          <w:p w14:paraId="459A187A">
            <w:pPr>
              <w:shd w:val="clear"/>
              <w:spacing w:line="360" w:lineRule="auto"/>
              <w:ind w:firstLine="420"/>
              <w:rPr>
                <w:rFonts w:hint="eastAsia" w:ascii="仿宋" w:hAnsi="仿宋" w:eastAsia="仿宋" w:cs="仿宋"/>
                <w:szCs w:val="21"/>
              </w:rPr>
            </w:pPr>
          </w:p>
        </w:tc>
      </w:tr>
      <w:tr w14:paraId="3069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637CC716">
            <w:pPr>
              <w:shd w:val="clear"/>
              <w:spacing w:line="360" w:lineRule="auto"/>
              <w:ind w:firstLine="420"/>
              <w:rPr>
                <w:rFonts w:hint="eastAsia" w:ascii="仿宋" w:hAnsi="仿宋" w:eastAsia="仿宋" w:cs="仿宋"/>
                <w:szCs w:val="21"/>
              </w:rPr>
            </w:pPr>
            <w:r>
              <w:rPr>
                <w:rFonts w:hint="eastAsia" w:ascii="仿宋" w:hAnsi="仿宋" w:eastAsia="仿宋" w:cs="仿宋"/>
                <w:szCs w:val="21"/>
              </w:rPr>
              <w:t>3. 交通工具</w:t>
            </w:r>
          </w:p>
        </w:tc>
        <w:tc>
          <w:tcPr>
            <w:tcW w:w="1590" w:type="dxa"/>
          </w:tcPr>
          <w:p w14:paraId="44EE7DDE">
            <w:pPr>
              <w:shd w:val="clear"/>
              <w:spacing w:line="360" w:lineRule="auto"/>
              <w:ind w:firstLine="420"/>
              <w:rPr>
                <w:rFonts w:hint="eastAsia" w:ascii="仿宋" w:hAnsi="仿宋" w:eastAsia="仿宋" w:cs="仿宋"/>
                <w:szCs w:val="21"/>
              </w:rPr>
            </w:pPr>
          </w:p>
        </w:tc>
        <w:tc>
          <w:tcPr>
            <w:tcW w:w="2130" w:type="dxa"/>
          </w:tcPr>
          <w:p w14:paraId="0C5F968D">
            <w:pPr>
              <w:shd w:val="clear"/>
              <w:spacing w:line="360" w:lineRule="auto"/>
              <w:ind w:firstLine="420"/>
              <w:rPr>
                <w:rFonts w:hint="eastAsia" w:ascii="仿宋" w:hAnsi="仿宋" w:eastAsia="仿宋" w:cs="仿宋"/>
                <w:szCs w:val="21"/>
              </w:rPr>
            </w:pPr>
          </w:p>
        </w:tc>
        <w:tc>
          <w:tcPr>
            <w:tcW w:w="1860" w:type="dxa"/>
          </w:tcPr>
          <w:p w14:paraId="4A1F5E16">
            <w:pPr>
              <w:shd w:val="clear"/>
              <w:spacing w:line="360" w:lineRule="auto"/>
              <w:ind w:firstLine="420"/>
              <w:rPr>
                <w:rFonts w:hint="eastAsia" w:ascii="仿宋" w:hAnsi="仿宋" w:eastAsia="仿宋" w:cs="仿宋"/>
                <w:szCs w:val="21"/>
              </w:rPr>
            </w:pPr>
          </w:p>
        </w:tc>
      </w:tr>
      <w:tr w14:paraId="0B64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4D681CC">
            <w:pPr>
              <w:shd w:val="clear"/>
              <w:spacing w:line="360" w:lineRule="auto"/>
              <w:ind w:firstLine="420"/>
              <w:rPr>
                <w:rFonts w:hint="eastAsia" w:ascii="仿宋" w:hAnsi="仿宋" w:eastAsia="仿宋" w:cs="仿宋"/>
                <w:szCs w:val="21"/>
              </w:rPr>
            </w:pPr>
            <w:r>
              <w:rPr>
                <w:rFonts w:hint="eastAsia" w:ascii="仿宋" w:hAnsi="仿宋" w:eastAsia="仿宋" w:cs="仿宋"/>
                <w:szCs w:val="21"/>
              </w:rPr>
              <w:t>4. 检测和试验设备</w:t>
            </w:r>
          </w:p>
        </w:tc>
        <w:tc>
          <w:tcPr>
            <w:tcW w:w="1590" w:type="dxa"/>
          </w:tcPr>
          <w:p w14:paraId="443E4FEB">
            <w:pPr>
              <w:shd w:val="clear"/>
              <w:spacing w:line="360" w:lineRule="auto"/>
              <w:ind w:firstLine="420"/>
              <w:rPr>
                <w:rFonts w:hint="eastAsia" w:ascii="仿宋" w:hAnsi="仿宋" w:eastAsia="仿宋" w:cs="仿宋"/>
                <w:szCs w:val="21"/>
              </w:rPr>
            </w:pPr>
          </w:p>
        </w:tc>
        <w:tc>
          <w:tcPr>
            <w:tcW w:w="2130" w:type="dxa"/>
          </w:tcPr>
          <w:p w14:paraId="258CB7EC">
            <w:pPr>
              <w:shd w:val="clear"/>
              <w:spacing w:line="360" w:lineRule="auto"/>
              <w:ind w:firstLine="420"/>
              <w:rPr>
                <w:rFonts w:hint="eastAsia" w:ascii="仿宋" w:hAnsi="仿宋" w:eastAsia="仿宋" w:cs="仿宋"/>
                <w:szCs w:val="21"/>
              </w:rPr>
            </w:pPr>
          </w:p>
        </w:tc>
        <w:tc>
          <w:tcPr>
            <w:tcW w:w="1860" w:type="dxa"/>
          </w:tcPr>
          <w:p w14:paraId="2278B280">
            <w:pPr>
              <w:shd w:val="clear"/>
              <w:spacing w:line="360" w:lineRule="auto"/>
              <w:ind w:firstLine="420"/>
              <w:rPr>
                <w:rFonts w:hint="eastAsia" w:ascii="仿宋" w:hAnsi="仿宋" w:eastAsia="仿宋" w:cs="仿宋"/>
                <w:szCs w:val="21"/>
              </w:rPr>
            </w:pPr>
          </w:p>
        </w:tc>
      </w:tr>
    </w:tbl>
    <w:p w14:paraId="2ED5DF67">
      <w:pPr>
        <w:shd w:val="clear"/>
        <w:ind w:firstLine="420"/>
        <w:rPr>
          <w:rFonts w:hint="eastAsia" w:ascii="仿宋" w:hAnsi="仿宋" w:eastAsia="仿宋" w:cs="仿宋"/>
          <w:szCs w:val="21"/>
        </w:rPr>
        <w:sectPr>
          <w:footerReference r:id="rId7" w:type="default"/>
          <w:pgSz w:w="11906" w:h="16838"/>
          <w:pgMar w:top="1440" w:right="1797" w:bottom="1440" w:left="1797" w:header="851" w:footer="992" w:gutter="0"/>
          <w:pgNumType w:start="1"/>
          <w:cols w:space="720" w:num="1"/>
          <w:titlePg/>
          <w:docGrid w:type="lines" w:linePitch="312" w:charSpace="0"/>
        </w:sectPr>
      </w:pPr>
    </w:p>
    <w:p w14:paraId="5DE84044">
      <w:pPr>
        <w:pageBreakBefore/>
        <w:shd w:val="clear"/>
        <w:ind w:firstLine="422"/>
        <w:jc w:val="center"/>
        <w:rPr>
          <w:rFonts w:hint="eastAsia" w:ascii="仿宋" w:hAnsi="仿宋" w:eastAsia="仿宋" w:cs="仿宋"/>
          <w:b/>
          <w:szCs w:val="21"/>
          <w:lang w:val="zh-CN"/>
        </w:rPr>
      </w:pPr>
      <w:r>
        <w:rPr>
          <w:rFonts w:hint="eastAsia" w:ascii="仿宋" w:hAnsi="仿宋" w:eastAsia="仿宋" w:cs="仿宋"/>
          <w:b/>
          <w:szCs w:val="21"/>
          <w:lang w:val="zh-CN"/>
        </w:rPr>
        <w:t>监理人员名单</w:t>
      </w:r>
    </w:p>
    <w:tbl>
      <w:tblPr>
        <w:tblStyle w:val="45"/>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08"/>
        <w:gridCol w:w="851"/>
        <w:gridCol w:w="850"/>
        <w:gridCol w:w="851"/>
        <w:gridCol w:w="1559"/>
        <w:gridCol w:w="1559"/>
        <w:gridCol w:w="1560"/>
      </w:tblGrid>
      <w:tr w14:paraId="63A7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1F66657">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姓名</w:t>
            </w:r>
          </w:p>
        </w:tc>
        <w:tc>
          <w:tcPr>
            <w:tcW w:w="708" w:type="dxa"/>
            <w:vAlign w:val="center"/>
          </w:tcPr>
          <w:p w14:paraId="54C0F830">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年龄</w:t>
            </w:r>
          </w:p>
        </w:tc>
        <w:tc>
          <w:tcPr>
            <w:tcW w:w="851" w:type="dxa"/>
            <w:vAlign w:val="center"/>
          </w:tcPr>
          <w:p w14:paraId="09FE2873">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性别</w:t>
            </w:r>
          </w:p>
        </w:tc>
        <w:tc>
          <w:tcPr>
            <w:tcW w:w="850" w:type="dxa"/>
            <w:vAlign w:val="center"/>
          </w:tcPr>
          <w:p w14:paraId="7662838A">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职务</w:t>
            </w:r>
          </w:p>
        </w:tc>
        <w:tc>
          <w:tcPr>
            <w:tcW w:w="851" w:type="dxa"/>
            <w:vAlign w:val="center"/>
          </w:tcPr>
          <w:p w14:paraId="3C5D3514">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职称</w:t>
            </w:r>
          </w:p>
        </w:tc>
        <w:tc>
          <w:tcPr>
            <w:tcW w:w="1559" w:type="dxa"/>
            <w:vAlign w:val="center"/>
          </w:tcPr>
          <w:p w14:paraId="5ECA0220">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从事监理</w:t>
            </w:r>
          </w:p>
          <w:p w14:paraId="06C078DE">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工作时间</w:t>
            </w:r>
          </w:p>
        </w:tc>
        <w:tc>
          <w:tcPr>
            <w:tcW w:w="1559" w:type="dxa"/>
            <w:vAlign w:val="center"/>
          </w:tcPr>
          <w:p w14:paraId="20E99E10">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证书编号</w:t>
            </w:r>
          </w:p>
        </w:tc>
        <w:tc>
          <w:tcPr>
            <w:tcW w:w="1560" w:type="dxa"/>
            <w:vAlign w:val="center"/>
          </w:tcPr>
          <w:p w14:paraId="3D61953E">
            <w:pPr>
              <w:shd w:val="clear"/>
              <w:spacing w:before="100" w:after="100" w:line="400" w:lineRule="exact"/>
              <w:jc w:val="center"/>
              <w:rPr>
                <w:rFonts w:hint="eastAsia" w:ascii="仿宋" w:hAnsi="仿宋" w:eastAsia="仿宋" w:cs="仿宋"/>
                <w:b/>
                <w:szCs w:val="21"/>
                <w:lang w:val="zh-CN"/>
              </w:rPr>
            </w:pPr>
            <w:r>
              <w:rPr>
                <w:rFonts w:hint="eastAsia" w:ascii="仿宋" w:hAnsi="仿宋" w:eastAsia="仿宋" w:cs="仿宋"/>
                <w:b/>
                <w:szCs w:val="21"/>
                <w:lang w:val="zh-CN"/>
              </w:rPr>
              <w:t>备注</w:t>
            </w:r>
          </w:p>
        </w:tc>
      </w:tr>
      <w:tr w14:paraId="73C1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0" w:type="dxa"/>
            <w:vAlign w:val="center"/>
          </w:tcPr>
          <w:p w14:paraId="232851F1">
            <w:pPr>
              <w:shd w:val="clear"/>
              <w:ind w:firstLine="420"/>
              <w:jc w:val="center"/>
              <w:rPr>
                <w:rFonts w:hint="eastAsia" w:ascii="仿宋" w:hAnsi="仿宋" w:eastAsia="仿宋" w:cs="仿宋"/>
                <w:szCs w:val="21"/>
              </w:rPr>
            </w:pPr>
            <w:r>
              <w:rPr>
                <w:rFonts w:hint="eastAsia" w:ascii="仿宋" w:hAnsi="仿宋" w:eastAsia="仿宋" w:cs="仿宋"/>
                <w:szCs w:val="21"/>
              </w:rPr>
              <w:t xml:space="preserve"> </w:t>
            </w:r>
          </w:p>
        </w:tc>
        <w:tc>
          <w:tcPr>
            <w:tcW w:w="708" w:type="dxa"/>
            <w:vAlign w:val="center"/>
          </w:tcPr>
          <w:p w14:paraId="5CDC5374">
            <w:pPr>
              <w:shd w:val="clear"/>
              <w:ind w:firstLine="420"/>
              <w:jc w:val="center"/>
              <w:rPr>
                <w:rFonts w:hint="eastAsia" w:ascii="仿宋" w:hAnsi="仿宋" w:eastAsia="仿宋" w:cs="仿宋"/>
                <w:szCs w:val="21"/>
              </w:rPr>
            </w:pPr>
          </w:p>
        </w:tc>
        <w:tc>
          <w:tcPr>
            <w:tcW w:w="851" w:type="dxa"/>
          </w:tcPr>
          <w:p w14:paraId="0B7A7F3B">
            <w:pPr>
              <w:shd w:val="clear"/>
              <w:ind w:firstLine="420"/>
              <w:jc w:val="center"/>
              <w:rPr>
                <w:rFonts w:hint="eastAsia" w:ascii="仿宋" w:hAnsi="仿宋" w:eastAsia="仿宋" w:cs="仿宋"/>
                <w:szCs w:val="21"/>
              </w:rPr>
            </w:pPr>
          </w:p>
        </w:tc>
        <w:tc>
          <w:tcPr>
            <w:tcW w:w="850" w:type="dxa"/>
            <w:vAlign w:val="center"/>
          </w:tcPr>
          <w:p w14:paraId="756FB819">
            <w:pPr>
              <w:shd w:val="clear"/>
              <w:ind w:firstLine="420"/>
              <w:jc w:val="center"/>
              <w:rPr>
                <w:rFonts w:hint="eastAsia" w:ascii="仿宋" w:hAnsi="仿宋" w:eastAsia="仿宋" w:cs="仿宋"/>
                <w:szCs w:val="21"/>
              </w:rPr>
            </w:pPr>
          </w:p>
        </w:tc>
        <w:tc>
          <w:tcPr>
            <w:tcW w:w="851" w:type="dxa"/>
          </w:tcPr>
          <w:p w14:paraId="59F683BA">
            <w:pPr>
              <w:shd w:val="clear"/>
              <w:ind w:firstLine="420"/>
              <w:jc w:val="center"/>
              <w:rPr>
                <w:rFonts w:hint="eastAsia" w:ascii="仿宋" w:hAnsi="仿宋" w:eastAsia="仿宋" w:cs="仿宋"/>
                <w:szCs w:val="21"/>
              </w:rPr>
            </w:pPr>
          </w:p>
        </w:tc>
        <w:tc>
          <w:tcPr>
            <w:tcW w:w="1559" w:type="dxa"/>
            <w:vAlign w:val="center"/>
          </w:tcPr>
          <w:p w14:paraId="61285F18">
            <w:pPr>
              <w:shd w:val="clear"/>
              <w:ind w:firstLine="420"/>
              <w:jc w:val="center"/>
              <w:rPr>
                <w:rFonts w:hint="eastAsia" w:ascii="仿宋" w:hAnsi="仿宋" w:eastAsia="仿宋" w:cs="仿宋"/>
                <w:szCs w:val="21"/>
              </w:rPr>
            </w:pPr>
          </w:p>
        </w:tc>
        <w:tc>
          <w:tcPr>
            <w:tcW w:w="1559" w:type="dxa"/>
            <w:vAlign w:val="center"/>
          </w:tcPr>
          <w:p w14:paraId="64D50477">
            <w:pPr>
              <w:shd w:val="clear"/>
              <w:ind w:firstLine="420"/>
              <w:jc w:val="center"/>
              <w:rPr>
                <w:rFonts w:hint="eastAsia" w:ascii="仿宋" w:hAnsi="仿宋" w:eastAsia="仿宋" w:cs="仿宋"/>
                <w:szCs w:val="21"/>
              </w:rPr>
            </w:pPr>
          </w:p>
        </w:tc>
        <w:tc>
          <w:tcPr>
            <w:tcW w:w="1560" w:type="dxa"/>
            <w:vAlign w:val="center"/>
          </w:tcPr>
          <w:p w14:paraId="5B1946E2">
            <w:pPr>
              <w:shd w:val="clear"/>
              <w:spacing w:before="100" w:after="100"/>
              <w:ind w:firstLine="422"/>
              <w:jc w:val="center"/>
              <w:rPr>
                <w:rFonts w:hint="eastAsia" w:ascii="仿宋" w:hAnsi="仿宋" w:eastAsia="仿宋" w:cs="仿宋"/>
                <w:b/>
                <w:szCs w:val="21"/>
                <w:lang w:val="zh-CN"/>
              </w:rPr>
            </w:pPr>
          </w:p>
        </w:tc>
      </w:tr>
      <w:tr w14:paraId="43DC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0" w:type="dxa"/>
            <w:vAlign w:val="center"/>
          </w:tcPr>
          <w:p w14:paraId="575D17BE">
            <w:pPr>
              <w:shd w:val="clear"/>
              <w:ind w:firstLine="420"/>
              <w:jc w:val="center"/>
              <w:rPr>
                <w:rFonts w:hint="eastAsia" w:ascii="仿宋" w:hAnsi="仿宋" w:eastAsia="仿宋" w:cs="仿宋"/>
                <w:szCs w:val="21"/>
              </w:rPr>
            </w:pPr>
            <w:r>
              <w:rPr>
                <w:rFonts w:hint="eastAsia" w:ascii="仿宋" w:hAnsi="仿宋" w:eastAsia="仿宋" w:cs="仿宋"/>
                <w:szCs w:val="21"/>
              </w:rPr>
              <w:t xml:space="preserve"> </w:t>
            </w:r>
          </w:p>
        </w:tc>
        <w:tc>
          <w:tcPr>
            <w:tcW w:w="708" w:type="dxa"/>
            <w:vAlign w:val="center"/>
          </w:tcPr>
          <w:p w14:paraId="2964BBF3">
            <w:pPr>
              <w:shd w:val="clear"/>
              <w:ind w:firstLine="420"/>
              <w:jc w:val="center"/>
              <w:rPr>
                <w:rFonts w:hint="eastAsia" w:ascii="仿宋" w:hAnsi="仿宋" w:eastAsia="仿宋" w:cs="仿宋"/>
                <w:szCs w:val="21"/>
              </w:rPr>
            </w:pPr>
          </w:p>
        </w:tc>
        <w:tc>
          <w:tcPr>
            <w:tcW w:w="851" w:type="dxa"/>
            <w:vAlign w:val="center"/>
          </w:tcPr>
          <w:p w14:paraId="188B30A5">
            <w:pPr>
              <w:shd w:val="clear"/>
              <w:ind w:firstLine="420"/>
              <w:jc w:val="center"/>
              <w:rPr>
                <w:rFonts w:hint="eastAsia" w:ascii="仿宋" w:hAnsi="仿宋" w:eastAsia="仿宋" w:cs="仿宋"/>
                <w:szCs w:val="21"/>
              </w:rPr>
            </w:pPr>
          </w:p>
        </w:tc>
        <w:tc>
          <w:tcPr>
            <w:tcW w:w="850" w:type="dxa"/>
            <w:vAlign w:val="center"/>
          </w:tcPr>
          <w:p w14:paraId="2ED5FBD7">
            <w:pPr>
              <w:shd w:val="clear"/>
              <w:ind w:firstLine="420"/>
              <w:jc w:val="center"/>
              <w:rPr>
                <w:rFonts w:hint="eastAsia" w:ascii="仿宋" w:hAnsi="仿宋" w:eastAsia="仿宋" w:cs="仿宋"/>
                <w:szCs w:val="21"/>
              </w:rPr>
            </w:pPr>
          </w:p>
        </w:tc>
        <w:tc>
          <w:tcPr>
            <w:tcW w:w="851" w:type="dxa"/>
            <w:vAlign w:val="center"/>
          </w:tcPr>
          <w:p w14:paraId="622B2F09">
            <w:pPr>
              <w:shd w:val="clear"/>
              <w:ind w:firstLine="420"/>
              <w:jc w:val="center"/>
              <w:rPr>
                <w:rFonts w:hint="eastAsia" w:ascii="仿宋" w:hAnsi="仿宋" w:eastAsia="仿宋" w:cs="仿宋"/>
                <w:szCs w:val="21"/>
              </w:rPr>
            </w:pPr>
          </w:p>
        </w:tc>
        <w:tc>
          <w:tcPr>
            <w:tcW w:w="1559" w:type="dxa"/>
            <w:vAlign w:val="center"/>
          </w:tcPr>
          <w:p w14:paraId="2DB8547F">
            <w:pPr>
              <w:shd w:val="clear"/>
              <w:ind w:firstLine="420"/>
              <w:jc w:val="center"/>
              <w:rPr>
                <w:rFonts w:hint="eastAsia" w:ascii="仿宋" w:hAnsi="仿宋" w:eastAsia="仿宋" w:cs="仿宋"/>
                <w:szCs w:val="21"/>
              </w:rPr>
            </w:pPr>
          </w:p>
        </w:tc>
        <w:tc>
          <w:tcPr>
            <w:tcW w:w="1559" w:type="dxa"/>
            <w:vAlign w:val="center"/>
          </w:tcPr>
          <w:p w14:paraId="138E5904">
            <w:pPr>
              <w:shd w:val="clear"/>
              <w:ind w:firstLine="420"/>
              <w:jc w:val="center"/>
              <w:rPr>
                <w:rFonts w:hint="eastAsia" w:ascii="仿宋" w:hAnsi="仿宋" w:eastAsia="仿宋" w:cs="仿宋"/>
                <w:szCs w:val="21"/>
              </w:rPr>
            </w:pPr>
          </w:p>
        </w:tc>
        <w:tc>
          <w:tcPr>
            <w:tcW w:w="1560" w:type="dxa"/>
            <w:vAlign w:val="center"/>
          </w:tcPr>
          <w:p w14:paraId="56F9AFDD">
            <w:pPr>
              <w:shd w:val="clear"/>
              <w:spacing w:before="100" w:after="100"/>
              <w:ind w:firstLine="422"/>
              <w:jc w:val="center"/>
              <w:rPr>
                <w:rFonts w:hint="eastAsia" w:ascii="仿宋" w:hAnsi="仿宋" w:eastAsia="仿宋" w:cs="仿宋"/>
                <w:b/>
                <w:szCs w:val="21"/>
                <w:lang w:val="zh-CN"/>
              </w:rPr>
            </w:pPr>
          </w:p>
        </w:tc>
      </w:tr>
      <w:tr w14:paraId="12FC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0" w:type="dxa"/>
            <w:vAlign w:val="center"/>
          </w:tcPr>
          <w:p w14:paraId="021C5669">
            <w:pPr>
              <w:shd w:val="clear"/>
              <w:ind w:firstLine="420"/>
              <w:jc w:val="center"/>
              <w:rPr>
                <w:rFonts w:hint="eastAsia" w:ascii="仿宋" w:hAnsi="仿宋" w:eastAsia="仿宋" w:cs="仿宋"/>
                <w:szCs w:val="21"/>
              </w:rPr>
            </w:pPr>
            <w:r>
              <w:rPr>
                <w:rFonts w:hint="eastAsia" w:ascii="仿宋" w:hAnsi="仿宋" w:eastAsia="仿宋" w:cs="仿宋"/>
                <w:szCs w:val="21"/>
              </w:rPr>
              <w:t xml:space="preserve"> </w:t>
            </w:r>
          </w:p>
        </w:tc>
        <w:tc>
          <w:tcPr>
            <w:tcW w:w="708" w:type="dxa"/>
            <w:vAlign w:val="center"/>
          </w:tcPr>
          <w:p w14:paraId="142B9AF7">
            <w:pPr>
              <w:shd w:val="clear"/>
              <w:ind w:firstLine="420"/>
              <w:jc w:val="center"/>
              <w:rPr>
                <w:rFonts w:hint="eastAsia" w:ascii="仿宋" w:hAnsi="仿宋" w:eastAsia="仿宋" w:cs="仿宋"/>
                <w:szCs w:val="21"/>
              </w:rPr>
            </w:pPr>
          </w:p>
        </w:tc>
        <w:tc>
          <w:tcPr>
            <w:tcW w:w="851" w:type="dxa"/>
            <w:vAlign w:val="center"/>
          </w:tcPr>
          <w:p w14:paraId="67E4BEA3">
            <w:pPr>
              <w:shd w:val="clear"/>
              <w:ind w:firstLine="420"/>
              <w:jc w:val="center"/>
              <w:rPr>
                <w:rFonts w:hint="eastAsia" w:ascii="仿宋" w:hAnsi="仿宋" w:eastAsia="仿宋" w:cs="仿宋"/>
                <w:szCs w:val="21"/>
              </w:rPr>
            </w:pPr>
          </w:p>
        </w:tc>
        <w:tc>
          <w:tcPr>
            <w:tcW w:w="850" w:type="dxa"/>
            <w:vAlign w:val="center"/>
          </w:tcPr>
          <w:p w14:paraId="4D7259F1">
            <w:pPr>
              <w:shd w:val="clear"/>
              <w:ind w:firstLine="420"/>
              <w:jc w:val="center"/>
              <w:rPr>
                <w:rFonts w:hint="eastAsia" w:ascii="仿宋" w:hAnsi="仿宋" w:eastAsia="仿宋" w:cs="仿宋"/>
                <w:szCs w:val="21"/>
              </w:rPr>
            </w:pPr>
          </w:p>
        </w:tc>
        <w:tc>
          <w:tcPr>
            <w:tcW w:w="851" w:type="dxa"/>
            <w:vAlign w:val="center"/>
          </w:tcPr>
          <w:p w14:paraId="36F14D84">
            <w:pPr>
              <w:shd w:val="clear"/>
              <w:ind w:firstLine="420"/>
              <w:jc w:val="center"/>
              <w:rPr>
                <w:rFonts w:hint="eastAsia" w:ascii="仿宋" w:hAnsi="仿宋" w:eastAsia="仿宋" w:cs="仿宋"/>
                <w:szCs w:val="21"/>
              </w:rPr>
            </w:pPr>
          </w:p>
        </w:tc>
        <w:tc>
          <w:tcPr>
            <w:tcW w:w="1559" w:type="dxa"/>
            <w:vAlign w:val="center"/>
          </w:tcPr>
          <w:p w14:paraId="6237880F">
            <w:pPr>
              <w:shd w:val="clear"/>
              <w:ind w:firstLine="420"/>
              <w:jc w:val="center"/>
              <w:rPr>
                <w:rFonts w:hint="eastAsia" w:ascii="仿宋" w:hAnsi="仿宋" w:eastAsia="仿宋" w:cs="仿宋"/>
                <w:szCs w:val="21"/>
              </w:rPr>
            </w:pPr>
          </w:p>
        </w:tc>
        <w:tc>
          <w:tcPr>
            <w:tcW w:w="1559" w:type="dxa"/>
            <w:vAlign w:val="center"/>
          </w:tcPr>
          <w:p w14:paraId="076B8FC1">
            <w:pPr>
              <w:shd w:val="clear"/>
              <w:ind w:firstLine="420"/>
              <w:jc w:val="center"/>
              <w:rPr>
                <w:rFonts w:hint="eastAsia" w:ascii="仿宋" w:hAnsi="仿宋" w:eastAsia="仿宋" w:cs="仿宋"/>
                <w:szCs w:val="21"/>
              </w:rPr>
            </w:pPr>
          </w:p>
        </w:tc>
        <w:tc>
          <w:tcPr>
            <w:tcW w:w="1560" w:type="dxa"/>
            <w:vAlign w:val="center"/>
          </w:tcPr>
          <w:p w14:paraId="44768C98">
            <w:pPr>
              <w:shd w:val="clear"/>
              <w:spacing w:before="100" w:after="100"/>
              <w:ind w:firstLine="422"/>
              <w:jc w:val="center"/>
              <w:rPr>
                <w:rFonts w:hint="eastAsia" w:ascii="仿宋" w:hAnsi="仿宋" w:eastAsia="仿宋" w:cs="仿宋"/>
                <w:b/>
                <w:szCs w:val="21"/>
                <w:lang w:val="zh-CN"/>
              </w:rPr>
            </w:pPr>
          </w:p>
        </w:tc>
      </w:tr>
    </w:tbl>
    <w:p w14:paraId="7CCF092D">
      <w:pPr>
        <w:shd w:val="clear"/>
        <w:ind w:firstLine="420"/>
        <w:rPr>
          <w:rFonts w:hint="eastAsia" w:ascii="仿宋" w:hAnsi="仿宋" w:eastAsia="仿宋" w:cs="仿宋"/>
          <w:szCs w:val="21"/>
        </w:rPr>
      </w:pPr>
    </w:p>
    <w:p w14:paraId="2DA00054">
      <w:pPr>
        <w:shd w:val="clear"/>
        <w:spacing w:line="360" w:lineRule="auto"/>
        <w:ind w:firstLine="482"/>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6E396F74">
      <w:pPr>
        <w:numPr>
          <w:ilvl w:val="0"/>
          <w:numId w:val="1"/>
        </w:numPr>
        <w:shd w:val="clear"/>
        <w:spacing w:line="360" w:lineRule="auto"/>
        <w:ind w:firstLine="482"/>
        <w:jc w:val="center"/>
        <w:outlineLvl w:val="0"/>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t xml:space="preserve"> </w:t>
      </w:r>
      <w:bookmarkStart w:id="79" w:name="_Toc24720"/>
      <w:r>
        <w:rPr>
          <w:rFonts w:hint="eastAsia" w:ascii="仿宋" w:hAnsi="仿宋" w:eastAsia="仿宋" w:cs="仿宋"/>
          <w:b/>
          <w:sz w:val="24"/>
          <w:szCs w:val="24"/>
          <w:shd w:val="clear" w:color="auto" w:fill="FFFFFF" w:themeFill="background1"/>
        </w:rPr>
        <w:t>服务标准和要求</w:t>
      </w:r>
      <w:bookmarkEnd w:id="79"/>
    </w:p>
    <w:p w14:paraId="3C2F6F73">
      <w:pPr>
        <w:shd w:val="clear"/>
        <w:spacing w:line="360" w:lineRule="auto"/>
        <w:ind w:firstLine="480" w:firstLineChars="200"/>
        <w:rPr>
          <w:rFonts w:hint="eastAsia" w:ascii="仿宋" w:hAnsi="仿宋" w:eastAsia="仿宋" w:cs="仿宋"/>
          <w:bCs/>
          <w:sz w:val="24"/>
          <w:szCs w:val="24"/>
          <w:shd w:val="clear" w:color="auto" w:fill="FFFFFF" w:themeFill="background1"/>
        </w:rPr>
      </w:pPr>
    </w:p>
    <w:p w14:paraId="2B3EE87E">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一、项目建设地点为</w:t>
      </w:r>
      <w:r>
        <w:rPr>
          <w:rFonts w:hint="eastAsia" w:ascii="仿宋" w:hAnsi="仿宋" w:eastAsia="仿宋" w:cs="仿宋"/>
          <w:bCs/>
          <w:sz w:val="24"/>
          <w:szCs w:val="24"/>
          <w:shd w:val="clear" w:color="auto" w:fill="FFFFFF" w:themeFill="background1"/>
          <w:lang w:eastAsia="zh-CN"/>
        </w:rPr>
        <w:t>富蕴县</w:t>
      </w:r>
      <w:r>
        <w:rPr>
          <w:rFonts w:hint="eastAsia" w:ascii="仿宋" w:hAnsi="仿宋" w:eastAsia="仿宋" w:cs="仿宋"/>
          <w:bCs/>
          <w:sz w:val="24"/>
          <w:szCs w:val="24"/>
          <w:shd w:val="clear" w:color="auto" w:fill="FFFFFF" w:themeFill="background1"/>
        </w:rPr>
        <w:t>。</w:t>
      </w:r>
    </w:p>
    <w:p w14:paraId="2C75A649">
      <w:pPr>
        <w:shd w:val="clear"/>
        <w:spacing w:line="360" w:lineRule="auto"/>
        <w:ind w:firstLine="480" w:firstLineChars="200"/>
        <w:rPr>
          <w:rFonts w:hint="eastAsia" w:ascii="仿宋" w:hAnsi="仿宋" w:eastAsia="仿宋" w:cs="仿宋"/>
          <w:bCs/>
          <w:sz w:val="24"/>
          <w:szCs w:val="24"/>
          <w:highlight w:val="yellow"/>
          <w:shd w:val="clear" w:color="auto" w:fill="FFFFFF" w:themeFill="background1"/>
        </w:rPr>
      </w:pPr>
      <w:r>
        <w:rPr>
          <w:rFonts w:hint="eastAsia" w:ascii="仿宋" w:hAnsi="仿宋" w:eastAsia="仿宋" w:cs="仿宋"/>
          <w:bCs/>
          <w:sz w:val="24"/>
          <w:szCs w:val="24"/>
          <w:highlight w:val="none"/>
          <w:shd w:val="clear" w:color="auto" w:fill="FFFFFF" w:themeFill="background1"/>
        </w:rPr>
        <w:t>二、项目建设规模及主要建设内容:1、新增20吨燃煤锅炉一台及附属设备，改造提升锅炉环保设备一套;2、改造提升换 热站换热设备一套;3、新建换热站一座及安装换热设备一套。4、改造新建DN400-DN50供热管网2x6000米，其中DN400供热管网2x1260米，DN350供热管网2x30米，DN300供热管网2x260米，DN250供热管网2x730米，DN200供热管网2x410米，DN150供热管网2x900米，DN125供热管网2x470米，DN100供热管网2x1000米，DN80供热管网2x430米，DN50供热管网2x510米。施工图纸范围内所有监理内容。</w:t>
      </w:r>
    </w:p>
    <w:p w14:paraId="6588EA73">
      <w:pPr>
        <w:pStyle w:val="43"/>
        <w:shd w:val="clear"/>
        <w:ind w:left="0" w:leftChars="0" w:firstLine="0" w:firstLineChars="0"/>
        <w:rPr>
          <w:rFonts w:hint="eastAsia" w:ascii="仿宋" w:hAnsi="仿宋" w:eastAsia="仿宋" w:cs="仿宋"/>
          <w:highlight w:val="yellow"/>
        </w:rPr>
      </w:pPr>
      <w:r>
        <w:rPr>
          <w:rFonts w:hint="eastAsia" w:ascii="仿宋" w:hAnsi="仿宋" w:eastAsia="仿宋" w:cs="仿宋"/>
          <w:bCs/>
          <w:sz w:val="24"/>
          <w:szCs w:val="24"/>
          <w:highlight w:val="none"/>
          <w:shd w:val="clear" w:color="auto" w:fill="FFFFFF" w:themeFill="background1"/>
        </w:rPr>
        <w:t xml:space="preserve">    三、项目总投资额：</w:t>
      </w:r>
      <w:r>
        <w:rPr>
          <w:rFonts w:hint="eastAsia" w:ascii="仿宋" w:hAnsi="仿宋" w:eastAsia="仿宋" w:cs="仿宋"/>
          <w:bCs/>
          <w:sz w:val="24"/>
          <w:szCs w:val="24"/>
          <w:highlight w:val="none"/>
          <w:shd w:val="clear" w:color="auto" w:fill="FFFFFF" w:themeFill="background1"/>
          <w:lang w:val="en-US" w:eastAsia="zh-CN"/>
        </w:rPr>
        <w:t>100</w:t>
      </w:r>
      <w:r>
        <w:rPr>
          <w:rFonts w:hint="eastAsia" w:ascii="仿宋" w:hAnsi="仿宋" w:eastAsia="仿宋" w:cs="仿宋"/>
          <w:bCs/>
          <w:sz w:val="24"/>
          <w:szCs w:val="24"/>
          <w:highlight w:val="none"/>
          <w:shd w:val="clear" w:color="auto" w:fill="FFFFFF" w:themeFill="background1"/>
        </w:rPr>
        <w:t>0万元</w:t>
      </w:r>
    </w:p>
    <w:p w14:paraId="3878FCC9">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四、本工程必须执行现行国家、地方有关规范和标准。如有新标准和规范出台，则按最新的标准和规范执行。</w:t>
      </w:r>
    </w:p>
    <w:p w14:paraId="2C82BB96">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五、本工程的监理服务均须执行中华人民共和国国家标准及住房和城乡建设部颁发的有关建筑工程现行的规程、标准、规范、办法，以及住房和城乡建设部、新疆维吾尔自治区住房和城乡建设行政主管部门下发的有关建设工程监理方面的文件、规定。</w:t>
      </w:r>
    </w:p>
    <w:p w14:paraId="11BF0FD5">
      <w:pPr>
        <w:pStyle w:val="43"/>
        <w:shd w:val="clear"/>
        <w:ind w:left="0" w:leftChars="0" w:firstLine="480"/>
        <w:rPr>
          <w:rFonts w:hint="eastAsia" w:ascii="仿宋" w:hAnsi="仿宋" w:eastAsia="仿宋" w:cs="仿宋"/>
          <w:bCs/>
          <w:sz w:val="24"/>
          <w:szCs w:val="24"/>
          <w:shd w:val="clear" w:color="auto" w:fill="FFFFFF" w:themeFill="background1"/>
        </w:rPr>
      </w:pPr>
    </w:p>
    <w:p w14:paraId="31B34AC8">
      <w:pPr>
        <w:shd w:val="clear"/>
        <w:spacing w:line="360" w:lineRule="auto"/>
        <w:ind w:firstLine="482" w:firstLineChars="200"/>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46489E04">
      <w:pPr>
        <w:shd w:val="clear"/>
        <w:spacing w:line="360" w:lineRule="auto"/>
        <w:ind w:firstLine="482"/>
        <w:jc w:val="center"/>
        <w:outlineLvl w:val="0"/>
        <w:rPr>
          <w:rFonts w:hint="eastAsia" w:ascii="仿宋" w:hAnsi="仿宋" w:eastAsia="仿宋" w:cs="仿宋"/>
          <w:b/>
          <w:sz w:val="24"/>
          <w:szCs w:val="24"/>
          <w:shd w:val="clear" w:color="auto" w:fill="FFFFFF" w:themeFill="background1"/>
        </w:rPr>
      </w:pPr>
      <w:bookmarkStart w:id="80" w:name="_Toc5201"/>
      <w:r>
        <w:rPr>
          <w:rFonts w:hint="eastAsia" w:ascii="仿宋" w:hAnsi="仿宋" w:eastAsia="仿宋" w:cs="仿宋"/>
          <w:b/>
          <w:sz w:val="24"/>
          <w:szCs w:val="24"/>
          <w:shd w:val="clear" w:color="auto" w:fill="FFFFFF" w:themeFill="background1"/>
        </w:rPr>
        <w:t>第五章 响应文件格式</w:t>
      </w:r>
      <w:bookmarkEnd w:id="80"/>
    </w:p>
    <w:p w14:paraId="6AE2E49B">
      <w:pPr>
        <w:shd w:val="clear"/>
        <w:spacing w:line="360" w:lineRule="auto"/>
        <w:ind w:firstLine="482"/>
        <w:rPr>
          <w:rFonts w:hint="eastAsia" w:ascii="仿宋" w:hAnsi="仿宋" w:eastAsia="仿宋" w:cs="仿宋"/>
          <w:b/>
          <w:sz w:val="24"/>
          <w:szCs w:val="24"/>
          <w:shd w:val="clear" w:color="auto" w:fill="FFFFFF" w:themeFill="background1"/>
        </w:rPr>
      </w:pPr>
    </w:p>
    <w:p w14:paraId="1D68F064">
      <w:pPr>
        <w:shd w:val="clear"/>
        <w:spacing w:line="360" w:lineRule="auto"/>
        <w:ind w:firstLine="482"/>
        <w:rPr>
          <w:rFonts w:hint="eastAsia" w:ascii="仿宋" w:hAnsi="仿宋" w:eastAsia="仿宋" w:cs="仿宋"/>
          <w:b/>
          <w:sz w:val="24"/>
          <w:szCs w:val="24"/>
          <w:shd w:val="clear" w:color="auto" w:fill="FFFFFF" w:themeFill="background1"/>
        </w:rPr>
      </w:pPr>
    </w:p>
    <w:p w14:paraId="5DDAFD53">
      <w:pPr>
        <w:shd w:val="clear"/>
        <w:spacing w:line="360" w:lineRule="auto"/>
        <w:rPr>
          <w:rFonts w:hint="eastAsia" w:ascii="仿宋" w:hAnsi="仿宋" w:eastAsia="仿宋" w:cs="仿宋"/>
          <w:sz w:val="24"/>
          <w:szCs w:val="24"/>
          <w:u w:val="single"/>
          <w:shd w:val="clear" w:color="auto" w:fill="FFFFFF" w:themeFill="background1"/>
        </w:rPr>
      </w:pPr>
      <w:r>
        <w:rPr>
          <w:rFonts w:hint="eastAsia" w:ascii="仿宋" w:hAnsi="仿宋" w:eastAsia="仿宋" w:cs="仿宋"/>
          <w:sz w:val="24"/>
          <w:szCs w:val="24"/>
          <w:u w:val="single"/>
          <w:shd w:val="clear" w:color="auto" w:fill="FFFFFF" w:themeFill="background1"/>
        </w:rPr>
        <w:t>响应文件封面示例</w:t>
      </w:r>
    </w:p>
    <w:p w14:paraId="3535408E">
      <w:pPr>
        <w:shd w:val="clear"/>
        <w:spacing w:line="360" w:lineRule="auto"/>
        <w:ind w:firstLine="482"/>
        <w:jc w:val="center"/>
        <w:rPr>
          <w:rFonts w:hint="eastAsia" w:ascii="仿宋" w:hAnsi="仿宋" w:eastAsia="仿宋" w:cs="仿宋"/>
          <w:b/>
          <w:sz w:val="24"/>
          <w:szCs w:val="24"/>
          <w:bdr w:val="single" w:color="auto" w:sz="4" w:space="0"/>
          <w:shd w:val="clear" w:color="auto" w:fill="FFFFFF" w:themeFill="background1"/>
        </w:rPr>
      </w:pPr>
    </w:p>
    <w:p w14:paraId="56FA5489">
      <w:pPr>
        <w:shd w:val="clear"/>
        <w:spacing w:line="360" w:lineRule="auto"/>
        <w:ind w:firstLine="482"/>
        <w:jc w:val="center"/>
        <w:rPr>
          <w:rFonts w:hint="eastAsia" w:ascii="仿宋" w:hAnsi="仿宋" w:eastAsia="仿宋" w:cs="仿宋"/>
          <w:b/>
          <w:sz w:val="24"/>
          <w:szCs w:val="24"/>
          <w:bdr w:val="single" w:color="auto" w:sz="4" w:space="0"/>
          <w:shd w:val="clear" w:color="auto" w:fill="FFFFFF" w:themeFill="background1"/>
        </w:rPr>
      </w:pPr>
    </w:p>
    <w:p w14:paraId="5C89FA83">
      <w:pPr>
        <w:shd w:val="clear"/>
        <w:spacing w:line="360" w:lineRule="auto"/>
        <w:ind w:firstLine="482"/>
        <w:jc w:val="center"/>
        <w:rPr>
          <w:rFonts w:hint="eastAsia" w:ascii="仿宋" w:hAnsi="仿宋" w:eastAsia="仿宋" w:cs="仿宋"/>
          <w:b/>
          <w:sz w:val="24"/>
          <w:szCs w:val="24"/>
          <w:bdr w:val="single" w:color="auto" w:sz="4" w:space="0"/>
          <w:shd w:val="clear" w:color="auto" w:fill="FFFFFF" w:themeFill="background1"/>
        </w:rPr>
      </w:pPr>
    </w:p>
    <w:p w14:paraId="345C5F43">
      <w:pPr>
        <w:shd w:val="clear"/>
        <w:spacing w:line="360" w:lineRule="auto"/>
        <w:ind w:firstLine="482"/>
        <w:jc w:val="center"/>
        <w:rPr>
          <w:rFonts w:hint="eastAsia" w:ascii="仿宋" w:hAnsi="仿宋" w:eastAsia="仿宋" w:cs="仿宋"/>
          <w:b/>
          <w:bCs/>
          <w:sz w:val="24"/>
          <w:szCs w:val="24"/>
          <w:u w:val="single"/>
          <w:shd w:val="clear" w:color="auto" w:fill="FFFFFF" w:themeFill="background1"/>
        </w:rPr>
      </w:pPr>
      <w:r>
        <w:rPr>
          <w:rFonts w:hint="eastAsia" w:ascii="仿宋" w:hAnsi="仿宋" w:eastAsia="仿宋" w:cs="仿宋"/>
          <w:b/>
          <w:bCs/>
          <w:sz w:val="24"/>
          <w:szCs w:val="24"/>
          <w:u w:val="single"/>
          <w:shd w:val="clear" w:color="auto" w:fill="FFFFFF" w:themeFill="background1"/>
        </w:rPr>
        <w:t>（项目名称）</w:t>
      </w:r>
    </w:p>
    <w:p w14:paraId="56BF67DA">
      <w:pPr>
        <w:shd w:val="clear"/>
        <w:spacing w:line="360" w:lineRule="auto"/>
        <w:ind w:firstLine="482"/>
        <w:jc w:val="center"/>
        <w:rPr>
          <w:rFonts w:hint="eastAsia" w:ascii="仿宋" w:hAnsi="仿宋" w:eastAsia="仿宋" w:cs="仿宋"/>
          <w:b/>
          <w:bCs/>
          <w:sz w:val="24"/>
          <w:szCs w:val="24"/>
          <w:u w:val="single"/>
          <w:shd w:val="clear" w:color="auto" w:fill="FFFFFF" w:themeFill="background1"/>
        </w:rPr>
      </w:pPr>
      <w:r>
        <w:rPr>
          <w:rFonts w:hint="eastAsia" w:ascii="仿宋" w:hAnsi="仿宋" w:eastAsia="仿宋" w:cs="仿宋"/>
          <w:b/>
          <w:bCs/>
          <w:sz w:val="24"/>
          <w:szCs w:val="24"/>
          <w:u w:val="single"/>
          <w:shd w:val="clear" w:color="auto" w:fill="FFFFFF" w:themeFill="background1"/>
        </w:rPr>
        <w:t>（项目编号）</w:t>
      </w:r>
    </w:p>
    <w:p w14:paraId="08000039">
      <w:pPr>
        <w:shd w:val="clear"/>
        <w:spacing w:line="360" w:lineRule="auto"/>
        <w:ind w:firstLine="482"/>
        <w:jc w:val="center"/>
        <w:rPr>
          <w:rFonts w:hint="eastAsia" w:ascii="仿宋" w:hAnsi="仿宋" w:eastAsia="仿宋" w:cs="仿宋"/>
          <w:b/>
          <w:bCs/>
          <w:sz w:val="24"/>
          <w:szCs w:val="24"/>
          <w:shd w:val="clear" w:color="auto" w:fill="FFFFFF" w:themeFill="background1"/>
        </w:rPr>
      </w:pPr>
    </w:p>
    <w:p w14:paraId="03153F03">
      <w:pPr>
        <w:shd w:val="clear"/>
        <w:spacing w:line="360" w:lineRule="auto"/>
        <w:ind w:firstLine="482"/>
        <w:jc w:val="center"/>
        <w:rPr>
          <w:rFonts w:hint="eastAsia" w:ascii="仿宋" w:hAnsi="仿宋" w:eastAsia="仿宋" w:cs="仿宋"/>
          <w:b/>
          <w:bCs/>
          <w:sz w:val="24"/>
          <w:szCs w:val="24"/>
          <w:shd w:val="clear" w:color="auto" w:fill="FFFFFF" w:themeFill="background1"/>
        </w:rPr>
      </w:pPr>
    </w:p>
    <w:p w14:paraId="611F0152">
      <w:pPr>
        <w:shd w:val="clear"/>
        <w:spacing w:line="360" w:lineRule="auto"/>
        <w:ind w:firstLine="482"/>
        <w:jc w:val="center"/>
        <w:rPr>
          <w:rFonts w:hint="eastAsia" w:ascii="仿宋" w:hAnsi="仿宋" w:eastAsia="仿宋" w:cs="仿宋"/>
          <w:b/>
          <w:bCs/>
          <w:sz w:val="24"/>
          <w:szCs w:val="24"/>
          <w:shd w:val="clear" w:color="auto" w:fill="FFFFFF" w:themeFill="background1"/>
        </w:rPr>
      </w:pPr>
      <w:r>
        <w:rPr>
          <w:rFonts w:hint="eastAsia" w:ascii="仿宋" w:hAnsi="仿宋" w:eastAsia="仿宋" w:cs="仿宋"/>
          <w:b/>
          <w:bCs/>
          <w:sz w:val="24"/>
          <w:szCs w:val="24"/>
          <w:shd w:val="clear" w:color="auto" w:fill="FFFFFF" w:themeFill="background1"/>
        </w:rPr>
        <w:t>响应文件</w:t>
      </w:r>
    </w:p>
    <w:p w14:paraId="7D829F93">
      <w:pPr>
        <w:shd w:val="clear"/>
        <w:spacing w:line="360" w:lineRule="auto"/>
        <w:rPr>
          <w:rFonts w:hint="eastAsia" w:ascii="仿宋" w:hAnsi="仿宋" w:eastAsia="仿宋" w:cs="仿宋"/>
          <w:sz w:val="24"/>
          <w:szCs w:val="24"/>
          <w:shd w:val="clear" w:color="auto" w:fill="FFFFFF" w:themeFill="background1"/>
        </w:rPr>
      </w:pPr>
    </w:p>
    <w:p w14:paraId="1730B3C1">
      <w:pPr>
        <w:shd w:val="clear"/>
        <w:spacing w:line="360" w:lineRule="auto"/>
        <w:rPr>
          <w:rFonts w:hint="eastAsia" w:ascii="仿宋" w:hAnsi="仿宋" w:eastAsia="仿宋" w:cs="仿宋"/>
          <w:sz w:val="24"/>
          <w:szCs w:val="24"/>
          <w:shd w:val="clear" w:color="auto" w:fill="FFFFFF" w:themeFill="background1"/>
        </w:rPr>
      </w:pPr>
    </w:p>
    <w:p w14:paraId="426CB593">
      <w:pPr>
        <w:shd w:val="clear"/>
        <w:spacing w:line="360" w:lineRule="auto"/>
        <w:rPr>
          <w:rFonts w:hint="eastAsia" w:ascii="仿宋" w:hAnsi="仿宋" w:eastAsia="仿宋" w:cs="仿宋"/>
          <w:sz w:val="24"/>
          <w:szCs w:val="24"/>
          <w:shd w:val="clear" w:color="auto" w:fill="FFFFFF" w:themeFill="background1"/>
        </w:rPr>
      </w:pPr>
    </w:p>
    <w:p w14:paraId="5F7EA6A9">
      <w:pPr>
        <w:shd w:val="clea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供应商：（盖章）</w:t>
      </w:r>
    </w:p>
    <w:p w14:paraId="18CC8E91">
      <w:pPr>
        <w:shd w:val="clear"/>
        <w:spacing w:line="360" w:lineRule="auto"/>
        <w:rPr>
          <w:rFonts w:hint="eastAsia" w:ascii="仿宋" w:hAnsi="仿宋" w:eastAsia="仿宋" w:cs="仿宋"/>
          <w:sz w:val="24"/>
          <w:szCs w:val="24"/>
          <w:shd w:val="clear" w:color="auto" w:fill="FFFFFF" w:themeFill="background1"/>
        </w:rPr>
      </w:pPr>
    </w:p>
    <w:p w14:paraId="7A861D19">
      <w:pPr>
        <w:shd w:val="clea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法定代表人：</w:t>
      </w:r>
      <w:r>
        <w:rPr>
          <w:rFonts w:hint="eastAsia" w:ascii="仿宋" w:hAnsi="仿宋" w:eastAsia="仿宋" w:cs="仿宋"/>
          <w:kern w:val="0"/>
          <w:sz w:val="24"/>
          <w:szCs w:val="24"/>
          <w:shd w:val="clear" w:color="auto" w:fill="FFFFFF" w:themeFill="background1"/>
        </w:rPr>
        <w:t>（盖章）</w:t>
      </w:r>
    </w:p>
    <w:p w14:paraId="061752C7">
      <w:pPr>
        <w:shd w:val="clear"/>
        <w:spacing w:line="360" w:lineRule="auto"/>
        <w:rPr>
          <w:rFonts w:hint="eastAsia" w:ascii="仿宋" w:hAnsi="仿宋" w:eastAsia="仿宋" w:cs="仿宋"/>
          <w:sz w:val="24"/>
          <w:szCs w:val="24"/>
          <w:shd w:val="clear" w:color="auto" w:fill="FFFFFF" w:themeFill="background1"/>
        </w:rPr>
      </w:pPr>
    </w:p>
    <w:p w14:paraId="47CF5829">
      <w:pPr>
        <w:shd w:val="clea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单位地址：</w:t>
      </w:r>
    </w:p>
    <w:p w14:paraId="7875FBC0">
      <w:pPr>
        <w:shd w:val="clear"/>
        <w:spacing w:line="360" w:lineRule="auto"/>
        <w:rPr>
          <w:rFonts w:hint="eastAsia" w:ascii="仿宋" w:hAnsi="仿宋" w:eastAsia="仿宋" w:cs="仿宋"/>
          <w:sz w:val="24"/>
          <w:szCs w:val="24"/>
          <w:shd w:val="clear" w:color="auto" w:fill="FFFFFF" w:themeFill="background1"/>
        </w:rPr>
      </w:pPr>
    </w:p>
    <w:p w14:paraId="6147F34D">
      <w:pPr>
        <w:shd w:val="clea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邮政编码：</w:t>
      </w:r>
    </w:p>
    <w:p w14:paraId="204DC93C">
      <w:pPr>
        <w:shd w:val="clear"/>
        <w:spacing w:line="360" w:lineRule="auto"/>
        <w:rPr>
          <w:rFonts w:hint="eastAsia" w:ascii="仿宋" w:hAnsi="仿宋" w:eastAsia="仿宋" w:cs="仿宋"/>
          <w:sz w:val="24"/>
          <w:szCs w:val="24"/>
          <w:shd w:val="clear" w:color="auto" w:fill="FFFFFF" w:themeFill="background1"/>
        </w:rPr>
      </w:pPr>
    </w:p>
    <w:p w14:paraId="632DCABA">
      <w:pPr>
        <w:shd w:val="clea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联系人：</w:t>
      </w:r>
    </w:p>
    <w:p w14:paraId="6EC729CB">
      <w:pPr>
        <w:shd w:val="clear"/>
        <w:spacing w:line="360" w:lineRule="auto"/>
        <w:rPr>
          <w:rFonts w:hint="eastAsia" w:ascii="仿宋" w:hAnsi="仿宋" w:eastAsia="仿宋" w:cs="仿宋"/>
          <w:sz w:val="24"/>
          <w:szCs w:val="24"/>
          <w:shd w:val="clear" w:color="auto" w:fill="FFFFFF" w:themeFill="background1"/>
        </w:rPr>
      </w:pPr>
    </w:p>
    <w:p w14:paraId="699B43FC">
      <w:pPr>
        <w:shd w:val="clea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联系电话：</w:t>
      </w:r>
    </w:p>
    <w:p w14:paraId="048C027A">
      <w:pPr>
        <w:shd w:val="clear"/>
        <w:spacing w:line="360" w:lineRule="auto"/>
        <w:rPr>
          <w:rFonts w:hint="eastAsia" w:ascii="仿宋" w:hAnsi="仿宋" w:eastAsia="仿宋" w:cs="仿宋"/>
          <w:sz w:val="24"/>
          <w:szCs w:val="24"/>
          <w:shd w:val="clear" w:color="auto" w:fill="FFFFFF" w:themeFill="background1"/>
        </w:rPr>
      </w:pPr>
    </w:p>
    <w:p w14:paraId="0A47B354">
      <w:pPr>
        <w:shd w:val="clear"/>
        <w:spacing w:line="360" w:lineRule="auto"/>
        <w:ind w:firstLine="2" w:firstLineChars="1"/>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年  月  日</w:t>
      </w:r>
    </w:p>
    <w:p w14:paraId="7BB7490C">
      <w:pPr>
        <w:shd w:val="clear"/>
        <w:spacing w:line="360" w:lineRule="auto"/>
        <w:ind w:firstLine="2" w:firstLineChars="1"/>
        <w:jc w:val="center"/>
        <w:rPr>
          <w:rFonts w:hint="eastAsia" w:ascii="仿宋" w:hAnsi="仿宋" w:eastAsia="仿宋" w:cs="仿宋"/>
          <w:sz w:val="24"/>
          <w:szCs w:val="24"/>
          <w:shd w:val="clear" w:color="auto" w:fill="FFFFFF" w:themeFill="background1"/>
        </w:rPr>
      </w:pPr>
    </w:p>
    <w:p w14:paraId="417A3FA7">
      <w:pPr>
        <w:shd w:val="clea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br w:type="page"/>
      </w:r>
      <w:bookmarkStart w:id="81" w:name="_Toc38910521"/>
      <w:bookmarkStart w:id="82" w:name="_Toc38446469"/>
      <w:r>
        <w:rPr>
          <w:rFonts w:hint="eastAsia" w:ascii="仿宋" w:hAnsi="仿宋" w:eastAsia="仿宋" w:cs="仿宋"/>
          <w:sz w:val="24"/>
          <w:szCs w:val="24"/>
          <w:shd w:val="clear" w:color="auto" w:fill="FFFFFF" w:themeFill="background1"/>
        </w:rPr>
        <w:t>目录</w:t>
      </w:r>
      <w:bookmarkEnd w:id="81"/>
      <w:bookmarkEnd w:id="82"/>
    </w:p>
    <w:p w14:paraId="09E8D1E6">
      <w:pPr>
        <w:shd w:val="clear"/>
        <w:spacing w:line="360" w:lineRule="auto"/>
        <w:rPr>
          <w:rFonts w:hint="eastAsia" w:ascii="仿宋" w:hAnsi="仿宋" w:eastAsia="仿宋" w:cs="仿宋"/>
          <w:bCs/>
          <w:sz w:val="24"/>
          <w:szCs w:val="24"/>
          <w:shd w:val="clear" w:color="auto" w:fill="FFFFFF" w:themeFill="background1"/>
        </w:rPr>
      </w:pPr>
    </w:p>
    <w:p w14:paraId="43C90B11">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一、磋商函</w:t>
      </w:r>
    </w:p>
    <w:p w14:paraId="12BA72F4">
      <w:pPr>
        <w:shd w:val="clear"/>
        <w:spacing w:line="360" w:lineRule="auto"/>
        <w:ind w:firstLine="480" w:firstLineChars="200"/>
        <w:rPr>
          <w:rFonts w:hint="eastAsia" w:ascii="仿宋" w:hAnsi="仿宋" w:eastAsia="仿宋" w:cs="仿宋"/>
          <w:bCs/>
          <w:sz w:val="24"/>
          <w:szCs w:val="24"/>
          <w:shd w:val="clear" w:color="auto" w:fill="FFFFFF" w:themeFill="background1"/>
          <w:lang w:eastAsia="zh-CN"/>
        </w:rPr>
      </w:pPr>
      <w:r>
        <w:rPr>
          <w:rFonts w:hint="eastAsia" w:ascii="仿宋" w:hAnsi="仿宋" w:eastAsia="仿宋" w:cs="仿宋"/>
          <w:bCs/>
          <w:sz w:val="24"/>
          <w:szCs w:val="24"/>
          <w:shd w:val="clear" w:color="auto" w:fill="FFFFFF" w:themeFill="background1"/>
        </w:rPr>
        <w:t>二、</w:t>
      </w:r>
      <w:r>
        <w:rPr>
          <w:rFonts w:hint="eastAsia" w:ascii="仿宋" w:hAnsi="仿宋" w:eastAsia="仿宋" w:cs="仿宋"/>
          <w:bCs/>
          <w:sz w:val="24"/>
          <w:szCs w:val="24"/>
          <w:shd w:val="clear" w:color="auto" w:fill="FFFFFF" w:themeFill="background1"/>
          <w:lang w:eastAsia="zh-CN"/>
        </w:rPr>
        <w:t>报价一览表</w:t>
      </w:r>
    </w:p>
    <w:p w14:paraId="15D8C413">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三、商务条款偏离表</w:t>
      </w:r>
    </w:p>
    <w:p w14:paraId="2A7A9A65">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四、法定代表人身份证明书</w:t>
      </w:r>
    </w:p>
    <w:p w14:paraId="3C81DD99">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五、法定代表人授权委托书</w:t>
      </w:r>
    </w:p>
    <w:p w14:paraId="5D1F064E">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六、供应商资格条件证明材料</w:t>
      </w:r>
    </w:p>
    <w:p w14:paraId="0A41C25E">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七、供应商近年类似项目业绩表</w:t>
      </w:r>
    </w:p>
    <w:p w14:paraId="17CA566F">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八、项目负责人简历表</w:t>
      </w:r>
    </w:p>
    <w:p w14:paraId="4862A256">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九、拟派主要服务人员</w:t>
      </w:r>
    </w:p>
    <w:p w14:paraId="0AFA980F">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十、服务方案</w:t>
      </w:r>
    </w:p>
    <w:p w14:paraId="4AA8309F">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十一、其他需要提交的资料</w:t>
      </w:r>
    </w:p>
    <w:p w14:paraId="315E0DF1">
      <w:pPr>
        <w:shd w:val="clear"/>
        <w:spacing w:line="360" w:lineRule="auto"/>
        <w:rPr>
          <w:rFonts w:hint="eastAsia" w:ascii="仿宋" w:hAnsi="仿宋" w:eastAsia="仿宋" w:cs="仿宋"/>
          <w:bCs/>
          <w:sz w:val="24"/>
          <w:szCs w:val="24"/>
          <w:shd w:val="clear" w:color="auto" w:fill="FFFFFF" w:themeFill="background1"/>
        </w:rPr>
      </w:pPr>
    </w:p>
    <w:p w14:paraId="0049A9A7">
      <w:pPr>
        <w:shd w:val="clear"/>
        <w:spacing w:line="360" w:lineRule="auto"/>
        <w:ind w:firstLine="480" w:firstLineChars="20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注：为了便于查找，请按上述顺序编制</w:t>
      </w:r>
      <w:r>
        <w:rPr>
          <w:rFonts w:hint="eastAsia" w:ascii="仿宋" w:hAnsi="仿宋" w:eastAsia="仿宋" w:cs="仿宋"/>
          <w:sz w:val="24"/>
          <w:szCs w:val="24"/>
          <w:shd w:val="clear" w:color="auto" w:fill="FFFFFF" w:themeFill="background1"/>
        </w:rPr>
        <w:t>响应文件</w:t>
      </w:r>
      <w:r>
        <w:rPr>
          <w:rFonts w:hint="eastAsia" w:ascii="仿宋" w:hAnsi="仿宋" w:eastAsia="仿宋" w:cs="仿宋"/>
          <w:bCs/>
          <w:sz w:val="24"/>
          <w:szCs w:val="24"/>
          <w:shd w:val="clear" w:color="auto" w:fill="FFFFFF" w:themeFill="background1"/>
        </w:rPr>
        <w:t>内容，并在目录中标明每项内容的起始页码。</w:t>
      </w:r>
    </w:p>
    <w:p w14:paraId="24FE09A4">
      <w:pPr>
        <w:shd w:val="clear"/>
        <w:tabs>
          <w:tab w:val="center" w:pos="4832"/>
          <w:tab w:val="left" w:pos="7140"/>
        </w:tabs>
        <w:spacing w:line="360" w:lineRule="auto"/>
        <w:ind w:firstLine="482"/>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bookmarkStart w:id="83" w:name="_Toc38446470"/>
      <w:bookmarkStart w:id="84" w:name="_Toc533503181"/>
      <w:bookmarkStart w:id="85" w:name="_Toc507586166"/>
      <w:bookmarkStart w:id="86" w:name="_Toc24379"/>
      <w:r>
        <w:rPr>
          <w:rFonts w:hint="eastAsia" w:ascii="仿宋" w:hAnsi="仿宋" w:eastAsia="仿宋" w:cs="仿宋"/>
          <w:b/>
          <w:sz w:val="24"/>
          <w:szCs w:val="24"/>
          <w:shd w:val="clear" w:color="auto" w:fill="FFFFFF" w:themeFill="background1"/>
        </w:rPr>
        <w:t>一、磋商函</w:t>
      </w:r>
      <w:bookmarkEnd w:id="83"/>
      <w:bookmarkEnd w:id="84"/>
      <w:bookmarkEnd w:id="85"/>
      <w:bookmarkEnd w:id="86"/>
    </w:p>
    <w:p w14:paraId="40C4A53B">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5303A9B1">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（采购人名称）</w:t>
      </w:r>
    </w:p>
    <w:p w14:paraId="4E91BC4C">
      <w:pPr>
        <w:widowControl/>
        <w:shd w:val="clear" w:color="auto"/>
        <w:snapToGrid w:val="0"/>
        <w:spacing w:line="360" w:lineRule="auto"/>
        <w:ind w:firstLine="48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根据已收到的</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项目的</w:t>
      </w:r>
      <w:r>
        <w:rPr>
          <w:rFonts w:hint="eastAsia" w:ascii="仿宋" w:hAnsi="仿宋" w:eastAsia="仿宋" w:cs="仿宋"/>
          <w:sz w:val="24"/>
          <w:szCs w:val="24"/>
          <w:shd w:val="clear" w:color="auto" w:fill="FFFFFF" w:themeFill="background1"/>
        </w:rPr>
        <w:t>磋商文件</w:t>
      </w:r>
      <w:r>
        <w:rPr>
          <w:rFonts w:hint="eastAsia" w:ascii="仿宋" w:hAnsi="仿宋" w:eastAsia="仿宋" w:cs="仿宋"/>
          <w:kern w:val="0"/>
          <w:sz w:val="24"/>
          <w:szCs w:val="24"/>
          <w:shd w:val="clear" w:color="auto" w:fill="FFFFFF" w:themeFill="background1"/>
        </w:rPr>
        <w:t>，遵照《中华人民共和国政府采购法》等有关法律法规的规定，经考察现场和充分研究贵方的</w:t>
      </w:r>
      <w:r>
        <w:rPr>
          <w:rFonts w:hint="eastAsia" w:ascii="仿宋" w:hAnsi="仿宋" w:eastAsia="仿宋" w:cs="仿宋"/>
          <w:sz w:val="24"/>
          <w:szCs w:val="24"/>
          <w:shd w:val="clear" w:color="auto" w:fill="FFFFFF" w:themeFill="background1"/>
        </w:rPr>
        <w:t>磋商文件</w:t>
      </w:r>
      <w:r>
        <w:rPr>
          <w:rFonts w:hint="eastAsia" w:ascii="仿宋" w:hAnsi="仿宋" w:eastAsia="仿宋" w:cs="仿宋"/>
          <w:kern w:val="0"/>
          <w:sz w:val="24"/>
          <w:szCs w:val="24"/>
          <w:shd w:val="clear" w:color="auto" w:fill="FFFFFF" w:themeFill="background1"/>
        </w:rPr>
        <w:t>的全部内容后，我方郑重承诺如下：</w:t>
      </w:r>
    </w:p>
    <w:p w14:paraId="47F19703">
      <w:pPr>
        <w:widowControl/>
        <w:shd w:val="clear" w:color="auto"/>
        <w:snapToGrid w:val="0"/>
        <w:spacing w:line="360" w:lineRule="auto"/>
        <w:ind w:firstLine="48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1、我方磋商总价为人民币</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元（大写：</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）；服务周期为：</w:t>
      </w:r>
      <w:r>
        <w:rPr>
          <w:rFonts w:hint="eastAsia" w:ascii="仿宋" w:hAnsi="仿宋" w:eastAsia="仿宋" w:cs="仿宋"/>
          <w:kern w:val="0"/>
          <w:sz w:val="24"/>
          <w:szCs w:val="24"/>
          <w:u w:val="single"/>
          <w:shd w:val="clear" w:color="auto" w:fill="FFFFFF" w:themeFill="background1"/>
        </w:rPr>
        <w:t>自合同签订之日至工程竣工验收、结算审计、竣工档案移交完成截止</w:t>
      </w:r>
      <w:r>
        <w:rPr>
          <w:rFonts w:hint="eastAsia" w:ascii="仿宋" w:hAnsi="仿宋" w:eastAsia="仿宋" w:cs="仿宋"/>
          <w:kern w:val="0"/>
          <w:sz w:val="24"/>
          <w:szCs w:val="24"/>
          <w:shd w:val="clear" w:color="auto" w:fill="FFFFFF" w:themeFill="background1"/>
        </w:rPr>
        <w:t>；项目总监（姓名）：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，注册监理工程师注册号：</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，职称：</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w:t>
      </w:r>
    </w:p>
    <w:p w14:paraId="1A3B1B0B">
      <w:pPr>
        <w:widowControl/>
        <w:shd w:val="clear" w:color="auto"/>
        <w:snapToGrid w:val="0"/>
        <w:spacing w:line="360" w:lineRule="auto"/>
        <w:ind w:firstLine="48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rPr>
        <w:t>2、我方所递交的响应文件及有关资料内容完整、真实和准确，且不存在供应商须知前附表规定的供应商不得存在的任何一种情形。</w:t>
      </w:r>
    </w:p>
    <w:p w14:paraId="68893D60">
      <w:pPr>
        <w:widowControl/>
        <w:shd w:val="clear" w:color="auto"/>
        <w:snapToGrid w:val="0"/>
        <w:spacing w:line="360" w:lineRule="auto"/>
        <w:ind w:firstLine="48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3、如果我方成交，我方将在</w:t>
      </w:r>
      <w:r>
        <w:rPr>
          <w:rFonts w:hint="eastAsia" w:ascii="仿宋" w:hAnsi="仿宋" w:eastAsia="仿宋" w:cs="仿宋"/>
          <w:sz w:val="24"/>
          <w:szCs w:val="24"/>
          <w:shd w:val="clear" w:color="auto" w:fill="FFFFFF" w:themeFill="background1"/>
        </w:rPr>
        <w:t>磋商文件</w:t>
      </w:r>
      <w:r>
        <w:rPr>
          <w:rFonts w:hint="eastAsia" w:ascii="仿宋" w:hAnsi="仿宋" w:eastAsia="仿宋" w:cs="仿宋"/>
          <w:kern w:val="0"/>
          <w:sz w:val="24"/>
          <w:szCs w:val="24"/>
          <w:shd w:val="clear" w:color="auto" w:fill="FFFFFF" w:themeFill="background1"/>
        </w:rPr>
        <w:t>规定的时间内签订合同。如果我方违约，除没收</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外，贵方有权终止我方成交并选择其它成交供应商。</w:t>
      </w:r>
    </w:p>
    <w:p w14:paraId="7404778B">
      <w:pPr>
        <w:widowControl/>
        <w:shd w:val="clear" w:color="auto"/>
        <w:snapToGrid w:val="0"/>
        <w:spacing w:line="360" w:lineRule="auto"/>
        <w:ind w:firstLine="48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4、本</w:t>
      </w:r>
      <w:r>
        <w:rPr>
          <w:rFonts w:hint="eastAsia" w:ascii="仿宋" w:hAnsi="仿宋" w:eastAsia="仿宋" w:cs="仿宋"/>
          <w:sz w:val="24"/>
          <w:szCs w:val="24"/>
          <w:shd w:val="clear" w:color="auto" w:fill="FFFFFF" w:themeFill="background1"/>
        </w:rPr>
        <w:t>响应文件</w:t>
      </w:r>
      <w:r>
        <w:rPr>
          <w:rFonts w:hint="eastAsia" w:ascii="仿宋" w:hAnsi="仿宋" w:eastAsia="仿宋" w:cs="仿宋"/>
          <w:kern w:val="0"/>
          <w:sz w:val="24"/>
          <w:szCs w:val="24"/>
          <w:shd w:val="clear" w:color="auto" w:fill="FFFFFF" w:themeFill="background1"/>
        </w:rPr>
        <w:t>在</w:t>
      </w:r>
      <w:r>
        <w:rPr>
          <w:rFonts w:hint="eastAsia" w:ascii="仿宋" w:hAnsi="仿宋" w:eastAsia="仿宋" w:cs="仿宋"/>
          <w:sz w:val="24"/>
          <w:szCs w:val="24"/>
          <w:shd w:val="clear" w:color="auto" w:fill="FFFFFF" w:themeFill="background1"/>
        </w:rPr>
        <w:t>磋商文件</w:t>
      </w:r>
      <w:r>
        <w:rPr>
          <w:rFonts w:hint="eastAsia" w:ascii="仿宋" w:hAnsi="仿宋" w:eastAsia="仿宋" w:cs="仿宋"/>
          <w:kern w:val="0"/>
          <w:sz w:val="24"/>
          <w:szCs w:val="24"/>
          <w:shd w:val="clear" w:color="auto" w:fill="FFFFFF" w:themeFill="background1"/>
        </w:rPr>
        <w:t>规定的磋商有效期内对我方具有约束力，如果我方在磋商有效期内撤销磋商，其</w:t>
      </w:r>
      <w:r>
        <w:rPr>
          <w:rFonts w:hint="eastAsia" w:ascii="仿宋" w:hAnsi="仿宋" w:eastAsia="仿宋" w:cs="仿宋"/>
          <w:kern w:val="0"/>
          <w:sz w:val="24"/>
          <w:szCs w:val="24"/>
          <w:shd w:val="clear" w:color="auto" w:fill="FFFFFF" w:themeFill="background1"/>
          <w:lang w:eastAsia="zh-CN"/>
        </w:rPr>
        <w:t>投标保证金</w:t>
      </w:r>
      <w:r>
        <w:rPr>
          <w:rFonts w:hint="eastAsia" w:ascii="仿宋" w:hAnsi="仿宋" w:eastAsia="仿宋" w:cs="仿宋"/>
          <w:kern w:val="0"/>
          <w:sz w:val="24"/>
          <w:szCs w:val="24"/>
          <w:shd w:val="clear" w:color="auto" w:fill="FFFFFF" w:themeFill="background1"/>
        </w:rPr>
        <w:t>将被贵方没收。</w:t>
      </w:r>
    </w:p>
    <w:p w14:paraId="6A6B105F">
      <w:pPr>
        <w:widowControl/>
        <w:shd w:val="clear" w:color="auto"/>
        <w:snapToGrid w:val="0"/>
        <w:spacing w:line="360" w:lineRule="auto"/>
        <w:ind w:firstLine="480"/>
        <w:jc w:val="left"/>
        <w:rPr>
          <w:rFonts w:hint="eastAsia" w:ascii="仿宋" w:hAnsi="仿宋" w:eastAsia="仿宋" w:cs="仿宋"/>
          <w:kern w:val="0"/>
          <w:sz w:val="24"/>
          <w:szCs w:val="24"/>
        </w:rPr>
      </w:pPr>
      <w:r>
        <w:rPr>
          <w:rFonts w:hint="eastAsia" w:ascii="仿宋" w:hAnsi="仿宋" w:eastAsia="仿宋" w:cs="仿宋"/>
          <w:kern w:val="0"/>
          <w:sz w:val="24"/>
          <w:szCs w:val="24"/>
          <w:shd w:val="clear" w:color="auto" w:fill="FFFFFF" w:themeFill="background1"/>
        </w:rPr>
        <w:t>5、</w:t>
      </w:r>
      <w:r>
        <w:rPr>
          <w:rFonts w:hint="eastAsia" w:ascii="仿宋" w:hAnsi="仿宋" w:eastAsia="仿宋" w:cs="仿宋"/>
          <w:kern w:val="0"/>
          <w:sz w:val="24"/>
          <w:szCs w:val="24"/>
        </w:rPr>
        <w:t>我方已完全理解竞争性</w:t>
      </w:r>
      <w:r>
        <w:rPr>
          <w:rFonts w:hint="eastAsia" w:ascii="仿宋" w:hAnsi="仿宋" w:eastAsia="仿宋" w:cs="仿宋"/>
          <w:sz w:val="24"/>
          <w:szCs w:val="24"/>
          <w:shd w:val="clear" w:color="auto" w:fill="FFFFFF" w:themeFill="background1"/>
        </w:rPr>
        <w:t>磋商</w:t>
      </w:r>
      <w:r>
        <w:rPr>
          <w:rFonts w:hint="eastAsia" w:ascii="仿宋" w:hAnsi="仿宋" w:eastAsia="仿宋" w:cs="仿宋"/>
          <w:kern w:val="0"/>
          <w:sz w:val="24"/>
          <w:szCs w:val="24"/>
        </w:rPr>
        <w:t>文件的全部内容，并无异议。</w:t>
      </w:r>
    </w:p>
    <w:p w14:paraId="285FF689">
      <w:pPr>
        <w:widowControl/>
        <w:shd w:val="clear" w:color="auto"/>
        <w:snapToGrid w:val="0"/>
        <w:spacing w:line="360" w:lineRule="auto"/>
        <w:ind w:firstLine="48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6、我方保证</w:t>
      </w:r>
      <w:r>
        <w:rPr>
          <w:rFonts w:hint="eastAsia" w:ascii="仿宋" w:hAnsi="仿宋" w:eastAsia="仿宋" w:cs="仿宋"/>
          <w:sz w:val="24"/>
          <w:szCs w:val="24"/>
          <w:shd w:val="clear" w:color="auto" w:fill="FFFFFF" w:themeFill="background1"/>
        </w:rPr>
        <w:t>响应文件</w:t>
      </w:r>
      <w:r>
        <w:rPr>
          <w:rFonts w:hint="eastAsia" w:ascii="仿宋" w:hAnsi="仿宋" w:eastAsia="仿宋" w:cs="仿宋"/>
          <w:kern w:val="0"/>
          <w:sz w:val="24"/>
          <w:szCs w:val="24"/>
          <w:shd w:val="clear" w:color="auto" w:fill="FFFFFF" w:themeFill="background1"/>
        </w:rPr>
        <w:t>内容无任何虚假、未侵犯他人知识产权。如有虚假，同意废除成交资格并被没收磋商担保，承担因侵犯他人知识产权而由此引起的全部法律责任和经济责任。</w:t>
      </w:r>
    </w:p>
    <w:p w14:paraId="0481C070">
      <w:pPr>
        <w:widowControl/>
        <w:shd w:val="clear" w:color="auto"/>
        <w:snapToGrid w:val="0"/>
        <w:spacing w:line="360" w:lineRule="auto"/>
        <w:ind w:firstLine="48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7、我方愿意提供贵方可能要求的与磋商有关的一切数据或资料，完全理解贵方不一定接受最低磋商报价的磋商或收到的任何磋商。</w:t>
      </w:r>
    </w:p>
    <w:p w14:paraId="00C033ED">
      <w:pPr>
        <w:widowControl/>
        <w:shd w:val="clear" w:color="auto"/>
        <w:snapToGrid w:val="0"/>
        <w:spacing w:line="360" w:lineRule="auto"/>
        <w:ind w:firstLine="48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8、如我方成交，我方自愿向采购代理机构支付咨询费，并在合同签订后3个工作日内向采购代理机构提供采购合同原件一份用于采购资料备案工作。</w:t>
      </w:r>
    </w:p>
    <w:p w14:paraId="6894B727">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2C434BE1">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2CC2CD95">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4855949C">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（盖章）                       </w:t>
      </w:r>
    </w:p>
    <w:p w14:paraId="16330974">
      <w:pPr>
        <w:widowControl/>
        <w:shd w:val="clear" w:color="auto"/>
        <w:snapToGrid w:val="0"/>
        <w:spacing w:line="360" w:lineRule="auto"/>
        <w:jc w:val="righ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日期：年 月 日</w:t>
      </w:r>
    </w:p>
    <w:p w14:paraId="3EFE6661">
      <w:pPr>
        <w:shd w:val="clear"/>
        <w:ind w:firstLine="420"/>
        <w:rPr>
          <w:rFonts w:hint="eastAsia" w:ascii="仿宋" w:hAnsi="仿宋" w:eastAsia="仿宋" w:cs="仿宋"/>
        </w:rPr>
      </w:pPr>
      <w:r>
        <w:rPr>
          <w:rFonts w:hint="eastAsia" w:ascii="仿宋" w:hAnsi="仿宋" w:eastAsia="仿宋" w:cs="仿宋"/>
        </w:rPr>
        <w:br w:type="page"/>
      </w:r>
      <w:bookmarkStart w:id="87" w:name="_Toc533503184"/>
      <w:bookmarkStart w:id="88" w:name="_Toc38446474"/>
      <w:bookmarkStart w:id="89" w:name="_Toc507586169"/>
    </w:p>
    <w:p w14:paraId="40AA7CC4">
      <w:pPr>
        <w:shd w:val="clear"/>
        <w:tabs>
          <w:tab w:val="center" w:pos="4832"/>
          <w:tab w:val="left" w:pos="7140"/>
        </w:tabs>
        <w:spacing w:line="360" w:lineRule="auto"/>
        <w:ind w:firstLine="482"/>
        <w:jc w:val="center"/>
        <w:outlineLvl w:val="1"/>
        <w:rPr>
          <w:rFonts w:hint="eastAsia" w:ascii="仿宋" w:hAnsi="仿宋" w:eastAsia="仿宋" w:cs="仿宋"/>
          <w:kern w:val="0"/>
          <w:sz w:val="24"/>
          <w:szCs w:val="24"/>
          <w:shd w:val="clear" w:color="auto" w:fill="FFFFFF" w:themeFill="background1"/>
          <w:lang w:eastAsia="zh-CN"/>
        </w:rPr>
      </w:pPr>
      <w:bookmarkStart w:id="90" w:name="_Toc31081"/>
      <w:r>
        <w:rPr>
          <w:rFonts w:hint="eastAsia" w:ascii="仿宋" w:hAnsi="仿宋" w:eastAsia="仿宋" w:cs="仿宋"/>
          <w:b/>
          <w:sz w:val="24"/>
          <w:szCs w:val="24"/>
          <w:shd w:val="clear" w:color="auto" w:fill="FFFFFF" w:themeFill="background1"/>
        </w:rPr>
        <w:t>二、</w:t>
      </w:r>
      <w:bookmarkEnd w:id="90"/>
      <w:r>
        <w:rPr>
          <w:rFonts w:hint="eastAsia" w:ascii="仿宋" w:hAnsi="仿宋" w:eastAsia="仿宋" w:cs="仿宋"/>
          <w:b/>
          <w:sz w:val="24"/>
          <w:szCs w:val="24"/>
          <w:shd w:val="clear" w:color="auto" w:fill="FFFFFF" w:themeFill="background1"/>
          <w:lang w:eastAsia="zh-CN"/>
        </w:rPr>
        <w:t>报价一览表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857"/>
        <w:gridCol w:w="1980"/>
        <w:gridCol w:w="2058"/>
        <w:gridCol w:w="1980"/>
      </w:tblGrid>
      <w:tr w14:paraId="488C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760" w:type="pct"/>
            <w:tcBorders>
              <w:top w:val="single" w:color="auto" w:sz="4" w:space="0"/>
              <w:left w:val="single" w:color="auto" w:sz="4" w:space="0"/>
              <w:bottom w:val="single" w:color="auto" w:sz="4" w:space="0"/>
              <w:right w:val="single" w:color="auto" w:sz="4" w:space="0"/>
            </w:tcBorders>
            <w:vAlign w:val="center"/>
          </w:tcPr>
          <w:p w14:paraId="749D78EF">
            <w:pPr>
              <w:shd w:val="clear"/>
              <w:tabs>
                <w:tab w:val="left" w:pos="9135"/>
              </w:tabs>
              <w:spacing w:line="400" w:lineRule="atLeast"/>
              <w:jc w:val="center"/>
              <w:rPr>
                <w:rFonts w:hint="eastAsia" w:ascii="仿宋" w:hAnsi="仿宋" w:eastAsia="仿宋" w:cs="仿宋"/>
                <w:szCs w:val="21"/>
              </w:rPr>
            </w:pPr>
            <w:r>
              <w:rPr>
                <w:rFonts w:hint="eastAsia" w:ascii="仿宋" w:hAnsi="仿宋" w:eastAsia="仿宋" w:cs="仿宋"/>
                <w:szCs w:val="21"/>
              </w:rPr>
              <w:t>项目名称</w:t>
            </w:r>
          </w:p>
        </w:tc>
        <w:tc>
          <w:tcPr>
            <w:tcW w:w="1000" w:type="pct"/>
            <w:tcBorders>
              <w:top w:val="single" w:color="auto" w:sz="4" w:space="0"/>
              <w:left w:val="single" w:color="auto" w:sz="4" w:space="0"/>
              <w:bottom w:val="single" w:color="auto" w:sz="4" w:space="0"/>
              <w:right w:val="single" w:color="auto" w:sz="4" w:space="0"/>
            </w:tcBorders>
            <w:vAlign w:val="center"/>
          </w:tcPr>
          <w:p w14:paraId="5835614F">
            <w:pPr>
              <w:shd w:val="clear"/>
              <w:tabs>
                <w:tab w:val="left" w:pos="9135"/>
              </w:tabs>
              <w:spacing w:line="400" w:lineRule="atLeast"/>
              <w:jc w:val="center"/>
              <w:rPr>
                <w:rFonts w:hint="eastAsia" w:ascii="仿宋" w:hAnsi="仿宋" w:eastAsia="仿宋" w:cs="仿宋"/>
                <w:szCs w:val="21"/>
              </w:rPr>
            </w:pPr>
            <w:r>
              <w:rPr>
                <w:rFonts w:hint="eastAsia" w:ascii="仿宋" w:hAnsi="仿宋" w:eastAsia="仿宋" w:cs="仿宋"/>
                <w:szCs w:val="21"/>
              </w:rPr>
              <w:t>磋商总价</w:t>
            </w:r>
          </w:p>
          <w:p w14:paraId="12E2F08A">
            <w:pPr>
              <w:shd w:val="clear"/>
              <w:tabs>
                <w:tab w:val="left" w:pos="9135"/>
              </w:tabs>
              <w:spacing w:line="400" w:lineRule="atLeast"/>
              <w:jc w:val="center"/>
              <w:rPr>
                <w:rFonts w:hint="eastAsia" w:ascii="仿宋" w:hAnsi="仿宋" w:eastAsia="仿宋" w:cs="仿宋"/>
                <w:szCs w:val="21"/>
              </w:rPr>
            </w:pPr>
            <w:r>
              <w:rPr>
                <w:rFonts w:hint="eastAsia" w:ascii="仿宋" w:hAnsi="仿宋" w:eastAsia="仿宋" w:cs="仿宋"/>
                <w:szCs w:val="21"/>
              </w:rPr>
              <w:t>（元）</w:t>
            </w:r>
          </w:p>
        </w:tc>
        <w:tc>
          <w:tcPr>
            <w:tcW w:w="1066" w:type="pct"/>
            <w:tcBorders>
              <w:top w:val="single" w:color="auto" w:sz="4" w:space="0"/>
              <w:left w:val="single" w:color="auto" w:sz="4" w:space="0"/>
              <w:bottom w:val="single" w:color="auto" w:sz="4" w:space="0"/>
              <w:right w:val="single" w:color="auto" w:sz="4" w:space="0"/>
            </w:tcBorders>
            <w:vAlign w:val="center"/>
          </w:tcPr>
          <w:p w14:paraId="273293A2">
            <w:pPr>
              <w:shd w:val="clear"/>
              <w:tabs>
                <w:tab w:val="left" w:pos="9135"/>
              </w:tabs>
              <w:spacing w:line="400" w:lineRule="atLeast"/>
              <w:jc w:val="center"/>
              <w:rPr>
                <w:rFonts w:hint="eastAsia" w:ascii="仿宋" w:hAnsi="仿宋" w:eastAsia="仿宋" w:cs="仿宋"/>
                <w:szCs w:val="21"/>
              </w:rPr>
            </w:pPr>
            <w:r>
              <w:rPr>
                <w:rFonts w:hint="eastAsia" w:ascii="仿宋" w:hAnsi="仿宋" w:eastAsia="仿宋" w:cs="仿宋"/>
                <w:kern w:val="0"/>
                <w:szCs w:val="21"/>
              </w:rPr>
              <w:t>服务周期</w:t>
            </w:r>
          </w:p>
        </w:tc>
        <w:tc>
          <w:tcPr>
            <w:tcW w:w="1108" w:type="pct"/>
            <w:tcBorders>
              <w:top w:val="single" w:color="auto" w:sz="4" w:space="0"/>
              <w:left w:val="single" w:color="auto" w:sz="4" w:space="0"/>
              <w:bottom w:val="single" w:color="auto" w:sz="4" w:space="0"/>
              <w:right w:val="single" w:color="auto" w:sz="4" w:space="0"/>
            </w:tcBorders>
            <w:vAlign w:val="center"/>
          </w:tcPr>
          <w:p w14:paraId="5A567BDA">
            <w:pPr>
              <w:shd w:val="clear"/>
              <w:tabs>
                <w:tab w:val="left" w:pos="9135"/>
              </w:tabs>
              <w:spacing w:line="400" w:lineRule="atLeast"/>
              <w:jc w:val="center"/>
              <w:rPr>
                <w:rFonts w:hint="eastAsia" w:ascii="仿宋" w:hAnsi="仿宋" w:eastAsia="仿宋" w:cs="仿宋"/>
                <w:szCs w:val="21"/>
              </w:rPr>
            </w:pPr>
            <w:r>
              <w:rPr>
                <w:rFonts w:hint="eastAsia" w:ascii="仿宋" w:hAnsi="仿宋" w:eastAsia="仿宋" w:cs="仿宋"/>
                <w:szCs w:val="21"/>
              </w:rPr>
              <w:t>项目总监（姓名）</w:t>
            </w:r>
          </w:p>
        </w:tc>
        <w:tc>
          <w:tcPr>
            <w:tcW w:w="1066" w:type="pct"/>
            <w:tcBorders>
              <w:top w:val="single" w:color="auto" w:sz="4" w:space="0"/>
              <w:left w:val="single" w:color="auto" w:sz="4" w:space="0"/>
              <w:bottom w:val="single" w:color="auto" w:sz="4" w:space="0"/>
              <w:right w:val="single" w:color="auto" w:sz="4" w:space="0"/>
            </w:tcBorders>
            <w:vAlign w:val="center"/>
          </w:tcPr>
          <w:p w14:paraId="42DA3768">
            <w:pPr>
              <w:shd w:val="clear"/>
              <w:tabs>
                <w:tab w:val="left" w:pos="9135"/>
              </w:tabs>
              <w:spacing w:line="400" w:lineRule="atLeast"/>
              <w:jc w:val="center"/>
              <w:rPr>
                <w:rFonts w:hint="eastAsia" w:ascii="仿宋" w:hAnsi="仿宋" w:eastAsia="仿宋" w:cs="仿宋"/>
                <w:szCs w:val="21"/>
                <w:lang w:eastAsia="zh-CN"/>
              </w:rPr>
            </w:pPr>
            <w:r>
              <w:rPr>
                <w:rFonts w:hint="eastAsia" w:ascii="仿宋" w:hAnsi="仿宋" w:eastAsia="仿宋" w:cs="仿宋"/>
                <w:szCs w:val="21"/>
                <w:lang w:eastAsia="zh-CN"/>
              </w:rPr>
              <w:t>投标保证金</w:t>
            </w:r>
          </w:p>
        </w:tc>
      </w:tr>
      <w:tr w14:paraId="54DF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0" w:type="pct"/>
            <w:tcBorders>
              <w:top w:val="single" w:color="auto" w:sz="4" w:space="0"/>
              <w:left w:val="single" w:color="auto" w:sz="4" w:space="0"/>
              <w:bottom w:val="single" w:color="auto" w:sz="4" w:space="0"/>
              <w:right w:val="single" w:color="auto" w:sz="4" w:space="0"/>
            </w:tcBorders>
            <w:vAlign w:val="center"/>
          </w:tcPr>
          <w:p w14:paraId="4DA9AA05">
            <w:pPr>
              <w:shd w:val="clear"/>
              <w:spacing w:line="400" w:lineRule="atLeast"/>
              <w:jc w:val="center"/>
              <w:rPr>
                <w:rFonts w:hint="eastAsia" w:ascii="仿宋" w:hAnsi="仿宋" w:eastAsia="仿宋" w:cs="仿宋"/>
                <w:szCs w:val="21"/>
              </w:rPr>
            </w:pPr>
          </w:p>
        </w:tc>
        <w:tc>
          <w:tcPr>
            <w:tcW w:w="1000" w:type="pct"/>
            <w:tcBorders>
              <w:top w:val="single" w:color="auto" w:sz="4" w:space="0"/>
              <w:left w:val="single" w:color="auto" w:sz="4" w:space="0"/>
              <w:bottom w:val="single" w:color="auto" w:sz="4" w:space="0"/>
              <w:right w:val="single" w:color="auto" w:sz="4" w:space="0"/>
            </w:tcBorders>
            <w:vAlign w:val="center"/>
          </w:tcPr>
          <w:p w14:paraId="00EC60E8">
            <w:pPr>
              <w:shd w:val="clear"/>
              <w:tabs>
                <w:tab w:val="left" w:pos="9135"/>
              </w:tabs>
              <w:spacing w:line="400" w:lineRule="atLeast"/>
              <w:jc w:val="center"/>
              <w:rPr>
                <w:rFonts w:hint="eastAsia" w:ascii="仿宋" w:hAnsi="仿宋" w:eastAsia="仿宋" w:cs="仿宋"/>
                <w:szCs w:val="21"/>
              </w:rPr>
            </w:pPr>
          </w:p>
        </w:tc>
        <w:tc>
          <w:tcPr>
            <w:tcW w:w="1066" w:type="pct"/>
            <w:tcBorders>
              <w:top w:val="single" w:color="auto" w:sz="4" w:space="0"/>
              <w:left w:val="single" w:color="auto" w:sz="4" w:space="0"/>
              <w:bottom w:val="single" w:color="auto" w:sz="4" w:space="0"/>
              <w:right w:val="single" w:color="auto" w:sz="4" w:space="0"/>
            </w:tcBorders>
            <w:vAlign w:val="center"/>
          </w:tcPr>
          <w:p w14:paraId="074E44A7">
            <w:pPr>
              <w:shd w:val="clear"/>
              <w:tabs>
                <w:tab w:val="left" w:pos="9135"/>
              </w:tabs>
              <w:spacing w:line="400" w:lineRule="atLeast"/>
              <w:jc w:val="center"/>
              <w:rPr>
                <w:rFonts w:hint="eastAsia" w:ascii="仿宋" w:hAnsi="仿宋" w:eastAsia="仿宋" w:cs="仿宋"/>
                <w:szCs w:val="21"/>
              </w:rPr>
            </w:pPr>
          </w:p>
        </w:tc>
        <w:tc>
          <w:tcPr>
            <w:tcW w:w="1108" w:type="pct"/>
            <w:tcBorders>
              <w:top w:val="single" w:color="auto" w:sz="4" w:space="0"/>
              <w:left w:val="single" w:color="auto" w:sz="4" w:space="0"/>
              <w:bottom w:val="single" w:color="auto" w:sz="4" w:space="0"/>
              <w:right w:val="single" w:color="auto" w:sz="4" w:space="0"/>
            </w:tcBorders>
            <w:vAlign w:val="center"/>
          </w:tcPr>
          <w:p w14:paraId="60AC8020">
            <w:pPr>
              <w:shd w:val="clear"/>
              <w:tabs>
                <w:tab w:val="left" w:pos="9135"/>
              </w:tabs>
              <w:spacing w:line="400" w:lineRule="atLeast"/>
              <w:jc w:val="center"/>
              <w:rPr>
                <w:rFonts w:hint="eastAsia" w:ascii="仿宋" w:hAnsi="仿宋" w:eastAsia="仿宋" w:cs="仿宋"/>
                <w:szCs w:val="21"/>
              </w:rPr>
            </w:pPr>
          </w:p>
        </w:tc>
        <w:tc>
          <w:tcPr>
            <w:tcW w:w="1066" w:type="pct"/>
            <w:tcBorders>
              <w:top w:val="single" w:color="auto" w:sz="4" w:space="0"/>
              <w:left w:val="single" w:color="auto" w:sz="4" w:space="0"/>
              <w:bottom w:val="single" w:color="auto" w:sz="4" w:space="0"/>
              <w:right w:val="single" w:color="auto" w:sz="4" w:space="0"/>
            </w:tcBorders>
            <w:vAlign w:val="center"/>
          </w:tcPr>
          <w:p w14:paraId="54BC3F93">
            <w:pPr>
              <w:shd w:val="clear"/>
              <w:tabs>
                <w:tab w:val="left" w:pos="9135"/>
              </w:tabs>
              <w:spacing w:line="400" w:lineRule="atLeast"/>
              <w:jc w:val="center"/>
              <w:rPr>
                <w:rFonts w:hint="eastAsia" w:ascii="仿宋" w:hAnsi="仿宋" w:eastAsia="仿宋" w:cs="仿宋"/>
                <w:szCs w:val="21"/>
              </w:rPr>
            </w:pPr>
          </w:p>
        </w:tc>
      </w:tr>
      <w:tr w14:paraId="470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0" w:type="pct"/>
            <w:tcBorders>
              <w:top w:val="single" w:color="auto" w:sz="4" w:space="0"/>
              <w:left w:val="single" w:color="auto" w:sz="4" w:space="0"/>
              <w:bottom w:val="single" w:color="auto" w:sz="4" w:space="0"/>
              <w:right w:val="single" w:color="auto" w:sz="4" w:space="0"/>
            </w:tcBorders>
            <w:vAlign w:val="center"/>
          </w:tcPr>
          <w:p w14:paraId="2AD98945">
            <w:pPr>
              <w:shd w:val="clear"/>
              <w:spacing w:line="400" w:lineRule="atLeast"/>
              <w:jc w:val="center"/>
              <w:rPr>
                <w:rFonts w:hint="eastAsia" w:ascii="仿宋" w:hAnsi="仿宋" w:eastAsia="仿宋" w:cs="仿宋"/>
                <w:szCs w:val="21"/>
              </w:rPr>
            </w:pPr>
          </w:p>
        </w:tc>
        <w:tc>
          <w:tcPr>
            <w:tcW w:w="1000" w:type="pct"/>
            <w:tcBorders>
              <w:top w:val="single" w:color="auto" w:sz="4" w:space="0"/>
              <w:left w:val="single" w:color="auto" w:sz="4" w:space="0"/>
              <w:bottom w:val="single" w:color="auto" w:sz="4" w:space="0"/>
              <w:right w:val="single" w:color="auto" w:sz="4" w:space="0"/>
            </w:tcBorders>
            <w:vAlign w:val="center"/>
          </w:tcPr>
          <w:p w14:paraId="7673E8A4">
            <w:pPr>
              <w:shd w:val="clear"/>
              <w:tabs>
                <w:tab w:val="left" w:pos="9135"/>
              </w:tabs>
              <w:spacing w:line="400" w:lineRule="atLeast"/>
              <w:jc w:val="center"/>
              <w:rPr>
                <w:rFonts w:hint="eastAsia" w:ascii="仿宋" w:hAnsi="仿宋" w:eastAsia="仿宋" w:cs="仿宋"/>
                <w:szCs w:val="21"/>
              </w:rPr>
            </w:pPr>
          </w:p>
        </w:tc>
        <w:tc>
          <w:tcPr>
            <w:tcW w:w="1066" w:type="pct"/>
            <w:tcBorders>
              <w:top w:val="single" w:color="auto" w:sz="4" w:space="0"/>
              <w:left w:val="single" w:color="auto" w:sz="4" w:space="0"/>
              <w:bottom w:val="single" w:color="auto" w:sz="4" w:space="0"/>
              <w:right w:val="single" w:color="auto" w:sz="4" w:space="0"/>
            </w:tcBorders>
            <w:vAlign w:val="center"/>
          </w:tcPr>
          <w:p w14:paraId="57B0CDD8">
            <w:pPr>
              <w:shd w:val="clear"/>
              <w:tabs>
                <w:tab w:val="left" w:pos="9135"/>
              </w:tabs>
              <w:spacing w:line="400" w:lineRule="atLeast"/>
              <w:jc w:val="center"/>
              <w:rPr>
                <w:rFonts w:hint="eastAsia" w:ascii="仿宋" w:hAnsi="仿宋" w:eastAsia="仿宋" w:cs="仿宋"/>
                <w:szCs w:val="21"/>
              </w:rPr>
            </w:pPr>
          </w:p>
        </w:tc>
        <w:tc>
          <w:tcPr>
            <w:tcW w:w="1108" w:type="pct"/>
            <w:tcBorders>
              <w:top w:val="single" w:color="auto" w:sz="4" w:space="0"/>
              <w:left w:val="single" w:color="auto" w:sz="4" w:space="0"/>
              <w:bottom w:val="single" w:color="auto" w:sz="4" w:space="0"/>
              <w:right w:val="single" w:color="auto" w:sz="4" w:space="0"/>
            </w:tcBorders>
            <w:vAlign w:val="center"/>
          </w:tcPr>
          <w:p w14:paraId="34D5B175">
            <w:pPr>
              <w:shd w:val="clear"/>
              <w:tabs>
                <w:tab w:val="left" w:pos="9135"/>
              </w:tabs>
              <w:spacing w:line="400" w:lineRule="atLeast"/>
              <w:jc w:val="center"/>
              <w:rPr>
                <w:rFonts w:hint="eastAsia" w:ascii="仿宋" w:hAnsi="仿宋" w:eastAsia="仿宋" w:cs="仿宋"/>
                <w:szCs w:val="21"/>
              </w:rPr>
            </w:pPr>
          </w:p>
        </w:tc>
        <w:tc>
          <w:tcPr>
            <w:tcW w:w="1066" w:type="pct"/>
            <w:tcBorders>
              <w:top w:val="single" w:color="auto" w:sz="4" w:space="0"/>
              <w:left w:val="single" w:color="auto" w:sz="4" w:space="0"/>
              <w:bottom w:val="single" w:color="auto" w:sz="4" w:space="0"/>
              <w:right w:val="single" w:color="auto" w:sz="4" w:space="0"/>
            </w:tcBorders>
            <w:vAlign w:val="center"/>
          </w:tcPr>
          <w:p w14:paraId="0505B51E">
            <w:pPr>
              <w:shd w:val="clear"/>
              <w:tabs>
                <w:tab w:val="left" w:pos="9135"/>
              </w:tabs>
              <w:spacing w:line="400" w:lineRule="atLeast"/>
              <w:jc w:val="center"/>
              <w:rPr>
                <w:rFonts w:hint="eastAsia" w:ascii="仿宋" w:hAnsi="仿宋" w:eastAsia="仿宋" w:cs="仿宋"/>
                <w:szCs w:val="21"/>
              </w:rPr>
            </w:pPr>
          </w:p>
        </w:tc>
      </w:tr>
      <w:tr w14:paraId="5C3A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0" w:type="pct"/>
            <w:tcBorders>
              <w:top w:val="single" w:color="auto" w:sz="4" w:space="0"/>
              <w:left w:val="single" w:color="auto" w:sz="4" w:space="0"/>
              <w:bottom w:val="single" w:color="auto" w:sz="4" w:space="0"/>
              <w:right w:val="single" w:color="auto" w:sz="4" w:space="0"/>
            </w:tcBorders>
            <w:vAlign w:val="center"/>
          </w:tcPr>
          <w:p w14:paraId="2F950A8D">
            <w:pPr>
              <w:shd w:val="clear"/>
              <w:spacing w:line="400" w:lineRule="atLeast"/>
              <w:jc w:val="center"/>
              <w:rPr>
                <w:rFonts w:hint="eastAsia" w:ascii="仿宋" w:hAnsi="仿宋" w:eastAsia="仿宋" w:cs="仿宋"/>
                <w:szCs w:val="21"/>
              </w:rPr>
            </w:pPr>
          </w:p>
        </w:tc>
        <w:tc>
          <w:tcPr>
            <w:tcW w:w="1000" w:type="pct"/>
            <w:tcBorders>
              <w:top w:val="single" w:color="auto" w:sz="4" w:space="0"/>
              <w:left w:val="single" w:color="auto" w:sz="4" w:space="0"/>
              <w:bottom w:val="single" w:color="auto" w:sz="4" w:space="0"/>
              <w:right w:val="single" w:color="auto" w:sz="4" w:space="0"/>
            </w:tcBorders>
            <w:vAlign w:val="center"/>
          </w:tcPr>
          <w:p w14:paraId="03C287F0">
            <w:pPr>
              <w:shd w:val="clear"/>
              <w:tabs>
                <w:tab w:val="left" w:pos="9135"/>
              </w:tabs>
              <w:spacing w:line="400" w:lineRule="atLeast"/>
              <w:jc w:val="center"/>
              <w:rPr>
                <w:rFonts w:hint="eastAsia" w:ascii="仿宋" w:hAnsi="仿宋" w:eastAsia="仿宋" w:cs="仿宋"/>
                <w:szCs w:val="21"/>
              </w:rPr>
            </w:pPr>
          </w:p>
        </w:tc>
        <w:tc>
          <w:tcPr>
            <w:tcW w:w="1066" w:type="pct"/>
            <w:tcBorders>
              <w:top w:val="single" w:color="auto" w:sz="4" w:space="0"/>
              <w:left w:val="single" w:color="auto" w:sz="4" w:space="0"/>
              <w:bottom w:val="single" w:color="auto" w:sz="4" w:space="0"/>
              <w:right w:val="single" w:color="auto" w:sz="4" w:space="0"/>
            </w:tcBorders>
            <w:vAlign w:val="center"/>
          </w:tcPr>
          <w:p w14:paraId="58E5A4F4">
            <w:pPr>
              <w:shd w:val="clear"/>
              <w:tabs>
                <w:tab w:val="left" w:pos="9135"/>
              </w:tabs>
              <w:spacing w:line="400" w:lineRule="atLeast"/>
              <w:jc w:val="center"/>
              <w:rPr>
                <w:rFonts w:hint="eastAsia" w:ascii="仿宋" w:hAnsi="仿宋" w:eastAsia="仿宋" w:cs="仿宋"/>
                <w:szCs w:val="21"/>
              </w:rPr>
            </w:pPr>
          </w:p>
        </w:tc>
        <w:tc>
          <w:tcPr>
            <w:tcW w:w="1108" w:type="pct"/>
            <w:tcBorders>
              <w:top w:val="single" w:color="auto" w:sz="4" w:space="0"/>
              <w:left w:val="single" w:color="auto" w:sz="4" w:space="0"/>
              <w:bottom w:val="single" w:color="auto" w:sz="4" w:space="0"/>
              <w:right w:val="single" w:color="auto" w:sz="4" w:space="0"/>
            </w:tcBorders>
            <w:vAlign w:val="center"/>
          </w:tcPr>
          <w:p w14:paraId="7CF60944">
            <w:pPr>
              <w:shd w:val="clear"/>
              <w:tabs>
                <w:tab w:val="left" w:pos="9135"/>
              </w:tabs>
              <w:spacing w:line="400" w:lineRule="atLeast"/>
              <w:jc w:val="center"/>
              <w:rPr>
                <w:rFonts w:hint="eastAsia" w:ascii="仿宋" w:hAnsi="仿宋" w:eastAsia="仿宋" w:cs="仿宋"/>
                <w:szCs w:val="21"/>
              </w:rPr>
            </w:pPr>
          </w:p>
        </w:tc>
        <w:tc>
          <w:tcPr>
            <w:tcW w:w="1066" w:type="pct"/>
            <w:tcBorders>
              <w:top w:val="single" w:color="auto" w:sz="4" w:space="0"/>
              <w:left w:val="single" w:color="auto" w:sz="4" w:space="0"/>
              <w:bottom w:val="single" w:color="auto" w:sz="4" w:space="0"/>
              <w:right w:val="single" w:color="auto" w:sz="4" w:space="0"/>
            </w:tcBorders>
            <w:vAlign w:val="center"/>
          </w:tcPr>
          <w:p w14:paraId="05CE73BD">
            <w:pPr>
              <w:shd w:val="clear"/>
              <w:tabs>
                <w:tab w:val="left" w:pos="9135"/>
              </w:tabs>
              <w:spacing w:line="400" w:lineRule="atLeast"/>
              <w:jc w:val="center"/>
              <w:rPr>
                <w:rFonts w:hint="eastAsia" w:ascii="仿宋" w:hAnsi="仿宋" w:eastAsia="仿宋" w:cs="仿宋"/>
                <w:szCs w:val="21"/>
              </w:rPr>
            </w:pPr>
          </w:p>
        </w:tc>
      </w:tr>
      <w:tr w14:paraId="1BA5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0" w:type="pct"/>
            <w:tcBorders>
              <w:top w:val="single" w:color="auto" w:sz="4" w:space="0"/>
              <w:left w:val="single" w:color="auto" w:sz="4" w:space="0"/>
              <w:bottom w:val="single" w:color="auto" w:sz="4" w:space="0"/>
              <w:right w:val="single" w:color="auto" w:sz="4" w:space="0"/>
            </w:tcBorders>
            <w:vAlign w:val="center"/>
          </w:tcPr>
          <w:p w14:paraId="541F28F1">
            <w:pPr>
              <w:shd w:val="clear"/>
              <w:spacing w:line="400" w:lineRule="atLeast"/>
              <w:jc w:val="center"/>
              <w:rPr>
                <w:rFonts w:hint="eastAsia" w:ascii="仿宋" w:hAnsi="仿宋" w:eastAsia="仿宋" w:cs="仿宋"/>
                <w:szCs w:val="21"/>
              </w:rPr>
            </w:pPr>
          </w:p>
        </w:tc>
        <w:tc>
          <w:tcPr>
            <w:tcW w:w="1000" w:type="pct"/>
            <w:tcBorders>
              <w:top w:val="single" w:color="auto" w:sz="4" w:space="0"/>
              <w:left w:val="single" w:color="auto" w:sz="4" w:space="0"/>
              <w:bottom w:val="single" w:color="auto" w:sz="4" w:space="0"/>
              <w:right w:val="single" w:color="auto" w:sz="4" w:space="0"/>
            </w:tcBorders>
            <w:vAlign w:val="center"/>
          </w:tcPr>
          <w:p w14:paraId="4A728708">
            <w:pPr>
              <w:shd w:val="clear"/>
              <w:tabs>
                <w:tab w:val="left" w:pos="9135"/>
              </w:tabs>
              <w:spacing w:line="400" w:lineRule="atLeast"/>
              <w:jc w:val="center"/>
              <w:rPr>
                <w:rFonts w:hint="eastAsia" w:ascii="仿宋" w:hAnsi="仿宋" w:eastAsia="仿宋" w:cs="仿宋"/>
                <w:szCs w:val="21"/>
              </w:rPr>
            </w:pPr>
          </w:p>
        </w:tc>
        <w:tc>
          <w:tcPr>
            <w:tcW w:w="1066" w:type="pct"/>
            <w:tcBorders>
              <w:top w:val="single" w:color="auto" w:sz="4" w:space="0"/>
              <w:left w:val="single" w:color="auto" w:sz="4" w:space="0"/>
              <w:bottom w:val="single" w:color="auto" w:sz="4" w:space="0"/>
              <w:right w:val="single" w:color="auto" w:sz="4" w:space="0"/>
            </w:tcBorders>
            <w:vAlign w:val="center"/>
          </w:tcPr>
          <w:p w14:paraId="26B323D0">
            <w:pPr>
              <w:shd w:val="clear"/>
              <w:tabs>
                <w:tab w:val="left" w:pos="9135"/>
              </w:tabs>
              <w:spacing w:line="400" w:lineRule="atLeast"/>
              <w:jc w:val="center"/>
              <w:rPr>
                <w:rFonts w:hint="eastAsia" w:ascii="仿宋" w:hAnsi="仿宋" w:eastAsia="仿宋" w:cs="仿宋"/>
                <w:szCs w:val="21"/>
              </w:rPr>
            </w:pPr>
          </w:p>
        </w:tc>
        <w:tc>
          <w:tcPr>
            <w:tcW w:w="1108" w:type="pct"/>
            <w:tcBorders>
              <w:top w:val="single" w:color="auto" w:sz="4" w:space="0"/>
              <w:left w:val="single" w:color="auto" w:sz="4" w:space="0"/>
              <w:bottom w:val="single" w:color="auto" w:sz="4" w:space="0"/>
              <w:right w:val="single" w:color="auto" w:sz="4" w:space="0"/>
            </w:tcBorders>
            <w:vAlign w:val="center"/>
          </w:tcPr>
          <w:p w14:paraId="4171973D">
            <w:pPr>
              <w:shd w:val="clear"/>
              <w:tabs>
                <w:tab w:val="left" w:pos="9135"/>
              </w:tabs>
              <w:spacing w:line="400" w:lineRule="atLeast"/>
              <w:jc w:val="center"/>
              <w:rPr>
                <w:rFonts w:hint="eastAsia" w:ascii="仿宋" w:hAnsi="仿宋" w:eastAsia="仿宋" w:cs="仿宋"/>
                <w:szCs w:val="21"/>
              </w:rPr>
            </w:pPr>
          </w:p>
        </w:tc>
        <w:tc>
          <w:tcPr>
            <w:tcW w:w="1066" w:type="pct"/>
            <w:tcBorders>
              <w:top w:val="single" w:color="auto" w:sz="4" w:space="0"/>
              <w:left w:val="single" w:color="auto" w:sz="4" w:space="0"/>
              <w:bottom w:val="single" w:color="auto" w:sz="4" w:space="0"/>
              <w:right w:val="single" w:color="auto" w:sz="4" w:space="0"/>
            </w:tcBorders>
            <w:vAlign w:val="center"/>
          </w:tcPr>
          <w:p w14:paraId="3DC3CD3C">
            <w:pPr>
              <w:shd w:val="clear"/>
              <w:tabs>
                <w:tab w:val="left" w:pos="9135"/>
              </w:tabs>
              <w:spacing w:line="400" w:lineRule="atLeast"/>
              <w:jc w:val="center"/>
              <w:rPr>
                <w:rFonts w:hint="eastAsia" w:ascii="仿宋" w:hAnsi="仿宋" w:eastAsia="仿宋" w:cs="仿宋"/>
                <w:szCs w:val="21"/>
              </w:rPr>
            </w:pPr>
          </w:p>
        </w:tc>
      </w:tr>
    </w:tbl>
    <w:p w14:paraId="585468F8">
      <w:pPr>
        <w:shd w:val="clear"/>
        <w:spacing w:line="360" w:lineRule="auto"/>
        <w:ind w:firstLine="420"/>
        <w:rPr>
          <w:rFonts w:hint="eastAsia" w:ascii="仿宋" w:hAnsi="仿宋" w:eastAsia="仿宋" w:cs="仿宋"/>
          <w:shd w:val="clear" w:color="auto" w:fill="FFFFFF" w:themeFill="background1"/>
        </w:rPr>
      </w:pPr>
    </w:p>
    <w:p w14:paraId="6CA6EC74">
      <w:pPr>
        <w:shd w:val="clear"/>
        <w:spacing w:line="360" w:lineRule="auto"/>
        <w:ind w:firstLine="420"/>
        <w:rPr>
          <w:rFonts w:hint="eastAsia" w:ascii="仿宋" w:hAnsi="仿宋" w:eastAsia="仿宋" w:cs="仿宋"/>
          <w:shd w:val="clear" w:color="auto" w:fill="FFFFFF" w:themeFill="background1"/>
        </w:rPr>
      </w:pPr>
      <w:r>
        <w:rPr>
          <w:rFonts w:hint="eastAsia" w:ascii="仿宋" w:hAnsi="仿宋" w:eastAsia="仿宋" w:cs="仿宋"/>
          <w:shd w:val="clear" w:color="auto" w:fill="FFFFFF" w:themeFill="background1"/>
        </w:rPr>
        <w:t>注：供应商的服务只允许有一个报价，采购人不接受有任何选择的报价。磋商价格包括但不仅限于人员费用、现场办公费、电讯费、交通、差旅、住宿费、试验检测费、现场临时设施费、企业管理费、利润、税金（包含企业所得税、增值税）及履行本项目合同（如果成交）所必须的所有成本费用和成交供应商应承担的一切费用。未列和没有填写的项目费用，采购人将视为已包括在磋商价格中。</w:t>
      </w:r>
    </w:p>
    <w:p w14:paraId="5AC9FD13">
      <w:pPr>
        <w:shd w:val="clear"/>
        <w:spacing w:line="360" w:lineRule="auto"/>
        <w:jc w:val="left"/>
        <w:rPr>
          <w:rFonts w:hint="eastAsia" w:ascii="仿宋" w:hAnsi="仿宋" w:eastAsia="仿宋" w:cs="仿宋"/>
          <w:sz w:val="24"/>
          <w:szCs w:val="24"/>
          <w:shd w:val="clear" w:color="auto" w:fill="FFFFFF" w:themeFill="background1"/>
        </w:rPr>
      </w:pPr>
    </w:p>
    <w:p w14:paraId="11FEA124">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70789062">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5C47E32E">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4CE344FC">
      <w:pPr>
        <w:widowControl/>
        <w:shd w:val="clear" w:color="auto"/>
        <w:snapToGrid w:val="0"/>
        <w:spacing w:line="360" w:lineRule="auto"/>
        <w:ind w:firstLine="48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45DA5941">
      <w:pPr>
        <w:widowControl/>
        <w:shd w:val="clear"/>
        <w:spacing w:line="360" w:lineRule="auto"/>
        <w:ind w:firstLine="482"/>
        <w:jc w:val="left"/>
        <w:rPr>
          <w:rFonts w:hint="eastAsia" w:ascii="仿宋" w:hAnsi="仿宋" w:eastAsia="仿宋" w:cs="仿宋"/>
          <w:b/>
          <w:sz w:val="24"/>
          <w:szCs w:val="24"/>
          <w:shd w:val="clear" w:color="auto" w:fill="FFFFFF" w:themeFill="background1"/>
        </w:rPr>
      </w:pPr>
      <w:r>
        <w:rPr>
          <w:rFonts w:hint="eastAsia" w:ascii="仿宋" w:hAnsi="仿宋" w:eastAsia="仿宋" w:cs="仿宋"/>
          <w:b/>
          <w:bCs/>
          <w:kern w:val="36"/>
          <w:sz w:val="24"/>
          <w:szCs w:val="24"/>
          <w:shd w:val="clear" w:color="auto" w:fill="FFFFFF" w:themeFill="background1"/>
        </w:rPr>
        <w:br w:type="page"/>
      </w:r>
    </w:p>
    <w:p w14:paraId="649EE70E">
      <w:pPr>
        <w:shd w:val="clear"/>
        <w:tabs>
          <w:tab w:val="center" w:pos="4832"/>
          <w:tab w:val="left" w:pos="7140"/>
        </w:tabs>
        <w:spacing w:line="360" w:lineRule="auto"/>
        <w:ind w:firstLine="482"/>
        <w:jc w:val="center"/>
        <w:outlineLvl w:val="1"/>
        <w:rPr>
          <w:rFonts w:hint="eastAsia" w:ascii="仿宋" w:hAnsi="仿宋" w:eastAsia="仿宋" w:cs="仿宋"/>
          <w:kern w:val="0"/>
          <w:sz w:val="24"/>
          <w:szCs w:val="24"/>
          <w:shd w:val="clear" w:color="auto" w:fill="FFFFFF" w:themeFill="background1"/>
        </w:rPr>
      </w:pPr>
      <w:bookmarkStart w:id="91" w:name="_Toc29137"/>
      <w:r>
        <w:rPr>
          <w:rFonts w:hint="eastAsia" w:ascii="仿宋" w:hAnsi="仿宋" w:eastAsia="仿宋" w:cs="仿宋"/>
          <w:b/>
          <w:sz w:val="24"/>
          <w:szCs w:val="24"/>
          <w:shd w:val="clear" w:color="auto" w:fill="FFFFFF" w:themeFill="background1"/>
        </w:rPr>
        <w:t>三、商务条款偏离表</w:t>
      </w:r>
      <w:bookmarkEnd w:id="87"/>
      <w:bookmarkEnd w:id="88"/>
      <w:bookmarkEnd w:id="89"/>
      <w:bookmarkEnd w:id="91"/>
    </w:p>
    <w:tbl>
      <w:tblPr>
        <w:tblStyle w:val="45"/>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5788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12F920">
            <w:pPr>
              <w:shd w:val="clea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序号</w:t>
            </w:r>
          </w:p>
        </w:tc>
        <w:tc>
          <w:tcPr>
            <w:tcW w:w="1814" w:type="dxa"/>
            <w:vAlign w:val="center"/>
          </w:tcPr>
          <w:p w14:paraId="55EC0FD3">
            <w:pPr>
              <w:shd w:val="clea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竞争性磋商文件条目号</w:t>
            </w:r>
          </w:p>
        </w:tc>
        <w:tc>
          <w:tcPr>
            <w:tcW w:w="2083" w:type="dxa"/>
            <w:vAlign w:val="center"/>
          </w:tcPr>
          <w:p w14:paraId="5C27EB44">
            <w:pPr>
              <w:shd w:val="clea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竞争性磋商文件的商务条款</w:t>
            </w:r>
          </w:p>
        </w:tc>
        <w:tc>
          <w:tcPr>
            <w:tcW w:w="2182" w:type="dxa"/>
            <w:vAlign w:val="center"/>
          </w:tcPr>
          <w:p w14:paraId="027972D6">
            <w:pPr>
              <w:shd w:val="clea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响应文件的商务条款</w:t>
            </w:r>
          </w:p>
        </w:tc>
        <w:tc>
          <w:tcPr>
            <w:tcW w:w="1155" w:type="dxa"/>
            <w:vAlign w:val="center"/>
          </w:tcPr>
          <w:p w14:paraId="08373B23">
            <w:pPr>
              <w:shd w:val="clea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偏离</w:t>
            </w:r>
          </w:p>
        </w:tc>
        <w:tc>
          <w:tcPr>
            <w:tcW w:w="1219" w:type="dxa"/>
            <w:vAlign w:val="center"/>
          </w:tcPr>
          <w:p w14:paraId="49E45474">
            <w:pPr>
              <w:shd w:val="clear"/>
              <w:spacing w:line="360" w:lineRule="auto"/>
              <w:jc w:val="center"/>
              <w:rPr>
                <w:rFonts w:hint="eastAsia"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说明</w:t>
            </w:r>
          </w:p>
        </w:tc>
      </w:tr>
      <w:tr w14:paraId="4048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724D438">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814" w:type="dxa"/>
            <w:vAlign w:val="center"/>
          </w:tcPr>
          <w:p w14:paraId="1AEE4256">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083" w:type="dxa"/>
            <w:vAlign w:val="center"/>
          </w:tcPr>
          <w:p w14:paraId="4173967D">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182" w:type="dxa"/>
            <w:vAlign w:val="center"/>
          </w:tcPr>
          <w:p w14:paraId="0A610A90">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155" w:type="dxa"/>
            <w:vAlign w:val="center"/>
          </w:tcPr>
          <w:p w14:paraId="47DEDEEC">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219" w:type="dxa"/>
            <w:vAlign w:val="center"/>
          </w:tcPr>
          <w:p w14:paraId="4C1AEECE">
            <w:pPr>
              <w:shd w:val="clear"/>
              <w:spacing w:line="360" w:lineRule="auto"/>
              <w:ind w:firstLine="422"/>
              <w:jc w:val="center"/>
              <w:rPr>
                <w:rFonts w:hint="eastAsia" w:ascii="仿宋" w:hAnsi="仿宋" w:eastAsia="仿宋" w:cs="仿宋"/>
                <w:b/>
                <w:bCs/>
                <w:szCs w:val="21"/>
                <w:shd w:val="clear" w:color="auto" w:fill="FFFFFF" w:themeFill="background1"/>
              </w:rPr>
            </w:pPr>
          </w:p>
        </w:tc>
      </w:tr>
      <w:tr w14:paraId="2E759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F722F25">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814" w:type="dxa"/>
            <w:vAlign w:val="center"/>
          </w:tcPr>
          <w:p w14:paraId="4A87761B">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083" w:type="dxa"/>
            <w:vAlign w:val="center"/>
          </w:tcPr>
          <w:p w14:paraId="49CAD794">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182" w:type="dxa"/>
            <w:vAlign w:val="center"/>
          </w:tcPr>
          <w:p w14:paraId="05BD2694">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155" w:type="dxa"/>
            <w:vAlign w:val="center"/>
          </w:tcPr>
          <w:p w14:paraId="447DBF20">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219" w:type="dxa"/>
            <w:vAlign w:val="center"/>
          </w:tcPr>
          <w:p w14:paraId="271A13C8">
            <w:pPr>
              <w:shd w:val="clear"/>
              <w:spacing w:line="360" w:lineRule="auto"/>
              <w:ind w:firstLine="422"/>
              <w:jc w:val="center"/>
              <w:rPr>
                <w:rFonts w:hint="eastAsia" w:ascii="仿宋" w:hAnsi="仿宋" w:eastAsia="仿宋" w:cs="仿宋"/>
                <w:b/>
                <w:bCs/>
                <w:szCs w:val="21"/>
                <w:shd w:val="clear" w:color="auto" w:fill="FFFFFF" w:themeFill="background1"/>
              </w:rPr>
            </w:pPr>
          </w:p>
        </w:tc>
      </w:tr>
      <w:tr w14:paraId="3FA6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D682CB">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814" w:type="dxa"/>
            <w:vAlign w:val="center"/>
          </w:tcPr>
          <w:p w14:paraId="7064AC8A">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083" w:type="dxa"/>
            <w:vAlign w:val="center"/>
          </w:tcPr>
          <w:p w14:paraId="613C21A4">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182" w:type="dxa"/>
            <w:vAlign w:val="center"/>
          </w:tcPr>
          <w:p w14:paraId="5AE385FD">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155" w:type="dxa"/>
            <w:vAlign w:val="center"/>
          </w:tcPr>
          <w:p w14:paraId="65982CF3">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219" w:type="dxa"/>
            <w:vAlign w:val="center"/>
          </w:tcPr>
          <w:p w14:paraId="1A0151A7">
            <w:pPr>
              <w:shd w:val="clear"/>
              <w:spacing w:line="360" w:lineRule="auto"/>
              <w:ind w:firstLine="422"/>
              <w:jc w:val="center"/>
              <w:rPr>
                <w:rFonts w:hint="eastAsia" w:ascii="仿宋" w:hAnsi="仿宋" w:eastAsia="仿宋" w:cs="仿宋"/>
                <w:b/>
                <w:bCs/>
                <w:szCs w:val="21"/>
                <w:shd w:val="clear" w:color="auto" w:fill="FFFFFF" w:themeFill="background1"/>
              </w:rPr>
            </w:pPr>
          </w:p>
        </w:tc>
      </w:tr>
      <w:tr w14:paraId="0845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5E4D4D7">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814" w:type="dxa"/>
            <w:vAlign w:val="center"/>
          </w:tcPr>
          <w:p w14:paraId="16C63BA3">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083" w:type="dxa"/>
            <w:vAlign w:val="center"/>
          </w:tcPr>
          <w:p w14:paraId="4DEA9589">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182" w:type="dxa"/>
            <w:vAlign w:val="center"/>
          </w:tcPr>
          <w:p w14:paraId="3B7780E3">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155" w:type="dxa"/>
            <w:vAlign w:val="center"/>
          </w:tcPr>
          <w:p w14:paraId="72984F51">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219" w:type="dxa"/>
            <w:vAlign w:val="center"/>
          </w:tcPr>
          <w:p w14:paraId="5827C1DF">
            <w:pPr>
              <w:shd w:val="clear"/>
              <w:spacing w:line="360" w:lineRule="auto"/>
              <w:ind w:firstLine="422"/>
              <w:jc w:val="center"/>
              <w:rPr>
                <w:rFonts w:hint="eastAsia" w:ascii="仿宋" w:hAnsi="仿宋" w:eastAsia="仿宋" w:cs="仿宋"/>
                <w:b/>
                <w:bCs/>
                <w:szCs w:val="21"/>
                <w:shd w:val="clear" w:color="auto" w:fill="FFFFFF" w:themeFill="background1"/>
              </w:rPr>
            </w:pPr>
          </w:p>
        </w:tc>
      </w:tr>
      <w:tr w14:paraId="5CB1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B851A4F">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814" w:type="dxa"/>
            <w:vAlign w:val="center"/>
          </w:tcPr>
          <w:p w14:paraId="6C4F405B">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083" w:type="dxa"/>
            <w:vAlign w:val="center"/>
          </w:tcPr>
          <w:p w14:paraId="3764E669">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2182" w:type="dxa"/>
            <w:vAlign w:val="center"/>
          </w:tcPr>
          <w:p w14:paraId="34E80DA8">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155" w:type="dxa"/>
            <w:vAlign w:val="center"/>
          </w:tcPr>
          <w:p w14:paraId="4560B2C2">
            <w:pPr>
              <w:shd w:val="clear"/>
              <w:spacing w:line="360" w:lineRule="auto"/>
              <w:ind w:firstLine="422"/>
              <w:jc w:val="center"/>
              <w:rPr>
                <w:rFonts w:hint="eastAsia" w:ascii="仿宋" w:hAnsi="仿宋" w:eastAsia="仿宋" w:cs="仿宋"/>
                <w:b/>
                <w:bCs/>
                <w:szCs w:val="21"/>
                <w:shd w:val="clear" w:color="auto" w:fill="FFFFFF" w:themeFill="background1"/>
              </w:rPr>
            </w:pPr>
          </w:p>
        </w:tc>
        <w:tc>
          <w:tcPr>
            <w:tcW w:w="1219" w:type="dxa"/>
            <w:vAlign w:val="center"/>
          </w:tcPr>
          <w:p w14:paraId="29B69651">
            <w:pPr>
              <w:shd w:val="clear"/>
              <w:spacing w:line="360" w:lineRule="auto"/>
              <w:ind w:firstLine="422"/>
              <w:jc w:val="center"/>
              <w:rPr>
                <w:rFonts w:hint="eastAsia" w:ascii="仿宋" w:hAnsi="仿宋" w:eastAsia="仿宋" w:cs="仿宋"/>
                <w:b/>
                <w:bCs/>
                <w:szCs w:val="21"/>
                <w:shd w:val="clear" w:color="auto" w:fill="FFFFFF" w:themeFill="background1"/>
              </w:rPr>
            </w:pPr>
          </w:p>
        </w:tc>
      </w:tr>
    </w:tbl>
    <w:p w14:paraId="1E995F79">
      <w:pPr>
        <w:shd w:val="clear"/>
        <w:spacing w:line="360" w:lineRule="auto"/>
        <w:ind w:firstLine="420" w:firstLineChars="200"/>
        <w:jc w:val="left"/>
        <w:rPr>
          <w:rFonts w:hint="eastAsia"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t>注：供应商对磋商文件商务条款有偏离的，应在此表中列明实际响应的内容并加以说明，以便查对。请在此偏离表“偏离”中填写无偏离或正偏离或负偏离。</w:t>
      </w:r>
    </w:p>
    <w:p w14:paraId="7CF0732E">
      <w:pPr>
        <w:shd w:val="clear"/>
        <w:spacing w:line="360" w:lineRule="auto"/>
        <w:ind w:firstLine="480" w:firstLineChars="200"/>
        <w:jc w:val="left"/>
        <w:rPr>
          <w:rFonts w:hint="eastAsia" w:ascii="仿宋" w:hAnsi="仿宋" w:eastAsia="仿宋" w:cs="仿宋"/>
          <w:sz w:val="24"/>
          <w:szCs w:val="24"/>
          <w:shd w:val="clear" w:color="auto" w:fill="FFFFFF" w:themeFill="background1"/>
        </w:rPr>
      </w:pPr>
    </w:p>
    <w:p w14:paraId="2F7F9DD4">
      <w:pPr>
        <w:shd w:val="clear"/>
        <w:spacing w:line="360" w:lineRule="auto"/>
        <w:ind w:firstLine="480" w:firstLineChars="200"/>
        <w:jc w:val="left"/>
        <w:rPr>
          <w:rFonts w:hint="eastAsia" w:ascii="仿宋" w:hAnsi="仿宋" w:eastAsia="仿宋" w:cs="仿宋"/>
          <w:sz w:val="24"/>
          <w:szCs w:val="24"/>
          <w:shd w:val="clear" w:color="auto" w:fill="FFFFFF" w:themeFill="background1"/>
        </w:rPr>
      </w:pPr>
    </w:p>
    <w:p w14:paraId="4DD69A11">
      <w:pPr>
        <w:shd w:val="clear"/>
        <w:spacing w:line="360" w:lineRule="auto"/>
        <w:jc w:val="left"/>
        <w:rPr>
          <w:rFonts w:hint="eastAsia" w:ascii="仿宋" w:hAnsi="仿宋" w:eastAsia="仿宋" w:cs="仿宋"/>
          <w:sz w:val="24"/>
          <w:szCs w:val="24"/>
          <w:shd w:val="clear" w:color="auto" w:fill="FFFFFF" w:themeFill="background1"/>
        </w:rPr>
      </w:pPr>
    </w:p>
    <w:p w14:paraId="3CE16607">
      <w:pPr>
        <w:shd w:val="clear"/>
        <w:spacing w:line="360" w:lineRule="auto"/>
        <w:jc w:val="left"/>
        <w:rPr>
          <w:rFonts w:hint="eastAsia" w:ascii="仿宋" w:hAnsi="仿宋" w:eastAsia="仿宋" w:cs="仿宋"/>
          <w:sz w:val="24"/>
          <w:szCs w:val="24"/>
          <w:shd w:val="clear" w:color="auto" w:fill="FFFFFF" w:themeFill="background1"/>
        </w:rPr>
      </w:pPr>
    </w:p>
    <w:p w14:paraId="2E13EAF1">
      <w:pPr>
        <w:shd w:val="clear"/>
        <w:spacing w:line="360" w:lineRule="auto"/>
        <w:jc w:val="left"/>
        <w:rPr>
          <w:rFonts w:hint="eastAsia" w:ascii="仿宋" w:hAnsi="仿宋" w:eastAsia="仿宋" w:cs="仿宋"/>
          <w:sz w:val="24"/>
          <w:szCs w:val="24"/>
          <w:shd w:val="clear" w:color="auto" w:fill="FFFFFF" w:themeFill="background1"/>
        </w:rPr>
      </w:pPr>
    </w:p>
    <w:p w14:paraId="4D28F591">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3761A999">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38B417F7">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70084036">
      <w:pPr>
        <w:widowControl/>
        <w:shd w:val="clear" w:color="auto"/>
        <w:snapToGrid w:val="0"/>
        <w:spacing w:line="360" w:lineRule="auto"/>
        <w:ind w:firstLine="48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36C80E31">
      <w:pPr>
        <w:shd w:val="clear"/>
        <w:tabs>
          <w:tab w:val="center" w:pos="4832"/>
          <w:tab w:val="left" w:pos="7140"/>
        </w:tabs>
        <w:spacing w:line="360" w:lineRule="auto"/>
        <w:ind w:firstLine="482"/>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bCs/>
          <w:kern w:val="36"/>
          <w:sz w:val="24"/>
          <w:szCs w:val="24"/>
          <w:shd w:val="clear" w:color="auto" w:fill="FFFFFF" w:themeFill="background1"/>
        </w:rPr>
        <w:br w:type="page"/>
      </w:r>
      <w:bookmarkStart w:id="92" w:name="_Toc19635"/>
      <w:bookmarkStart w:id="93" w:name="_Toc533503185"/>
      <w:bookmarkStart w:id="94" w:name="_Toc38446475"/>
      <w:bookmarkStart w:id="95" w:name="_Toc507586170"/>
      <w:r>
        <w:rPr>
          <w:rFonts w:hint="eastAsia" w:ascii="仿宋" w:hAnsi="仿宋" w:eastAsia="仿宋" w:cs="仿宋"/>
          <w:b/>
          <w:sz w:val="24"/>
          <w:szCs w:val="24"/>
          <w:shd w:val="clear" w:color="auto" w:fill="FFFFFF" w:themeFill="background1"/>
        </w:rPr>
        <w:t>四、法定代表人身份证明书</w:t>
      </w:r>
      <w:bookmarkEnd w:id="92"/>
      <w:bookmarkEnd w:id="93"/>
      <w:bookmarkEnd w:id="94"/>
      <w:bookmarkEnd w:id="95"/>
    </w:p>
    <w:p w14:paraId="33D5385B">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15DFCAA3">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 标 人：</w:t>
      </w:r>
      <w:r>
        <w:rPr>
          <w:rFonts w:hint="eastAsia" w:ascii="仿宋" w:hAnsi="仿宋" w:eastAsia="仿宋" w:cs="仿宋"/>
          <w:kern w:val="0"/>
          <w:sz w:val="24"/>
          <w:szCs w:val="24"/>
          <w:u w:val="single"/>
          <w:shd w:val="clear" w:color="auto" w:fill="FFFFFF" w:themeFill="background1"/>
        </w:rPr>
        <w:t xml:space="preserve">                              </w:t>
      </w:r>
    </w:p>
    <w:p w14:paraId="456D7EF2">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单位性质：</w:t>
      </w:r>
      <w:r>
        <w:rPr>
          <w:rFonts w:hint="eastAsia" w:ascii="仿宋" w:hAnsi="仿宋" w:eastAsia="仿宋" w:cs="仿宋"/>
          <w:kern w:val="0"/>
          <w:sz w:val="24"/>
          <w:szCs w:val="24"/>
          <w:u w:val="single"/>
          <w:shd w:val="clear" w:color="auto" w:fill="FFFFFF" w:themeFill="background1"/>
        </w:rPr>
        <w:t xml:space="preserve">                              </w:t>
      </w:r>
    </w:p>
    <w:p w14:paraId="14ABD871">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地    址：</w:t>
      </w:r>
      <w:r>
        <w:rPr>
          <w:rFonts w:hint="eastAsia" w:ascii="仿宋" w:hAnsi="仿宋" w:eastAsia="仿宋" w:cs="仿宋"/>
          <w:kern w:val="0"/>
          <w:sz w:val="24"/>
          <w:szCs w:val="24"/>
          <w:u w:val="single"/>
          <w:shd w:val="clear" w:color="auto" w:fill="FFFFFF" w:themeFill="background1"/>
        </w:rPr>
        <w:t xml:space="preserve">                              </w:t>
      </w:r>
    </w:p>
    <w:p w14:paraId="1F9B2851">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成立时间：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月</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日</w:t>
      </w:r>
    </w:p>
    <w:p w14:paraId="1E6666EC">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经营期限：</w:t>
      </w:r>
      <w:r>
        <w:rPr>
          <w:rFonts w:hint="eastAsia" w:ascii="仿宋" w:hAnsi="仿宋" w:eastAsia="仿宋" w:cs="仿宋"/>
          <w:kern w:val="0"/>
          <w:sz w:val="24"/>
          <w:szCs w:val="24"/>
          <w:u w:val="single"/>
          <w:shd w:val="clear" w:color="auto" w:fill="FFFFFF" w:themeFill="background1"/>
        </w:rPr>
        <w:t xml:space="preserve">                              </w:t>
      </w:r>
    </w:p>
    <w:p w14:paraId="598727C0">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310CDD8C">
      <w:pPr>
        <w:widowControl/>
        <w:shd w:val="clear" w:color="auto"/>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姓名：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性别：</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年龄：</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职务：</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系</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（供应商名称）的法定代表人。</w:t>
      </w:r>
    </w:p>
    <w:p w14:paraId="559C13CF">
      <w:pPr>
        <w:widowControl/>
        <w:shd w:val="clear" w:color="auto"/>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特此证明。</w:t>
      </w:r>
    </w:p>
    <w:p w14:paraId="5FB0BEC5">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1A936BDA">
      <w:pPr>
        <w:widowControl/>
        <w:shd w:val="clear" w:color="auto"/>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附：法定代表人身份证明</w:t>
      </w:r>
    </w:p>
    <w:p w14:paraId="249D4D55">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tbl>
      <w:tblPr>
        <w:tblStyle w:val="45"/>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12A2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1AC8621">
            <w:pPr>
              <w:shd w:val="clear"/>
              <w:spacing w:line="360" w:lineRule="auto"/>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法定代表人身份证扫描件（正面）</w:t>
            </w:r>
          </w:p>
        </w:tc>
      </w:tr>
    </w:tbl>
    <w:tbl>
      <w:tblPr>
        <w:tblStyle w:val="45"/>
        <w:tblpPr w:leftFromText="180" w:rightFromText="180" w:vertAnchor="text" w:horzAnchor="page" w:tblpX="5838" w:tblpY="-245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4C0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368C0FE">
            <w:pPr>
              <w:shd w:val="clear"/>
              <w:spacing w:line="360" w:lineRule="auto"/>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法定代表人身份证扫描件（反面）</w:t>
            </w:r>
          </w:p>
        </w:tc>
      </w:tr>
    </w:tbl>
    <w:p w14:paraId="7B7F4A56">
      <w:pPr>
        <w:shd w:val="clear"/>
        <w:spacing w:line="360" w:lineRule="auto"/>
        <w:rPr>
          <w:rFonts w:hint="eastAsia" w:ascii="仿宋" w:hAnsi="仿宋" w:eastAsia="仿宋" w:cs="仿宋"/>
          <w:vanish/>
          <w:sz w:val="24"/>
          <w:szCs w:val="24"/>
          <w:shd w:val="clear" w:color="auto" w:fill="FFFFFF" w:themeFill="background1"/>
        </w:rPr>
      </w:pPr>
    </w:p>
    <w:p w14:paraId="1796AE54">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w:t>
      </w:r>
    </w:p>
    <w:p w14:paraId="0AAA7D99">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49A10915">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41E654CD">
      <w:pPr>
        <w:widowControl/>
        <w:shd w:val="clear" w:color="auto"/>
        <w:wordWrap w:val="0"/>
        <w:snapToGrid w:val="0"/>
        <w:spacing w:line="360" w:lineRule="auto"/>
        <w:jc w:val="righ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日期：</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月</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日 </w:t>
      </w:r>
    </w:p>
    <w:p w14:paraId="3C502513">
      <w:pPr>
        <w:widowControl/>
        <w:shd w:val="clear" w:color="auto"/>
        <w:snapToGrid w:val="0"/>
        <w:spacing w:line="360" w:lineRule="auto"/>
        <w:jc w:val="right"/>
        <w:rPr>
          <w:rFonts w:hint="eastAsia" w:ascii="仿宋" w:hAnsi="仿宋" w:eastAsia="仿宋" w:cs="仿宋"/>
          <w:kern w:val="0"/>
          <w:sz w:val="24"/>
          <w:szCs w:val="24"/>
          <w:shd w:val="clear" w:color="auto" w:fill="FFFFFF" w:themeFill="background1"/>
        </w:rPr>
      </w:pPr>
    </w:p>
    <w:p w14:paraId="69AB1341">
      <w:pPr>
        <w:widowControl/>
        <w:shd w:val="clear" w:color="auto"/>
        <w:snapToGrid w:val="0"/>
        <w:spacing w:line="360" w:lineRule="auto"/>
        <w:jc w:val="right"/>
        <w:rPr>
          <w:rFonts w:hint="eastAsia" w:ascii="仿宋" w:hAnsi="仿宋" w:eastAsia="仿宋" w:cs="仿宋"/>
          <w:kern w:val="0"/>
          <w:sz w:val="24"/>
          <w:szCs w:val="24"/>
          <w:shd w:val="clear" w:color="auto" w:fill="FFFFFF" w:themeFill="background1"/>
        </w:rPr>
      </w:pPr>
    </w:p>
    <w:p w14:paraId="630E9E25">
      <w:pPr>
        <w:widowControl/>
        <w:shd w:val="clear" w:color="auto"/>
        <w:snapToGrid w:val="0"/>
        <w:spacing w:line="360" w:lineRule="auto"/>
        <w:jc w:val="right"/>
        <w:rPr>
          <w:rFonts w:hint="eastAsia" w:ascii="仿宋" w:hAnsi="仿宋" w:eastAsia="仿宋" w:cs="仿宋"/>
          <w:kern w:val="0"/>
          <w:sz w:val="24"/>
          <w:szCs w:val="24"/>
          <w:shd w:val="clear" w:color="auto" w:fill="FFFFFF" w:themeFill="background1"/>
        </w:rPr>
      </w:pPr>
    </w:p>
    <w:p w14:paraId="42D5E31C">
      <w:pPr>
        <w:shd w:val="clear"/>
        <w:tabs>
          <w:tab w:val="center" w:pos="4832"/>
          <w:tab w:val="left" w:pos="7140"/>
        </w:tabs>
        <w:spacing w:line="360" w:lineRule="auto"/>
        <w:ind w:firstLine="482"/>
        <w:jc w:val="center"/>
        <w:outlineLvl w:val="1"/>
        <w:rPr>
          <w:rFonts w:hint="eastAsia" w:ascii="仿宋" w:hAnsi="仿宋" w:eastAsia="仿宋" w:cs="仿宋"/>
          <w:b/>
          <w:sz w:val="24"/>
          <w:szCs w:val="24"/>
          <w:shd w:val="clear" w:color="auto" w:fill="FFFFFF" w:themeFill="background1"/>
        </w:rPr>
      </w:pPr>
      <w:r>
        <w:rPr>
          <w:rFonts w:hint="eastAsia" w:ascii="仿宋" w:hAnsi="仿宋" w:eastAsia="仿宋" w:cs="仿宋"/>
          <w:b/>
          <w:bCs/>
          <w:kern w:val="0"/>
          <w:sz w:val="24"/>
          <w:szCs w:val="24"/>
          <w:shd w:val="clear" w:color="auto" w:fill="FFFFFF" w:themeFill="background1"/>
        </w:rPr>
        <w:br w:type="page"/>
      </w:r>
      <w:bookmarkStart w:id="96" w:name="_Toc533503186"/>
      <w:bookmarkStart w:id="97" w:name="_Toc507586171"/>
      <w:bookmarkStart w:id="98" w:name="_Toc25833"/>
      <w:bookmarkStart w:id="99" w:name="_Toc38446476"/>
      <w:r>
        <w:rPr>
          <w:rFonts w:hint="eastAsia" w:ascii="仿宋" w:hAnsi="仿宋" w:eastAsia="仿宋" w:cs="仿宋"/>
          <w:b/>
          <w:sz w:val="24"/>
          <w:szCs w:val="24"/>
          <w:shd w:val="clear" w:color="auto" w:fill="FFFFFF" w:themeFill="background1"/>
        </w:rPr>
        <w:t>五、法定代表人授权委托书</w:t>
      </w:r>
      <w:bookmarkEnd w:id="96"/>
      <w:bookmarkEnd w:id="97"/>
      <w:bookmarkEnd w:id="98"/>
      <w:bookmarkEnd w:id="99"/>
    </w:p>
    <w:p w14:paraId="227671B4">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34F4D9A3">
      <w:pPr>
        <w:widowControl/>
        <w:shd w:val="clear" w:color="auto"/>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本人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（姓名）系</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（供应商名称）的法定代表人，现拟派我单位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（姓名）为我方委托代理人。委托代理人根据授权，就</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（磋商项目名称）的磋商，以本公司名义处理一切与之有关的事务，其法律后果由我方承担。</w:t>
      </w:r>
    </w:p>
    <w:p w14:paraId="304E147D">
      <w:pPr>
        <w:widowControl/>
        <w:shd w:val="clear" w:color="auto"/>
        <w:snapToGrid w:val="0"/>
        <w:spacing w:line="360" w:lineRule="auto"/>
        <w:ind w:firstLine="480" w:firstLineChars="200"/>
        <w:jc w:val="left"/>
        <w:rPr>
          <w:rFonts w:hint="eastAsia" w:ascii="仿宋" w:hAnsi="仿宋" w:eastAsia="仿宋" w:cs="仿宋"/>
          <w:kern w:val="0"/>
          <w:sz w:val="24"/>
          <w:szCs w:val="24"/>
          <w:u w:val="single"/>
          <w:shd w:val="clear" w:color="auto" w:fill="FFFFFF" w:themeFill="background1"/>
        </w:rPr>
      </w:pPr>
      <w:r>
        <w:rPr>
          <w:rFonts w:hint="eastAsia" w:ascii="仿宋" w:hAnsi="仿宋" w:eastAsia="仿宋" w:cs="仿宋"/>
          <w:kern w:val="0"/>
          <w:sz w:val="24"/>
          <w:szCs w:val="24"/>
          <w:shd w:val="clear" w:color="auto" w:fill="FFFFFF" w:themeFill="background1"/>
        </w:rPr>
        <w:t>代理人：</w:t>
      </w:r>
      <w:r>
        <w:rPr>
          <w:rFonts w:hint="eastAsia" w:ascii="仿宋" w:hAnsi="仿宋" w:eastAsia="仿宋" w:cs="仿宋"/>
          <w:i/>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性别：</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年龄：</w:t>
      </w:r>
      <w:r>
        <w:rPr>
          <w:rFonts w:hint="eastAsia" w:ascii="仿宋" w:hAnsi="仿宋" w:eastAsia="仿宋" w:cs="仿宋"/>
          <w:kern w:val="0"/>
          <w:sz w:val="24"/>
          <w:szCs w:val="24"/>
          <w:u w:val="single"/>
          <w:shd w:val="clear" w:color="auto" w:fill="FFFFFF" w:themeFill="background1"/>
        </w:rPr>
        <w:t xml:space="preserve">                    </w:t>
      </w:r>
    </w:p>
    <w:p w14:paraId="3E74C3D2">
      <w:pPr>
        <w:widowControl/>
        <w:shd w:val="clear" w:color="auto"/>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单  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部门：</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职务：</w:t>
      </w:r>
      <w:r>
        <w:rPr>
          <w:rFonts w:hint="eastAsia" w:ascii="仿宋" w:hAnsi="仿宋" w:eastAsia="仿宋" w:cs="仿宋"/>
          <w:kern w:val="0"/>
          <w:sz w:val="24"/>
          <w:szCs w:val="24"/>
          <w:u w:val="single"/>
          <w:shd w:val="clear" w:color="auto" w:fill="FFFFFF" w:themeFill="background1"/>
        </w:rPr>
        <w:t xml:space="preserve">                    </w:t>
      </w:r>
    </w:p>
    <w:p w14:paraId="208922E9">
      <w:pPr>
        <w:widowControl/>
        <w:shd w:val="clear" w:color="auto"/>
        <w:snapToGri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代理人无转委权，特此申明。</w:t>
      </w:r>
    </w:p>
    <w:p w14:paraId="480D1365">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38ADDFDC">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附：委托代理人身份证明。</w:t>
      </w:r>
    </w:p>
    <w:tbl>
      <w:tblPr>
        <w:tblStyle w:val="45"/>
        <w:tblW w:w="3969" w:type="dxa"/>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6555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171D06B">
            <w:pPr>
              <w:shd w:val="clear"/>
              <w:spacing w:line="360" w:lineRule="auto"/>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委托代理人身份证扫描件（正面）</w:t>
            </w:r>
          </w:p>
        </w:tc>
      </w:tr>
    </w:tbl>
    <w:tbl>
      <w:tblPr>
        <w:tblStyle w:val="45"/>
        <w:tblpPr w:leftFromText="180" w:rightFromText="180" w:vertAnchor="text" w:horzAnchor="margin" w:tblpXSpec="right" w:tblpY="-246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BD7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A341A09">
            <w:pPr>
              <w:shd w:val="clear"/>
              <w:spacing w:line="360" w:lineRule="auto"/>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委托代理人身份证扫描件（反面）</w:t>
            </w:r>
          </w:p>
        </w:tc>
      </w:tr>
    </w:tbl>
    <w:p w14:paraId="5E05B9A8">
      <w:pPr>
        <w:shd w:val="clear"/>
        <w:spacing w:line="360" w:lineRule="auto"/>
        <w:rPr>
          <w:rFonts w:hint="eastAsia" w:ascii="仿宋" w:hAnsi="仿宋" w:eastAsia="仿宋" w:cs="仿宋"/>
          <w:vanish/>
          <w:sz w:val="24"/>
          <w:szCs w:val="24"/>
          <w:shd w:val="clear" w:color="auto" w:fill="FFFFFF" w:themeFill="background1"/>
        </w:rPr>
      </w:pPr>
    </w:p>
    <w:p w14:paraId="1CB03E8D">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305C6F15">
      <w:pPr>
        <w:widowControl/>
        <w:shd w:val="clear" w:color="auto"/>
        <w:snapToGrid w:val="0"/>
        <w:spacing w:line="360" w:lineRule="auto"/>
        <w:ind w:firstLine="482"/>
        <w:jc w:val="left"/>
        <w:rPr>
          <w:rFonts w:hint="eastAsia" w:ascii="仿宋" w:hAnsi="仿宋" w:eastAsia="仿宋" w:cs="仿宋"/>
          <w:b/>
          <w:bCs/>
          <w:kern w:val="0"/>
          <w:sz w:val="24"/>
          <w:szCs w:val="24"/>
          <w:shd w:val="clear" w:color="auto" w:fill="FFFFFF" w:themeFill="background1"/>
        </w:rPr>
      </w:pPr>
    </w:p>
    <w:p w14:paraId="651E3385">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52AB6CAD">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5751040">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46FD3434">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7AC87745">
      <w:pPr>
        <w:widowControl/>
        <w:shd w:val="clear" w:color="auto"/>
        <w:snapToGrid w:val="0"/>
        <w:spacing w:line="360" w:lineRule="auto"/>
        <w:ind w:firstLine="48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77947DBC">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16A89640">
      <w:pPr>
        <w:shd w:val="clear"/>
        <w:spacing w:line="360" w:lineRule="auto"/>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 xml:space="preserve"> </w:t>
      </w:r>
    </w:p>
    <w:p w14:paraId="5C98DFF4">
      <w:pPr>
        <w:shd w:val="clear"/>
        <w:tabs>
          <w:tab w:val="center" w:pos="4832"/>
          <w:tab w:val="left" w:pos="7140"/>
        </w:tabs>
        <w:spacing w:line="360" w:lineRule="auto"/>
        <w:ind w:firstLine="482"/>
        <w:jc w:val="center"/>
        <w:outlineLvl w:val="1"/>
        <w:rPr>
          <w:rFonts w:hint="eastAsia" w:ascii="仿宋" w:hAnsi="仿宋" w:eastAsia="仿宋" w:cs="仿宋"/>
          <w:b/>
          <w:sz w:val="24"/>
          <w:szCs w:val="24"/>
          <w:shd w:val="clear" w:color="auto" w:fill="FFFFFF" w:themeFill="background1"/>
        </w:rPr>
      </w:pPr>
      <w:bookmarkStart w:id="100" w:name="_Toc507586173"/>
      <w:r>
        <w:rPr>
          <w:rFonts w:hint="eastAsia" w:ascii="仿宋" w:hAnsi="仿宋" w:eastAsia="仿宋" w:cs="仿宋"/>
          <w:b/>
          <w:sz w:val="24"/>
          <w:szCs w:val="24"/>
          <w:shd w:val="clear" w:color="auto" w:fill="FFFFFF" w:themeFill="background1"/>
        </w:rPr>
        <w:br w:type="page"/>
      </w:r>
      <w:bookmarkEnd w:id="100"/>
      <w:bookmarkStart w:id="101" w:name="_Toc544"/>
      <w:bookmarkStart w:id="102" w:name="_Toc38446478"/>
      <w:bookmarkStart w:id="103" w:name="_Toc11912"/>
      <w:bookmarkStart w:id="104" w:name="_Toc533503189"/>
      <w:bookmarkStart w:id="105" w:name="_Toc38446479"/>
      <w:bookmarkStart w:id="106" w:name="_Toc533503190"/>
      <w:bookmarkStart w:id="107" w:name="_Toc507586174"/>
      <w:r>
        <w:rPr>
          <w:rFonts w:hint="eastAsia" w:ascii="仿宋" w:hAnsi="仿宋" w:eastAsia="仿宋" w:cs="仿宋"/>
          <w:b/>
          <w:sz w:val="24"/>
          <w:szCs w:val="24"/>
          <w:shd w:val="clear" w:color="auto" w:fill="FFFFFF" w:themeFill="background1"/>
        </w:rPr>
        <w:t>六、</w:t>
      </w:r>
      <w:r>
        <w:rPr>
          <w:rFonts w:hint="eastAsia" w:ascii="仿宋" w:hAnsi="仿宋" w:eastAsia="仿宋" w:cs="仿宋"/>
          <w:b/>
          <w:bCs/>
          <w:sz w:val="24"/>
          <w:szCs w:val="24"/>
          <w:shd w:val="clear" w:color="auto" w:fill="FFFFFF" w:themeFill="background1"/>
        </w:rPr>
        <w:t>供应商资格条件证明材料</w:t>
      </w:r>
      <w:bookmarkEnd w:id="101"/>
      <w:bookmarkEnd w:id="102"/>
      <w:bookmarkEnd w:id="103"/>
      <w:bookmarkEnd w:id="104"/>
    </w:p>
    <w:p w14:paraId="6FD47126">
      <w:pPr>
        <w:shd w:val="clear"/>
        <w:spacing w:line="360" w:lineRule="auto"/>
        <w:jc w:val="left"/>
        <w:rPr>
          <w:rFonts w:hint="eastAsia" w:ascii="仿宋" w:hAnsi="仿宋" w:eastAsia="仿宋" w:cs="仿宋"/>
          <w:sz w:val="24"/>
          <w:szCs w:val="24"/>
          <w:shd w:val="clear" w:color="auto" w:fill="FFFFFF" w:themeFill="background1"/>
        </w:rPr>
      </w:pPr>
    </w:p>
    <w:tbl>
      <w:tblPr>
        <w:tblStyle w:val="45"/>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CDA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405B305">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供应商名称</w:t>
            </w:r>
          </w:p>
        </w:tc>
        <w:tc>
          <w:tcPr>
            <w:tcW w:w="7300" w:type="dxa"/>
            <w:gridSpan w:val="3"/>
            <w:vAlign w:val="center"/>
          </w:tcPr>
          <w:p w14:paraId="29B1962B">
            <w:pPr>
              <w:shd w:val="clear"/>
              <w:autoSpaceDE w:val="0"/>
              <w:autoSpaceDN w:val="0"/>
              <w:adjustRightInd w:val="0"/>
              <w:snapToGrid w:val="0"/>
              <w:spacing w:line="360" w:lineRule="auto"/>
              <w:ind w:firstLine="420"/>
              <w:jc w:val="center"/>
              <w:rPr>
                <w:rFonts w:hint="eastAsia" w:ascii="仿宋" w:hAnsi="仿宋" w:eastAsia="仿宋" w:cs="仿宋"/>
                <w:kern w:val="0"/>
                <w:szCs w:val="21"/>
                <w:shd w:val="clear" w:color="auto" w:fill="FFFFFF" w:themeFill="background1"/>
              </w:rPr>
            </w:pPr>
          </w:p>
        </w:tc>
      </w:tr>
      <w:tr w14:paraId="18A3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BDD017">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注册地址</w:t>
            </w:r>
          </w:p>
        </w:tc>
        <w:tc>
          <w:tcPr>
            <w:tcW w:w="3165" w:type="dxa"/>
            <w:vAlign w:val="center"/>
          </w:tcPr>
          <w:p w14:paraId="68E4C27E">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c>
          <w:tcPr>
            <w:tcW w:w="1995" w:type="dxa"/>
            <w:vAlign w:val="center"/>
          </w:tcPr>
          <w:p w14:paraId="2B064832">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邮政编码</w:t>
            </w:r>
          </w:p>
        </w:tc>
        <w:tc>
          <w:tcPr>
            <w:tcW w:w="2140" w:type="dxa"/>
            <w:vAlign w:val="center"/>
          </w:tcPr>
          <w:p w14:paraId="2B0C79A3">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76AD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583A1F4">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成立时间</w:t>
            </w:r>
          </w:p>
        </w:tc>
        <w:tc>
          <w:tcPr>
            <w:tcW w:w="3165" w:type="dxa"/>
            <w:vAlign w:val="center"/>
          </w:tcPr>
          <w:p w14:paraId="65E8E262">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c>
          <w:tcPr>
            <w:tcW w:w="1995" w:type="dxa"/>
            <w:vAlign w:val="center"/>
          </w:tcPr>
          <w:p w14:paraId="3241B427">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企业性质</w:t>
            </w:r>
          </w:p>
        </w:tc>
        <w:tc>
          <w:tcPr>
            <w:tcW w:w="2140" w:type="dxa"/>
            <w:vAlign w:val="center"/>
          </w:tcPr>
          <w:p w14:paraId="1DA8FAE3">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607C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AC29205">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营业执照号</w:t>
            </w:r>
          </w:p>
        </w:tc>
        <w:tc>
          <w:tcPr>
            <w:tcW w:w="3165" w:type="dxa"/>
            <w:vAlign w:val="center"/>
          </w:tcPr>
          <w:p w14:paraId="1568D051">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c>
          <w:tcPr>
            <w:tcW w:w="1995" w:type="dxa"/>
            <w:vAlign w:val="center"/>
          </w:tcPr>
          <w:p w14:paraId="710C68B2">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注册资金</w:t>
            </w:r>
          </w:p>
        </w:tc>
        <w:tc>
          <w:tcPr>
            <w:tcW w:w="2140" w:type="dxa"/>
            <w:vAlign w:val="center"/>
          </w:tcPr>
          <w:p w14:paraId="04197A7D">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007A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F61FAB9">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法定代表人</w:t>
            </w:r>
          </w:p>
        </w:tc>
        <w:tc>
          <w:tcPr>
            <w:tcW w:w="3165" w:type="dxa"/>
            <w:vAlign w:val="center"/>
          </w:tcPr>
          <w:p w14:paraId="5CDC46EC">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c>
          <w:tcPr>
            <w:tcW w:w="1995" w:type="dxa"/>
            <w:vAlign w:val="center"/>
          </w:tcPr>
          <w:p w14:paraId="0999C306">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电话</w:t>
            </w:r>
          </w:p>
        </w:tc>
        <w:tc>
          <w:tcPr>
            <w:tcW w:w="2140" w:type="dxa"/>
            <w:vAlign w:val="center"/>
          </w:tcPr>
          <w:p w14:paraId="6ADB773F">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00D0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BD86F4E">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联系人</w:t>
            </w:r>
          </w:p>
        </w:tc>
        <w:tc>
          <w:tcPr>
            <w:tcW w:w="3165" w:type="dxa"/>
            <w:vAlign w:val="center"/>
          </w:tcPr>
          <w:p w14:paraId="39330078">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c>
          <w:tcPr>
            <w:tcW w:w="1995" w:type="dxa"/>
            <w:vAlign w:val="center"/>
          </w:tcPr>
          <w:p w14:paraId="74A5C7A5">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电话</w:t>
            </w:r>
          </w:p>
        </w:tc>
        <w:tc>
          <w:tcPr>
            <w:tcW w:w="2140" w:type="dxa"/>
            <w:vAlign w:val="center"/>
          </w:tcPr>
          <w:p w14:paraId="16E8ECCB">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7915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D23933">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传真</w:t>
            </w:r>
          </w:p>
        </w:tc>
        <w:tc>
          <w:tcPr>
            <w:tcW w:w="3165" w:type="dxa"/>
            <w:vAlign w:val="center"/>
          </w:tcPr>
          <w:p w14:paraId="7AE93F34">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c>
          <w:tcPr>
            <w:tcW w:w="1995" w:type="dxa"/>
            <w:vAlign w:val="center"/>
          </w:tcPr>
          <w:p w14:paraId="612AA600">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网址</w:t>
            </w:r>
          </w:p>
        </w:tc>
        <w:tc>
          <w:tcPr>
            <w:tcW w:w="2140" w:type="dxa"/>
            <w:vAlign w:val="center"/>
          </w:tcPr>
          <w:p w14:paraId="3C2F2E6F">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35ED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BE1F610">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开户银行</w:t>
            </w:r>
          </w:p>
        </w:tc>
        <w:tc>
          <w:tcPr>
            <w:tcW w:w="3165" w:type="dxa"/>
            <w:vAlign w:val="center"/>
          </w:tcPr>
          <w:p w14:paraId="66A98CB7">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c>
          <w:tcPr>
            <w:tcW w:w="1995" w:type="dxa"/>
            <w:vAlign w:val="center"/>
          </w:tcPr>
          <w:p w14:paraId="11883E92">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银行帐号</w:t>
            </w:r>
          </w:p>
        </w:tc>
        <w:tc>
          <w:tcPr>
            <w:tcW w:w="2140" w:type="dxa"/>
            <w:vAlign w:val="center"/>
          </w:tcPr>
          <w:p w14:paraId="32D524B5">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55EC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59E13A6">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职工概况</w:t>
            </w:r>
          </w:p>
        </w:tc>
        <w:tc>
          <w:tcPr>
            <w:tcW w:w="7300" w:type="dxa"/>
            <w:gridSpan w:val="3"/>
            <w:vAlign w:val="center"/>
          </w:tcPr>
          <w:p w14:paraId="1C647BC2">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0EED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6C29FC7B">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经营范围</w:t>
            </w:r>
          </w:p>
        </w:tc>
        <w:tc>
          <w:tcPr>
            <w:tcW w:w="7300" w:type="dxa"/>
            <w:gridSpan w:val="3"/>
            <w:vAlign w:val="center"/>
          </w:tcPr>
          <w:p w14:paraId="21C7F425">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p>
        </w:tc>
      </w:tr>
      <w:tr w14:paraId="3342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9B0C5D0">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关联单位</w:t>
            </w:r>
          </w:p>
          <w:p w14:paraId="6DA1B1AC">
            <w:pPr>
              <w:shd w:val="clea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（如有）</w:t>
            </w:r>
          </w:p>
        </w:tc>
        <w:tc>
          <w:tcPr>
            <w:tcW w:w="7300" w:type="dxa"/>
            <w:gridSpan w:val="3"/>
            <w:vAlign w:val="center"/>
          </w:tcPr>
          <w:p w14:paraId="3BB53F19">
            <w:pPr>
              <w:shd w:val="clear"/>
              <w:autoSpaceDE w:val="0"/>
              <w:autoSpaceDN w:val="0"/>
              <w:adjustRightInd w:val="0"/>
              <w:snapToGrid w:val="0"/>
              <w:spacing w:line="360" w:lineRule="auto"/>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注：此处关联单位指单位负责人为同一人或者存在直接控股、管理关系的不同单位。</w:t>
            </w:r>
          </w:p>
        </w:tc>
      </w:tr>
    </w:tbl>
    <w:p w14:paraId="166577C2">
      <w:pPr>
        <w:shd w:val="clear"/>
        <w:spacing w:line="360" w:lineRule="auto"/>
        <w:ind w:firstLine="504" w:firstLineChars="200"/>
        <w:rPr>
          <w:rFonts w:hint="eastAsia" w:ascii="仿宋" w:hAnsi="仿宋" w:eastAsia="仿宋" w:cs="仿宋"/>
          <w:spacing w:val="6"/>
          <w:sz w:val="24"/>
          <w:szCs w:val="24"/>
          <w:shd w:val="clear" w:color="auto" w:fill="FFFFFF" w:themeFill="background1"/>
        </w:rPr>
      </w:pPr>
    </w:p>
    <w:p w14:paraId="4DB0029A">
      <w:pPr>
        <w:widowControl/>
        <w:shd w:val="clear"/>
        <w:ind w:firstLine="504"/>
        <w:jc w:val="left"/>
        <w:rPr>
          <w:rFonts w:hint="eastAsia" w:ascii="仿宋" w:hAnsi="仿宋" w:eastAsia="仿宋" w:cs="仿宋"/>
          <w:spacing w:val="6"/>
          <w:sz w:val="24"/>
          <w:szCs w:val="24"/>
          <w:shd w:val="clear" w:color="auto" w:fill="FFFFFF" w:themeFill="background1"/>
        </w:rPr>
      </w:pPr>
      <w:r>
        <w:rPr>
          <w:rFonts w:hint="eastAsia" w:ascii="仿宋" w:hAnsi="仿宋" w:eastAsia="仿宋" w:cs="仿宋"/>
          <w:spacing w:val="6"/>
          <w:sz w:val="24"/>
          <w:szCs w:val="24"/>
          <w:shd w:val="clear" w:color="auto" w:fill="FFFFFF" w:themeFill="background1"/>
        </w:rPr>
        <w:br w:type="page"/>
      </w:r>
    </w:p>
    <w:p w14:paraId="74609F77">
      <w:pPr>
        <w:shd w:val="clear"/>
        <w:ind w:firstLine="420"/>
        <w:rPr>
          <w:rFonts w:hint="eastAsia" w:ascii="仿宋" w:hAnsi="仿宋" w:eastAsia="仿宋" w:cs="仿宋"/>
          <w:shd w:val="clear" w:color="auto" w:fill="FFFFFF" w:themeFill="background1"/>
        </w:rPr>
      </w:pPr>
      <w:bookmarkStart w:id="108" w:name="_Toc11207"/>
      <w:bookmarkStart w:id="109" w:name="_Toc109143671"/>
      <w:bookmarkStart w:id="110" w:name="_Toc107422184"/>
      <w:bookmarkStart w:id="111" w:name="_Toc32366"/>
      <w:bookmarkStart w:id="112" w:name="_Toc111556487"/>
    </w:p>
    <w:p w14:paraId="39D28A0C">
      <w:pPr>
        <w:shd w:val="clear"/>
        <w:spacing w:line="360" w:lineRule="auto"/>
        <w:ind w:firstLine="482"/>
        <w:jc w:val="center"/>
        <w:outlineLvl w:val="1"/>
        <w:rPr>
          <w:rFonts w:hint="eastAsia" w:ascii="仿宋" w:hAnsi="仿宋" w:eastAsia="仿宋" w:cs="仿宋"/>
          <w:b/>
          <w:sz w:val="24"/>
          <w:szCs w:val="24"/>
          <w:shd w:val="clear" w:color="auto" w:fill="FFFFFF" w:themeFill="background1"/>
        </w:rPr>
      </w:pPr>
      <w:bookmarkStart w:id="113" w:name="_Toc29156"/>
      <w:bookmarkStart w:id="114" w:name="_Toc113901849"/>
      <w:bookmarkStart w:id="115" w:name="_Toc22428"/>
      <w:bookmarkStart w:id="116" w:name="_Toc29377"/>
      <w:bookmarkStart w:id="117" w:name="_Toc17516"/>
      <w:bookmarkStart w:id="118" w:name="_Toc156750399"/>
      <w:bookmarkStart w:id="119" w:name="_Toc18683"/>
      <w:bookmarkStart w:id="120" w:name="_Toc24572"/>
      <w:bookmarkStart w:id="121" w:name="_Toc128476878"/>
      <w:bookmarkStart w:id="122" w:name="_Toc1895"/>
      <w:bookmarkStart w:id="123" w:name="_Toc6053"/>
      <w:bookmarkStart w:id="124" w:name="_Toc15861"/>
      <w:bookmarkStart w:id="125" w:name="_Toc20683"/>
      <w:bookmarkStart w:id="126" w:name="_Toc30680"/>
      <w:r>
        <w:rPr>
          <w:rFonts w:hint="eastAsia" w:ascii="仿宋" w:hAnsi="仿宋" w:eastAsia="仿宋" w:cs="仿宋"/>
          <w:b/>
          <w:sz w:val="24"/>
          <w:szCs w:val="24"/>
          <w:shd w:val="clear" w:color="auto" w:fill="FFFFFF" w:themeFill="background1"/>
        </w:rPr>
        <w:t>6.1、</w:t>
      </w:r>
      <w:bookmarkEnd w:id="108"/>
      <w:bookmarkEnd w:id="109"/>
      <w:bookmarkEnd w:id="110"/>
      <w:bookmarkEnd w:id="111"/>
      <w:r>
        <w:rPr>
          <w:rFonts w:hint="eastAsia" w:ascii="仿宋" w:hAnsi="仿宋" w:eastAsia="仿宋" w:cs="仿宋"/>
          <w:b/>
          <w:sz w:val="24"/>
          <w:szCs w:val="24"/>
          <w:shd w:val="clear" w:color="auto" w:fill="FFFFFF" w:themeFill="background1"/>
        </w:rPr>
        <w:t>营业执照证明文件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D06C4E6">
      <w:pPr>
        <w:shd w:val="clear"/>
        <w:spacing w:line="360" w:lineRule="auto"/>
        <w:rPr>
          <w:rFonts w:hint="eastAsia" w:ascii="仿宋" w:hAnsi="仿宋" w:eastAsia="仿宋" w:cs="仿宋"/>
          <w:sz w:val="24"/>
          <w:szCs w:val="24"/>
          <w:shd w:val="clear" w:color="auto" w:fill="FFFFFF" w:themeFill="background1"/>
        </w:rPr>
      </w:pPr>
    </w:p>
    <w:p w14:paraId="67BCA3E3">
      <w:pPr>
        <w:shd w:val="clea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一、如供应商是企业（包括合伙企业)，应提供在工商部门注册的有效“企业法人营业执照”或“营业执照”;</w:t>
      </w:r>
    </w:p>
    <w:p w14:paraId="4AE830BA">
      <w:pPr>
        <w:shd w:val="clea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二、如供应商是事业单位，应提供有效的“事业单位法人证书”;</w:t>
      </w:r>
    </w:p>
    <w:p w14:paraId="48A233AD">
      <w:pPr>
        <w:shd w:val="clea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三、供应商是非企业专业服务机构的，应提供执业许可证等证明文件;</w:t>
      </w:r>
    </w:p>
    <w:p w14:paraId="4313FE6E">
      <w:pPr>
        <w:shd w:val="clear"/>
        <w:spacing w:line="360" w:lineRule="auto"/>
        <w:rPr>
          <w:rFonts w:hint="eastAsia" w:ascii="仿宋" w:hAnsi="仿宋" w:eastAsia="仿宋" w:cs="仿宋"/>
          <w:sz w:val="24"/>
          <w:szCs w:val="24"/>
          <w:shd w:val="clear" w:color="auto" w:fill="FFFFFF" w:themeFill="background1"/>
        </w:rPr>
      </w:pPr>
    </w:p>
    <w:p w14:paraId="71149DF8">
      <w:pPr>
        <w:shd w:val="clear"/>
        <w:spacing w:line="360" w:lineRule="auto"/>
        <w:rPr>
          <w:rFonts w:hint="eastAsia" w:ascii="仿宋" w:hAnsi="仿宋" w:eastAsia="仿宋" w:cs="仿宋"/>
          <w:sz w:val="24"/>
          <w:szCs w:val="24"/>
          <w:shd w:val="clear" w:color="auto" w:fill="FFFFFF" w:themeFill="background1"/>
        </w:rPr>
      </w:pPr>
    </w:p>
    <w:p w14:paraId="3EFD3565">
      <w:pPr>
        <w:widowControl/>
        <w:shd w:val="clear"/>
        <w:spacing w:line="360" w:lineRule="auto"/>
        <w:ind w:firstLine="482"/>
        <w:jc w:val="left"/>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12F638BD">
      <w:pPr>
        <w:shd w:val="clear"/>
        <w:spacing w:line="360" w:lineRule="auto"/>
        <w:ind w:firstLine="482"/>
        <w:jc w:val="center"/>
        <w:outlineLvl w:val="1"/>
        <w:rPr>
          <w:rFonts w:hint="eastAsia" w:ascii="仿宋" w:hAnsi="仿宋" w:eastAsia="仿宋" w:cs="仿宋"/>
          <w:b/>
          <w:sz w:val="24"/>
          <w:szCs w:val="24"/>
          <w:shd w:val="clear" w:color="auto" w:fill="FFFFFF" w:themeFill="background1"/>
        </w:rPr>
      </w:pPr>
      <w:bookmarkStart w:id="127" w:name="_Toc4484"/>
      <w:bookmarkStart w:id="128" w:name="_Toc10441"/>
      <w:bookmarkStart w:id="129" w:name="_Toc128476879"/>
      <w:bookmarkStart w:id="130" w:name="_Toc15627"/>
      <w:bookmarkStart w:id="131" w:name="_Toc2389"/>
      <w:bookmarkStart w:id="132" w:name="_Toc18504"/>
      <w:bookmarkStart w:id="133" w:name="_Toc10010"/>
      <w:bookmarkStart w:id="134" w:name="_Toc15683"/>
      <w:bookmarkStart w:id="135" w:name="_Toc113901850"/>
      <w:bookmarkStart w:id="136" w:name="_Toc9294"/>
      <w:bookmarkStart w:id="137" w:name="_Toc31191"/>
      <w:bookmarkStart w:id="138" w:name="_Toc20271"/>
      <w:bookmarkStart w:id="139" w:name="_Toc156750400"/>
      <w:bookmarkStart w:id="140" w:name="_Toc29581"/>
      <w:r>
        <w:rPr>
          <w:rFonts w:hint="eastAsia" w:ascii="仿宋" w:hAnsi="仿宋" w:eastAsia="仿宋" w:cs="仿宋"/>
          <w:b/>
          <w:sz w:val="24"/>
          <w:szCs w:val="24"/>
          <w:shd w:val="clear" w:color="auto" w:fill="FFFFFF" w:themeFill="background1"/>
        </w:rPr>
        <w:t>6.2、</w:t>
      </w:r>
      <w:bookmarkEnd w:id="112"/>
      <w:r>
        <w:rPr>
          <w:rFonts w:hint="eastAsia" w:ascii="仿宋" w:hAnsi="仿宋" w:eastAsia="仿宋" w:cs="仿宋"/>
          <w:b/>
          <w:sz w:val="24"/>
          <w:szCs w:val="24"/>
          <w:shd w:val="clear" w:color="auto" w:fill="FFFFFF" w:themeFill="background1"/>
        </w:rPr>
        <w:t>具有良好的商业信誉和健全的财务会计制度，有依法缴纳税收和社会保障资金的良好记录相关材料</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AEB645C">
      <w:pPr>
        <w:pStyle w:val="14"/>
        <w:shd w:val="clear"/>
        <w:spacing w:after="0" w:line="360" w:lineRule="auto"/>
        <w:ind w:firstLine="520"/>
        <w:rPr>
          <w:rFonts w:hint="eastAsia" w:ascii="仿宋" w:hAnsi="仿宋" w:eastAsia="仿宋" w:cs="仿宋"/>
          <w:spacing w:val="10"/>
          <w:szCs w:val="24"/>
          <w:shd w:val="clear" w:color="auto" w:fill="FFFFFF" w:themeFill="background1"/>
        </w:rPr>
      </w:pPr>
    </w:p>
    <w:p w14:paraId="28C158B4">
      <w:pPr>
        <w:widowControl/>
        <w:shd w:val="clear"/>
        <w:ind w:firstLine="482"/>
        <w:jc w:val="center"/>
        <w:rPr>
          <w:rFonts w:hint="eastAsia" w:ascii="仿宋" w:hAnsi="仿宋" w:eastAsia="仿宋" w:cs="仿宋"/>
          <w:b/>
          <w:sz w:val="24"/>
          <w:szCs w:val="24"/>
          <w:shd w:val="clear" w:color="auto" w:fill="FFFFFF" w:themeFill="background1"/>
        </w:rPr>
      </w:pPr>
      <w:bookmarkStart w:id="141" w:name="_Toc30348"/>
      <w:bookmarkStart w:id="142" w:name="_Toc113901851"/>
      <w:bookmarkStart w:id="143" w:name="_Toc128476880"/>
      <w:bookmarkStart w:id="144" w:name="_Toc111556488"/>
      <w:r>
        <w:rPr>
          <w:rFonts w:hint="eastAsia" w:ascii="仿宋" w:hAnsi="仿宋" w:eastAsia="仿宋" w:cs="仿宋"/>
          <w:b/>
          <w:sz w:val="24"/>
          <w:szCs w:val="24"/>
          <w:shd w:val="clear" w:color="auto" w:fill="FFFFFF" w:themeFill="background1"/>
        </w:rPr>
        <w:t>提供证明材料</w:t>
      </w:r>
      <w:r>
        <w:rPr>
          <w:rFonts w:hint="eastAsia" w:ascii="仿宋" w:hAnsi="仿宋" w:eastAsia="仿宋" w:cs="仿宋"/>
          <w:b/>
          <w:sz w:val="24"/>
          <w:szCs w:val="24"/>
          <w:shd w:val="clear" w:color="auto" w:fill="FFFFFF" w:themeFill="background1"/>
        </w:rPr>
        <w:br w:type="page"/>
      </w:r>
    </w:p>
    <w:p w14:paraId="1C74B0DB">
      <w:pPr>
        <w:shd w:val="clear"/>
        <w:tabs>
          <w:tab w:val="center" w:pos="4832"/>
          <w:tab w:val="left" w:pos="7140"/>
        </w:tabs>
        <w:spacing w:line="360" w:lineRule="auto"/>
        <w:ind w:firstLine="482"/>
        <w:jc w:val="center"/>
        <w:outlineLvl w:val="1"/>
        <w:rPr>
          <w:rFonts w:hint="eastAsia" w:ascii="仿宋" w:hAnsi="仿宋" w:eastAsia="仿宋" w:cs="仿宋"/>
          <w:b/>
          <w:sz w:val="24"/>
          <w:szCs w:val="24"/>
          <w:shd w:val="clear" w:color="auto" w:fill="FFFFFF" w:themeFill="background1"/>
        </w:rPr>
      </w:pPr>
      <w:bookmarkStart w:id="145" w:name="_Toc26412"/>
      <w:bookmarkStart w:id="146" w:name="_Toc156750401"/>
      <w:bookmarkStart w:id="147" w:name="_Toc26275"/>
      <w:bookmarkStart w:id="148" w:name="_Toc6914"/>
      <w:bookmarkStart w:id="149" w:name="_Toc13913"/>
      <w:bookmarkStart w:id="150" w:name="_Toc10694"/>
      <w:bookmarkStart w:id="151" w:name="_Toc30026"/>
      <w:bookmarkStart w:id="152" w:name="_Toc11771"/>
      <w:bookmarkStart w:id="153" w:name="_Toc25022"/>
      <w:bookmarkStart w:id="154" w:name="_Toc7840"/>
      <w:bookmarkStart w:id="155" w:name="_Toc12437"/>
      <w:r>
        <w:rPr>
          <w:rFonts w:hint="eastAsia" w:ascii="仿宋" w:hAnsi="仿宋" w:eastAsia="仿宋" w:cs="仿宋"/>
          <w:b/>
          <w:sz w:val="24"/>
          <w:szCs w:val="24"/>
          <w:shd w:val="clear" w:color="auto" w:fill="FFFFFF" w:themeFill="background1"/>
        </w:rPr>
        <w:t>6.3、具备履行合同所必需的设备和专业技术能力的证明材料</w:t>
      </w:r>
      <w:bookmarkEnd w:id="141"/>
      <w:bookmarkEnd w:id="142"/>
      <w:bookmarkEnd w:id="143"/>
      <w:bookmarkEnd w:id="145"/>
      <w:bookmarkEnd w:id="146"/>
      <w:bookmarkEnd w:id="147"/>
      <w:bookmarkEnd w:id="148"/>
      <w:bookmarkEnd w:id="149"/>
      <w:bookmarkEnd w:id="150"/>
      <w:bookmarkEnd w:id="151"/>
      <w:bookmarkEnd w:id="152"/>
      <w:bookmarkEnd w:id="153"/>
      <w:bookmarkEnd w:id="154"/>
      <w:bookmarkEnd w:id="155"/>
    </w:p>
    <w:p w14:paraId="43B195A1">
      <w:pPr>
        <w:shd w:val="clear"/>
        <w:spacing w:line="360" w:lineRule="auto"/>
        <w:rPr>
          <w:rFonts w:hint="eastAsia" w:ascii="仿宋" w:hAnsi="仿宋" w:eastAsia="仿宋" w:cs="仿宋"/>
          <w:sz w:val="24"/>
          <w:szCs w:val="24"/>
          <w:shd w:val="clear" w:color="auto" w:fill="FFFFFF" w:themeFill="background1"/>
        </w:rPr>
      </w:pPr>
    </w:p>
    <w:p w14:paraId="0EC613B0">
      <w:pPr>
        <w:shd w:val="clear"/>
        <w:spacing w:line="360" w:lineRule="auto"/>
        <w:rPr>
          <w:rFonts w:hint="eastAsia" w:ascii="仿宋" w:hAnsi="仿宋" w:eastAsia="仿宋" w:cs="仿宋"/>
          <w:sz w:val="24"/>
          <w:szCs w:val="24"/>
          <w:shd w:val="clear" w:color="auto" w:fill="FFFFFF" w:themeFill="background1"/>
        </w:rPr>
      </w:pPr>
    </w:p>
    <w:p w14:paraId="5FEE0461">
      <w:pPr>
        <w:shd w:val="clear"/>
        <w:spacing w:line="360" w:lineRule="auto"/>
        <w:ind w:firstLine="482"/>
        <w:jc w:val="center"/>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t>具有履行合同所必需的设备和专业技术能力的承诺</w:t>
      </w:r>
      <w:bookmarkEnd w:id="144"/>
      <w:r>
        <w:rPr>
          <w:rFonts w:hint="eastAsia" w:ascii="仿宋" w:hAnsi="仿宋" w:eastAsia="仿宋" w:cs="仿宋"/>
          <w:b/>
          <w:sz w:val="24"/>
          <w:szCs w:val="24"/>
          <w:shd w:val="clear" w:color="auto" w:fill="FFFFFF" w:themeFill="background1"/>
        </w:rPr>
        <w:t>函</w:t>
      </w:r>
    </w:p>
    <w:p w14:paraId="492AD4FB">
      <w:pPr>
        <w:shd w:val="clear"/>
        <w:adjustRightInd w:val="0"/>
        <w:snapToGrid w:val="0"/>
        <w:spacing w:line="360" w:lineRule="auto"/>
        <w:ind w:firstLine="480" w:firstLineChars="200"/>
        <w:jc w:val="center"/>
        <w:rPr>
          <w:rFonts w:hint="eastAsia" w:ascii="仿宋" w:hAnsi="仿宋" w:eastAsia="仿宋" w:cs="仿宋"/>
          <w:sz w:val="24"/>
          <w:szCs w:val="24"/>
          <w:shd w:val="clear" w:color="auto" w:fill="FFFFFF" w:themeFill="background1"/>
        </w:rPr>
      </w:pPr>
    </w:p>
    <w:p w14:paraId="0B396F90">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（采购人名称）</w:t>
      </w:r>
    </w:p>
    <w:p w14:paraId="35799AA4">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p>
    <w:p w14:paraId="152E4951">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我单位郑重承诺： </w:t>
      </w:r>
    </w:p>
    <w:p w14:paraId="2BBF63B2">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我单位具备履行</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（项目名称）合同所必需的设备和专业技术能力；</w:t>
      </w:r>
    </w:p>
    <w:p w14:paraId="68607123">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特此承诺。 </w:t>
      </w:r>
    </w:p>
    <w:p w14:paraId="56E144DF">
      <w:pPr>
        <w:shd w:val="clear"/>
        <w:autoSpaceDE w:val="0"/>
        <w:autoSpaceDN w:val="0"/>
        <w:adjustRightInd w:val="0"/>
        <w:spacing w:line="360" w:lineRule="auto"/>
        <w:jc w:val="left"/>
        <w:rPr>
          <w:rFonts w:hint="eastAsia" w:ascii="仿宋" w:hAnsi="仿宋" w:eastAsia="仿宋" w:cs="仿宋"/>
          <w:kern w:val="0"/>
          <w:sz w:val="24"/>
          <w:szCs w:val="24"/>
          <w:shd w:val="clear" w:color="auto" w:fill="FFFFFF" w:themeFill="background1"/>
        </w:rPr>
      </w:pPr>
    </w:p>
    <w:p w14:paraId="1B1C1434">
      <w:pPr>
        <w:shd w:val="clear"/>
        <w:autoSpaceDE w:val="0"/>
        <w:autoSpaceDN w:val="0"/>
        <w:adjustRightInd w:val="0"/>
        <w:spacing w:line="360" w:lineRule="auto"/>
        <w:jc w:val="left"/>
        <w:rPr>
          <w:rFonts w:hint="eastAsia" w:ascii="仿宋" w:hAnsi="仿宋" w:eastAsia="仿宋" w:cs="仿宋"/>
          <w:kern w:val="0"/>
          <w:sz w:val="24"/>
          <w:szCs w:val="24"/>
          <w:shd w:val="clear" w:color="auto" w:fill="FFFFFF" w:themeFill="background1"/>
        </w:rPr>
      </w:pPr>
    </w:p>
    <w:p w14:paraId="1F3FC5AA">
      <w:pPr>
        <w:shd w:val="clear"/>
        <w:autoSpaceDE w:val="0"/>
        <w:autoSpaceDN w:val="0"/>
        <w:adjustRightInd w:val="0"/>
        <w:spacing w:line="360" w:lineRule="auto"/>
        <w:jc w:val="left"/>
        <w:rPr>
          <w:rFonts w:hint="eastAsia" w:ascii="仿宋" w:hAnsi="仿宋" w:eastAsia="仿宋" w:cs="仿宋"/>
          <w:kern w:val="0"/>
          <w:sz w:val="24"/>
          <w:szCs w:val="24"/>
          <w:shd w:val="clear" w:color="auto" w:fill="FFFFFF" w:themeFill="background1"/>
        </w:rPr>
      </w:pPr>
    </w:p>
    <w:p w14:paraId="6C8EDC21">
      <w:pPr>
        <w:shd w:val="clear"/>
        <w:autoSpaceDE w:val="0"/>
        <w:autoSpaceDN w:val="0"/>
        <w:adjustRightInd w:val="0"/>
        <w:spacing w:line="360" w:lineRule="auto"/>
        <w:jc w:val="left"/>
        <w:rPr>
          <w:rFonts w:hint="eastAsia" w:ascii="仿宋" w:hAnsi="仿宋" w:eastAsia="仿宋" w:cs="仿宋"/>
          <w:kern w:val="0"/>
          <w:sz w:val="24"/>
          <w:szCs w:val="24"/>
          <w:shd w:val="clear" w:color="auto" w:fill="FFFFFF" w:themeFill="background1"/>
        </w:rPr>
      </w:pPr>
    </w:p>
    <w:p w14:paraId="3F9FC1DE">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6EDD406E">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38FDB38C">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p>
    <w:p w14:paraId="77DDD7CD">
      <w:pPr>
        <w:widowControl/>
        <w:shd w:val="clear" w:color="auto"/>
        <w:snapToGrid w:val="0"/>
        <w:spacing w:line="360" w:lineRule="auto"/>
        <w:ind w:firstLine="48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14ACBA6D">
      <w:pPr>
        <w:shd w:val="clear"/>
        <w:adjustRightInd w:val="0"/>
        <w:snapToGrid w:val="0"/>
        <w:spacing w:line="360" w:lineRule="auto"/>
        <w:rPr>
          <w:rFonts w:hint="eastAsia" w:ascii="仿宋" w:hAnsi="仿宋" w:eastAsia="仿宋" w:cs="仿宋"/>
          <w:bCs/>
          <w:sz w:val="24"/>
          <w:szCs w:val="24"/>
          <w:shd w:val="clear" w:color="auto" w:fill="FFFFFF" w:themeFill="background1"/>
        </w:rPr>
      </w:pPr>
    </w:p>
    <w:p w14:paraId="4178B141">
      <w:pPr>
        <w:shd w:val="clear"/>
        <w:spacing w:line="360" w:lineRule="auto"/>
        <w:rPr>
          <w:rFonts w:hint="eastAsia" w:ascii="仿宋" w:hAnsi="仿宋" w:eastAsia="仿宋" w:cs="仿宋"/>
          <w:sz w:val="24"/>
          <w:szCs w:val="24"/>
          <w:shd w:val="clear" w:color="auto" w:fill="FFFFFF" w:themeFill="background1"/>
        </w:rPr>
      </w:pPr>
    </w:p>
    <w:p w14:paraId="4E34D34B">
      <w:pPr>
        <w:shd w:val="clear"/>
        <w:spacing w:line="360" w:lineRule="auto"/>
        <w:rPr>
          <w:rFonts w:hint="eastAsia" w:ascii="仿宋" w:hAnsi="仿宋" w:eastAsia="仿宋" w:cs="仿宋"/>
          <w:sz w:val="24"/>
          <w:szCs w:val="24"/>
          <w:shd w:val="clear" w:color="auto" w:fill="FFFFFF" w:themeFill="background1"/>
        </w:rPr>
      </w:pPr>
    </w:p>
    <w:p w14:paraId="5B9AC56D">
      <w:pPr>
        <w:shd w:val="clear"/>
        <w:spacing w:line="360" w:lineRule="auto"/>
        <w:rPr>
          <w:rFonts w:hint="eastAsia" w:ascii="仿宋" w:hAnsi="仿宋" w:eastAsia="仿宋" w:cs="仿宋"/>
          <w:sz w:val="24"/>
          <w:szCs w:val="24"/>
          <w:shd w:val="clear" w:color="auto" w:fill="FFFFFF" w:themeFill="background1"/>
        </w:rPr>
      </w:pPr>
    </w:p>
    <w:p w14:paraId="5B94D6FD">
      <w:pPr>
        <w:shd w:val="clear"/>
        <w:spacing w:line="360" w:lineRule="auto"/>
        <w:rPr>
          <w:rFonts w:hint="eastAsia" w:ascii="仿宋" w:hAnsi="仿宋" w:eastAsia="仿宋" w:cs="仿宋"/>
          <w:sz w:val="24"/>
          <w:szCs w:val="24"/>
          <w:shd w:val="clear" w:color="auto" w:fill="FFFFFF" w:themeFill="background1"/>
        </w:rPr>
      </w:pPr>
    </w:p>
    <w:p w14:paraId="7808936E">
      <w:pPr>
        <w:shd w:val="clear"/>
        <w:spacing w:line="360" w:lineRule="auto"/>
        <w:rPr>
          <w:rFonts w:hint="eastAsia" w:ascii="仿宋" w:hAnsi="仿宋" w:eastAsia="仿宋" w:cs="仿宋"/>
          <w:sz w:val="24"/>
          <w:szCs w:val="24"/>
          <w:shd w:val="clear" w:color="auto" w:fill="FFFFFF" w:themeFill="background1"/>
        </w:rPr>
      </w:pPr>
    </w:p>
    <w:p w14:paraId="7C0CD5E6">
      <w:pPr>
        <w:shd w:val="clear"/>
        <w:spacing w:line="360" w:lineRule="auto"/>
        <w:rPr>
          <w:rFonts w:hint="eastAsia" w:ascii="仿宋" w:hAnsi="仿宋" w:eastAsia="仿宋" w:cs="仿宋"/>
          <w:sz w:val="24"/>
          <w:szCs w:val="24"/>
          <w:shd w:val="clear" w:color="auto" w:fill="FFFFFF" w:themeFill="background1"/>
        </w:rPr>
      </w:pPr>
    </w:p>
    <w:p w14:paraId="1376CAF9">
      <w:pPr>
        <w:widowControl/>
        <w:shd w:val="clear"/>
        <w:spacing w:line="360" w:lineRule="auto"/>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br w:type="page"/>
      </w:r>
    </w:p>
    <w:p w14:paraId="4F557405">
      <w:pPr>
        <w:shd w:val="clear"/>
        <w:adjustRightInd w:val="0"/>
        <w:snapToGrid w:val="0"/>
        <w:spacing w:line="360" w:lineRule="auto"/>
        <w:ind w:firstLine="482"/>
        <w:jc w:val="center"/>
        <w:outlineLvl w:val="1"/>
        <w:rPr>
          <w:rFonts w:hint="eastAsia" w:ascii="仿宋" w:hAnsi="仿宋" w:eastAsia="仿宋" w:cs="仿宋"/>
          <w:b/>
          <w:sz w:val="24"/>
          <w:szCs w:val="24"/>
          <w:shd w:val="clear" w:color="auto" w:fill="FFFFFF" w:themeFill="background1"/>
        </w:rPr>
      </w:pPr>
      <w:bookmarkStart w:id="156" w:name="_Toc30447"/>
      <w:bookmarkStart w:id="157" w:name="_Toc128476881"/>
      <w:bookmarkStart w:id="158" w:name="_Toc24077"/>
      <w:bookmarkStart w:id="159" w:name="_Toc18842"/>
      <w:bookmarkStart w:id="160" w:name="_Toc18964"/>
      <w:bookmarkStart w:id="161" w:name="_Toc8030"/>
      <w:bookmarkStart w:id="162" w:name="_Toc5703"/>
      <w:bookmarkStart w:id="163" w:name="_Toc113901852"/>
      <w:bookmarkStart w:id="164" w:name="_Toc27352"/>
      <w:bookmarkStart w:id="165" w:name="_Toc16168"/>
      <w:bookmarkStart w:id="166" w:name="_Toc25719"/>
      <w:bookmarkStart w:id="167" w:name="_Toc156750402"/>
      <w:bookmarkStart w:id="168" w:name="_Toc18306"/>
      <w:bookmarkStart w:id="169" w:name="_Toc9191"/>
      <w:bookmarkStart w:id="170" w:name="_Toc111556490"/>
      <w:r>
        <w:rPr>
          <w:rFonts w:hint="eastAsia" w:ascii="仿宋" w:hAnsi="仿宋" w:eastAsia="仿宋" w:cs="仿宋"/>
          <w:b/>
          <w:sz w:val="24"/>
          <w:szCs w:val="24"/>
          <w:shd w:val="clear" w:color="auto" w:fill="FFFFFF" w:themeFill="background1"/>
        </w:rPr>
        <w:t>6.4、参加政府采购活动前3年内在经营活动中没有重大违法记录的书面声明</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bookmarkEnd w:id="170"/>
    <w:p w14:paraId="1C50BB2F">
      <w:pPr>
        <w:widowControl/>
        <w:shd w:val="clear"/>
        <w:adjustRightInd w:val="0"/>
        <w:snapToGrid w:val="0"/>
        <w:spacing w:line="360" w:lineRule="auto"/>
        <w:rPr>
          <w:rFonts w:hint="eastAsia" w:ascii="仿宋" w:hAnsi="仿宋" w:eastAsia="仿宋" w:cs="仿宋"/>
          <w:sz w:val="24"/>
          <w:szCs w:val="24"/>
          <w:shd w:val="clear" w:color="auto" w:fill="FFFFFF" w:themeFill="background1"/>
        </w:rPr>
      </w:pPr>
    </w:p>
    <w:p w14:paraId="6029CBF8">
      <w:pPr>
        <w:shd w:val="clear"/>
        <w:autoSpaceDE w:val="0"/>
        <w:autoSpaceDN w:val="0"/>
        <w:adjustRightInd w:val="0"/>
        <w:spacing w:line="360" w:lineRule="auto"/>
        <w:ind w:firstLine="480" w:firstLineChars="20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（采购人名称）</w:t>
      </w:r>
    </w:p>
    <w:p w14:paraId="3E82D763">
      <w:pPr>
        <w:shd w:val="clea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p>
    <w:p w14:paraId="3C8DD931">
      <w:pPr>
        <w:shd w:val="clear"/>
        <w:adjustRightInd w:val="0"/>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我单位在参与</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sz w:val="24"/>
          <w:szCs w:val="24"/>
          <w:shd w:val="clear" w:color="auto" w:fill="FFFFFF" w:themeFill="background1"/>
        </w:rPr>
        <w:t>（项目名称）</w:t>
      </w:r>
      <w:r>
        <w:rPr>
          <w:rFonts w:hint="eastAsia" w:ascii="仿宋" w:hAnsi="仿宋" w:eastAsia="仿宋" w:cs="仿宋"/>
          <w:kern w:val="0"/>
          <w:sz w:val="24"/>
          <w:szCs w:val="24"/>
          <w:shd w:val="clear" w:color="auto" w:fill="FFFFFF" w:themeFill="background1"/>
        </w:rPr>
        <w:t>前三年内（以</w:t>
      </w:r>
      <w:r>
        <w:rPr>
          <w:rFonts w:hint="eastAsia" w:ascii="仿宋" w:hAnsi="仿宋" w:eastAsia="仿宋" w:cs="仿宋"/>
          <w:sz w:val="24"/>
          <w:szCs w:val="24"/>
          <w:shd w:val="clear" w:color="auto" w:fill="FFFFFF" w:themeFill="background1"/>
        </w:rPr>
        <w:t>响应文件递交截止之日为期限</w:t>
      </w:r>
      <w:r>
        <w:rPr>
          <w:rFonts w:hint="eastAsia" w:ascii="仿宋" w:hAnsi="仿宋" w:eastAsia="仿宋" w:cs="仿宋"/>
          <w:kern w:val="0"/>
          <w:sz w:val="24"/>
          <w:szCs w:val="24"/>
          <w:shd w:val="clear" w:color="auto" w:fill="FFFFFF" w:themeFill="background1"/>
        </w:rPr>
        <w:t>）在经营活动中没有重大违法记录。</w:t>
      </w:r>
    </w:p>
    <w:p w14:paraId="28D1F9AE">
      <w:pPr>
        <w:shd w:val="clea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若贵方在本项目采购过程中发现我方参加政府采购活动前三年内有重大违法记录；</w:t>
      </w:r>
      <w:r>
        <w:rPr>
          <w:rFonts w:hint="eastAsia" w:ascii="仿宋" w:hAnsi="仿宋" w:eastAsia="仿宋" w:cs="仿宋"/>
          <w:kern w:val="0"/>
          <w:sz w:val="24"/>
          <w:szCs w:val="24"/>
          <w:shd w:val="clear" w:color="auto" w:fill="FFFFFF" w:themeFill="background1"/>
        </w:rPr>
        <w:t>我单位</w:t>
      </w:r>
      <w:r>
        <w:rPr>
          <w:rFonts w:hint="eastAsia" w:ascii="仿宋" w:hAnsi="仿宋" w:eastAsia="仿宋" w:cs="仿宋"/>
          <w:sz w:val="24"/>
          <w:szCs w:val="24"/>
          <w:shd w:val="clear" w:color="auto" w:fill="FFFFFF" w:themeFill="background1"/>
        </w:rPr>
        <w:t>将无条件退出本项目的磋商，并承担因此引起的一切后果。我方对此声明负全部法律责任。</w:t>
      </w:r>
    </w:p>
    <w:p w14:paraId="1A6449A0">
      <w:pPr>
        <w:shd w:val="clea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特此声明！</w:t>
      </w:r>
    </w:p>
    <w:p w14:paraId="1469488F">
      <w:pPr>
        <w:shd w:val="clea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p>
    <w:p w14:paraId="261149BA">
      <w:pPr>
        <w:shd w:val="clea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p>
    <w:p w14:paraId="00462BC2">
      <w:pPr>
        <w:shd w:val="clear"/>
        <w:adjustRightInd w:val="0"/>
        <w:snapToGrid w:val="0"/>
        <w:spacing w:line="360" w:lineRule="auto"/>
        <w:ind w:firstLine="420" w:firstLineChars="200"/>
        <w:rPr>
          <w:rFonts w:hint="eastAsia" w:ascii="仿宋" w:hAnsi="仿宋" w:eastAsia="仿宋" w:cs="仿宋"/>
          <w:szCs w:val="24"/>
          <w:shd w:val="clear" w:color="auto" w:fill="FFFFFF" w:themeFill="background1"/>
        </w:rPr>
      </w:pPr>
      <w:r>
        <w:rPr>
          <w:rFonts w:hint="eastAsia" w:ascii="仿宋" w:hAnsi="仿宋" w:eastAsia="仿宋" w:cs="仿宋"/>
          <w:szCs w:val="24"/>
          <w:shd w:val="clear" w:color="auto" w:fill="FFFFFF" w:themeFill="background1"/>
        </w:rPr>
        <w:t>注：</w:t>
      </w:r>
    </w:p>
    <w:p w14:paraId="1F095405">
      <w:pPr>
        <w:shd w:val="clear"/>
        <w:adjustRightInd w:val="0"/>
        <w:snapToGrid w:val="0"/>
        <w:spacing w:line="360" w:lineRule="auto"/>
        <w:ind w:firstLine="420" w:firstLineChars="200"/>
        <w:rPr>
          <w:rFonts w:hint="eastAsia"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t>若供应商在响应文件递交截止之日成立时间不足三年，以自成立以来的时间计取。</w:t>
      </w:r>
    </w:p>
    <w:p w14:paraId="43E9138B">
      <w:pPr>
        <w:shd w:val="clear"/>
        <w:adjustRightInd w:val="0"/>
        <w:snapToGrid w:val="0"/>
        <w:spacing w:line="360" w:lineRule="auto"/>
        <w:ind w:firstLine="480" w:firstLineChars="200"/>
        <w:rPr>
          <w:rFonts w:hint="eastAsia" w:ascii="仿宋" w:hAnsi="仿宋" w:eastAsia="仿宋" w:cs="仿宋"/>
          <w:kern w:val="0"/>
          <w:sz w:val="24"/>
          <w:szCs w:val="24"/>
          <w:shd w:val="clear" w:color="auto" w:fill="FFFFFF" w:themeFill="background1"/>
        </w:rPr>
      </w:pPr>
    </w:p>
    <w:p w14:paraId="5F9F878C">
      <w:pPr>
        <w:shd w:val="clear"/>
        <w:adjustRightInd w:val="0"/>
        <w:snapToGrid w:val="0"/>
        <w:spacing w:line="360" w:lineRule="auto"/>
        <w:ind w:firstLine="3112" w:firstLineChars="1297"/>
        <w:rPr>
          <w:rFonts w:hint="eastAsia" w:ascii="仿宋" w:hAnsi="仿宋" w:eastAsia="仿宋" w:cs="仿宋"/>
          <w:sz w:val="24"/>
          <w:szCs w:val="24"/>
          <w:shd w:val="clear" w:color="auto" w:fill="FFFFFF" w:themeFill="background1"/>
        </w:rPr>
      </w:pPr>
    </w:p>
    <w:p w14:paraId="061FEDB7">
      <w:pPr>
        <w:widowControl/>
        <w:shd w:val="clear" w:color="auto"/>
        <w:snapToGrid w:val="0"/>
        <w:spacing w:line="360" w:lineRule="auto"/>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供应商：</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1EF2F85">
      <w:pPr>
        <w:widowControl/>
        <w:shd w:val="clear" w:color="auto"/>
        <w:snapToGrid w:val="0"/>
        <w:spacing w:line="360" w:lineRule="auto"/>
        <w:ind w:firstLine="480"/>
        <w:jc w:val="center"/>
        <w:rPr>
          <w:rFonts w:hint="eastAsia" w:ascii="仿宋" w:hAnsi="仿宋" w:eastAsia="仿宋" w:cs="仿宋"/>
          <w:kern w:val="0"/>
          <w:sz w:val="24"/>
          <w:szCs w:val="24"/>
          <w:shd w:val="clear" w:color="auto" w:fill="FFFFFF" w:themeFill="background1"/>
        </w:rPr>
      </w:pPr>
    </w:p>
    <w:p w14:paraId="1FFEB0F9">
      <w:pPr>
        <w:widowControl/>
        <w:shd w:val="clear" w:color="auto"/>
        <w:snapToGrid w:val="0"/>
        <w:spacing w:line="360" w:lineRule="auto"/>
        <w:ind w:firstLine="480"/>
        <w:jc w:val="center"/>
        <w:rPr>
          <w:rFonts w:hint="eastAsia" w:ascii="仿宋" w:hAnsi="仿宋" w:eastAsia="仿宋" w:cs="仿宋"/>
          <w:kern w:val="0"/>
          <w:sz w:val="24"/>
          <w:szCs w:val="24"/>
          <w:shd w:val="clear" w:color="auto" w:fill="FFFFFF" w:themeFill="background1"/>
        </w:rPr>
      </w:pPr>
    </w:p>
    <w:p w14:paraId="08D80804">
      <w:pPr>
        <w:widowControl/>
        <w:shd w:val="clear" w:color="auto"/>
        <w:snapToGrid w:val="0"/>
        <w:spacing w:line="360" w:lineRule="auto"/>
        <w:ind w:firstLine="48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62B846D6">
      <w:pPr>
        <w:widowControl/>
        <w:shd w:val="clear" w:color="auto"/>
        <w:snapToGrid w:val="0"/>
        <w:spacing w:line="360" w:lineRule="auto"/>
        <w:ind w:firstLine="480"/>
        <w:rPr>
          <w:rFonts w:hint="eastAsia" w:ascii="仿宋" w:hAnsi="仿宋" w:eastAsia="仿宋" w:cs="仿宋"/>
          <w:kern w:val="0"/>
          <w:sz w:val="24"/>
          <w:szCs w:val="24"/>
          <w:shd w:val="clear" w:color="auto" w:fill="FFFFFF" w:themeFill="background1"/>
        </w:rPr>
      </w:pPr>
    </w:p>
    <w:p w14:paraId="52826139">
      <w:pPr>
        <w:widowControl/>
        <w:shd w:val="clear"/>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br w:type="page"/>
      </w:r>
    </w:p>
    <w:p w14:paraId="6ED8AD9B">
      <w:pPr>
        <w:shd w:val="clear"/>
        <w:adjustRightInd w:val="0"/>
        <w:snapToGrid w:val="0"/>
        <w:spacing w:line="360" w:lineRule="auto"/>
        <w:ind w:firstLine="482"/>
        <w:jc w:val="center"/>
        <w:outlineLvl w:val="1"/>
        <w:rPr>
          <w:rFonts w:hint="eastAsia" w:ascii="仿宋" w:hAnsi="仿宋" w:eastAsia="仿宋" w:cs="仿宋"/>
          <w:b/>
          <w:sz w:val="24"/>
          <w:szCs w:val="24"/>
          <w:shd w:val="clear" w:color="auto" w:fill="FFFFFF" w:themeFill="background1"/>
        </w:rPr>
      </w:pPr>
      <w:bookmarkStart w:id="171" w:name="_Toc25682"/>
      <w:bookmarkStart w:id="172" w:name="_Toc128476882"/>
      <w:bookmarkStart w:id="173" w:name="_Toc8223"/>
      <w:bookmarkStart w:id="174" w:name="_Toc6166"/>
      <w:bookmarkStart w:id="175" w:name="_Toc16470"/>
      <w:bookmarkStart w:id="176" w:name="_Toc29548"/>
      <w:bookmarkStart w:id="177" w:name="_Toc5886"/>
      <w:bookmarkStart w:id="178" w:name="_Toc21901"/>
      <w:bookmarkStart w:id="179" w:name="_Toc23458"/>
      <w:bookmarkStart w:id="180" w:name="_Toc31476"/>
      <w:bookmarkStart w:id="181" w:name="_Toc156750403"/>
      <w:bookmarkStart w:id="182" w:name="_Toc10130"/>
      <w:bookmarkStart w:id="183" w:name="_Toc15699"/>
      <w:bookmarkStart w:id="184" w:name="_Toc113901853"/>
      <w:r>
        <w:rPr>
          <w:rFonts w:hint="eastAsia" w:ascii="仿宋" w:hAnsi="仿宋" w:eastAsia="仿宋" w:cs="仿宋"/>
          <w:b/>
          <w:sz w:val="24"/>
          <w:szCs w:val="24"/>
          <w:shd w:val="clear" w:color="auto" w:fill="FFFFFF" w:themeFill="background1"/>
        </w:rPr>
        <w:t>6.5、具备法律、行政法规规定的其他条件的证明材料</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98914B7">
      <w:pPr>
        <w:widowControl/>
        <w:shd w:val="clear"/>
        <w:adjustRightInd w:val="0"/>
        <w:snapToGrid w:val="0"/>
        <w:spacing w:line="360" w:lineRule="auto"/>
        <w:rPr>
          <w:rFonts w:hint="eastAsia" w:ascii="仿宋" w:hAnsi="仿宋" w:eastAsia="仿宋" w:cs="仿宋"/>
          <w:sz w:val="24"/>
          <w:szCs w:val="24"/>
          <w:shd w:val="clear" w:color="auto" w:fill="FFFFFF" w:themeFill="background1"/>
        </w:rPr>
      </w:pPr>
    </w:p>
    <w:p w14:paraId="68D9B645">
      <w:pPr>
        <w:widowControl/>
        <w:shd w:val="clea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1、法律、行政法规规定的其他条件，须提供承诺函格式自拟。</w:t>
      </w:r>
    </w:p>
    <w:p w14:paraId="03326803">
      <w:pPr>
        <w:widowControl/>
        <w:shd w:val="clea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本项目不接受联合体投标</w:t>
      </w:r>
      <w:r>
        <w:rPr>
          <w:rFonts w:hint="eastAsia" w:ascii="仿宋" w:hAnsi="仿宋" w:eastAsia="仿宋" w:cs="仿宋"/>
          <w:sz w:val="24"/>
          <w:szCs w:val="24"/>
        </w:rPr>
        <w:t>，须提供承诺函格式自拟。</w:t>
      </w:r>
    </w:p>
    <w:p w14:paraId="3FCCE0A1">
      <w:pPr>
        <w:widowControl/>
        <w:shd w:val="clea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须提供承诺函格式自拟。</w:t>
      </w:r>
    </w:p>
    <w:p w14:paraId="31D25A68">
      <w:pPr>
        <w:widowControl/>
        <w:shd w:val="clea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4、中小企业声明函/残疾人福利性单位声明函/监狱企业证明文件（如有时）。</w:t>
      </w:r>
    </w:p>
    <w:p w14:paraId="75826462">
      <w:pPr>
        <w:widowControl/>
        <w:shd w:val="clea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企业资质</w:t>
      </w:r>
      <w:r>
        <w:rPr>
          <w:rFonts w:hint="eastAsia" w:ascii="仿宋" w:hAnsi="仿宋" w:eastAsia="仿宋" w:cs="仿宋"/>
          <w:sz w:val="24"/>
          <w:szCs w:val="24"/>
        </w:rPr>
        <w:t>。</w:t>
      </w:r>
    </w:p>
    <w:p w14:paraId="080313DB">
      <w:pPr>
        <w:widowControl/>
        <w:shd w:val="clear"/>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rPr>
        <w:br w:type="page"/>
      </w:r>
    </w:p>
    <w:p w14:paraId="791D6271">
      <w:pPr>
        <w:pStyle w:val="37"/>
        <w:shd w:val="clear"/>
        <w:spacing w:before="0" w:beforeAutospacing="0" w:after="0" w:afterAutospacing="0" w:line="360" w:lineRule="auto"/>
        <w:ind w:firstLine="482"/>
        <w:rPr>
          <w:rStyle w:val="48"/>
          <w:rFonts w:hint="eastAsia" w:ascii="仿宋" w:hAnsi="仿宋" w:eastAsia="仿宋" w:cs="仿宋"/>
          <w:shd w:val="clear" w:color="auto" w:fill="FFFFFF" w:themeFill="background1"/>
        </w:rPr>
      </w:pPr>
      <w:r>
        <w:rPr>
          <w:rStyle w:val="48"/>
          <w:rFonts w:hint="eastAsia" w:ascii="仿宋" w:hAnsi="仿宋" w:eastAsia="仿宋" w:cs="仿宋"/>
          <w:shd w:val="clear" w:color="auto" w:fill="FFFFFF" w:themeFill="background1"/>
        </w:rPr>
        <w:t xml:space="preserve">附表一、                  </w:t>
      </w:r>
    </w:p>
    <w:p w14:paraId="7756777E">
      <w:pPr>
        <w:shd w:val="clear"/>
        <w:spacing w:line="360" w:lineRule="auto"/>
        <w:ind w:firstLine="506"/>
        <w:jc w:val="center"/>
        <w:rPr>
          <w:rFonts w:hint="eastAsia" w:ascii="仿宋" w:hAnsi="仿宋" w:eastAsia="仿宋" w:cs="仿宋"/>
          <w:b/>
          <w:spacing w:val="6"/>
          <w:sz w:val="24"/>
          <w:szCs w:val="24"/>
          <w:shd w:val="clear" w:color="auto" w:fill="FFFFFF" w:themeFill="background1"/>
        </w:rPr>
      </w:pPr>
    </w:p>
    <w:p w14:paraId="4B331316">
      <w:pPr>
        <w:shd w:val="clear"/>
        <w:spacing w:line="360" w:lineRule="auto"/>
        <w:ind w:firstLine="506"/>
        <w:jc w:val="center"/>
        <w:rPr>
          <w:rFonts w:hint="eastAsia" w:ascii="仿宋" w:hAnsi="仿宋" w:eastAsia="仿宋" w:cs="仿宋"/>
          <w:b/>
          <w:spacing w:val="6"/>
          <w:sz w:val="24"/>
          <w:szCs w:val="24"/>
          <w:shd w:val="clear" w:color="auto" w:fill="FFFFFF" w:themeFill="background1"/>
        </w:rPr>
      </w:pPr>
      <w:r>
        <w:rPr>
          <w:rFonts w:hint="eastAsia" w:ascii="仿宋" w:hAnsi="仿宋" w:eastAsia="仿宋" w:cs="仿宋"/>
          <w:b/>
          <w:spacing w:val="6"/>
          <w:sz w:val="24"/>
          <w:szCs w:val="24"/>
          <w:shd w:val="clear" w:color="auto" w:fill="FFFFFF" w:themeFill="background1"/>
        </w:rPr>
        <w:t>中小企业声明函（服务）</w:t>
      </w:r>
    </w:p>
    <w:p w14:paraId="017005A4">
      <w:pPr>
        <w:shd w:val="clear"/>
        <w:spacing w:line="360" w:lineRule="auto"/>
        <w:ind w:firstLine="506"/>
        <w:jc w:val="center"/>
        <w:rPr>
          <w:rFonts w:hint="eastAsia" w:ascii="仿宋" w:hAnsi="仿宋" w:eastAsia="仿宋" w:cs="仿宋"/>
          <w:b/>
          <w:spacing w:val="6"/>
          <w:sz w:val="24"/>
          <w:szCs w:val="24"/>
          <w:shd w:val="clear" w:color="auto" w:fill="FFFFFF" w:themeFill="background1"/>
        </w:rPr>
      </w:pPr>
    </w:p>
    <w:p w14:paraId="41952577">
      <w:pPr>
        <w:shd w:val="clear"/>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本公司（联合体）郑重声明，根据《政府采购促进中小企业发展管理办法》（财库﹝2020﹞46 号）的规定，本公司</w:t>
      </w:r>
      <w:r>
        <w:rPr>
          <w:rFonts w:hint="eastAsia" w:ascii="仿宋" w:hAnsi="仿宋" w:eastAsia="仿宋" w:cs="仿宋"/>
          <w:kern w:val="0"/>
          <w:sz w:val="24"/>
          <w:szCs w:val="24"/>
          <w:u w:val="single"/>
          <w:shd w:val="clear" w:color="auto" w:fill="FFFFFF" w:themeFill="background1"/>
        </w:rPr>
        <w:t xml:space="preserve">  （联合体）</w:t>
      </w:r>
      <w:r>
        <w:rPr>
          <w:rFonts w:hint="eastAsia" w:ascii="仿宋" w:hAnsi="仿宋" w:eastAsia="仿宋" w:cs="仿宋"/>
          <w:kern w:val="0"/>
          <w:sz w:val="24"/>
          <w:szCs w:val="24"/>
          <w:shd w:val="clear" w:color="auto" w:fill="FFFFFF" w:themeFill="background1"/>
        </w:rPr>
        <w:t>参加</w:t>
      </w:r>
      <w:r>
        <w:rPr>
          <w:rFonts w:hint="eastAsia" w:ascii="仿宋" w:hAnsi="仿宋" w:eastAsia="仿宋" w:cs="仿宋"/>
          <w:kern w:val="0"/>
          <w:sz w:val="24"/>
          <w:szCs w:val="24"/>
          <w:u w:val="single"/>
          <w:shd w:val="clear" w:color="auto" w:fill="FFFFFF" w:themeFill="background1"/>
        </w:rPr>
        <w:t xml:space="preserve">   （单位名称）</w:t>
      </w:r>
      <w:r>
        <w:rPr>
          <w:rFonts w:hint="eastAsia" w:ascii="仿宋" w:hAnsi="仿宋" w:eastAsia="仿宋" w:cs="仿宋"/>
          <w:kern w:val="0"/>
          <w:sz w:val="24"/>
          <w:szCs w:val="24"/>
          <w:shd w:val="clear" w:color="auto" w:fill="FFFFFF" w:themeFill="background1"/>
        </w:rPr>
        <w:t>的</w:t>
      </w:r>
      <w:r>
        <w:rPr>
          <w:rFonts w:hint="eastAsia" w:ascii="仿宋" w:hAnsi="仿宋" w:eastAsia="仿宋" w:cs="仿宋"/>
          <w:kern w:val="0"/>
          <w:sz w:val="24"/>
          <w:szCs w:val="24"/>
          <w:u w:val="single"/>
          <w:shd w:val="clear" w:color="auto" w:fill="FFFFFF" w:themeFill="background1"/>
        </w:rPr>
        <w:t xml:space="preserve">   （项目名称）</w:t>
      </w:r>
      <w:r>
        <w:rPr>
          <w:rFonts w:hint="eastAsia" w:ascii="仿宋" w:hAnsi="仿宋" w:eastAsia="仿宋" w:cs="仿宋"/>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11CB2B9D">
      <w:pPr>
        <w:shd w:val="clear"/>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1. </w:t>
      </w:r>
      <w:r>
        <w:rPr>
          <w:rFonts w:hint="eastAsia" w:ascii="仿宋" w:hAnsi="仿宋" w:eastAsia="仿宋" w:cs="仿宋"/>
          <w:kern w:val="0"/>
          <w:sz w:val="24"/>
          <w:szCs w:val="24"/>
          <w:u w:val="single"/>
          <w:shd w:val="clear" w:color="auto" w:fill="FFFFFF" w:themeFill="background1"/>
        </w:rPr>
        <w:t xml:space="preserve">   （标的名称）</w:t>
      </w:r>
      <w:r>
        <w:rPr>
          <w:rFonts w:hint="eastAsia" w:ascii="仿宋" w:hAnsi="仿宋" w:eastAsia="仿宋" w:cs="仿宋"/>
          <w:kern w:val="0"/>
          <w:sz w:val="24"/>
          <w:szCs w:val="24"/>
          <w:shd w:val="clear" w:color="auto" w:fill="FFFFFF" w:themeFill="background1"/>
        </w:rPr>
        <w:t xml:space="preserve"> ，属于</w:t>
      </w:r>
      <w:r>
        <w:rPr>
          <w:rFonts w:hint="eastAsia" w:ascii="仿宋" w:hAnsi="仿宋" w:eastAsia="仿宋" w:cs="仿宋"/>
          <w:kern w:val="0"/>
          <w:sz w:val="24"/>
          <w:szCs w:val="24"/>
          <w:u w:val="single"/>
          <w:shd w:val="clear" w:color="auto" w:fill="FFFFFF" w:themeFill="background1"/>
        </w:rPr>
        <w:t xml:space="preserve">   （采购文件中明确的所属行业）</w:t>
      </w:r>
      <w:r>
        <w:rPr>
          <w:rFonts w:hint="eastAsia" w:ascii="仿宋" w:hAnsi="仿宋" w:eastAsia="仿宋" w:cs="仿宋"/>
          <w:kern w:val="0"/>
          <w:sz w:val="24"/>
          <w:szCs w:val="24"/>
          <w:shd w:val="clear" w:color="auto" w:fill="FFFFFF" w:themeFill="background1"/>
        </w:rPr>
        <w:t>；承建（承接）企业为</w:t>
      </w:r>
      <w:r>
        <w:rPr>
          <w:rFonts w:hint="eastAsia" w:ascii="仿宋" w:hAnsi="仿宋" w:eastAsia="仿宋" w:cs="仿宋"/>
          <w:kern w:val="0"/>
          <w:sz w:val="24"/>
          <w:szCs w:val="24"/>
          <w:u w:val="single"/>
          <w:shd w:val="clear" w:color="auto" w:fill="FFFFFF" w:themeFill="background1"/>
        </w:rPr>
        <w:t xml:space="preserve">   （企业名称）</w:t>
      </w:r>
      <w:r>
        <w:rPr>
          <w:rFonts w:hint="eastAsia" w:ascii="仿宋" w:hAnsi="仿宋" w:eastAsia="仿宋" w:cs="仿宋"/>
          <w:kern w:val="0"/>
          <w:sz w:val="24"/>
          <w:szCs w:val="24"/>
          <w:shd w:val="clear" w:color="auto" w:fill="FFFFFF" w:themeFill="background1"/>
        </w:rPr>
        <w:t>，从业人员</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人，营业收入为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万元，资产总额为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万元，属于</w:t>
      </w:r>
      <w:r>
        <w:rPr>
          <w:rFonts w:hint="eastAsia" w:ascii="仿宋" w:hAnsi="仿宋" w:eastAsia="仿宋" w:cs="仿宋"/>
          <w:kern w:val="0"/>
          <w:sz w:val="24"/>
          <w:szCs w:val="24"/>
          <w:u w:val="single"/>
          <w:shd w:val="clear" w:color="auto" w:fill="FFFFFF" w:themeFill="background1"/>
        </w:rPr>
        <w:t xml:space="preserve">   （中型企业、小型企业、微型企业</w:t>
      </w:r>
      <w:r>
        <w:rPr>
          <w:rFonts w:hint="eastAsia" w:ascii="仿宋" w:hAnsi="仿宋" w:eastAsia="仿宋" w:cs="仿宋"/>
          <w:kern w:val="0"/>
          <w:sz w:val="24"/>
          <w:szCs w:val="24"/>
          <w:shd w:val="clear" w:color="auto" w:fill="FFFFFF" w:themeFill="background1"/>
        </w:rPr>
        <w:t>）；</w:t>
      </w:r>
    </w:p>
    <w:p w14:paraId="3A54DBC2">
      <w:pPr>
        <w:shd w:val="clear"/>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2.  </w:t>
      </w:r>
      <w:r>
        <w:rPr>
          <w:rFonts w:hint="eastAsia" w:ascii="仿宋" w:hAnsi="仿宋" w:eastAsia="仿宋" w:cs="仿宋"/>
          <w:kern w:val="0"/>
          <w:sz w:val="24"/>
          <w:szCs w:val="24"/>
          <w:u w:val="single"/>
          <w:shd w:val="clear" w:color="auto" w:fill="FFFFFF" w:themeFill="background1"/>
        </w:rPr>
        <w:t xml:space="preserve">   （标的名称）</w:t>
      </w:r>
      <w:r>
        <w:rPr>
          <w:rFonts w:hint="eastAsia" w:ascii="仿宋" w:hAnsi="仿宋" w:eastAsia="仿宋" w:cs="仿宋"/>
          <w:kern w:val="0"/>
          <w:sz w:val="24"/>
          <w:szCs w:val="24"/>
          <w:shd w:val="clear" w:color="auto" w:fill="FFFFFF" w:themeFill="background1"/>
        </w:rPr>
        <w:t xml:space="preserve"> ，属于</w:t>
      </w:r>
      <w:r>
        <w:rPr>
          <w:rFonts w:hint="eastAsia" w:ascii="仿宋" w:hAnsi="仿宋" w:eastAsia="仿宋" w:cs="仿宋"/>
          <w:kern w:val="0"/>
          <w:sz w:val="24"/>
          <w:szCs w:val="24"/>
          <w:u w:val="single"/>
          <w:shd w:val="clear" w:color="auto" w:fill="FFFFFF" w:themeFill="background1"/>
        </w:rPr>
        <w:t xml:space="preserve">   （采购文件中明确的所属行业）</w:t>
      </w:r>
      <w:r>
        <w:rPr>
          <w:rFonts w:hint="eastAsia" w:ascii="仿宋" w:hAnsi="仿宋" w:eastAsia="仿宋" w:cs="仿宋"/>
          <w:kern w:val="0"/>
          <w:sz w:val="24"/>
          <w:szCs w:val="24"/>
          <w:shd w:val="clear" w:color="auto" w:fill="FFFFFF" w:themeFill="background1"/>
        </w:rPr>
        <w:t>；承建（承接）企业为</w:t>
      </w:r>
      <w:r>
        <w:rPr>
          <w:rFonts w:hint="eastAsia" w:ascii="仿宋" w:hAnsi="仿宋" w:eastAsia="仿宋" w:cs="仿宋"/>
          <w:kern w:val="0"/>
          <w:sz w:val="24"/>
          <w:szCs w:val="24"/>
          <w:u w:val="single"/>
          <w:shd w:val="clear" w:color="auto" w:fill="FFFFFF" w:themeFill="background1"/>
        </w:rPr>
        <w:t xml:space="preserve">   （企业名称）</w:t>
      </w:r>
      <w:r>
        <w:rPr>
          <w:rFonts w:hint="eastAsia" w:ascii="仿宋" w:hAnsi="仿宋" w:eastAsia="仿宋" w:cs="仿宋"/>
          <w:kern w:val="0"/>
          <w:sz w:val="24"/>
          <w:szCs w:val="24"/>
          <w:shd w:val="clear" w:color="auto" w:fill="FFFFFF" w:themeFill="background1"/>
        </w:rPr>
        <w:t>，从业人员</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人，营业收入为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万元，资产总额为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万元，属于</w:t>
      </w:r>
      <w:r>
        <w:rPr>
          <w:rFonts w:hint="eastAsia" w:ascii="仿宋" w:hAnsi="仿宋" w:eastAsia="仿宋" w:cs="仿宋"/>
          <w:kern w:val="0"/>
          <w:sz w:val="24"/>
          <w:szCs w:val="24"/>
          <w:u w:val="single"/>
          <w:shd w:val="clear" w:color="auto" w:fill="FFFFFF" w:themeFill="background1"/>
        </w:rPr>
        <w:t xml:space="preserve">   （中型企业、小型企业、微型企业</w:t>
      </w:r>
      <w:r>
        <w:rPr>
          <w:rFonts w:hint="eastAsia" w:ascii="仿宋" w:hAnsi="仿宋" w:eastAsia="仿宋" w:cs="仿宋"/>
          <w:kern w:val="0"/>
          <w:sz w:val="24"/>
          <w:szCs w:val="24"/>
          <w:shd w:val="clear" w:color="auto" w:fill="FFFFFF" w:themeFill="background1"/>
        </w:rPr>
        <w:t>）；</w:t>
      </w:r>
    </w:p>
    <w:p w14:paraId="647F8461">
      <w:pPr>
        <w:shd w:val="clear"/>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w:t>
      </w:r>
    </w:p>
    <w:p w14:paraId="0B067474">
      <w:pPr>
        <w:shd w:val="clear"/>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以上企业，不属于大企业的分支机构，不存在控股股东为大企业的情形，也不存在与大企业的负责人为同一人的情形。</w:t>
      </w:r>
    </w:p>
    <w:p w14:paraId="11AE393F">
      <w:pPr>
        <w:shd w:val="clear"/>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本企业对上述声明内容的真实性负责。如有虚假，将依法承担相应责任。</w:t>
      </w:r>
    </w:p>
    <w:p w14:paraId="63D6D4B7">
      <w:pPr>
        <w:shd w:val="clear"/>
        <w:spacing w:line="360" w:lineRule="auto"/>
        <w:ind w:firstLine="480" w:firstLineChars="200"/>
        <w:jc w:val="right"/>
        <w:rPr>
          <w:rFonts w:hint="eastAsia" w:ascii="仿宋" w:hAnsi="仿宋" w:eastAsia="仿宋" w:cs="仿宋"/>
          <w:kern w:val="0"/>
          <w:sz w:val="24"/>
          <w:szCs w:val="24"/>
          <w:shd w:val="clear" w:color="auto" w:fill="FFFFFF" w:themeFill="background1"/>
        </w:rPr>
      </w:pPr>
    </w:p>
    <w:p w14:paraId="43AB5E7A">
      <w:pPr>
        <w:shd w:val="clear"/>
        <w:spacing w:line="360" w:lineRule="auto"/>
        <w:ind w:firstLine="480" w:firstLineChars="200"/>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企业名称（盖章）：</w:t>
      </w:r>
    </w:p>
    <w:p w14:paraId="20543AAD">
      <w:pPr>
        <w:shd w:val="clear"/>
        <w:spacing w:line="360" w:lineRule="auto"/>
        <w:ind w:right="480" w:firstLine="480" w:firstLineChars="200"/>
        <w:jc w:val="center"/>
        <w:rPr>
          <w:rFonts w:hint="eastAsia" w:ascii="仿宋" w:hAnsi="仿宋" w:eastAsia="仿宋" w:cs="仿宋"/>
          <w:b/>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w:t>
      </w:r>
    </w:p>
    <w:p w14:paraId="5A5BB5D8">
      <w:pPr>
        <w:shd w:val="clear"/>
        <w:spacing w:line="360" w:lineRule="auto"/>
        <w:rPr>
          <w:rFonts w:hint="eastAsia" w:ascii="仿宋" w:hAnsi="仿宋" w:eastAsia="仿宋" w:cs="仿宋"/>
          <w:kern w:val="0"/>
          <w:sz w:val="24"/>
          <w:szCs w:val="24"/>
          <w:shd w:val="clear" w:color="auto" w:fill="FFFFFF" w:themeFill="background1"/>
        </w:rPr>
      </w:pPr>
    </w:p>
    <w:p w14:paraId="0B5C05C0">
      <w:pPr>
        <w:shd w:val="clear"/>
        <w:spacing w:line="360" w:lineRule="auto"/>
        <w:rPr>
          <w:rStyle w:val="48"/>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注：人员、营业收入、资产总额填报上一年度数据，无上一年度数据的新成立企业可不填报。</w:t>
      </w:r>
    </w:p>
    <w:p w14:paraId="645547E7">
      <w:pPr>
        <w:pStyle w:val="14"/>
        <w:shd w:val="clear"/>
        <w:spacing w:after="0"/>
        <w:ind w:firstLine="480" w:firstLineChars="200"/>
        <w:rPr>
          <w:rFonts w:hint="eastAsia" w:ascii="仿宋" w:hAnsi="仿宋" w:eastAsia="仿宋" w:cs="仿宋"/>
          <w:sz w:val="21"/>
          <w:szCs w:val="21"/>
        </w:rPr>
      </w:pPr>
      <w:r>
        <w:rPr>
          <w:rFonts w:hint="eastAsia" w:ascii="仿宋" w:hAnsi="仿宋" w:eastAsia="仿宋" w:cs="仿宋"/>
        </w:rPr>
        <w:br w:type="page"/>
      </w:r>
    </w:p>
    <w:p w14:paraId="36B448C1">
      <w:pPr>
        <w:widowControl/>
        <w:shd w:val="clear"/>
        <w:spacing w:line="360" w:lineRule="auto"/>
        <w:ind w:firstLine="482"/>
        <w:jc w:val="left"/>
        <w:rPr>
          <w:rFonts w:hint="eastAsia" w:ascii="仿宋" w:hAnsi="仿宋" w:eastAsia="仿宋" w:cs="仿宋"/>
          <w:spacing w:val="6"/>
          <w:sz w:val="24"/>
          <w:szCs w:val="24"/>
          <w:shd w:val="clear" w:color="auto" w:fill="FFFFFF" w:themeFill="background1"/>
        </w:rPr>
      </w:pPr>
      <w:r>
        <w:rPr>
          <w:rStyle w:val="48"/>
          <w:rFonts w:hint="eastAsia" w:ascii="仿宋" w:hAnsi="仿宋" w:eastAsia="仿宋" w:cs="仿宋"/>
          <w:kern w:val="0"/>
          <w:sz w:val="24"/>
          <w:szCs w:val="24"/>
          <w:shd w:val="clear" w:color="auto" w:fill="FFFFFF" w:themeFill="background1"/>
        </w:rPr>
        <w:t>附表二、</w:t>
      </w:r>
    </w:p>
    <w:p w14:paraId="3D57D3CE">
      <w:pPr>
        <w:shd w:val="clear"/>
        <w:spacing w:line="360" w:lineRule="auto"/>
        <w:ind w:firstLine="506"/>
        <w:jc w:val="center"/>
        <w:rPr>
          <w:rFonts w:hint="eastAsia" w:ascii="仿宋" w:hAnsi="仿宋" w:eastAsia="仿宋" w:cs="仿宋"/>
          <w:b/>
          <w:spacing w:val="6"/>
          <w:sz w:val="24"/>
          <w:szCs w:val="24"/>
          <w:shd w:val="clear" w:color="auto" w:fill="FFFFFF" w:themeFill="background1"/>
        </w:rPr>
      </w:pPr>
      <w:r>
        <w:rPr>
          <w:rFonts w:hint="eastAsia" w:ascii="仿宋" w:hAnsi="仿宋" w:eastAsia="仿宋" w:cs="仿宋"/>
          <w:b/>
          <w:spacing w:val="6"/>
          <w:sz w:val="24"/>
          <w:szCs w:val="24"/>
          <w:shd w:val="clear" w:color="auto" w:fill="FFFFFF" w:themeFill="background1"/>
        </w:rPr>
        <w:t>残疾人福利性单位声明函</w:t>
      </w:r>
    </w:p>
    <w:p w14:paraId="6D654872">
      <w:pPr>
        <w:shd w:val="clear"/>
        <w:spacing w:line="360" w:lineRule="auto"/>
        <w:ind w:firstLine="506"/>
        <w:rPr>
          <w:rFonts w:hint="eastAsia" w:ascii="仿宋" w:hAnsi="仿宋" w:eastAsia="仿宋" w:cs="仿宋"/>
          <w:b/>
          <w:spacing w:val="6"/>
          <w:sz w:val="24"/>
          <w:szCs w:val="24"/>
          <w:shd w:val="clear" w:color="auto" w:fill="FFFFFF" w:themeFill="background1"/>
        </w:rPr>
      </w:pPr>
    </w:p>
    <w:p w14:paraId="6199299C">
      <w:pPr>
        <w:shd w:val="clear"/>
        <w:spacing w:line="360" w:lineRule="auto"/>
        <w:ind w:firstLine="504" w:firstLineChars="200"/>
        <w:rPr>
          <w:rFonts w:hint="eastAsia" w:ascii="仿宋" w:hAnsi="仿宋" w:eastAsia="仿宋" w:cs="仿宋"/>
          <w:spacing w:val="6"/>
          <w:sz w:val="24"/>
          <w:szCs w:val="24"/>
          <w:shd w:val="clear" w:color="auto" w:fill="FFFFFF" w:themeFill="background1"/>
        </w:rPr>
      </w:pPr>
      <w:r>
        <w:rPr>
          <w:rFonts w:hint="eastAsia" w:ascii="仿宋" w:hAnsi="仿宋" w:eastAsia="仿宋" w:cs="仿宋"/>
          <w:spacing w:val="6"/>
          <w:sz w:val="24"/>
          <w:szCs w:val="24"/>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sz w:val="24"/>
          <w:szCs w:val="24"/>
          <w:shd w:val="clear" w:color="auto" w:fill="FFFFFF" w:themeFill="background1"/>
        </w:rPr>
        <w:t>〔2017〕 141</w:t>
      </w:r>
      <w:r>
        <w:rPr>
          <w:rFonts w:hint="eastAsia" w:ascii="仿宋" w:hAnsi="仿宋" w:eastAsia="仿宋" w:cs="仿宋"/>
          <w:spacing w:val="6"/>
          <w:sz w:val="24"/>
          <w:szCs w:val="24"/>
          <w:shd w:val="clear" w:color="auto" w:fill="FFFFFF" w:themeFill="background1"/>
        </w:rPr>
        <w:t>号）的规定，本单位为符合条件的残疾人福利性单位，且本单位参加</w:t>
      </w:r>
      <w:r>
        <w:rPr>
          <w:rFonts w:hint="eastAsia" w:ascii="仿宋" w:hAnsi="仿宋" w:eastAsia="仿宋" w:cs="仿宋"/>
          <w:spacing w:val="6"/>
          <w:sz w:val="24"/>
          <w:szCs w:val="24"/>
          <w:u w:val="single"/>
          <w:shd w:val="clear" w:color="auto" w:fill="FFFFFF" w:themeFill="background1"/>
        </w:rPr>
        <w:t xml:space="preserve">   </w:t>
      </w:r>
      <w:r>
        <w:rPr>
          <w:rFonts w:hint="eastAsia" w:ascii="仿宋" w:hAnsi="仿宋" w:eastAsia="仿宋" w:cs="仿宋"/>
          <w:spacing w:val="6"/>
          <w:sz w:val="24"/>
          <w:szCs w:val="24"/>
          <w:shd w:val="clear" w:color="auto" w:fill="FFFFFF" w:themeFill="background1"/>
        </w:rPr>
        <w:t>单位的</w:t>
      </w:r>
      <w:r>
        <w:rPr>
          <w:rFonts w:hint="eastAsia" w:ascii="仿宋" w:hAnsi="仿宋" w:eastAsia="仿宋" w:cs="仿宋"/>
          <w:spacing w:val="6"/>
          <w:sz w:val="24"/>
          <w:szCs w:val="24"/>
          <w:u w:val="single"/>
          <w:shd w:val="clear" w:color="auto" w:fill="FFFFFF" w:themeFill="background1"/>
        </w:rPr>
        <w:t xml:space="preserve">   </w:t>
      </w:r>
      <w:r>
        <w:rPr>
          <w:rFonts w:hint="eastAsia" w:ascii="仿宋" w:hAnsi="仿宋" w:eastAsia="仿宋" w:cs="仿宋"/>
          <w:spacing w:val="6"/>
          <w:sz w:val="24"/>
          <w:szCs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4BDE2A9A">
      <w:pPr>
        <w:shd w:val="clear"/>
        <w:spacing w:line="360" w:lineRule="auto"/>
        <w:ind w:firstLine="504" w:firstLineChars="200"/>
        <w:rPr>
          <w:rFonts w:hint="eastAsia" w:ascii="仿宋" w:hAnsi="仿宋" w:eastAsia="仿宋" w:cs="仿宋"/>
          <w:spacing w:val="6"/>
          <w:sz w:val="24"/>
          <w:szCs w:val="24"/>
          <w:shd w:val="clear" w:color="auto" w:fill="FFFFFF" w:themeFill="background1"/>
        </w:rPr>
      </w:pPr>
      <w:r>
        <w:rPr>
          <w:rFonts w:hint="eastAsia" w:ascii="仿宋" w:hAnsi="仿宋" w:eastAsia="仿宋" w:cs="仿宋"/>
          <w:spacing w:val="6"/>
          <w:sz w:val="24"/>
          <w:szCs w:val="24"/>
          <w:shd w:val="clear" w:color="auto" w:fill="FFFFFF" w:themeFill="background1"/>
        </w:rPr>
        <w:t>本单位对上述声明的真实性负责。如有虚假，将依法承担相应责任。</w:t>
      </w:r>
    </w:p>
    <w:p w14:paraId="25152320">
      <w:pPr>
        <w:shd w:val="clear"/>
        <w:spacing w:line="360" w:lineRule="auto"/>
        <w:ind w:firstLine="504" w:firstLineChars="200"/>
        <w:rPr>
          <w:rFonts w:hint="eastAsia" w:ascii="仿宋" w:hAnsi="仿宋" w:eastAsia="仿宋" w:cs="仿宋"/>
          <w:spacing w:val="6"/>
          <w:sz w:val="24"/>
          <w:szCs w:val="24"/>
          <w:shd w:val="clear" w:color="auto" w:fill="FFFFFF" w:themeFill="background1"/>
        </w:rPr>
      </w:pPr>
    </w:p>
    <w:p w14:paraId="36F1398C">
      <w:pPr>
        <w:shd w:val="clear"/>
        <w:spacing w:line="360" w:lineRule="auto"/>
        <w:ind w:firstLine="504" w:firstLineChars="200"/>
        <w:rPr>
          <w:rFonts w:hint="eastAsia" w:ascii="仿宋" w:hAnsi="仿宋" w:eastAsia="仿宋" w:cs="仿宋"/>
          <w:spacing w:val="6"/>
          <w:sz w:val="24"/>
          <w:szCs w:val="24"/>
          <w:shd w:val="clear" w:color="auto" w:fill="FFFFFF" w:themeFill="background1"/>
        </w:rPr>
      </w:pPr>
    </w:p>
    <w:p w14:paraId="5F398F2B">
      <w:pPr>
        <w:shd w:val="clear"/>
        <w:tabs>
          <w:tab w:val="left" w:pos="4860"/>
        </w:tabs>
        <w:spacing w:line="360" w:lineRule="auto"/>
        <w:ind w:right="1560" w:firstLine="504" w:firstLineChars="200"/>
        <w:rPr>
          <w:rFonts w:hint="eastAsia" w:ascii="仿宋" w:hAnsi="仿宋" w:eastAsia="仿宋" w:cs="仿宋"/>
          <w:spacing w:val="6"/>
          <w:sz w:val="24"/>
          <w:szCs w:val="24"/>
          <w:shd w:val="clear" w:color="auto" w:fill="FFFFFF" w:themeFill="background1"/>
        </w:rPr>
      </w:pPr>
      <w:r>
        <w:rPr>
          <w:rFonts w:hint="eastAsia" w:ascii="仿宋" w:hAnsi="仿宋" w:eastAsia="仿宋" w:cs="仿宋"/>
          <w:spacing w:val="6"/>
          <w:sz w:val="24"/>
          <w:szCs w:val="24"/>
          <w:shd w:val="clear" w:color="auto" w:fill="FFFFFF" w:themeFill="background1"/>
        </w:rPr>
        <w:t>单位名称（盖章）：</w:t>
      </w:r>
    </w:p>
    <w:p w14:paraId="3E364042">
      <w:pPr>
        <w:shd w:val="clear"/>
        <w:tabs>
          <w:tab w:val="left" w:pos="4860"/>
        </w:tabs>
        <w:spacing w:line="360" w:lineRule="auto"/>
        <w:ind w:right="1560" w:firstLine="504" w:firstLineChars="200"/>
        <w:jc w:val="center"/>
        <w:rPr>
          <w:rFonts w:hint="eastAsia" w:ascii="仿宋" w:hAnsi="仿宋" w:eastAsia="仿宋" w:cs="仿宋"/>
          <w:spacing w:val="6"/>
          <w:sz w:val="24"/>
          <w:szCs w:val="24"/>
          <w:shd w:val="clear" w:color="auto" w:fill="FFFFFF" w:themeFill="background1"/>
        </w:rPr>
      </w:pPr>
      <w:r>
        <w:rPr>
          <w:rFonts w:hint="eastAsia" w:ascii="仿宋" w:hAnsi="仿宋" w:eastAsia="仿宋" w:cs="仿宋"/>
          <w:spacing w:val="6"/>
          <w:sz w:val="24"/>
          <w:szCs w:val="24"/>
          <w:shd w:val="clear" w:color="auto" w:fill="FFFFFF" w:themeFill="background1"/>
        </w:rPr>
        <w:t xml:space="preserve">                                           日  期：</w:t>
      </w:r>
    </w:p>
    <w:p w14:paraId="424C036F">
      <w:pPr>
        <w:shd w:val="clear"/>
        <w:spacing w:line="360" w:lineRule="auto"/>
        <w:rPr>
          <w:rFonts w:hint="eastAsia" w:ascii="仿宋" w:hAnsi="仿宋" w:eastAsia="仿宋" w:cs="仿宋"/>
          <w:sz w:val="24"/>
          <w:szCs w:val="24"/>
          <w:shd w:val="clear" w:color="auto" w:fill="FFFFFF" w:themeFill="background1"/>
        </w:rPr>
      </w:pPr>
    </w:p>
    <w:p w14:paraId="792CA2E5">
      <w:pPr>
        <w:shd w:val="clear"/>
        <w:spacing w:line="360" w:lineRule="auto"/>
        <w:rPr>
          <w:rFonts w:hint="eastAsia" w:ascii="仿宋" w:hAnsi="仿宋" w:eastAsia="仿宋" w:cs="仿宋"/>
          <w:sz w:val="24"/>
          <w:szCs w:val="24"/>
          <w:shd w:val="clear" w:color="auto" w:fill="FFFFFF" w:themeFill="background1"/>
        </w:rPr>
      </w:pPr>
    </w:p>
    <w:p w14:paraId="407228C6">
      <w:pPr>
        <w:shd w:val="clear"/>
        <w:spacing w:line="360" w:lineRule="auto"/>
        <w:rPr>
          <w:rFonts w:hint="eastAsia" w:ascii="仿宋" w:hAnsi="仿宋" w:eastAsia="仿宋" w:cs="仿宋"/>
          <w:sz w:val="24"/>
          <w:szCs w:val="24"/>
          <w:shd w:val="clear" w:color="auto" w:fill="FFFFFF" w:themeFill="background1"/>
        </w:rPr>
      </w:pPr>
    </w:p>
    <w:p w14:paraId="7692F7E3">
      <w:pPr>
        <w:widowControl/>
        <w:shd w:val="clear"/>
        <w:spacing w:line="360" w:lineRule="auto"/>
        <w:ind w:firstLine="482"/>
        <w:jc w:val="left"/>
        <w:rPr>
          <w:rStyle w:val="48"/>
          <w:rFonts w:hint="eastAsia" w:ascii="仿宋" w:hAnsi="仿宋" w:eastAsia="仿宋" w:cs="仿宋"/>
          <w:b w:val="0"/>
          <w:sz w:val="24"/>
          <w:szCs w:val="24"/>
          <w:shd w:val="clear" w:color="auto" w:fill="FFFFFF" w:themeFill="background1"/>
        </w:rPr>
      </w:pPr>
      <w:r>
        <w:rPr>
          <w:rStyle w:val="48"/>
          <w:rFonts w:hint="eastAsia" w:ascii="仿宋" w:hAnsi="仿宋" w:eastAsia="仿宋" w:cs="仿宋"/>
          <w:kern w:val="0"/>
          <w:sz w:val="24"/>
          <w:szCs w:val="24"/>
          <w:shd w:val="clear" w:color="auto" w:fill="FFFFFF" w:themeFill="background1"/>
        </w:rPr>
        <w:t>附表三、</w:t>
      </w:r>
    </w:p>
    <w:p w14:paraId="7F3CB5FF">
      <w:pPr>
        <w:shd w:val="clear"/>
        <w:spacing w:line="360" w:lineRule="auto"/>
        <w:ind w:firstLine="482"/>
        <w:jc w:val="center"/>
        <w:rPr>
          <w:rStyle w:val="48"/>
          <w:rFonts w:hint="eastAsia" w:ascii="仿宋" w:hAnsi="仿宋" w:eastAsia="仿宋" w:cs="仿宋"/>
          <w:b w:val="0"/>
          <w:kern w:val="0"/>
          <w:sz w:val="24"/>
          <w:szCs w:val="24"/>
          <w:shd w:val="clear" w:color="auto" w:fill="FFFFFF" w:themeFill="background1"/>
        </w:rPr>
      </w:pPr>
      <w:r>
        <w:rPr>
          <w:rStyle w:val="48"/>
          <w:rFonts w:hint="eastAsia" w:ascii="仿宋" w:hAnsi="仿宋" w:eastAsia="仿宋" w:cs="仿宋"/>
          <w:kern w:val="0"/>
          <w:sz w:val="24"/>
          <w:szCs w:val="24"/>
          <w:shd w:val="clear" w:color="auto" w:fill="FFFFFF" w:themeFill="background1"/>
        </w:rPr>
        <w:t>监狱企业证明文件</w:t>
      </w:r>
    </w:p>
    <w:p w14:paraId="571F05A0">
      <w:pPr>
        <w:shd w:val="clear"/>
        <w:spacing w:line="360" w:lineRule="auto"/>
        <w:ind w:firstLine="504" w:firstLineChars="200"/>
        <w:rPr>
          <w:rFonts w:hint="eastAsia" w:ascii="仿宋" w:hAnsi="仿宋" w:eastAsia="仿宋" w:cs="仿宋"/>
          <w:spacing w:val="6"/>
          <w:sz w:val="24"/>
          <w:szCs w:val="24"/>
          <w:shd w:val="clear" w:color="auto" w:fill="FFFFFF" w:themeFill="background1"/>
        </w:rPr>
      </w:pPr>
      <w:r>
        <w:rPr>
          <w:rFonts w:hint="eastAsia" w:ascii="仿宋" w:hAnsi="仿宋" w:eastAsia="仿宋" w:cs="仿宋"/>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14:paraId="5C27AD0E">
      <w:pPr>
        <w:widowControl/>
        <w:shd w:val="clear"/>
        <w:adjustRightInd w:val="0"/>
        <w:snapToGrid w:val="0"/>
        <w:spacing w:line="360" w:lineRule="auto"/>
        <w:rPr>
          <w:rFonts w:hint="eastAsia" w:ascii="仿宋" w:hAnsi="仿宋" w:eastAsia="仿宋" w:cs="仿宋"/>
          <w:sz w:val="24"/>
          <w:szCs w:val="24"/>
          <w:shd w:val="clear" w:color="auto" w:fill="FFFFFF" w:themeFill="background1"/>
        </w:rPr>
      </w:pPr>
    </w:p>
    <w:p w14:paraId="7926DB6F">
      <w:pPr>
        <w:shd w:val="clear"/>
        <w:ind w:firstLine="482"/>
        <w:rPr>
          <w:rFonts w:hint="eastAsia" w:ascii="仿宋" w:hAnsi="仿宋" w:eastAsia="仿宋" w:cs="仿宋"/>
          <w:b/>
          <w:sz w:val="24"/>
          <w:szCs w:val="24"/>
          <w:shd w:val="clear" w:color="auto" w:fill="FFFFFF" w:themeFill="background1"/>
        </w:rPr>
      </w:pPr>
    </w:p>
    <w:p w14:paraId="62BD19FF">
      <w:pPr>
        <w:widowControl/>
        <w:shd w:val="clear"/>
        <w:spacing w:line="360" w:lineRule="auto"/>
        <w:ind w:firstLine="482"/>
        <w:jc w:val="left"/>
        <w:rPr>
          <w:rFonts w:hint="eastAsia" w:ascii="仿宋" w:hAnsi="仿宋" w:eastAsia="仿宋" w:cs="仿宋"/>
          <w:b/>
          <w:sz w:val="24"/>
          <w:szCs w:val="24"/>
          <w:shd w:val="clear" w:color="auto" w:fill="FFFFFF" w:themeFill="background1"/>
        </w:rPr>
      </w:pPr>
    </w:p>
    <w:p w14:paraId="0B9B4267">
      <w:pPr>
        <w:widowControl/>
        <w:shd w:val="clear"/>
        <w:spacing w:line="360" w:lineRule="auto"/>
        <w:ind w:firstLine="482"/>
        <w:jc w:val="left"/>
        <w:rPr>
          <w:rFonts w:hint="eastAsia" w:ascii="仿宋" w:hAnsi="仿宋" w:eastAsia="仿宋" w:cs="仿宋"/>
          <w:b/>
          <w:sz w:val="24"/>
          <w:szCs w:val="24"/>
          <w:shd w:val="clear" w:color="auto" w:fill="FFFFFF" w:themeFill="background1"/>
        </w:rPr>
      </w:pPr>
    </w:p>
    <w:p w14:paraId="5E4F1912">
      <w:pPr>
        <w:shd w:val="clear"/>
        <w:ind w:firstLine="482"/>
        <w:rPr>
          <w:rFonts w:hint="eastAsia"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1B81B576">
      <w:pPr>
        <w:shd w:val="clear"/>
        <w:ind w:firstLine="482"/>
        <w:rPr>
          <w:rFonts w:hint="eastAsia" w:ascii="仿宋" w:hAnsi="仿宋" w:eastAsia="仿宋" w:cs="仿宋"/>
          <w:b/>
          <w:sz w:val="24"/>
          <w:szCs w:val="24"/>
          <w:shd w:val="clear" w:color="auto" w:fill="FFFFFF" w:themeFill="background1"/>
        </w:rPr>
      </w:pPr>
    </w:p>
    <w:p w14:paraId="5A1B3540">
      <w:pPr>
        <w:shd w:val="clear"/>
        <w:tabs>
          <w:tab w:val="center" w:pos="4832"/>
          <w:tab w:val="left" w:pos="7140"/>
        </w:tabs>
        <w:spacing w:line="360" w:lineRule="auto"/>
        <w:ind w:firstLine="482"/>
        <w:jc w:val="center"/>
        <w:outlineLvl w:val="1"/>
        <w:rPr>
          <w:rFonts w:hint="eastAsia" w:ascii="仿宋" w:hAnsi="仿宋" w:eastAsia="仿宋" w:cs="仿宋"/>
          <w:b/>
          <w:bCs/>
          <w:sz w:val="24"/>
          <w:szCs w:val="24"/>
          <w:shd w:val="clear" w:color="auto" w:fill="FFFFFF" w:themeFill="background1"/>
        </w:rPr>
      </w:pPr>
      <w:bookmarkStart w:id="185" w:name="_Toc17422"/>
      <w:r>
        <w:rPr>
          <w:rFonts w:hint="eastAsia" w:ascii="仿宋" w:hAnsi="仿宋" w:eastAsia="仿宋" w:cs="仿宋"/>
          <w:b/>
          <w:sz w:val="24"/>
          <w:szCs w:val="24"/>
          <w:shd w:val="clear" w:color="auto" w:fill="FFFFFF" w:themeFill="background1"/>
        </w:rPr>
        <w:t>七、</w:t>
      </w:r>
      <w:r>
        <w:rPr>
          <w:rFonts w:hint="eastAsia" w:ascii="仿宋" w:hAnsi="仿宋" w:eastAsia="仿宋" w:cs="仿宋"/>
          <w:b/>
          <w:bCs/>
          <w:sz w:val="24"/>
          <w:szCs w:val="24"/>
          <w:shd w:val="clear" w:color="auto" w:fill="FFFFFF" w:themeFill="background1"/>
        </w:rPr>
        <w:t>供应商近年类似项目业绩表</w:t>
      </w:r>
      <w:bookmarkEnd w:id="105"/>
      <w:bookmarkEnd w:id="106"/>
      <w:bookmarkEnd w:id="107"/>
      <w:bookmarkEnd w:id="185"/>
    </w:p>
    <w:p w14:paraId="60D6B9BB">
      <w:pPr>
        <w:shd w:val="clear"/>
        <w:spacing w:line="360" w:lineRule="auto"/>
        <w:jc w:val="left"/>
        <w:rPr>
          <w:rFonts w:hint="eastAsia" w:ascii="仿宋" w:hAnsi="仿宋" w:eastAsia="仿宋" w:cs="仿宋"/>
          <w:sz w:val="24"/>
          <w:szCs w:val="24"/>
          <w:shd w:val="clear" w:color="auto" w:fill="FFFFFF" w:themeFill="background1"/>
        </w:rPr>
      </w:pPr>
    </w:p>
    <w:tbl>
      <w:tblPr>
        <w:tblStyle w:val="46"/>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0968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8A020D6">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22188CC8">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2DDA2BC">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2BB8C41D">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采购人</w:t>
            </w:r>
          </w:p>
          <w:p w14:paraId="6A4860C1">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5B4AC3E">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2F40C873">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6356BC6A">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11872A25">
            <w:pPr>
              <w:shd w:val="clear"/>
              <w:jc w:val="center"/>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备注</w:t>
            </w:r>
          </w:p>
        </w:tc>
      </w:tr>
      <w:tr w14:paraId="1782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7775C72">
            <w:pPr>
              <w:shd w:val="clea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92238CA">
            <w:pPr>
              <w:shd w:val="clea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E959C7">
            <w:pPr>
              <w:shd w:val="clea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325EA35">
            <w:pPr>
              <w:shd w:val="clea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096AE99">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FB50388">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E552F5D">
            <w:pPr>
              <w:shd w:val="clea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506F8C3">
            <w:pPr>
              <w:shd w:val="clear"/>
              <w:jc w:val="center"/>
              <w:rPr>
                <w:rFonts w:hint="eastAsia" w:ascii="仿宋" w:hAnsi="仿宋" w:eastAsia="仿宋" w:cs="仿宋"/>
                <w:kern w:val="0"/>
                <w:sz w:val="24"/>
                <w:szCs w:val="24"/>
                <w:shd w:val="clear" w:color="auto" w:fill="FFFFFF" w:themeFill="background1"/>
              </w:rPr>
            </w:pPr>
          </w:p>
        </w:tc>
      </w:tr>
      <w:tr w14:paraId="31E8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4C6883F">
            <w:pPr>
              <w:shd w:val="clea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F65CDB2">
            <w:pPr>
              <w:shd w:val="clea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912CC2">
            <w:pPr>
              <w:shd w:val="clea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F6EFB7E">
            <w:pPr>
              <w:shd w:val="clea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FB31C10">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548856D">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A338AD9">
            <w:pPr>
              <w:shd w:val="clea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662A889">
            <w:pPr>
              <w:shd w:val="clear"/>
              <w:jc w:val="center"/>
              <w:rPr>
                <w:rFonts w:hint="eastAsia" w:ascii="仿宋" w:hAnsi="仿宋" w:eastAsia="仿宋" w:cs="仿宋"/>
                <w:kern w:val="0"/>
                <w:sz w:val="24"/>
                <w:szCs w:val="24"/>
                <w:shd w:val="clear" w:color="auto" w:fill="FFFFFF" w:themeFill="background1"/>
              </w:rPr>
            </w:pPr>
          </w:p>
        </w:tc>
      </w:tr>
      <w:tr w14:paraId="730BC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8D57DA0">
            <w:pPr>
              <w:shd w:val="clea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14134B8">
            <w:pPr>
              <w:shd w:val="clea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D906FA0">
            <w:pPr>
              <w:shd w:val="clea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91745D5">
            <w:pPr>
              <w:shd w:val="clea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CDEEE31">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64CAA2">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8BE7402">
            <w:pPr>
              <w:shd w:val="clea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D752B52">
            <w:pPr>
              <w:shd w:val="clear"/>
              <w:jc w:val="center"/>
              <w:rPr>
                <w:rFonts w:hint="eastAsia" w:ascii="仿宋" w:hAnsi="仿宋" w:eastAsia="仿宋" w:cs="仿宋"/>
                <w:kern w:val="0"/>
                <w:sz w:val="24"/>
                <w:szCs w:val="24"/>
                <w:shd w:val="clear" w:color="auto" w:fill="FFFFFF" w:themeFill="background1"/>
              </w:rPr>
            </w:pPr>
          </w:p>
        </w:tc>
      </w:tr>
      <w:tr w14:paraId="1A004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575A951">
            <w:pPr>
              <w:shd w:val="clea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DED53E1">
            <w:pPr>
              <w:shd w:val="clea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4B7B536">
            <w:pPr>
              <w:shd w:val="clea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6AF7D43">
            <w:pPr>
              <w:shd w:val="clea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5651FFF">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3895D5D">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7CFAFEB">
            <w:pPr>
              <w:shd w:val="clea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59CC361">
            <w:pPr>
              <w:shd w:val="clear"/>
              <w:jc w:val="center"/>
              <w:rPr>
                <w:rFonts w:hint="eastAsia" w:ascii="仿宋" w:hAnsi="仿宋" w:eastAsia="仿宋" w:cs="仿宋"/>
                <w:kern w:val="0"/>
                <w:sz w:val="24"/>
                <w:szCs w:val="24"/>
                <w:shd w:val="clear" w:color="auto" w:fill="FFFFFF" w:themeFill="background1"/>
              </w:rPr>
            </w:pPr>
          </w:p>
        </w:tc>
      </w:tr>
      <w:tr w14:paraId="537B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7C64BBD">
            <w:pPr>
              <w:shd w:val="clear"/>
              <w:jc w:val="center"/>
              <w:rPr>
                <w:rFonts w:hint="eastAsia"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D543EC5">
            <w:pPr>
              <w:shd w:val="clear"/>
              <w:jc w:val="center"/>
              <w:rPr>
                <w:rFonts w:hint="eastAsia"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F8CC62">
            <w:pPr>
              <w:shd w:val="clear"/>
              <w:jc w:val="center"/>
              <w:rPr>
                <w:rFonts w:hint="eastAsia"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AC583A6">
            <w:pPr>
              <w:shd w:val="clear"/>
              <w:jc w:val="center"/>
              <w:rPr>
                <w:rFonts w:hint="eastAsia"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6584C0D">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46A52E8">
            <w:pPr>
              <w:shd w:val="clear"/>
              <w:jc w:val="center"/>
              <w:rPr>
                <w:rFonts w:hint="eastAsia"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DFB735D">
            <w:pPr>
              <w:shd w:val="clear"/>
              <w:jc w:val="center"/>
              <w:rPr>
                <w:rFonts w:hint="eastAsia"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2856B8A">
            <w:pPr>
              <w:shd w:val="clear"/>
              <w:jc w:val="center"/>
              <w:rPr>
                <w:rFonts w:hint="eastAsia" w:ascii="仿宋" w:hAnsi="仿宋" w:eastAsia="仿宋" w:cs="仿宋"/>
                <w:kern w:val="0"/>
                <w:sz w:val="24"/>
                <w:szCs w:val="24"/>
                <w:shd w:val="clear" w:color="auto" w:fill="FFFFFF" w:themeFill="background1"/>
              </w:rPr>
            </w:pPr>
          </w:p>
        </w:tc>
      </w:tr>
    </w:tbl>
    <w:p w14:paraId="39B27AA0">
      <w:pPr>
        <w:shd w:val="clear"/>
        <w:spacing w:line="360" w:lineRule="auto"/>
        <w:ind w:firstLine="420" w:firstLineChars="200"/>
        <w:rPr>
          <w:rFonts w:hint="eastAsia" w:ascii="仿宋" w:hAnsi="仿宋" w:eastAsia="仿宋" w:cs="仿宋"/>
          <w:szCs w:val="24"/>
          <w:u w:val="single"/>
          <w:shd w:val="clear" w:color="auto" w:fill="FFFFFF" w:themeFill="background1"/>
        </w:rPr>
      </w:pPr>
    </w:p>
    <w:p w14:paraId="0F17115D">
      <w:pPr>
        <w:shd w:val="clear"/>
        <w:spacing w:line="360" w:lineRule="auto"/>
        <w:ind w:firstLine="480" w:firstLineChars="200"/>
        <w:rPr>
          <w:rFonts w:hint="eastAsia" w:ascii="仿宋" w:hAnsi="仿宋" w:eastAsia="仿宋" w:cs="仿宋"/>
          <w:sz w:val="24"/>
          <w:szCs w:val="24"/>
          <w:u w:val="single"/>
          <w:shd w:val="clear" w:color="auto" w:fill="FFFFFF" w:themeFill="background1"/>
        </w:rPr>
      </w:pPr>
    </w:p>
    <w:p w14:paraId="0301C9F9">
      <w:pPr>
        <w:widowControl/>
        <w:shd w:val="clear"/>
        <w:spacing w:line="360" w:lineRule="auto"/>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br w:type="page"/>
      </w:r>
    </w:p>
    <w:p w14:paraId="76ADF6DF">
      <w:pPr>
        <w:shd w:val="clear"/>
        <w:tabs>
          <w:tab w:val="center" w:pos="4832"/>
          <w:tab w:val="left" w:pos="7140"/>
        </w:tabs>
        <w:spacing w:line="360" w:lineRule="auto"/>
        <w:ind w:firstLine="482"/>
        <w:jc w:val="center"/>
        <w:outlineLvl w:val="1"/>
        <w:rPr>
          <w:rFonts w:hint="eastAsia" w:ascii="仿宋" w:hAnsi="仿宋" w:eastAsia="仿宋" w:cs="仿宋"/>
          <w:b/>
          <w:bCs/>
          <w:sz w:val="24"/>
          <w:szCs w:val="24"/>
          <w:shd w:val="clear" w:color="auto" w:fill="FFFFFF" w:themeFill="background1"/>
        </w:rPr>
      </w:pPr>
      <w:bookmarkStart w:id="186" w:name="_Toc38446480"/>
      <w:bookmarkStart w:id="187" w:name="_Toc15579"/>
      <w:bookmarkStart w:id="188" w:name="_Toc507586175"/>
      <w:bookmarkStart w:id="189" w:name="_Toc533503191"/>
      <w:r>
        <w:rPr>
          <w:rFonts w:hint="eastAsia" w:ascii="仿宋" w:hAnsi="仿宋" w:eastAsia="仿宋" w:cs="仿宋"/>
          <w:b/>
          <w:sz w:val="24"/>
          <w:szCs w:val="24"/>
          <w:shd w:val="clear" w:color="auto" w:fill="FFFFFF" w:themeFill="background1"/>
        </w:rPr>
        <w:t>八、</w:t>
      </w:r>
      <w:r>
        <w:rPr>
          <w:rFonts w:hint="eastAsia" w:ascii="仿宋" w:hAnsi="仿宋" w:eastAsia="仿宋" w:cs="仿宋"/>
          <w:b/>
          <w:bCs/>
          <w:sz w:val="24"/>
          <w:szCs w:val="24"/>
          <w:shd w:val="clear" w:color="auto" w:fill="FFFFFF" w:themeFill="background1"/>
        </w:rPr>
        <w:t>项目总监简历表</w:t>
      </w:r>
      <w:bookmarkEnd w:id="186"/>
      <w:bookmarkEnd w:id="187"/>
      <w:bookmarkEnd w:id="188"/>
      <w:bookmarkEnd w:id="189"/>
    </w:p>
    <w:p w14:paraId="0AE4C9AB">
      <w:pPr>
        <w:shd w:val="clear"/>
        <w:spacing w:line="360" w:lineRule="auto"/>
        <w:jc w:val="left"/>
        <w:rPr>
          <w:rFonts w:hint="eastAsia" w:ascii="仿宋" w:hAnsi="仿宋" w:eastAsia="仿宋" w:cs="仿宋"/>
          <w:sz w:val="24"/>
          <w:szCs w:val="24"/>
          <w:shd w:val="clear" w:color="auto" w:fill="FFFFFF" w:themeFill="background1"/>
        </w:rPr>
      </w:pPr>
    </w:p>
    <w:tbl>
      <w:tblPr>
        <w:tblStyle w:val="45"/>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5698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6196AE2">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姓名</w:t>
            </w:r>
          </w:p>
        </w:tc>
        <w:tc>
          <w:tcPr>
            <w:tcW w:w="2602" w:type="dxa"/>
            <w:gridSpan w:val="2"/>
            <w:vAlign w:val="center"/>
          </w:tcPr>
          <w:p w14:paraId="182617B3">
            <w:pPr>
              <w:shd w:val="clear"/>
              <w:spacing w:line="360" w:lineRule="auto"/>
              <w:jc w:val="center"/>
              <w:rPr>
                <w:rFonts w:hint="eastAsia" w:ascii="仿宋" w:hAnsi="仿宋" w:eastAsia="仿宋" w:cs="仿宋"/>
                <w:szCs w:val="21"/>
                <w:shd w:val="clear" w:color="auto" w:fill="FFFFFF" w:themeFill="background1"/>
              </w:rPr>
            </w:pPr>
          </w:p>
        </w:tc>
        <w:tc>
          <w:tcPr>
            <w:tcW w:w="1935" w:type="dxa"/>
            <w:gridSpan w:val="2"/>
            <w:vAlign w:val="center"/>
          </w:tcPr>
          <w:p w14:paraId="0867FF54">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性别</w:t>
            </w:r>
          </w:p>
        </w:tc>
        <w:tc>
          <w:tcPr>
            <w:tcW w:w="2639" w:type="dxa"/>
            <w:gridSpan w:val="2"/>
            <w:vAlign w:val="center"/>
          </w:tcPr>
          <w:p w14:paraId="18BAF011">
            <w:pPr>
              <w:shd w:val="clear"/>
              <w:spacing w:line="360" w:lineRule="auto"/>
              <w:jc w:val="center"/>
              <w:rPr>
                <w:rFonts w:hint="eastAsia" w:ascii="仿宋" w:hAnsi="仿宋" w:eastAsia="仿宋" w:cs="仿宋"/>
                <w:szCs w:val="21"/>
                <w:shd w:val="clear" w:color="auto" w:fill="FFFFFF" w:themeFill="background1"/>
              </w:rPr>
            </w:pPr>
          </w:p>
        </w:tc>
      </w:tr>
      <w:tr w14:paraId="34EB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2591BD2">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身份证号码</w:t>
            </w:r>
          </w:p>
        </w:tc>
        <w:tc>
          <w:tcPr>
            <w:tcW w:w="2602" w:type="dxa"/>
            <w:gridSpan w:val="2"/>
            <w:vAlign w:val="center"/>
          </w:tcPr>
          <w:p w14:paraId="1F8D24E0">
            <w:pPr>
              <w:shd w:val="clear"/>
              <w:spacing w:line="360" w:lineRule="auto"/>
              <w:jc w:val="center"/>
              <w:rPr>
                <w:rFonts w:hint="eastAsia" w:ascii="仿宋" w:hAnsi="仿宋" w:eastAsia="仿宋" w:cs="仿宋"/>
                <w:szCs w:val="21"/>
                <w:shd w:val="clear" w:color="auto" w:fill="FFFFFF" w:themeFill="background1"/>
              </w:rPr>
            </w:pPr>
          </w:p>
        </w:tc>
        <w:tc>
          <w:tcPr>
            <w:tcW w:w="1935" w:type="dxa"/>
            <w:gridSpan w:val="2"/>
            <w:vAlign w:val="center"/>
          </w:tcPr>
          <w:p w14:paraId="04CC7A33">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学历</w:t>
            </w:r>
          </w:p>
        </w:tc>
        <w:tc>
          <w:tcPr>
            <w:tcW w:w="2639" w:type="dxa"/>
            <w:gridSpan w:val="2"/>
            <w:vAlign w:val="center"/>
          </w:tcPr>
          <w:p w14:paraId="33789B51">
            <w:pPr>
              <w:shd w:val="clear"/>
              <w:spacing w:line="360" w:lineRule="auto"/>
              <w:jc w:val="center"/>
              <w:rPr>
                <w:rFonts w:hint="eastAsia" w:ascii="仿宋" w:hAnsi="仿宋" w:eastAsia="仿宋" w:cs="仿宋"/>
                <w:szCs w:val="21"/>
                <w:shd w:val="clear" w:color="auto" w:fill="FFFFFF" w:themeFill="background1"/>
              </w:rPr>
            </w:pPr>
          </w:p>
        </w:tc>
      </w:tr>
      <w:tr w14:paraId="1F5E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EAB217">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毕业学校</w:t>
            </w:r>
          </w:p>
        </w:tc>
        <w:tc>
          <w:tcPr>
            <w:tcW w:w="2602" w:type="dxa"/>
            <w:gridSpan w:val="2"/>
            <w:vAlign w:val="center"/>
          </w:tcPr>
          <w:p w14:paraId="40BEEDE1">
            <w:pPr>
              <w:shd w:val="clear"/>
              <w:spacing w:line="360" w:lineRule="auto"/>
              <w:jc w:val="center"/>
              <w:rPr>
                <w:rFonts w:hint="eastAsia" w:ascii="仿宋" w:hAnsi="仿宋" w:eastAsia="仿宋" w:cs="仿宋"/>
                <w:szCs w:val="21"/>
                <w:shd w:val="clear" w:color="auto" w:fill="FFFFFF" w:themeFill="background1"/>
              </w:rPr>
            </w:pPr>
          </w:p>
        </w:tc>
        <w:tc>
          <w:tcPr>
            <w:tcW w:w="1935" w:type="dxa"/>
            <w:gridSpan w:val="2"/>
            <w:vAlign w:val="center"/>
          </w:tcPr>
          <w:p w14:paraId="77B89C30">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专业</w:t>
            </w:r>
          </w:p>
        </w:tc>
        <w:tc>
          <w:tcPr>
            <w:tcW w:w="2639" w:type="dxa"/>
            <w:gridSpan w:val="2"/>
            <w:vAlign w:val="center"/>
          </w:tcPr>
          <w:p w14:paraId="004CDA46">
            <w:pPr>
              <w:shd w:val="clear"/>
              <w:spacing w:line="360" w:lineRule="auto"/>
              <w:jc w:val="center"/>
              <w:rPr>
                <w:rFonts w:hint="eastAsia" w:ascii="仿宋" w:hAnsi="仿宋" w:eastAsia="仿宋" w:cs="仿宋"/>
                <w:szCs w:val="21"/>
                <w:shd w:val="clear" w:color="auto" w:fill="FFFFFF" w:themeFill="background1"/>
              </w:rPr>
            </w:pPr>
          </w:p>
        </w:tc>
      </w:tr>
      <w:tr w14:paraId="66BA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0D1C94E">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参加工作时间</w:t>
            </w:r>
          </w:p>
        </w:tc>
        <w:tc>
          <w:tcPr>
            <w:tcW w:w="2602" w:type="dxa"/>
            <w:gridSpan w:val="2"/>
            <w:vAlign w:val="center"/>
          </w:tcPr>
          <w:p w14:paraId="0B2478DA">
            <w:pPr>
              <w:shd w:val="clear"/>
              <w:spacing w:line="360" w:lineRule="auto"/>
              <w:jc w:val="center"/>
              <w:rPr>
                <w:rFonts w:hint="eastAsia" w:ascii="仿宋" w:hAnsi="仿宋" w:eastAsia="仿宋" w:cs="仿宋"/>
                <w:szCs w:val="21"/>
                <w:shd w:val="clear" w:color="auto" w:fill="FFFFFF" w:themeFill="background1"/>
              </w:rPr>
            </w:pPr>
          </w:p>
        </w:tc>
        <w:tc>
          <w:tcPr>
            <w:tcW w:w="1935" w:type="dxa"/>
            <w:gridSpan w:val="2"/>
            <w:vAlign w:val="center"/>
          </w:tcPr>
          <w:p w14:paraId="113CE990">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从事本职业年限</w:t>
            </w:r>
          </w:p>
        </w:tc>
        <w:tc>
          <w:tcPr>
            <w:tcW w:w="2639" w:type="dxa"/>
            <w:gridSpan w:val="2"/>
            <w:vAlign w:val="center"/>
          </w:tcPr>
          <w:p w14:paraId="68D8F84A">
            <w:pPr>
              <w:shd w:val="clear"/>
              <w:spacing w:line="360" w:lineRule="auto"/>
              <w:jc w:val="center"/>
              <w:rPr>
                <w:rFonts w:hint="eastAsia" w:ascii="仿宋" w:hAnsi="仿宋" w:eastAsia="仿宋" w:cs="仿宋"/>
                <w:szCs w:val="21"/>
                <w:shd w:val="clear" w:color="auto" w:fill="FFFFFF" w:themeFill="background1"/>
              </w:rPr>
            </w:pPr>
          </w:p>
        </w:tc>
      </w:tr>
      <w:tr w14:paraId="6FF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AE617A9">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在公司担任职务</w:t>
            </w:r>
          </w:p>
        </w:tc>
        <w:tc>
          <w:tcPr>
            <w:tcW w:w="2602" w:type="dxa"/>
            <w:gridSpan w:val="2"/>
            <w:vAlign w:val="center"/>
          </w:tcPr>
          <w:p w14:paraId="382652BC">
            <w:pPr>
              <w:shd w:val="clear"/>
              <w:spacing w:line="360" w:lineRule="auto"/>
              <w:jc w:val="center"/>
              <w:rPr>
                <w:rFonts w:hint="eastAsia" w:ascii="仿宋" w:hAnsi="仿宋" w:eastAsia="仿宋" w:cs="仿宋"/>
                <w:szCs w:val="21"/>
                <w:shd w:val="clear" w:color="auto" w:fill="FFFFFF" w:themeFill="background1"/>
              </w:rPr>
            </w:pPr>
          </w:p>
        </w:tc>
        <w:tc>
          <w:tcPr>
            <w:tcW w:w="1935" w:type="dxa"/>
            <w:gridSpan w:val="2"/>
            <w:vAlign w:val="center"/>
          </w:tcPr>
          <w:p w14:paraId="3140D3CF">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联系方式</w:t>
            </w:r>
          </w:p>
        </w:tc>
        <w:tc>
          <w:tcPr>
            <w:tcW w:w="2639" w:type="dxa"/>
            <w:gridSpan w:val="2"/>
            <w:vAlign w:val="center"/>
          </w:tcPr>
          <w:p w14:paraId="1F0A7A0D">
            <w:pPr>
              <w:shd w:val="clear"/>
              <w:spacing w:line="360" w:lineRule="auto"/>
              <w:jc w:val="center"/>
              <w:rPr>
                <w:rFonts w:hint="eastAsia" w:ascii="仿宋" w:hAnsi="仿宋" w:eastAsia="仿宋" w:cs="仿宋"/>
                <w:szCs w:val="21"/>
                <w:shd w:val="clear" w:color="auto" w:fill="FFFFFF" w:themeFill="background1"/>
              </w:rPr>
            </w:pPr>
          </w:p>
        </w:tc>
      </w:tr>
      <w:tr w14:paraId="7248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180FE38">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证书名称</w:t>
            </w:r>
          </w:p>
        </w:tc>
        <w:tc>
          <w:tcPr>
            <w:tcW w:w="2602" w:type="dxa"/>
            <w:gridSpan w:val="2"/>
            <w:vAlign w:val="center"/>
          </w:tcPr>
          <w:p w14:paraId="0CA5896E">
            <w:pPr>
              <w:shd w:val="clear"/>
              <w:spacing w:line="360" w:lineRule="auto"/>
              <w:jc w:val="center"/>
              <w:rPr>
                <w:rFonts w:hint="eastAsia" w:ascii="仿宋" w:hAnsi="仿宋" w:eastAsia="仿宋" w:cs="仿宋"/>
                <w:szCs w:val="21"/>
                <w:shd w:val="clear" w:color="auto" w:fill="FFFFFF" w:themeFill="background1"/>
              </w:rPr>
            </w:pPr>
          </w:p>
        </w:tc>
        <w:tc>
          <w:tcPr>
            <w:tcW w:w="1935" w:type="dxa"/>
            <w:gridSpan w:val="2"/>
            <w:vAlign w:val="center"/>
          </w:tcPr>
          <w:p w14:paraId="459607B1">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证书编号</w:t>
            </w:r>
          </w:p>
        </w:tc>
        <w:tc>
          <w:tcPr>
            <w:tcW w:w="2639" w:type="dxa"/>
            <w:gridSpan w:val="2"/>
            <w:vAlign w:val="center"/>
          </w:tcPr>
          <w:p w14:paraId="27B1FD20">
            <w:pPr>
              <w:shd w:val="clear"/>
              <w:spacing w:line="360" w:lineRule="auto"/>
              <w:jc w:val="center"/>
              <w:rPr>
                <w:rFonts w:hint="eastAsia" w:ascii="仿宋" w:hAnsi="仿宋" w:eastAsia="仿宋" w:cs="仿宋"/>
                <w:szCs w:val="21"/>
                <w:shd w:val="clear" w:color="auto" w:fill="FFFFFF" w:themeFill="background1"/>
              </w:rPr>
            </w:pPr>
          </w:p>
        </w:tc>
      </w:tr>
      <w:tr w14:paraId="3E57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60FF05E6">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近年类似业绩</w:t>
            </w:r>
          </w:p>
        </w:tc>
        <w:tc>
          <w:tcPr>
            <w:tcW w:w="1372" w:type="dxa"/>
            <w:vAlign w:val="center"/>
          </w:tcPr>
          <w:p w14:paraId="3292240B">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项目名称</w:t>
            </w:r>
          </w:p>
        </w:tc>
        <w:tc>
          <w:tcPr>
            <w:tcW w:w="1463" w:type="dxa"/>
            <w:gridSpan w:val="2"/>
            <w:vAlign w:val="center"/>
          </w:tcPr>
          <w:p w14:paraId="2B7D8B85">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采购人</w:t>
            </w:r>
          </w:p>
        </w:tc>
        <w:tc>
          <w:tcPr>
            <w:tcW w:w="1702" w:type="dxa"/>
            <w:vAlign w:val="center"/>
          </w:tcPr>
          <w:p w14:paraId="0A5E38C6">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合同内容</w:t>
            </w:r>
          </w:p>
        </w:tc>
        <w:tc>
          <w:tcPr>
            <w:tcW w:w="1275" w:type="dxa"/>
            <w:vAlign w:val="center"/>
          </w:tcPr>
          <w:p w14:paraId="5BB4B408">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合同价格</w:t>
            </w:r>
          </w:p>
        </w:tc>
        <w:tc>
          <w:tcPr>
            <w:tcW w:w="1364" w:type="dxa"/>
            <w:vAlign w:val="center"/>
          </w:tcPr>
          <w:p w14:paraId="3E6B8846">
            <w:pPr>
              <w:shd w:val="clear"/>
              <w:spacing w:line="360" w:lineRule="auto"/>
              <w:jc w:val="center"/>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签约日期</w:t>
            </w:r>
          </w:p>
        </w:tc>
      </w:tr>
      <w:tr w14:paraId="0F63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64BF782">
            <w:pPr>
              <w:shd w:val="clear"/>
              <w:spacing w:line="360" w:lineRule="auto"/>
              <w:jc w:val="center"/>
              <w:rPr>
                <w:rFonts w:hint="eastAsia" w:ascii="仿宋" w:hAnsi="仿宋" w:eastAsia="仿宋" w:cs="仿宋"/>
                <w:szCs w:val="21"/>
                <w:shd w:val="clear" w:color="auto" w:fill="FFFFFF" w:themeFill="background1"/>
              </w:rPr>
            </w:pPr>
          </w:p>
        </w:tc>
        <w:tc>
          <w:tcPr>
            <w:tcW w:w="1372" w:type="dxa"/>
            <w:vAlign w:val="center"/>
          </w:tcPr>
          <w:p w14:paraId="6B6306FF">
            <w:pPr>
              <w:shd w:val="clear"/>
              <w:spacing w:line="360" w:lineRule="auto"/>
              <w:jc w:val="center"/>
              <w:rPr>
                <w:rFonts w:hint="eastAsia" w:ascii="仿宋" w:hAnsi="仿宋" w:eastAsia="仿宋" w:cs="仿宋"/>
                <w:szCs w:val="21"/>
                <w:shd w:val="clear" w:color="auto" w:fill="FFFFFF" w:themeFill="background1"/>
              </w:rPr>
            </w:pPr>
          </w:p>
        </w:tc>
        <w:tc>
          <w:tcPr>
            <w:tcW w:w="1463" w:type="dxa"/>
            <w:gridSpan w:val="2"/>
            <w:vAlign w:val="center"/>
          </w:tcPr>
          <w:p w14:paraId="51105D7F">
            <w:pPr>
              <w:shd w:val="clear"/>
              <w:spacing w:line="360" w:lineRule="auto"/>
              <w:jc w:val="center"/>
              <w:rPr>
                <w:rFonts w:hint="eastAsia" w:ascii="仿宋" w:hAnsi="仿宋" w:eastAsia="仿宋" w:cs="仿宋"/>
                <w:szCs w:val="21"/>
                <w:shd w:val="clear" w:color="auto" w:fill="FFFFFF" w:themeFill="background1"/>
              </w:rPr>
            </w:pPr>
          </w:p>
        </w:tc>
        <w:tc>
          <w:tcPr>
            <w:tcW w:w="1702" w:type="dxa"/>
            <w:vAlign w:val="center"/>
          </w:tcPr>
          <w:p w14:paraId="7BDFAA86">
            <w:pPr>
              <w:shd w:val="clear"/>
              <w:spacing w:line="360" w:lineRule="auto"/>
              <w:jc w:val="center"/>
              <w:rPr>
                <w:rFonts w:hint="eastAsia" w:ascii="仿宋" w:hAnsi="仿宋" w:eastAsia="仿宋" w:cs="仿宋"/>
                <w:szCs w:val="21"/>
                <w:shd w:val="clear" w:color="auto" w:fill="FFFFFF" w:themeFill="background1"/>
              </w:rPr>
            </w:pPr>
          </w:p>
        </w:tc>
        <w:tc>
          <w:tcPr>
            <w:tcW w:w="1275" w:type="dxa"/>
            <w:vAlign w:val="center"/>
          </w:tcPr>
          <w:p w14:paraId="4E9DCB44">
            <w:pPr>
              <w:shd w:val="clear"/>
              <w:spacing w:line="360" w:lineRule="auto"/>
              <w:jc w:val="center"/>
              <w:rPr>
                <w:rFonts w:hint="eastAsia" w:ascii="仿宋" w:hAnsi="仿宋" w:eastAsia="仿宋" w:cs="仿宋"/>
                <w:szCs w:val="21"/>
                <w:shd w:val="clear" w:color="auto" w:fill="FFFFFF" w:themeFill="background1"/>
              </w:rPr>
            </w:pPr>
          </w:p>
        </w:tc>
        <w:tc>
          <w:tcPr>
            <w:tcW w:w="1364" w:type="dxa"/>
            <w:vAlign w:val="center"/>
          </w:tcPr>
          <w:p w14:paraId="168BE1D2">
            <w:pPr>
              <w:shd w:val="clear"/>
              <w:spacing w:line="360" w:lineRule="auto"/>
              <w:jc w:val="center"/>
              <w:rPr>
                <w:rFonts w:hint="eastAsia" w:ascii="仿宋" w:hAnsi="仿宋" w:eastAsia="仿宋" w:cs="仿宋"/>
                <w:szCs w:val="21"/>
                <w:shd w:val="clear" w:color="auto" w:fill="FFFFFF" w:themeFill="background1"/>
              </w:rPr>
            </w:pPr>
          </w:p>
        </w:tc>
      </w:tr>
      <w:tr w14:paraId="49E7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4346E95">
            <w:pPr>
              <w:shd w:val="clear"/>
              <w:spacing w:line="360" w:lineRule="auto"/>
              <w:jc w:val="center"/>
              <w:rPr>
                <w:rFonts w:hint="eastAsia" w:ascii="仿宋" w:hAnsi="仿宋" w:eastAsia="仿宋" w:cs="仿宋"/>
                <w:szCs w:val="21"/>
                <w:shd w:val="clear" w:color="auto" w:fill="FFFFFF" w:themeFill="background1"/>
              </w:rPr>
            </w:pPr>
          </w:p>
        </w:tc>
        <w:tc>
          <w:tcPr>
            <w:tcW w:w="1372" w:type="dxa"/>
            <w:vAlign w:val="center"/>
          </w:tcPr>
          <w:p w14:paraId="4A834503">
            <w:pPr>
              <w:shd w:val="clear"/>
              <w:spacing w:line="360" w:lineRule="auto"/>
              <w:jc w:val="center"/>
              <w:rPr>
                <w:rFonts w:hint="eastAsia" w:ascii="仿宋" w:hAnsi="仿宋" w:eastAsia="仿宋" w:cs="仿宋"/>
                <w:szCs w:val="21"/>
                <w:shd w:val="clear" w:color="auto" w:fill="FFFFFF" w:themeFill="background1"/>
              </w:rPr>
            </w:pPr>
          </w:p>
        </w:tc>
        <w:tc>
          <w:tcPr>
            <w:tcW w:w="1463" w:type="dxa"/>
            <w:gridSpan w:val="2"/>
            <w:vAlign w:val="center"/>
          </w:tcPr>
          <w:p w14:paraId="28FB59BC">
            <w:pPr>
              <w:shd w:val="clear"/>
              <w:spacing w:line="360" w:lineRule="auto"/>
              <w:jc w:val="center"/>
              <w:rPr>
                <w:rFonts w:hint="eastAsia" w:ascii="仿宋" w:hAnsi="仿宋" w:eastAsia="仿宋" w:cs="仿宋"/>
                <w:szCs w:val="21"/>
                <w:shd w:val="clear" w:color="auto" w:fill="FFFFFF" w:themeFill="background1"/>
              </w:rPr>
            </w:pPr>
          </w:p>
        </w:tc>
        <w:tc>
          <w:tcPr>
            <w:tcW w:w="1702" w:type="dxa"/>
            <w:vAlign w:val="center"/>
          </w:tcPr>
          <w:p w14:paraId="4DAE4C60">
            <w:pPr>
              <w:shd w:val="clear"/>
              <w:spacing w:line="360" w:lineRule="auto"/>
              <w:jc w:val="center"/>
              <w:rPr>
                <w:rFonts w:hint="eastAsia" w:ascii="仿宋" w:hAnsi="仿宋" w:eastAsia="仿宋" w:cs="仿宋"/>
                <w:szCs w:val="21"/>
                <w:shd w:val="clear" w:color="auto" w:fill="FFFFFF" w:themeFill="background1"/>
              </w:rPr>
            </w:pPr>
          </w:p>
        </w:tc>
        <w:tc>
          <w:tcPr>
            <w:tcW w:w="1275" w:type="dxa"/>
            <w:vAlign w:val="center"/>
          </w:tcPr>
          <w:p w14:paraId="32B4D8DD">
            <w:pPr>
              <w:shd w:val="clear"/>
              <w:spacing w:line="360" w:lineRule="auto"/>
              <w:jc w:val="center"/>
              <w:rPr>
                <w:rFonts w:hint="eastAsia" w:ascii="仿宋" w:hAnsi="仿宋" w:eastAsia="仿宋" w:cs="仿宋"/>
                <w:szCs w:val="21"/>
                <w:shd w:val="clear" w:color="auto" w:fill="FFFFFF" w:themeFill="background1"/>
              </w:rPr>
            </w:pPr>
          </w:p>
        </w:tc>
        <w:tc>
          <w:tcPr>
            <w:tcW w:w="1364" w:type="dxa"/>
            <w:vAlign w:val="center"/>
          </w:tcPr>
          <w:p w14:paraId="5EF075E4">
            <w:pPr>
              <w:shd w:val="clear"/>
              <w:spacing w:line="360" w:lineRule="auto"/>
              <w:jc w:val="center"/>
              <w:rPr>
                <w:rFonts w:hint="eastAsia" w:ascii="仿宋" w:hAnsi="仿宋" w:eastAsia="仿宋" w:cs="仿宋"/>
                <w:szCs w:val="21"/>
                <w:shd w:val="clear" w:color="auto" w:fill="FFFFFF" w:themeFill="background1"/>
              </w:rPr>
            </w:pPr>
          </w:p>
        </w:tc>
      </w:tr>
      <w:tr w14:paraId="1F36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6720F94">
            <w:pPr>
              <w:shd w:val="clear"/>
              <w:spacing w:line="360" w:lineRule="auto"/>
              <w:jc w:val="center"/>
              <w:rPr>
                <w:rFonts w:hint="eastAsia" w:ascii="仿宋" w:hAnsi="仿宋" w:eastAsia="仿宋" w:cs="仿宋"/>
                <w:szCs w:val="21"/>
                <w:shd w:val="clear" w:color="auto" w:fill="FFFFFF" w:themeFill="background1"/>
              </w:rPr>
            </w:pPr>
          </w:p>
        </w:tc>
        <w:tc>
          <w:tcPr>
            <w:tcW w:w="1372" w:type="dxa"/>
            <w:vAlign w:val="center"/>
          </w:tcPr>
          <w:p w14:paraId="70CC8BD6">
            <w:pPr>
              <w:shd w:val="clear"/>
              <w:spacing w:line="360" w:lineRule="auto"/>
              <w:jc w:val="center"/>
              <w:rPr>
                <w:rFonts w:hint="eastAsia" w:ascii="仿宋" w:hAnsi="仿宋" w:eastAsia="仿宋" w:cs="仿宋"/>
                <w:szCs w:val="21"/>
                <w:shd w:val="clear" w:color="auto" w:fill="FFFFFF" w:themeFill="background1"/>
              </w:rPr>
            </w:pPr>
          </w:p>
        </w:tc>
        <w:tc>
          <w:tcPr>
            <w:tcW w:w="1463" w:type="dxa"/>
            <w:gridSpan w:val="2"/>
            <w:vAlign w:val="center"/>
          </w:tcPr>
          <w:p w14:paraId="721D803C">
            <w:pPr>
              <w:shd w:val="clear"/>
              <w:spacing w:line="360" w:lineRule="auto"/>
              <w:jc w:val="center"/>
              <w:rPr>
                <w:rFonts w:hint="eastAsia" w:ascii="仿宋" w:hAnsi="仿宋" w:eastAsia="仿宋" w:cs="仿宋"/>
                <w:szCs w:val="21"/>
                <w:shd w:val="clear" w:color="auto" w:fill="FFFFFF" w:themeFill="background1"/>
              </w:rPr>
            </w:pPr>
          </w:p>
        </w:tc>
        <w:tc>
          <w:tcPr>
            <w:tcW w:w="1702" w:type="dxa"/>
            <w:vAlign w:val="center"/>
          </w:tcPr>
          <w:p w14:paraId="70CD626C">
            <w:pPr>
              <w:shd w:val="clear"/>
              <w:spacing w:line="360" w:lineRule="auto"/>
              <w:jc w:val="center"/>
              <w:rPr>
                <w:rFonts w:hint="eastAsia" w:ascii="仿宋" w:hAnsi="仿宋" w:eastAsia="仿宋" w:cs="仿宋"/>
                <w:szCs w:val="21"/>
                <w:shd w:val="clear" w:color="auto" w:fill="FFFFFF" w:themeFill="background1"/>
              </w:rPr>
            </w:pPr>
          </w:p>
        </w:tc>
        <w:tc>
          <w:tcPr>
            <w:tcW w:w="1275" w:type="dxa"/>
            <w:vAlign w:val="center"/>
          </w:tcPr>
          <w:p w14:paraId="1245C758">
            <w:pPr>
              <w:shd w:val="clear"/>
              <w:spacing w:line="360" w:lineRule="auto"/>
              <w:jc w:val="center"/>
              <w:rPr>
                <w:rFonts w:hint="eastAsia" w:ascii="仿宋" w:hAnsi="仿宋" w:eastAsia="仿宋" w:cs="仿宋"/>
                <w:szCs w:val="21"/>
                <w:shd w:val="clear" w:color="auto" w:fill="FFFFFF" w:themeFill="background1"/>
              </w:rPr>
            </w:pPr>
          </w:p>
        </w:tc>
        <w:tc>
          <w:tcPr>
            <w:tcW w:w="1364" w:type="dxa"/>
            <w:vAlign w:val="center"/>
          </w:tcPr>
          <w:p w14:paraId="19FD230F">
            <w:pPr>
              <w:shd w:val="clear"/>
              <w:spacing w:line="360" w:lineRule="auto"/>
              <w:jc w:val="center"/>
              <w:rPr>
                <w:rFonts w:hint="eastAsia" w:ascii="仿宋" w:hAnsi="仿宋" w:eastAsia="仿宋" w:cs="仿宋"/>
                <w:szCs w:val="21"/>
                <w:shd w:val="clear" w:color="auto" w:fill="FFFFFF" w:themeFill="background1"/>
              </w:rPr>
            </w:pPr>
          </w:p>
        </w:tc>
      </w:tr>
      <w:tr w14:paraId="3E7B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0274F01">
            <w:pPr>
              <w:shd w:val="clear"/>
              <w:spacing w:line="360" w:lineRule="auto"/>
              <w:jc w:val="center"/>
              <w:rPr>
                <w:rFonts w:hint="eastAsia" w:ascii="仿宋" w:hAnsi="仿宋" w:eastAsia="仿宋" w:cs="仿宋"/>
                <w:szCs w:val="21"/>
                <w:shd w:val="clear" w:color="auto" w:fill="FFFFFF" w:themeFill="background1"/>
              </w:rPr>
            </w:pPr>
          </w:p>
        </w:tc>
        <w:tc>
          <w:tcPr>
            <w:tcW w:w="1372" w:type="dxa"/>
            <w:vAlign w:val="center"/>
          </w:tcPr>
          <w:p w14:paraId="4F0E9501">
            <w:pPr>
              <w:shd w:val="clear"/>
              <w:spacing w:line="360" w:lineRule="auto"/>
              <w:jc w:val="center"/>
              <w:rPr>
                <w:rFonts w:hint="eastAsia" w:ascii="仿宋" w:hAnsi="仿宋" w:eastAsia="仿宋" w:cs="仿宋"/>
                <w:szCs w:val="21"/>
                <w:shd w:val="clear" w:color="auto" w:fill="FFFFFF" w:themeFill="background1"/>
              </w:rPr>
            </w:pPr>
          </w:p>
        </w:tc>
        <w:tc>
          <w:tcPr>
            <w:tcW w:w="1463" w:type="dxa"/>
            <w:gridSpan w:val="2"/>
            <w:vAlign w:val="center"/>
          </w:tcPr>
          <w:p w14:paraId="7D7737AD">
            <w:pPr>
              <w:shd w:val="clear"/>
              <w:spacing w:line="360" w:lineRule="auto"/>
              <w:jc w:val="center"/>
              <w:rPr>
                <w:rFonts w:hint="eastAsia" w:ascii="仿宋" w:hAnsi="仿宋" w:eastAsia="仿宋" w:cs="仿宋"/>
                <w:szCs w:val="21"/>
                <w:shd w:val="clear" w:color="auto" w:fill="FFFFFF" w:themeFill="background1"/>
              </w:rPr>
            </w:pPr>
          </w:p>
        </w:tc>
        <w:tc>
          <w:tcPr>
            <w:tcW w:w="1702" w:type="dxa"/>
            <w:vAlign w:val="center"/>
          </w:tcPr>
          <w:p w14:paraId="619FF2C3">
            <w:pPr>
              <w:shd w:val="clear"/>
              <w:spacing w:line="360" w:lineRule="auto"/>
              <w:jc w:val="center"/>
              <w:rPr>
                <w:rFonts w:hint="eastAsia" w:ascii="仿宋" w:hAnsi="仿宋" w:eastAsia="仿宋" w:cs="仿宋"/>
                <w:szCs w:val="21"/>
                <w:shd w:val="clear" w:color="auto" w:fill="FFFFFF" w:themeFill="background1"/>
              </w:rPr>
            </w:pPr>
          </w:p>
        </w:tc>
        <w:tc>
          <w:tcPr>
            <w:tcW w:w="1275" w:type="dxa"/>
            <w:vAlign w:val="center"/>
          </w:tcPr>
          <w:p w14:paraId="50311A0D">
            <w:pPr>
              <w:shd w:val="clear"/>
              <w:spacing w:line="360" w:lineRule="auto"/>
              <w:jc w:val="center"/>
              <w:rPr>
                <w:rFonts w:hint="eastAsia" w:ascii="仿宋" w:hAnsi="仿宋" w:eastAsia="仿宋" w:cs="仿宋"/>
                <w:szCs w:val="21"/>
                <w:shd w:val="clear" w:color="auto" w:fill="FFFFFF" w:themeFill="background1"/>
              </w:rPr>
            </w:pPr>
          </w:p>
        </w:tc>
        <w:tc>
          <w:tcPr>
            <w:tcW w:w="1364" w:type="dxa"/>
            <w:vAlign w:val="center"/>
          </w:tcPr>
          <w:p w14:paraId="06C13E31">
            <w:pPr>
              <w:shd w:val="clear"/>
              <w:spacing w:line="360" w:lineRule="auto"/>
              <w:jc w:val="center"/>
              <w:rPr>
                <w:rFonts w:hint="eastAsia" w:ascii="仿宋" w:hAnsi="仿宋" w:eastAsia="仿宋" w:cs="仿宋"/>
                <w:szCs w:val="21"/>
                <w:shd w:val="clear" w:color="auto" w:fill="FFFFFF" w:themeFill="background1"/>
              </w:rPr>
            </w:pPr>
          </w:p>
        </w:tc>
      </w:tr>
      <w:tr w14:paraId="709C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4CEEA7C">
            <w:pPr>
              <w:shd w:val="clear"/>
              <w:spacing w:line="360" w:lineRule="auto"/>
              <w:jc w:val="center"/>
              <w:rPr>
                <w:rFonts w:hint="eastAsia" w:ascii="仿宋" w:hAnsi="仿宋" w:eastAsia="仿宋" w:cs="仿宋"/>
                <w:szCs w:val="21"/>
                <w:shd w:val="clear" w:color="auto" w:fill="FFFFFF" w:themeFill="background1"/>
              </w:rPr>
            </w:pPr>
          </w:p>
        </w:tc>
        <w:tc>
          <w:tcPr>
            <w:tcW w:w="1372" w:type="dxa"/>
            <w:vAlign w:val="center"/>
          </w:tcPr>
          <w:p w14:paraId="31066366">
            <w:pPr>
              <w:shd w:val="clear"/>
              <w:spacing w:line="360" w:lineRule="auto"/>
              <w:jc w:val="center"/>
              <w:rPr>
                <w:rFonts w:hint="eastAsia" w:ascii="仿宋" w:hAnsi="仿宋" w:eastAsia="仿宋" w:cs="仿宋"/>
                <w:szCs w:val="21"/>
                <w:shd w:val="clear" w:color="auto" w:fill="FFFFFF" w:themeFill="background1"/>
              </w:rPr>
            </w:pPr>
          </w:p>
        </w:tc>
        <w:tc>
          <w:tcPr>
            <w:tcW w:w="1463" w:type="dxa"/>
            <w:gridSpan w:val="2"/>
            <w:vAlign w:val="center"/>
          </w:tcPr>
          <w:p w14:paraId="5D201D6A">
            <w:pPr>
              <w:shd w:val="clear"/>
              <w:spacing w:line="360" w:lineRule="auto"/>
              <w:jc w:val="center"/>
              <w:rPr>
                <w:rFonts w:hint="eastAsia" w:ascii="仿宋" w:hAnsi="仿宋" w:eastAsia="仿宋" w:cs="仿宋"/>
                <w:szCs w:val="21"/>
                <w:shd w:val="clear" w:color="auto" w:fill="FFFFFF" w:themeFill="background1"/>
              </w:rPr>
            </w:pPr>
          </w:p>
        </w:tc>
        <w:tc>
          <w:tcPr>
            <w:tcW w:w="1702" w:type="dxa"/>
            <w:vAlign w:val="center"/>
          </w:tcPr>
          <w:p w14:paraId="341551C9">
            <w:pPr>
              <w:shd w:val="clear"/>
              <w:spacing w:line="360" w:lineRule="auto"/>
              <w:jc w:val="center"/>
              <w:rPr>
                <w:rFonts w:hint="eastAsia" w:ascii="仿宋" w:hAnsi="仿宋" w:eastAsia="仿宋" w:cs="仿宋"/>
                <w:szCs w:val="21"/>
                <w:shd w:val="clear" w:color="auto" w:fill="FFFFFF" w:themeFill="background1"/>
              </w:rPr>
            </w:pPr>
          </w:p>
        </w:tc>
        <w:tc>
          <w:tcPr>
            <w:tcW w:w="1275" w:type="dxa"/>
            <w:vAlign w:val="center"/>
          </w:tcPr>
          <w:p w14:paraId="30EF6389">
            <w:pPr>
              <w:shd w:val="clear"/>
              <w:spacing w:line="360" w:lineRule="auto"/>
              <w:jc w:val="center"/>
              <w:rPr>
                <w:rFonts w:hint="eastAsia" w:ascii="仿宋" w:hAnsi="仿宋" w:eastAsia="仿宋" w:cs="仿宋"/>
                <w:szCs w:val="21"/>
                <w:shd w:val="clear" w:color="auto" w:fill="FFFFFF" w:themeFill="background1"/>
              </w:rPr>
            </w:pPr>
          </w:p>
        </w:tc>
        <w:tc>
          <w:tcPr>
            <w:tcW w:w="1364" w:type="dxa"/>
            <w:vAlign w:val="center"/>
          </w:tcPr>
          <w:p w14:paraId="6ACA5E9A">
            <w:pPr>
              <w:shd w:val="clear"/>
              <w:spacing w:line="360" w:lineRule="auto"/>
              <w:jc w:val="center"/>
              <w:rPr>
                <w:rFonts w:hint="eastAsia" w:ascii="仿宋" w:hAnsi="仿宋" w:eastAsia="仿宋" w:cs="仿宋"/>
                <w:szCs w:val="21"/>
                <w:shd w:val="clear" w:color="auto" w:fill="FFFFFF" w:themeFill="background1"/>
              </w:rPr>
            </w:pPr>
          </w:p>
        </w:tc>
      </w:tr>
    </w:tbl>
    <w:p w14:paraId="308462C3">
      <w:pPr>
        <w:shd w:val="clear"/>
        <w:spacing w:line="360" w:lineRule="auto"/>
        <w:ind w:firstLine="420" w:firstLineChars="200"/>
        <w:rPr>
          <w:rFonts w:hint="eastAsia" w:ascii="仿宋" w:hAnsi="仿宋" w:eastAsia="仿宋" w:cs="仿宋"/>
          <w:sz w:val="22"/>
          <w:shd w:val="clear" w:color="auto" w:fill="FFFFFF" w:themeFill="background1"/>
        </w:rPr>
      </w:pPr>
      <w:r>
        <w:rPr>
          <w:rFonts w:hint="eastAsia" w:ascii="仿宋" w:hAnsi="仿宋" w:eastAsia="仿宋" w:cs="仿宋"/>
          <w:szCs w:val="21"/>
          <w:shd w:val="clear" w:color="auto" w:fill="FFFFFF" w:themeFill="background1"/>
        </w:rPr>
        <w:t>注：附身份证、注册证、职称证等其它相关材料扫描件</w:t>
      </w:r>
      <w:r>
        <w:rPr>
          <w:rFonts w:hint="eastAsia" w:ascii="仿宋" w:hAnsi="仿宋" w:eastAsia="仿宋" w:cs="仿宋"/>
          <w:sz w:val="22"/>
          <w:shd w:val="clear" w:color="auto" w:fill="FFFFFF" w:themeFill="background1"/>
        </w:rPr>
        <w:t>。</w:t>
      </w:r>
    </w:p>
    <w:p w14:paraId="61CDA6AF">
      <w:pPr>
        <w:shd w:val="clear"/>
        <w:tabs>
          <w:tab w:val="center" w:pos="4832"/>
          <w:tab w:val="left" w:pos="7140"/>
        </w:tabs>
        <w:spacing w:line="360" w:lineRule="auto"/>
        <w:ind w:firstLine="482"/>
        <w:jc w:val="center"/>
        <w:outlineLvl w:val="1"/>
        <w:rPr>
          <w:rFonts w:hint="eastAsia" w:ascii="仿宋" w:hAnsi="仿宋" w:eastAsia="仿宋" w:cs="仿宋"/>
          <w:b/>
          <w:bCs/>
          <w:sz w:val="24"/>
          <w:szCs w:val="24"/>
          <w:shd w:val="clear" w:color="auto" w:fill="FFFFFF" w:themeFill="background1"/>
        </w:rPr>
      </w:pPr>
      <w:bookmarkStart w:id="190" w:name="_Toc507586176"/>
      <w:r>
        <w:rPr>
          <w:rFonts w:hint="eastAsia" w:ascii="仿宋" w:hAnsi="仿宋" w:eastAsia="仿宋" w:cs="仿宋"/>
          <w:b/>
          <w:bCs/>
          <w:sz w:val="24"/>
          <w:szCs w:val="24"/>
          <w:shd w:val="clear" w:color="auto" w:fill="FFFFFF" w:themeFill="background1"/>
        </w:rPr>
        <w:br w:type="page"/>
      </w:r>
      <w:bookmarkStart w:id="191" w:name="_Toc144993319"/>
      <w:bookmarkStart w:id="192" w:name="_Toc10443"/>
      <w:bookmarkStart w:id="193" w:name="_Toc533503192"/>
      <w:bookmarkStart w:id="194" w:name="_Toc38446481"/>
      <w:r>
        <w:rPr>
          <w:rFonts w:hint="eastAsia" w:ascii="仿宋" w:hAnsi="仿宋" w:eastAsia="仿宋" w:cs="仿宋"/>
          <w:b/>
          <w:bCs/>
          <w:sz w:val="24"/>
          <w:szCs w:val="24"/>
          <w:shd w:val="clear" w:color="auto" w:fill="FFFFFF" w:themeFill="background1"/>
        </w:rPr>
        <w:t>九、</w:t>
      </w:r>
      <w:bookmarkEnd w:id="191"/>
      <w:r>
        <w:rPr>
          <w:rFonts w:hint="eastAsia" w:ascii="仿宋" w:hAnsi="仿宋" w:eastAsia="仿宋" w:cs="仿宋"/>
          <w:b/>
          <w:bCs/>
          <w:sz w:val="24"/>
          <w:szCs w:val="24"/>
          <w:shd w:val="clear" w:color="auto" w:fill="FFFFFF" w:themeFill="background1"/>
        </w:rPr>
        <w:t>拟派主要服务人员</w:t>
      </w:r>
      <w:bookmarkEnd w:id="192"/>
    </w:p>
    <w:p w14:paraId="29806B3B">
      <w:pPr>
        <w:shd w:val="clear"/>
        <w:rPr>
          <w:rFonts w:hint="eastAsia" w:ascii="仿宋" w:hAnsi="仿宋" w:eastAsia="仿宋" w:cs="仿宋"/>
          <w:sz w:val="24"/>
          <w:szCs w:val="24"/>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172"/>
        <w:gridCol w:w="1144"/>
        <w:gridCol w:w="1172"/>
        <w:gridCol w:w="1172"/>
        <w:gridCol w:w="1146"/>
        <w:gridCol w:w="1172"/>
        <w:gridCol w:w="1138"/>
      </w:tblGrid>
      <w:tr w14:paraId="5E2C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30" w:type="pct"/>
            <w:vAlign w:val="center"/>
          </w:tcPr>
          <w:p w14:paraId="3E9E803D">
            <w:pPr>
              <w:shd w:val="clear"/>
              <w:jc w:val="center"/>
              <w:rPr>
                <w:rFonts w:hint="eastAsia" w:ascii="仿宋" w:hAnsi="仿宋" w:eastAsia="仿宋" w:cs="仿宋"/>
                <w:sz w:val="24"/>
                <w:szCs w:val="24"/>
              </w:rPr>
            </w:pPr>
            <w:r>
              <w:rPr>
                <w:rFonts w:hint="eastAsia" w:ascii="仿宋" w:hAnsi="仿宋" w:eastAsia="仿宋" w:cs="仿宋"/>
                <w:sz w:val="24"/>
                <w:szCs w:val="24"/>
              </w:rPr>
              <w:t>姓名</w:t>
            </w:r>
          </w:p>
        </w:tc>
        <w:tc>
          <w:tcPr>
            <w:tcW w:w="631" w:type="pct"/>
            <w:vAlign w:val="center"/>
          </w:tcPr>
          <w:p w14:paraId="61AA7AC7">
            <w:pPr>
              <w:shd w:val="clea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616" w:type="pct"/>
            <w:vAlign w:val="center"/>
          </w:tcPr>
          <w:p w14:paraId="6434FD3B">
            <w:pPr>
              <w:shd w:val="clear"/>
              <w:jc w:val="center"/>
              <w:rPr>
                <w:rFonts w:hint="eastAsia" w:ascii="仿宋" w:hAnsi="仿宋" w:eastAsia="仿宋" w:cs="仿宋"/>
                <w:sz w:val="24"/>
                <w:szCs w:val="24"/>
              </w:rPr>
            </w:pPr>
            <w:r>
              <w:rPr>
                <w:rFonts w:hint="eastAsia" w:ascii="仿宋" w:hAnsi="仿宋" w:eastAsia="仿宋" w:cs="仿宋"/>
                <w:sz w:val="24"/>
                <w:szCs w:val="24"/>
              </w:rPr>
              <w:t>性别</w:t>
            </w:r>
          </w:p>
        </w:tc>
        <w:tc>
          <w:tcPr>
            <w:tcW w:w="631" w:type="pct"/>
            <w:vAlign w:val="center"/>
          </w:tcPr>
          <w:p w14:paraId="5FE3B193">
            <w:pPr>
              <w:shd w:val="clear"/>
              <w:jc w:val="center"/>
              <w:rPr>
                <w:rFonts w:hint="eastAsia" w:ascii="仿宋" w:hAnsi="仿宋" w:eastAsia="仿宋" w:cs="仿宋"/>
                <w:sz w:val="24"/>
                <w:szCs w:val="24"/>
              </w:rPr>
            </w:pPr>
            <w:r>
              <w:rPr>
                <w:rFonts w:hint="eastAsia" w:ascii="仿宋" w:hAnsi="仿宋" w:eastAsia="仿宋" w:cs="仿宋"/>
                <w:sz w:val="24"/>
                <w:szCs w:val="24"/>
              </w:rPr>
              <w:t>职称</w:t>
            </w:r>
          </w:p>
        </w:tc>
        <w:tc>
          <w:tcPr>
            <w:tcW w:w="631" w:type="pct"/>
            <w:vAlign w:val="center"/>
          </w:tcPr>
          <w:p w14:paraId="3D2038E2">
            <w:pPr>
              <w:shd w:val="clear"/>
              <w:jc w:val="center"/>
              <w:rPr>
                <w:rFonts w:hint="eastAsia" w:ascii="仿宋" w:hAnsi="仿宋" w:eastAsia="仿宋" w:cs="仿宋"/>
                <w:sz w:val="24"/>
                <w:szCs w:val="24"/>
              </w:rPr>
            </w:pPr>
            <w:r>
              <w:rPr>
                <w:rFonts w:hint="eastAsia" w:ascii="仿宋" w:hAnsi="仿宋" w:eastAsia="仿宋" w:cs="仿宋"/>
                <w:sz w:val="24"/>
                <w:szCs w:val="24"/>
              </w:rPr>
              <w:t>学历</w:t>
            </w:r>
          </w:p>
        </w:tc>
        <w:tc>
          <w:tcPr>
            <w:tcW w:w="617" w:type="pct"/>
            <w:vAlign w:val="center"/>
          </w:tcPr>
          <w:p w14:paraId="1832FFD5">
            <w:pPr>
              <w:shd w:val="clear"/>
              <w:jc w:val="center"/>
              <w:rPr>
                <w:rFonts w:hint="eastAsia" w:ascii="仿宋" w:hAnsi="仿宋" w:eastAsia="仿宋" w:cs="仿宋"/>
                <w:sz w:val="24"/>
                <w:szCs w:val="24"/>
              </w:rPr>
            </w:pPr>
            <w:r>
              <w:rPr>
                <w:rFonts w:hint="eastAsia" w:ascii="仿宋" w:hAnsi="仿宋" w:eastAsia="仿宋" w:cs="仿宋"/>
                <w:sz w:val="24"/>
                <w:szCs w:val="24"/>
              </w:rPr>
              <w:t>专业</w:t>
            </w:r>
          </w:p>
        </w:tc>
        <w:tc>
          <w:tcPr>
            <w:tcW w:w="631" w:type="pct"/>
            <w:vAlign w:val="center"/>
          </w:tcPr>
          <w:p w14:paraId="778D5E06">
            <w:pPr>
              <w:shd w:val="clear"/>
              <w:jc w:val="center"/>
              <w:rPr>
                <w:rFonts w:hint="eastAsia" w:ascii="仿宋" w:hAnsi="仿宋" w:eastAsia="仿宋" w:cs="仿宋"/>
                <w:sz w:val="24"/>
                <w:szCs w:val="24"/>
              </w:rPr>
            </w:pPr>
            <w:r>
              <w:rPr>
                <w:rFonts w:hint="eastAsia" w:ascii="仿宋" w:hAnsi="仿宋" w:eastAsia="仿宋" w:cs="仿宋"/>
                <w:sz w:val="24"/>
                <w:szCs w:val="24"/>
              </w:rPr>
              <w:t>从事工作年限</w:t>
            </w:r>
          </w:p>
        </w:tc>
        <w:tc>
          <w:tcPr>
            <w:tcW w:w="614" w:type="pct"/>
            <w:vAlign w:val="center"/>
          </w:tcPr>
          <w:p w14:paraId="055D0F9C">
            <w:pPr>
              <w:shd w:val="clear"/>
              <w:jc w:val="center"/>
              <w:rPr>
                <w:rFonts w:hint="eastAsia" w:ascii="仿宋" w:hAnsi="仿宋" w:eastAsia="仿宋" w:cs="仿宋"/>
                <w:sz w:val="24"/>
                <w:szCs w:val="24"/>
              </w:rPr>
            </w:pPr>
            <w:r>
              <w:rPr>
                <w:rFonts w:hint="eastAsia" w:ascii="仿宋" w:hAnsi="仿宋" w:eastAsia="仿宋" w:cs="仿宋"/>
                <w:sz w:val="24"/>
                <w:szCs w:val="24"/>
              </w:rPr>
              <w:t>备注</w:t>
            </w:r>
          </w:p>
        </w:tc>
      </w:tr>
      <w:tr w14:paraId="05F8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6AFF28DB">
            <w:pPr>
              <w:shd w:val="clear"/>
              <w:jc w:val="center"/>
              <w:rPr>
                <w:rFonts w:hint="eastAsia" w:ascii="仿宋" w:hAnsi="仿宋" w:eastAsia="仿宋" w:cs="仿宋"/>
                <w:sz w:val="24"/>
                <w:szCs w:val="24"/>
              </w:rPr>
            </w:pPr>
          </w:p>
        </w:tc>
        <w:tc>
          <w:tcPr>
            <w:tcW w:w="631" w:type="pct"/>
            <w:vAlign w:val="center"/>
          </w:tcPr>
          <w:p w14:paraId="59CF5603">
            <w:pPr>
              <w:shd w:val="clear"/>
              <w:jc w:val="center"/>
              <w:rPr>
                <w:rFonts w:hint="eastAsia" w:ascii="仿宋" w:hAnsi="仿宋" w:eastAsia="仿宋" w:cs="仿宋"/>
                <w:sz w:val="24"/>
                <w:szCs w:val="24"/>
              </w:rPr>
            </w:pPr>
          </w:p>
        </w:tc>
        <w:tc>
          <w:tcPr>
            <w:tcW w:w="616" w:type="pct"/>
            <w:vAlign w:val="center"/>
          </w:tcPr>
          <w:p w14:paraId="0223A60F">
            <w:pPr>
              <w:shd w:val="clear"/>
              <w:jc w:val="center"/>
              <w:rPr>
                <w:rFonts w:hint="eastAsia" w:ascii="仿宋" w:hAnsi="仿宋" w:eastAsia="仿宋" w:cs="仿宋"/>
                <w:sz w:val="24"/>
                <w:szCs w:val="24"/>
              </w:rPr>
            </w:pPr>
          </w:p>
        </w:tc>
        <w:tc>
          <w:tcPr>
            <w:tcW w:w="631" w:type="pct"/>
            <w:vAlign w:val="center"/>
          </w:tcPr>
          <w:p w14:paraId="2CA62F51">
            <w:pPr>
              <w:shd w:val="clear"/>
              <w:jc w:val="center"/>
              <w:rPr>
                <w:rFonts w:hint="eastAsia" w:ascii="仿宋" w:hAnsi="仿宋" w:eastAsia="仿宋" w:cs="仿宋"/>
                <w:sz w:val="24"/>
                <w:szCs w:val="24"/>
              </w:rPr>
            </w:pPr>
          </w:p>
        </w:tc>
        <w:tc>
          <w:tcPr>
            <w:tcW w:w="631" w:type="pct"/>
            <w:vAlign w:val="center"/>
          </w:tcPr>
          <w:p w14:paraId="7E721429">
            <w:pPr>
              <w:shd w:val="clear"/>
              <w:jc w:val="center"/>
              <w:rPr>
                <w:rFonts w:hint="eastAsia" w:ascii="仿宋" w:hAnsi="仿宋" w:eastAsia="仿宋" w:cs="仿宋"/>
                <w:sz w:val="24"/>
                <w:szCs w:val="24"/>
              </w:rPr>
            </w:pPr>
          </w:p>
        </w:tc>
        <w:tc>
          <w:tcPr>
            <w:tcW w:w="617" w:type="pct"/>
            <w:vAlign w:val="center"/>
          </w:tcPr>
          <w:p w14:paraId="797C62A6">
            <w:pPr>
              <w:shd w:val="clea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市政监理工程师</w:t>
            </w:r>
          </w:p>
        </w:tc>
        <w:tc>
          <w:tcPr>
            <w:tcW w:w="631" w:type="pct"/>
            <w:vAlign w:val="center"/>
          </w:tcPr>
          <w:p w14:paraId="33E180F4">
            <w:pPr>
              <w:shd w:val="clear"/>
              <w:jc w:val="center"/>
              <w:rPr>
                <w:rFonts w:hint="eastAsia" w:ascii="仿宋" w:hAnsi="仿宋" w:eastAsia="仿宋" w:cs="仿宋"/>
                <w:sz w:val="24"/>
                <w:szCs w:val="24"/>
              </w:rPr>
            </w:pPr>
          </w:p>
        </w:tc>
        <w:tc>
          <w:tcPr>
            <w:tcW w:w="614" w:type="pct"/>
            <w:vAlign w:val="center"/>
          </w:tcPr>
          <w:p w14:paraId="6D1CD3D9">
            <w:pPr>
              <w:shd w:val="clear"/>
              <w:jc w:val="center"/>
              <w:rPr>
                <w:rFonts w:hint="eastAsia" w:ascii="仿宋" w:hAnsi="仿宋" w:eastAsia="仿宋" w:cs="仿宋"/>
                <w:sz w:val="24"/>
                <w:szCs w:val="24"/>
              </w:rPr>
            </w:pPr>
          </w:p>
        </w:tc>
      </w:tr>
      <w:tr w14:paraId="5414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1C598B78">
            <w:pPr>
              <w:shd w:val="clear"/>
              <w:jc w:val="center"/>
              <w:rPr>
                <w:rFonts w:hint="eastAsia" w:ascii="仿宋" w:hAnsi="仿宋" w:eastAsia="仿宋" w:cs="仿宋"/>
                <w:sz w:val="24"/>
                <w:szCs w:val="24"/>
              </w:rPr>
            </w:pPr>
          </w:p>
        </w:tc>
        <w:tc>
          <w:tcPr>
            <w:tcW w:w="631" w:type="pct"/>
            <w:vAlign w:val="center"/>
          </w:tcPr>
          <w:p w14:paraId="32484AC5">
            <w:pPr>
              <w:shd w:val="clear"/>
              <w:jc w:val="center"/>
              <w:rPr>
                <w:rFonts w:hint="eastAsia" w:ascii="仿宋" w:hAnsi="仿宋" w:eastAsia="仿宋" w:cs="仿宋"/>
                <w:sz w:val="24"/>
                <w:szCs w:val="24"/>
              </w:rPr>
            </w:pPr>
          </w:p>
        </w:tc>
        <w:tc>
          <w:tcPr>
            <w:tcW w:w="616" w:type="pct"/>
            <w:vAlign w:val="center"/>
          </w:tcPr>
          <w:p w14:paraId="1A6928AF">
            <w:pPr>
              <w:shd w:val="clear"/>
              <w:jc w:val="center"/>
              <w:rPr>
                <w:rFonts w:hint="eastAsia" w:ascii="仿宋" w:hAnsi="仿宋" w:eastAsia="仿宋" w:cs="仿宋"/>
                <w:sz w:val="24"/>
                <w:szCs w:val="24"/>
              </w:rPr>
            </w:pPr>
          </w:p>
        </w:tc>
        <w:tc>
          <w:tcPr>
            <w:tcW w:w="631" w:type="pct"/>
            <w:vAlign w:val="center"/>
          </w:tcPr>
          <w:p w14:paraId="4F4A6F21">
            <w:pPr>
              <w:shd w:val="clear"/>
              <w:jc w:val="center"/>
              <w:rPr>
                <w:rFonts w:hint="eastAsia" w:ascii="仿宋" w:hAnsi="仿宋" w:eastAsia="仿宋" w:cs="仿宋"/>
                <w:sz w:val="24"/>
                <w:szCs w:val="24"/>
              </w:rPr>
            </w:pPr>
          </w:p>
        </w:tc>
        <w:tc>
          <w:tcPr>
            <w:tcW w:w="631" w:type="pct"/>
            <w:vAlign w:val="center"/>
          </w:tcPr>
          <w:p w14:paraId="75962F9C">
            <w:pPr>
              <w:shd w:val="clear"/>
              <w:jc w:val="center"/>
              <w:rPr>
                <w:rFonts w:hint="eastAsia" w:ascii="仿宋" w:hAnsi="仿宋" w:eastAsia="仿宋" w:cs="仿宋"/>
                <w:sz w:val="24"/>
                <w:szCs w:val="24"/>
              </w:rPr>
            </w:pPr>
          </w:p>
        </w:tc>
        <w:tc>
          <w:tcPr>
            <w:tcW w:w="617" w:type="pct"/>
            <w:vAlign w:val="center"/>
          </w:tcPr>
          <w:p w14:paraId="1DAD5FB9">
            <w:pPr>
              <w:shd w:val="clea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安全监理工程师</w:t>
            </w:r>
          </w:p>
        </w:tc>
        <w:tc>
          <w:tcPr>
            <w:tcW w:w="631" w:type="pct"/>
            <w:vAlign w:val="center"/>
          </w:tcPr>
          <w:p w14:paraId="1F3DECFD">
            <w:pPr>
              <w:shd w:val="clear"/>
              <w:jc w:val="center"/>
              <w:rPr>
                <w:rFonts w:hint="eastAsia" w:ascii="仿宋" w:hAnsi="仿宋" w:eastAsia="仿宋" w:cs="仿宋"/>
                <w:sz w:val="24"/>
                <w:szCs w:val="24"/>
              </w:rPr>
            </w:pPr>
          </w:p>
        </w:tc>
        <w:tc>
          <w:tcPr>
            <w:tcW w:w="614" w:type="pct"/>
            <w:vAlign w:val="center"/>
          </w:tcPr>
          <w:p w14:paraId="25B962E7">
            <w:pPr>
              <w:shd w:val="clear"/>
              <w:jc w:val="center"/>
              <w:rPr>
                <w:rFonts w:hint="eastAsia" w:ascii="仿宋" w:hAnsi="仿宋" w:eastAsia="仿宋" w:cs="仿宋"/>
                <w:sz w:val="24"/>
                <w:szCs w:val="24"/>
              </w:rPr>
            </w:pPr>
          </w:p>
        </w:tc>
      </w:tr>
      <w:tr w14:paraId="1666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20255AB9">
            <w:pPr>
              <w:shd w:val="clear"/>
              <w:jc w:val="center"/>
              <w:rPr>
                <w:rFonts w:hint="eastAsia" w:ascii="仿宋" w:hAnsi="仿宋" w:eastAsia="仿宋" w:cs="仿宋"/>
                <w:sz w:val="24"/>
                <w:szCs w:val="24"/>
              </w:rPr>
            </w:pPr>
          </w:p>
        </w:tc>
        <w:tc>
          <w:tcPr>
            <w:tcW w:w="631" w:type="pct"/>
            <w:vAlign w:val="center"/>
          </w:tcPr>
          <w:p w14:paraId="54161C49">
            <w:pPr>
              <w:shd w:val="clear"/>
              <w:jc w:val="center"/>
              <w:rPr>
                <w:rFonts w:hint="eastAsia" w:ascii="仿宋" w:hAnsi="仿宋" w:eastAsia="仿宋" w:cs="仿宋"/>
                <w:sz w:val="24"/>
                <w:szCs w:val="24"/>
              </w:rPr>
            </w:pPr>
          </w:p>
        </w:tc>
        <w:tc>
          <w:tcPr>
            <w:tcW w:w="616" w:type="pct"/>
            <w:vAlign w:val="center"/>
          </w:tcPr>
          <w:p w14:paraId="6F47F562">
            <w:pPr>
              <w:shd w:val="clear"/>
              <w:jc w:val="center"/>
              <w:rPr>
                <w:rFonts w:hint="eastAsia" w:ascii="仿宋" w:hAnsi="仿宋" w:eastAsia="仿宋" w:cs="仿宋"/>
                <w:sz w:val="24"/>
                <w:szCs w:val="24"/>
              </w:rPr>
            </w:pPr>
          </w:p>
        </w:tc>
        <w:tc>
          <w:tcPr>
            <w:tcW w:w="631" w:type="pct"/>
            <w:vAlign w:val="center"/>
          </w:tcPr>
          <w:p w14:paraId="369D9AC7">
            <w:pPr>
              <w:shd w:val="clear"/>
              <w:jc w:val="center"/>
              <w:rPr>
                <w:rFonts w:hint="eastAsia" w:ascii="仿宋" w:hAnsi="仿宋" w:eastAsia="仿宋" w:cs="仿宋"/>
                <w:sz w:val="24"/>
                <w:szCs w:val="24"/>
              </w:rPr>
            </w:pPr>
          </w:p>
        </w:tc>
        <w:tc>
          <w:tcPr>
            <w:tcW w:w="631" w:type="pct"/>
            <w:vAlign w:val="center"/>
          </w:tcPr>
          <w:p w14:paraId="5747869A">
            <w:pPr>
              <w:shd w:val="clear"/>
              <w:jc w:val="center"/>
              <w:rPr>
                <w:rFonts w:hint="eastAsia" w:ascii="仿宋" w:hAnsi="仿宋" w:eastAsia="仿宋" w:cs="仿宋"/>
                <w:sz w:val="24"/>
                <w:szCs w:val="24"/>
              </w:rPr>
            </w:pPr>
          </w:p>
        </w:tc>
        <w:tc>
          <w:tcPr>
            <w:tcW w:w="617" w:type="pct"/>
            <w:vAlign w:val="center"/>
          </w:tcPr>
          <w:p w14:paraId="6E03B8A1">
            <w:pPr>
              <w:shd w:val="clea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造价监理工程师</w:t>
            </w:r>
          </w:p>
        </w:tc>
        <w:tc>
          <w:tcPr>
            <w:tcW w:w="631" w:type="pct"/>
            <w:vAlign w:val="center"/>
          </w:tcPr>
          <w:p w14:paraId="1FCEEDE7">
            <w:pPr>
              <w:shd w:val="clear"/>
              <w:jc w:val="center"/>
              <w:rPr>
                <w:rFonts w:hint="eastAsia" w:ascii="仿宋" w:hAnsi="仿宋" w:eastAsia="仿宋" w:cs="仿宋"/>
                <w:sz w:val="24"/>
                <w:szCs w:val="24"/>
              </w:rPr>
            </w:pPr>
          </w:p>
        </w:tc>
        <w:tc>
          <w:tcPr>
            <w:tcW w:w="614" w:type="pct"/>
            <w:vAlign w:val="center"/>
          </w:tcPr>
          <w:p w14:paraId="608982AB">
            <w:pPr>
              <w:shd w:val="clear"/>
              <w:jc w:val="center"/>
              <w:rPr>
                <w:rFonts w:hint="eastAsia" w:ascii="仿宋" w:hAnsi="仿宋" w:eastAsia="仿宋" w:cs="仿宋"/>
                <w:sz w:val="24"/>
                <w:szCs w:val="24"/>
              </w:rPr>
            </w:pPr>
          </w:p>
        </w:tc>
      </w:tr>
      <w:tr w14:paraId="0BE9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00BEABC1">
            <w:pPr>
              <w:shd w:val="clear"/>
              <w:jc w:val="center"/>
              <w:rPr>
                <w:rFonts w:hint="eastAsia" w:ascii="仿宋" w:hAnsi="仿宋" w:eastAsia="仿宋" w:cs="仿宋"/>
                <w:sz w:val="24"/>
                <w:szCs w:val="24"/>
              </w:rPr>
            </w:pPr>
          </w:p>
        </w:tc>
        <w:tc>
          <w:tcPr>
            <w:tcW w:w="631" w:type="pct"/>
            <w:vAlign w:val="center"/>
          </w:tcPr>
          <w:p w14:paraId="2DCFB945">
            <w:pPr>
              <w:shd w:val="clear"/>
              <w:jc w:val="center"/>
              <w:rPr>
                <w:rFonts w:hint="eastAsia" w:ascii="仿宋" w:hAnsi="仿宋" w:eastAsia="仿宋" w:cs="仿宋"/>
                <w:sz w:val="24"/>
                <w:szCs w:val="24"/>
              </w:rPr>
            </w:pPr>
          </w:p>
        </w:tc>
        <w:tc>
          <w:tcPr>
            <w:tcW w:w="616" w:type="pct"/>
            <w:vAlign w:val="center"/>
          </w:tcPr>
          <w:p w14:paraId="150361B7">
            <w:pPr>
              <w:shd w:val="clear"/>
              <w:jc w:val="center"/>
              <w:rPr>
                <w:rFonts w:hint="eastAsia" w:ascii="仿宋" w:hAnsi="仿宋" w:eastAsia="仿宋" w:cs="仿宋"/>
                <w:sz w:val="24"/>
                <w:szCs w:val="24"/>
              </w:rPr>
            </w:pPr>
          </w:p>
        </w:tc>
        <w:tc>
          <w:tcPr>
            <w:tcW w:w="631" w:type="pct"/>
            <w:vAlign w:val="center"/>
          </w:tcPr>
          <w:p w14:paraId="3DC859B3">
            <w:pPr>
              <w:shd w:val="clear"/>
              <w:jc w:val="center"/>
              <w:rPr>
                <w:rFonts w:hint="eastAsia" w:ascii="仿宋" w:hAnsi="仿宋" w:eastAsia="仿宋" w:cs="仿宋"/>
                <w:sz w:val="24"/>
                <w:szCs w:val="24"/>
              </w:rPr>
            </w:pPr>
          </w:p>
        </w:tc>
        <w:tc>
          <w:tcPr>
            <w:tcW w:w="631" w:type="pct"/>
            <w:vAlign w:val="center"/>
          </w:tcPr>
          <w:p w14:paraId="4A25EA4D">
            <w:pPr>
              <w:shd w:val="clear"/>
              <w:jc w:val="center"/>
              <w:rPr>
                <w:rFonts w:hint="eastAsia" w:ascii="仿宋" w:hAnsi="仿宋" w:eastAsia="仿宋" w:cs="仿宋"/>
                <w:sz w:val="24"/>
                <w:szCs w:val="24"/>
              </w:rPr>
            </w:pPr>
          </w:p>
        </w:tc>
        <w:tc>
          <w:tcPr>
            <w:tcW w:w="617" w:type="pct"/>
            <w:vAlign w:val="center"/>
          </w:tcPr>
          <w:p w14:paraId="2B9A6C08">
            <w:pPr>
              <w:shd w:val="clea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监理员</w:t>
            </w:r>
          </w:p>
        </w:tc>
        <w:tc>
          <w:tcPr>
            <w:tcW w:w="631" w:type="pct"/>
            <w:vAlign w:val="center"/>
          </w:tcPr>
          <w:p w14:paraId="5E2F4380">
            <w:pPr>
              <w:shd w:val="clear"/>
              <w:jc w:val="center"/>
              <w:rPr>
                <w:rFonts w:hint="eastAsia" w:ascii="仿宋" w:hAnsi="仿宋" w:eastAsia="仿宋" w:cs="仿宋"/>
                <w:sz w:val="24"/>
                <w:szCs w:val="24"/>
              </w:rPr>
            </w:pPr>
          </w:p>
        </w:tc>
        <w:tc>
          <w:tcPr>
            <w:tcW w:w="614" w:type="pct"/>
            <w:vAlign w:val="center"/>
          </w:tcPr>
          <w:p w14:paraId="563D621C">
            <w:pPr>
              <w:shd w:val="clear"/>
              <w:jc w:val="center"/>
              <w:rPr>
                <w:rFonts w:hint="eastAsia" w:ascii="仿宋" w:hAnsi="仿宋" w:eastAsia="仿宋" w:cs="仿宋"/>
                <w:sz w:val="24"/>
                <w:szCs w:val="24"/>
              </w:rPr>
            </w:pPr>
          </w:p>
        </w:tc>
      </w:tr>
      <w:tr w14:paraId="7B03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207DF124">
            <w:pPr>
              <w:shd w:val="clear"/>
              <w:jc w:val="center"/>
              <w:rPr>
                <w:rFonts w:hint="eastAsia" w:ascii="仿宋" w:hAnsi="仿宋" w:eastAsia="仿宋" w:cs="仿宋"/>
                <w:sz w:val="24"/>
                <w:szCs w:val="24"/>
              </w:rPr>
            </w:pPr>
          </w:p>
        </w:tc>
        <w:tc>
          <w:tcPr>
            <w:tcW w:w="631" w:type="pct"/>
            <w:vAlign w:val="center"/>
          </w:tcPr>
          <w:p w14:paraId="1A98A7CE">
            <w:pPr>
              <w:shd w:val="clear"/>
              <w:jc w:val="center"/>
              <w:rPr>
                <w:rFonts w:hint="eastAsia" w:ascii="仿宋" w:hAnsi="仿宋" w:eastAsia="仿宋" w:cs="仿宋"/>
                <w:sz w:val="24"/>
                <w:szCs w:val="24"/>
              </w:rPr>
            </w:pPr>
          </w:p>
        </w:tc>
        <w:tc>
          <w:tcPr>
            <w:tcW w:w="616" w:type="pct"/>
            <w:vAlign w:val="center"/>
          </w:tcPr>
          <w:p w14:paraId="6D6A4660">
            <w:pPr>
              <w:shd w:val="clear"/>
              <w:jc w:val="center"/>
              <w:rPr>
                <w:rFonts w:hint="eastAsia" w:ascii="仿宋" w:hAnsi="仿宋" w:eastAsia="仿宋" w:cs="仿宋"/>
                <w:sz w:val="24"/>
                <w:szCs w:val="24"/>
              </w:rPr>
            </w:pPr>
          </w:p>
        </w:tc>
        <w:tc>
          <w:tcPr>
            <w:tcW w:w="631" w:type="pct"/>
            <w:vAlign w:val="center"/>
          </w:tcPr>
          <w:p w14:paraId="211AC817">
            <w:pPr>
              <w:shd w:val="clear"/>
              <w:jc w:val="center"/>
              <w:rPr>
                <w:rFonts w:hint="eastAsia" w:ascii="仿宋" w:hAnsi="仿宋" w:eastAsia="仿宋" w:cs="仿宋"/>
                <w:sz w:val="24"/>
                <w:szCs w:val="24"/>
              </w:rPr>
            </w:pPr>
          </w:p>
        </w:tc>
        <w:tc>
          <w:tcPr>
            <w:tcW w:w="631" w:type="pct"/>
            <w:vAlign w:val="center"/>
          </w:tcPr>
          <w:p w14:paraId="1B7ACD89">
            <w:pPr>
              <w:shd w:val="clear"/>
              <w:jc w:val="center"/>
              <w:rPr>
                <w:rFonts w:hint="eastAsia" w:ascii="仿宋" w:hAnsi="仿宋" w:eastAsia="仿宋" w:cs="仿宋"/>
                <w:sz w:val="24"/>
                <w:szCs w:val="24"/>
              </w:rPr>
            </w:pPr>
          </w:p>
        </w:tc>
        <w:tc>
          <w:tcPr>
            <w:tcW w:w="617" w:type="pct"/>
            <w:vAlign w:val="center"/>
          </w:tcPr>
          <w:p w14:paraId="512BB691">
            <w:pPr>
              <w:shd w:val="clea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见证取样人员</w:t>
            </w:r>
          </w:p>
        </w:tc>
        <w:tc>
          <w:tcPr>
            <w:tcW w:w="631" w:type="pct"/>
            <w:vAlign w:val="center"/>
          </w:tcPr>
          <w:p w14:paraId="1507C28D">
            <w:pPr>
              <w:shd w:val="clear"/>
              <w:jc w:val="center"/>
              <w:rPr>
                <w:rFonts w:hint="eastAsia" w:ascii="仿宋" w:hAnsi="仿宋" w:eastAsia="仿宋" w:cs="仿宋"/>
                <w:sz w:val="24"/>
                <w:szCs w:val="24"/>
              </w:rPr>
            </w:pPr>
          </w:p>
        </w:tc>
        <w:tc>
          <w:tcPr>
            <w:tcW w:w="614" w:type="pct"/>
            <w:vAlign w:val="center"/>
          </w:tcPr>
          <w:p w14:paraId="65BF67F2">
            <w:pPr>
              <w:shd w:val="clear"/>
              <w:jc w:val="center"/>
              <w:rPr>
                <w:rFonts w:hint="eastAsia" w:ascii="仿宋" w:hAnsi="仿宋" w:eastAsia="仿宋" w:cs="仿宋"/>
                <w:sz w:val="24"/>
                <w:szCs w:val="24"/>
              </w:rPr>
            </w:pPr>
          </w:p>
        </w:tc>
      </w:tr>
      <w:tr w14:paraId="0FCE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5761E392">
            <w:pPr>
              <w:shd w:val="clear"/>
              <w:jc w:val="center"/>
              <w:rPr>
                <w:rFonts w:hint="eastAsia" w:ascii="仿宋" w:hAnsi="仿宋" w:eastAsia="仿宋" w:cs="仿宋"/>
                <w:sz w:val="24"/>
                <w:szCs w:val="24"/>
              </w:rPr>
            </w:pPr>
          </w:p>
        </w:tc>
        <w:tc>
          <w:tcPr>
            <w:tcW w:w="631" w:type="pct"/>
            <w:vAlign w:val="center"/>
          </w:tcPr>
          <w:p w14:paraId="61643194">
            <w:pPr>
              <w:shd w:val="clear"/>
              <w:jc w:val="center"/>
              <w:rPr>
                <w:rFonts w:hint="eastAsia" w:ascii="仿宋" w:hAnsi="仿宋" w:eastAsia="仿宋" w:cs="仿宋"/>
                <w:sz w:val="24"/>
                <w:szCs w:val="24"/>
              </w:rPr>
            </w:pPr>
          </w:p>
        </w:tc>
        <w:tc>
          <w:tcPr>
            <w:tcW w:w="616" w:type="pct"/>
            <w:vAlign w:val="center"/>
          </w:tcPr>
          <w:p w14:paraId="5BCED6ED">
            <w:pPr>
              <w:shd w:val="clear"/>
              <w:jc w:val="center"/>
              <w:rPr>
                <w:rFonts w:hint="eastAsia" w:ascii="仿宋" w:hAnsi="仿宋" w:eastAsia="仿宋" w:cs="仿宋"/>
                <w:sz w:val="24"/>
                <w:szCs w:val="24"/>
              </w:rPr>
            </w:pPr>
          </w:p>
        </w:tc>
        <w:tc>
          <w:tcPr>
            <w:tcW w:w="631" w:type="pct"/>
            <w:vAlign w:val="center"/>
          </w:tcPr>
          <w:p w14:paraId="29182BF9">
            <w:pPr>
              <w:shd w:val="clear"/>
              <w:jc w:val="center"/>
              <w:rPr>
                <w:rFonts w:hint="eastAsia" w:ascii="仿宋" w:hAnsi="仿宋" w:eastAsia="仿宋" w:cs="仿宋"/>
                <w:sz w:val="24"/>
                <w:szCs w:val="24"/>
              </w:rPr>
            </w:pPr>
          </w:p>
        </w:tc>
        <w:tc>
          <w:tcPr>
            <w:tcW w:w="631" w:type="pct"/>
            <w:vAlign w:val="center"/>
          </w:tcPr>
          <w:p w14:paraId="1F5BBC30">
            <w:pPr>
              <w:shd w:val="clear"/>
              <w:jc w:val="center"/>
              <w:rPr>
                <w:rFonts w:hint="eastAsia" w:ascii="仿宋" w:hAnsi="仿宋" w:eastAsia="仿宋" w:cs="仿宋"/>
                <w:sz w:val="24"/>
                <w:szCs w:val="24"/>
              </w:rPr>
            </w:pPr>
          </w:p>
        </w:tc>
        <w:tc>
          <w:tcPr>
            <w:tcW w:w="617" w:type="pct"/>
            <w:vAlign w:val="center"/>
          </w:tcPr>
          <w:p w14:paraId="1D4F30EA">
            <w:pPr>
              <w:shd w:val="clear"/>
              <w:jc w:val="center"/>
              <w:rPr>
                <w:rFonts w:hint="eastAsia" w:ascii="仿宋" w:hAnsi="仿宋" w:eastAsia="仿宋" w:cs="仿宋"/>
                <w:sz w:val="24"/>
                <w:szCs w:val="24"/>
              </w:rPr>
            </w:pPr>
          </w:p>
        </w:tc>
        <w:tc>
          <w:tcPr>
            <w:tcW w:w="631" w:type="pct"/>
            <w:vAlign w:val="center"/>
          </w:tcPr>
          <w:p w14:paraId="021452AF">
            <w:pPr>
              <w:shd w:val="clear"/>
              <w:jc w:val="center"/>
              <w:rPr>
                <w:rFonts w:hint="eastAsia" w:ascii="仿宋" w:hAnsi="仿宋" w:eastAsia="仿宋" w:cs="仿宋"/>
                <w:sz w:val="24"/>
                <w:szCs w:val="24"/>
              </w:rPr>
            </w:pPr>
          </w:p>
        </w:tc>
        <w:tc>
          <w:tcPr>
            <w:tcW w:w="614" w:type="pct"/>
            <w:vAlign w:val="center"/>
          </w:tcPr>
          <w:p w14:paraId="60B4B699">
            <w:pPr>
              <w:shd w:val="clear"/>
              <w:jc w:val="center"/>
              <w:rPr>
                <w:rFonts w:hint="eastAsia" w:ascii="仿宋" w:hAnsi="仿宋" w:eastAsia="仿宋" w:cs="仿宋"/>
                <w:sz w:val="24"/>
                <w:szCs w:val="24"/>
              </w:rPr>
            </w:pPr>
          </w:p>
        </w:tc>
      </w:tr>
      <w:tr w14:paraId="467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6CE97ABD">
            <w:pPr>
              <w:shd w:val="clear"/>
              <w:jc w:val="center"/>
              <w:rPr>
                <w:rFonts w:hint="eastAsia" w:ascii="仿宋" w:hAnsi="仿宋" w:eastAsia="仿宋" w:cs="仿宋"/>
                <w:sz w:val="24"/>
                <w:szCs w:val="24"/>
              </w:rPr>
            </w:pPr>
          </w:p>
        </w:tc>
        <w:tc>
          <w:tcPr>
            <w:tcW w:w="631" w:type="pct"/>
            <w:vAlign w:val="center"/>
          </w:tcPr>
          <w:p w14:paraId="54168DEF">
            <w:pPr>
              <w:shd w:val="clear"/>
              <w:jc w:val="center"/>
              <w:rPr>
                <w:rFonts w:hint="eastAsia" w:ascii="仿宋" w:hAnsi="仿宋" w:eastAsia="仿宋" w:cs="仿宋"/>
                <w:sz w:val="24"/>
                <w:szCs w:val="24"/>
              </w:rPr>
            </w:pPr>
          </w:p>
        </w:tc>
        <w:tc>
          <w:tcPr>
            <w:tcW w:w="616" w:type="pct"/>
            <w:vAlign w:val="center"/>
          </w:tcPr>
          <w:p w14:paraId="004FEB9C">
            <w:pPr>
              <w:shd w:val="clear"/>
              <w:jc w:val="center"/>
              <w:rPr>
                <w:rFonts w:hint="eastAsia" w:ascii="仿宋" w:hAnsi="仿宋" w:eastAsia="仿宋" w:cs="仿宋"/>
                <w:sz w:val="24"/>
                <w:szCs w:val="24"/>
              </w:rPr>
            </w:pPr>
          </w:p>
        </w:tc>
        <w:tc>
          <w:tcPr>
            <w:tcW w:w="631" w:type="pct"/>
            <w:vAlign w:val="center"/>
          </w:tcPr>
          <w:p w14:paraId="150E74B9">
            <w:pPr>
              <w:shd w:val="clear"/>
              <w:jc w:val="center"/>
              <w:rPr>
                <w:rFonts w:hint="eastAsia" w:ascii="仿宋" w:hAnsi="仿宋" w:eastAsia="仿宋" w:cs="仿宋"/>
                <w:sz w:val="24"/>
                <w:szCs w:val="24"/>
              </w:rPr>
            </w:pPr>
          </w:p>
        </w:tc>
        <w:tc>
          <w:tcPr>
            <w:tcW w:w="631" w:type="pct"/>
            <w:vAlign w:val="center"/>
          </w:tcPr>
          <w:p w14:paraId="66A0A7C3">
            <w:pPr>
              <w:shd w:val="clear"/>
              <w:jc w:val="center"/>
              <w:rPr>
                <w:rFonts w:hint="eastAsia" w:ascii="仿宋" w:hAnsi="仿宋" w:eastAsia="仿宋" w:cs="仿宋"/>
                <w:sz w:val="24"/>
                <w:szCs w:val="24"/>
              </w:rPr>
            </w:pPr>
          </w:p>
        </w:tc>
        <w:tc>
          <w:tcPr>
            <w:tcW w:w="617" w:type="pct"/>
            <w:vAlign w:val="center"/>
          </w:tcPr>
          <w:p w14:paraId="3C50C1C8">
            <w:pPr>
              <w:shd w:val="clear"/>
              <w:jc w:val="center"/>
              <w:rPr>
                <w:rFonts w:hint="eastAsia" w:ascii="仿宋" w:hAnsi="仿宋" w:eastAsia="仿宋" w:cs="仿宋"/>
                <w:sz w:val="24"/>
                <w:szCs w:val="24"/>
              </w:rPr>
            </w:pPr>
          </w:p>
        </w:tc>
        <w:tc>
          <w:tcPr>
            <w:tcW w:w="631" w:type="pct"/>
            <w:vAlign w:val="center"/>
          </w:tcPr>
          <w:p w14:paraId="0126EED3">
            <w:pPr>
              <w:shd w:val="clear"/>
              <w:jc w:val="center"/>
              <w:rPr>
                <w:rFonts w:hint="eastAsia" w:ascii="仿宋" w:hAnsi="仿宋" w:eastAsia="仿宋" w:cs="仿宋"/>
                <w:sz w:val="24"/>
                <w:szCs w:val="24"/>
              </w:rPr>
            </w:pPr>
          </w:p>
        </w:tc>
        <w:tc>
          <w:tcPr>
            <w:tcW w:w="614" w:type="pct"/>
            <w:vAlign w:val="center"/>
          </w:tcPr>
          <w:p w14:paraId="4DA4CDF9">
            <w:pPr>
              <w:shd w:val="clear"/>
              <w:jc w:val="center"/>
              <w:rPr>
                <w:rFonts w:hint="eastAsia" w:ascii="仿宋" w:hAnsi="仿宋" w:eastAsia="仿宋" w:cs="仿宋"/>
                <w:sz w:val="24"/>
                <w:szCs w:val="24"/>
              </w:rPr>
            </w:pPr>
          </w:p>
        </w:tc>
      </w:tr>
    </w:tbl>
    <w:p w14:paraId="03095AB9">
      <w:pPr>
        <w:widowControl/>
        <w:shd w:val="clear"/>
        <w:ind w:firstLine="420"/>
        <w:jc w:val="left"/>
        <w:rPr>
          <w:rFonts w:hint="eastAsia" w:ascii="仿宋" w:hAnsi="仿宋" w:eastAsia="仿宋" w:cs="仿宋"/>
        </w:rPr>
      </w:pPr>
    </w:p>
    <w:p w14:paraId="18EA2847">
      <w:pPr>
        <w:shd w:val="clear"/>
        <w:spacing w:line="360" w:lineRule="auto"/>
        <w:ind w:firstLine="420" w:firstLineChars="200"/>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备注:须提供上述人员身份证、</w:t>
      </w:r>
      <w:r>
        <w:rPr>
          <w:rFonts w:hint="eastAsia" w:ascii="仿宋" w:hAnsi="仿宋" w:eastAsia="仿宋" w:cs="仿宋"/>
          <w:szCs w:val="21"/>
          <w:shd w:val="clear" w:color="auto" w:fill="FFFFFF" w:themeFill="background1"/>
          <w:lang w:val="en-US" w:eastAsia="zh-CN"/>
        </w:rPr>
        <w:t>监理证书</w:t>
      </w:r>
      <w:r>
        <w:rPr>
          <w:rFonts w:hint="eastAsia" w:ascii="仿宋" w:hAnsi="仿宋" w:eastAsia="仿宋" w:cs="仿宋"/>
          <w:szCs w:val="21"/>
          <w:shd w:val="clear" w:color="auto" w:fill="FFFFFF" w:themeFill="background1"/>
        </w:rPr>
        <w:t>、职称证等证书扫描件。</w:t>
      </w:r>
    </w:p>
    <w:p w14:paraId="6A17E0B1">
      <w:pPr>
        <w:shd w:val="clear"/>
        <w:spacing w:line="360" w:lineRule="auto"/>
        <w:ind w:firstLine="482" w:firstLineChars="200"/>
        <w:rPr>
          <w:rFonts w:hint="eastAsia" w:ascii="仿宋" w:hAnsi="仿宋" w:eastAsia="仿宋" w:cs="仿宋"/>
          <w:b/>
          <w:bCs/>
          <w:sz w:val="24"/>
          <w:szCs w:val="24"/>
          <w:shd w:val="clear" w:color="auto" w:fill="FFFFFF" w:themeFill="background1"/>
        </w:rPr>
      </w:pPr>
      <w:r>
        <w:rPr>
          <w:rFonts w:hint="eastAsia" w:ascii="仿宋" w:hAnsi="仿宋" w:eastAsia="仿宋" w:cs="仿宋"/>
          <w:b/>
          <w:bCs/>
          <w:sz w:val="24"/>
          <w:szCs w:val="24"/>
          <w:shd w:val="clear" w:color="auto" w:fill="FFFFFF" w:themeFill="background1"/>
        </w:rPr>
        <w:br w:type="page"/>
      </w:r>
    </w:p>
    <w:bookmarkEnd w:id="190"/>
    <w:bookmarkEnd w:id="193"/>
    <w:bookmarkEnd w:id="194"/>
    <w:p w14:paraId="3113E049">
      <w:pPr>
        <w:shd w:val="clear"/>
        <w:tabs>
          <w:tab w:val="center" w:pos="4832"/>
          <w:tab w:val="left" w:pos="7140"/>
        </w:tabs>
        <w:spacing w:line="360" w:lineRule="auto"/>
        <w:ind w:firstLine="482" w:firstLineChars="200"/>
        <w:jc w:val="center"/>
        <w:outlineLvl w:val="1"/>
        <w:rPr>
          <w:rFonts w:hint="eastAsia" w:ascii="仿宋" w:hAnsi="仿宋" w:eastAsia="仿宋" w:cs="仿宋"/>
          <w:b/>
          <w:sz w:val="24"/>
          <w:szCs w:val="24"/>
          <w:shd w:val="clear" w:color="auto" w:fill="FFFFFF" w:themeFill="background1"/>
        </w:rPr>
      </w:pPr>
      <w:bookmarkStart w:id="195" w:name="_Toc533503193"/>
      <w:bookmarkStart w:id="196" w:name="_Toc507586177"/>
      <w:bookmarkStart w:id="197" w:name="_Toc24227"/>
      <w:bookmarkStart w:id="198" w:name="_Toc38446482"/>
      <w:r>
        <w:rPr>
          <w:rFonts w:hint="eastAsia" w:ascii="仿宋" w:hAnsi="仿宋" w:eastAsia="仿宋" w:cs="仿宋"/>
          <w:b/>
          <w:sz w:val="24"/>
          <w:szCs w:val="24"/>
          <w:shd w:val="clear" w:color="auto" w:fill="FFFFFF" w:themeFill="background1"/>
        </w:rPr>
        <w:t>十、</w:t>
      </w:r>
      <w:r>
        <w:rPr>
          <w:rFonts w:hint="eastAsia" w:ascii="仿宋" w:hAnsi="仿宋" w:eastAsia="仿宋" w:cs="仿宋"/>
          <w:b/>
          <w:bCs/>
          <w:sz w:val="24"/>
          <w:szCs w:val="24"/>
          <w:shd w:val="clear" w:color="auto" w:fill="FFFFFF" w:themeFill="background1"/>
        </w:rPr>
        <w:t>服务方案</w:t>
      </w:r>
      <w:bookmarkEnd w:id="195"/>
      <w:bookmarkEnd w:id="196"/>
      <w:bookmarkEnd w:id="197"/>
      <w:bookmarkEnd w:id="198"/>
    </w:p>
    <w:p w14:paraId="62901F44">
      <w:pPr>
        <w:shd w:val="clear"/>
        <w:spacing w:line="360" w:lineRule="auto"/>
        <w:ind w:firstLine="480" w:firstLineChars="200"/>
        <w:rPr>
          <w:rFonts w:hint="eastAsia" w:ascii="仿宋" w:hAnsi="仿宋" w:eastAsia="仿宋" w:cs="仿宋"/>
          <w:sz w:val="24"/>
          <w:szCs w:val="24"/>
          <w:shd w:val="clear" w:color="auto" w:fill="FFFFFF" w:themeFill="background1"/>
        </w:rPr>
      </w:pPr>
    </w:p>
    <w:p w14:paraId="4E3A834A">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工程监理概述</w:t>
      </w:r>
    </w:p>
    <w:p w14:paraId="3D9A1099">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投资控制方案</w:t>
      </w:r>
    </w:p>
    <w:p w14:paraId="39A268BC">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进度控制方案</w:t>
      </w:r>
    </w:p>
    <w:p w14:paraId="10172B26">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质量控制方案</w:t>
      </w:r>
    </w:p>
    <w:p w14:paraId="690844DF">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安全控制方案</w:t>
      </w:r>
    </w:p>
    <w:p w14:paraId="022D9AFB">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合同信息管理与档案管理方案</w:t>
      </w:r>
    </w:p>
    <w:p w14:paraId="4BB388B6">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组织协调与环境保护方案</w:t>
      </w:r>
    </w:p>
    <w:p w14:paraId="171FDCD6">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合理化建议</w:t>
      </w:r>
    </w:p>
    <w:p w14:paraId="512B18EC">
      <w:pPr>
        <w:numPr>
          <w:ilvl w:val="0"/>
          <w:numId w:val="2"/>
        </w:numPr>
        <w:shd w:val="clear"/>
        <w:spacing w:line="360" w:lineRule="auto"/>
        <w:ind w:left="0" w:leftChars="0" w:firstLine="420" w:firstLineChars="0"/>
        <w:rPr>
          <w:rFonts w:hint="eastAsia" w:ascii="仿宋" w:hAnsi="仿宋" w:eastAsia="仿宋" w:cs="仿宋"/>
          <w:bCs/>
          <w:sz w:val="24"/>
          <w:szCs w:val="24"/>
          <w:shd w:val="clear" w:color="auto" w:fill="FFFFFF" w:themeFill="background1"/>
        </w:rPr>
      </w:pPr>
      <w:r>
        <w:rPr>
          <w:rFonts w:hint="eastAsia" w:ascii="仿宋" w:hAnsi="仿宋" w:eastAsia="仿宋" w:cs="仿宋"/>
          <w:bCs/>
          <w:sz w:val="24"/>
          <w:szCs w:val="24"/>
          <w:shd w:val="clear" w:color="auto" w:fill="FFFFFF" w:themeFill="background1"/>
        </w:rPr>
        <w:t>必要的检测设备</w:t>
      </w:r>
    </w:p>
    <w:p w14:paraId="190DD8AE">
      <w:pPr>
        <w:shd w:val="clear"/>
        <w:spacing w:line="360" w:lineRule="auto"/>
        <w:ind w:firstLine="480" w:firstLineChars="200"/>
        <w:rPr>
          <w:rFonts w:hint="eastAsia" w:ascii="仿宋" w:hAnsi="仿宋" w:eastAsia="仿宋" w:cs="仿宋"/>
          <w:bCs/>
          <w:sz w:val="24"/>
          <w:szCs w:val="24"/>
          <w:shd w:val="clear" w:color="auto" w:fill="FFFFFF" w:themeFill="background1"/>
        </w:rPr>
      </w:pPr>
    </w:p>
    <w:p w14:paraId="433E39E4">
      <w:pPr>
        <w:shd w:val="clea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bCs/>
          <w:sz w:val="24"/>
          <w:szCs w:val="24"/>
          <w:shd w:val="clear" w:color="auto" w:fill="FFFFFF" w:themeFill="background1"/>
        </w:rPr>
        <w:t>供应商须提交拟完成本项目的服务方案（上述内容为范例），服务方案的格式和内容由供应商根据本项目的具体情况</w:t>
      </w:r>
      <w:r>
        <w:rPr>
          <w:rFonts w:hint="eastAsia" w:ascii="仿宋" w:hAnsi="仿宋" w:eastAsia="仿宋" w:cs="仿宋"/>
          <w:sz w:val="24"/>
          <w:szCs w:val="24"/>
          <w:shd w:val="clear" w:color="auto" w:fill="FFFFFF" w:themeFill="background1"/>
        </w:rPr>
        <w:t>自行拟定。</w:t>
      </w:r>
    </w:p>
    <w:p w14:paraId="453FBFE3">
      <w:pPr>
        <w:shd w:val="clear"/>
        <w:spacing w:line="360" w:lineRule="auto"/>
        <w:ind w:firstLine="480" w:firstLineChars="200"/>
        <w:rPr>
          <w:rFonts w:hint="eastAsia" w:ascii="仿宋" w:hAnsi="仿宋" w:eastAsia="仿宋" w:cs="仿宋"/>
          <w:bCs/>
          <w:sz w:val="24"/>
          <w:szCs w:val="24"/>
          <w:shd w:val="clear" w:color="auto" w:fill="FFFFFF" w:themeFill="background1"/>
        </w:rPr>
      </w:pPr>
    </w:p>
    <w:p w14:paraId="39B13C0F">
      <w:pPr>
        <w:shd w:val="clear"/>
        <w:spacing w:line="360" w:lineRule="auto"/>
        <w:ind w:firstLine="480" w:firstLineChars="200"/>
        <w:rPr>
          <w:rFonts w:hint="eastAsia" w:ascii="仿宋" w:hAnsi="仿宋" w:eastAsia="仿宋" w:cs="仿宋"/>
          <w:sz w:val="24"/>
          <w:szCs w:val="24"/>
          <w:shd w:val="clear" w:color="auto" w:fill="FFFFFF" w:themeFill="background1"/>
        </w:rPr>
      </w:pPr>
    </w:p>
    <w:p w14:paraId="5F59E80F">
      <w:pPr>
        <w:shd w:val="clear"/>
        <w:spacing w:line="360" w:lineRule="auto"/>
        <w:ind w:firstLine="480" w:firstLineChars="200"/>
        <w:rPr>
          <w:rFonts w:hint="eastAsia" w:ascii="仿宋" w:hAnsi="仿宋" w:eastAsia="仿宋" w:cs="仿宋"/>
          <w:sz w:val="24"/>
          <w:szCs w:val="24"/>
          <w:shd w:val="clear" w:color="auto" w:fill="FFFFFF" w:themeFill="background1"/>
        </w:rPr>
      </w:pPr>
    </w:p>
    <w:p w14:paraId="172874C6">
      <w:pPr>
        <w:shd w:val="clear"/>
        <w:spacing w:line="360" w:lineRule="auto"/>
        <w:ind w:firstLine="480" w:firstLineChars="200"/>
        <w:rPr>
          <w:rFonts w:hint="eastAsia" w:ascii="仿宋" w:hAnsi="仿宋" w:eastAsia="仿宋" w:cs="仿宋"/>
          <w:sz w:val="24"/>
          <w:szCs w:val="24"/>
          <w:shd w:val="clear" w:color="auto" w:fill="FFFFFF" w:themeFill="background1"/>
        </w:rPr>
      </w:pPr>
    </w:p>
    <w:p w14:paraId="061483EF">
      <w:pPr>
        <w:shd w:val="clear"/>
        <w:spacing w:line="360" w:lineRule="auto"/>
        <w:ind w:firstLine="480" w:firstLineChars="200"/>
        <w:rPr>
          <w:rFonts w:hint="eastAsia" w:ascii="仿宋" w:hAnsi="仿宋" w:eastAsia="仿宋" w:cs="仿宋"/>
          <w:sz w:val="24"/>
          <w:szCs w:val="24"/>
          <w:shd w:val="clear" w:color="auto" w:fill="FFFFFF" w:themeFill="background1"/>
        </w:rPr>
      </w:pPr>
    </w:p>
    <w:p w14:paraId="5C161D8C">
      <w:pPr>
        <w:shd w:val="clear"/>
        <w:spacing w:line="360" w:lineRule="auto"/>
        <w:ind w:firstLine="480" w:firstLineChars="200"/>
        <w:rPr>
          <w:rFonts w:hint="eastAsia" w:ascii="仿宋" w:hAnsi="仿宋" w:eastAsia="仿宋" w:cs="仿宋"/>
          <w:sz w:val="24"/>
          <w:szCs w:val="24"/>
          <w:shd w:val="clear" w:color="auto" w:fill="FFFFFF" w:themeFill="background1"/>
        </w:rPr>
      </w:pPr>
    </w:p>
    <w:p w14:paraId="577866C3">
      <w:pPr>
        <w:shd w:val="clear"/>
        <w:ind w:firstLine="482"/>
        <w:rPr>
          <w:rFonts w:hint="eastAsia" w:ascii="仿宋" w:hAnsi="仿宋" w:eastAsia="仿宋" w:cs="仿宋"/>
          <w:b/>
          <w:sz w:val="24"/>
          <w:szCs w:val="24"/>
          <w:shd w:val="clear" w:color="auto" w:fill="FFFFFF" w:themeFill="background1"/>
        </w:rPr>
      </w:pPr>
      <w:bookmarkStart w:id="199" w:name="_Toc533503194"/>
      <w:bookmarkStart w:id="200" w:name="_Toc38446484"/>
      <w:bookmarkStart w:id="201" w:name="_Toc507586178"/>
      <w:r>
        <w:rPr>
          <w:rFonts w:hint="eastAsia" w:ascii="仿宋" w:hAnsi="仿宋" w:eastAsia="仿宋" w:cs="仿宋"/>
          <w:b/>
          <w:sz w:val="24"/>
          <w:szCs w:val="24"/>
          <w:shd w:val="clear" w:color="auto" w:fill="FFFFFF" w:themeFill="background1"/>
        </w:rPr>
        <w:br w:type="page"/>
      </w:r>
    </w:p>
    <w:p w14:paraId="410B3E0D">
      <w:pPr>
        <w:widowControl/>
        <w:numPr>
          <w:ilvl w:val="0"/>
          <w:numId w:val="3"/>
        </w:numPr>
        <w:shd w:val="clear"/>
        <w:ind w:firstLine="482"/>
        <w:jc w:val="center"/>
        <w:outlineLvl w:val="1"/>
        <w:rPr>
          <w:rFonts w:hint="eastAsia" w:ascii="仿宋" w:hAnsi="仿宋" w:eastAsia="仿宋" w:cs="仿宋"/>
          <w:b/>
          <w:sz w:val="24"/>
          <w:szCs w:val="24"/>
          <w:shd w:val="clear" w:color="auto" w:fill="FFFFFF" w:themeFill="background1"/>
        </w:rPr>
      </w:pPr>
      <w:bookmarkStart w:id="202" w:name="_Toc6670"/>
      <w:r>
        <w:rPr>
          <w:rFonts w:hint="eastAsia" w:ascii="仿宋" w:hAnsi="仿宋" w:eastAsia="仿宋" w:cs="仿宋"/>
          <w:b/>
          <w:sz w:val="24"/>
          <w:szCs w:val="24"/>
          <w:shd w:val="clear" w:color="auto" w:fill="FFFFFF" w:themeFill="background1"/>
        </w:rPr>
        <w:t>其他需要提交的资料</w:t>
      </w:r>
      <w:bookmarkEnd w:id="199"/>
      <w:bookmarkEnd w:id="200"/>
      <w:bookmarkEnd w:id="201"/>
      <w:bookmarkEnd w:id="202"/>
    </w:p>
    <w:p w14:paraId="715C6C14">
      <w:pPr>
        <w:widowControl/>
        <w:numPr>
          <w:ilvl w:val="0"/>
          <w:numId w:val="0"/>
        </w:numPr>
        <w:shd w:val="clear"/>
        <w:jc w:val="both"/>
        <w:outlineLvl w:val="1"/>
        <w:rPr>
          <w:rFonts w:hint="eastAsia" w:ascii="仿宋" w:hAnsi="仿宋" w:eastAsia="仿宋" w:cs="仿宋"/>
          <w:b/>
          <w:sz w:val="24"/>
          <w:szCs w:val="24"/>
          <w:shd w:val="clear" w:color="auto" w:fill="FFFFFF" w:themeFill="background1"/>
        </w:rPr>
      </w:pPr>
    </w:p>
    <w:p w14:paraId="32BBF8EF">
      <w:pPr>
        <w:shd w:val="clea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1、“中国政府采购网”、“信用中国”查询截图。</w:t>
      </w:r>
    </w:p>
    <w:p w14:paraId="226D48A3">
      <w:pPr>
        <w:shd w:val="clea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2、根据竞争性磋商文件的要求和供应商认为需要提供的资料。</w:t>
      </w:r>
    </w:p>
    <w:p w14:paraId="2F95F39F">
      <w:pPr>
        <w:shd w:val="clea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3、</w:t>
      </w:r>
      <w:r>
        <w:rPr>
          <w:rFonts w:hint="eastAsia" w:ascii="仿宋" w:hAnsi="仿宋" w:eastAsia="仿宋" w:cs="仿宋"/>
          <w:bCs/>
          <w:szCs w:val="21"/>
          <w:lang w:eastAsia="zh-CN"/>
        </w:rPr>
        <w:t>投标保证金</w:t>
      </w:r>
      <w:r>
        <w:rPr>
          <w:rFonts w:hint="eastAsia" w:ascii="仿宋" w:hAnsi="仿宋" w:eastAsia="仿宋" w:cs="仿宋"/>
          <w:bCs/>
          <w:szCs w:val="21"/>
        </w:rPr>
        <w:t>缴纳凭证。</w:t>
      </w:r>
    </w:p>
    <w:p w14:paraId="71319E7B">
      <w:pPr>
        <w:shd w:val="clear"/>
        <w:autoSpaceDE w:val="0"/>
        <w:autoSpaceDN w:val="0"/>
        <w:adjustRightInd w:val="0"/>
        <w:jc w:val="center"/>
        <w:rPr>
          <w:rFonts w:hint="eastAsia" w:ascii="仿宋" w:hAnsi="仿宋" w:eastAsia="仿宋" w:cs="仿宋"/>
          <w:kern w:val="0"/>
          <w:sz w:val="24"/>
          <w:szCs w:val="24"/>
        </w:rPr>
      </w:pPr>
    </w:p>
    <w:p w14:paraId="79A75E4E">
      <w:pPr>
        <w:shd w:val="clear"/>
        <w:rPr>
          <w:rFonts w:hint="eastAsia" w:ascii="仿宋" w:hAnsi="仿宋" w:eastAsia="仿宋" w:cs="仿宋"/>
          <w:sz w:val="24"/>
          <w:szCs w:val="24"/>
          <w:shd w:val="clear" w:color="auto" w:fill="FFFFFF" w:themeFill="background1"/>
        </w:rPr>
      </w:pPr>
    </w:p>
    <w:sectPr>
      <w:headerReference r:id="rId8" w:type="default"/>
      <w:footerReference r:id="rId9"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2ADA">
    <w:pPr>
      <w:pStyle w:val="23"/>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95BE">
    <w:pPr>
      <w:pStyle w:val="23"/>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68</w:t>
    </w:r>
    <w:r>
      <w:rPr>
        <w:rStyle w:val="49"/>
      </w:rPr>
      <w:fldChar w:fldCharType="end"/>
    </w:r>
  </w:p>
  <w:p w14:paraId="5931829F">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78CE5">
    <w:pPr>
      <w:pStyle w:val="23"/>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1</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860314"/>
    </w:sdtPr>
    <w:sdtContent>
      <w:p w14:paraId="10D9C7F6">
        <w:pPr>
          <w:pStyle w:val="23"/>
          <w:jc w:val="center"/>
        </w:pPr>
        <w:r>
          <w:fldChar w:fldCharType="begin"/>
        </w:r>
        <w:r>
          <w:instrText xml:space="preserve">PAGE   \* MERGEFORMAT</w:instrText>
        </w:r>
        <w:r>
          <w:fldChar w:fldCharType="separate"/>
        </w:r>
        <w:r>
          <w:rPr>
            <w:lang w:val="zh-CN"/>
          </w:rPr>
          <w:t>46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sz w:val="24"/>
        <w:szCs w:val="24"/>
      </w:rPr>
      <w:id w:val="-367532114"/>
    </w:sdtPr>
    <w:sdtEndPr>
      <w:rPr>
        <w:rFonts w:hint="eastAsia" w:ascii="仿宋" w:hAnsi="仿宋" w:eastAsia="仿宋" w:cs="仿宋"/>
        <w:sz w:val="24"/>
        <w:szCs w:val="24"/>
        <w:lang w:val="zh-CN"/>
      </w:rPr>
    </w:sdtEndPr>
    <w:sdtContent>
      <w:p w14:paraId="18FD3279">
        <w:pPr>
          <w:pStyle w:val="23"/>
          <w:ind w:right="360"/>
          <w:jc w:val="center"/>
          <w:rPr>
            <w:rFonts w:ascii="仿宋" w:hAnsi="仿宋" w:eastAsia="仿宋" w:cs="仿宋"/>
            <w:sz w:val="24"/>
            <w:szCs w:val="24"/>
            <w:lang w:val="zh-CN"/>
          </w:rPr>
        </w:pPr>
        <w:r>
          <w:rPr>
            <w:rFonts w:hint="eastAsia" w:ascii="仿宋" w:hAnsi="仿宋" w:eastAsia="仿宋" w:cs="仿宋"/>
            <w:sz w:val="24"/>
            <w:szCs w:val="24"/>
            <w:lang w:val="zh-CN"/>
          </w:rPr>
          <w:fldChar w:fldCharType="begin"/>
        </w:r>
        <w:r>
          <w:rPr>
            <w:rFonts w:hint="eastAsia" w:ascii="仿宋" w:hAnsi="仿宋" w:eastAsia="仿宋" w:cs="仿宋"/>
            <w:sz w:val="24"/>
            <w:szCs w:val="24"/>
            <w:lang w:val="zh-CN"/>
          </w:rPr>
          <w:instrText xml:space="preserve">PAGE   \* MERGEFORMAT</w:instrText>
        </w:r>
        <w:r>
          <w:rPr>
            <w:rFonts w:hint="eastAsia" w:ascii="仿宋" w:hAnsi="仿宋" w:eastAsia="仿宋" w:cs="仿宋"/>
            <w:sz w:val="24"/>
            <w:szCs w:val="24"/>
            <w:lang w:val="zh-CN"/>
          </w:rPr>
          <w:fldChar w:fldCharType="separate"/>
        </w:r>
        <w:r>
          <w:rPr>
            <w:rFonts w:ascii="仿宋" w:hAnsi="仿宋" w:eastAsia="仿宋" w:cs="仿宋"/>
            <w:sz w:val="24"/>
            <w:szCs w:val="24"/>
            <w:lang w:val="zh-CN"/>
          </w:rPr>
          <w:t>70</w:t>
        </w:r>
        <w:r>
          <w:rPr>
            <w:rFonts w:hint="eastAsia" w:ascii="仿宋" w:hAnsi="仿宋" w:eastAsia="仿宋" w:cs="仿宋"/>
            <w:sz w:val="24"/>
            <w:szCs w:val="24"/>
            <w:lang w:val="zh-CN"/>
          </w:rPr>
          <w:fldChar w:fldCharType="end"/>
        </w:r>
      </w:p>
    </w:sdtContent>
  </w:sdt>
  <w:p w14:paraId="3063FC29">
    <w:pPr>
      <w:ind w:firstLine="420"/>
    </w:pPr>
  </w:p>
  <w:p w14:paraId="1AA230DD">
    <w:pPr>
      <w:ind w:firstLine="420"/>
    </w:pPr>
  </w:p>
  <w:p w14:paraId="041D0150">
    <w:pPr>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5B82">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A4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DF730"/>
    <w:multiLevelType w:val="singleLevel"/>
    <w:tmpl w:val="D5BDF730"/>
    <w:lvl w:ilvl="0" w:tentative="0">
      <w:start w:val="11"/>
      <w:numFmt w:val="chineseCounting"/>
      <w:suff w:val="nothing"/>
      <w:lvlText w:val="%1、"/>
      <w:lvlJc w:val="left"/>
      <w:rPr>
        <w:rFonts w:hint="eastAsia"/>
      </w:rPr>
    </w:lvl>
  </w:abstractNum>
  <w:abstractNum w:abstractNumId="1">
    <w:nsid w:val="F988B89D"/>
    <w:multiLevelType w:val="singleLevel"/>
    <w:tmpl w:val="F988B89D"/>
    <w:lvl w:ilvl="0" w:tentative="0">
      <w:start w:val="4"/>
      <w:numFmt w:val="chineseCounting"/>
      <w:suff w:val="space"/>
      <w:lvlText w:val="第%1章"/>
      <w:lvlJc w:val="left"/>
      <w:rPr>
        <w:rFonts w:hint="eastAsia"/>
      </w:rPr>
    </w:lvl>
  </w:abstractNum>
  <w:abstractNum w:abstractNumId="2">
    <w:nsid w:val="2E00DD6A"/>
    <w:multiLevelType w:val="singleLevel"/>
    <w:tmpl w:val="2E00DD6A"/>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 w:name="KSO_WPS_MARK_KEY" w:val="8964930e-b812-44f6-ad31-5e90c699a630"/>
  </w:docVars>
  <w:rsids>
    <w:rsidRoot w:val="00172A27"/>
    <w:rsid w:val="00001340"/>
    <w:rsid w:val="00003F6D"/>
    <w:rsid w:val="00004DAA"/>
    <w:rsid w:val="0000568A"/>
    <w:rsid w:val="00006BD9"/>
    <w:rsid w:val="00007319"/>
    <w:rsid w:val="00007487"/>
    <w:rsid w:val="00007BA8"/>
    <w:rsid w:val="00013484"/>
    <w:rsid w:val="000149FB"/>
    <w:rsid w:val="00014F7D"/>
    <w:rsid w:val="000159AC"/>
    <w:rsid w:val="00015CED"/>
    <w:rsid w:val="000162FE"/>
    <w:rsid w:val="00016F23"/>
    <w:rsid w:val="00020B17"/>
    <w:rsid w:val="000212A6"/>
    <w:rsid w:val="00022B09"/>
    <w:rsid w:val="00022B6E"/>
    <w:rsid w:val="00022B77"/>
    <w:rsid w:val="000244CA"/>
    <w:rsid w:val="00025CCF"/>
    <w:rsid w:val="00026F71"/>
    <w:rsid w:val="00027FF2"/>
    <w:rsid w:val="00030171"/>
    <w:rsid w:val="000304C4"/>
    <w:rsid w:val="00033566"/>
    <w:rsid w:val="000335F4"/>
    <w:rsid w:val="00036B12"/>
    <w:rsid w:val="000400E8"/>
    <w:rsid w:val="0004173F"/>
    <w:rsid w:val="00046152"/>
    <w:rsid w:val="0005003E"/>
    <w:rsid w:val="00050467"/>
    <w:rsid w:val="000532EA"/>
    <w:rsid w:val="000536BB"/>
    <w:rsid w:val="00056182"/>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57DB"/>
    <w:rsid w:val="000762D4"/>
    <w:rsid w:val="0007797D"/>
    <w:rsid w:val="0008025F"/>
    <w:rsid w:val="0008034C"/>
    <w:rsid w:val="00080E16"/>
    <w:rsid w:val="000811B8"/>
    <w:rsid w:val="0008176E"/>
    <w:rsid w:val="00081BD3"/>
    <w:rsid w:val="00081DAD"/>
    <w:rsid w:val="0008215D"/>
    <w:rsid w:val="00082FC4"/>
    <w:rsid w:val="00083B64"/>
    <w:rsid w:val="00085BB6"/>
    <w:rsid w:val="000904A3"/>
    <w:rsid w:val="000916AB"/>
    <w:rsid w:val="000923E8"/>
    <w:rsid w:val="000941A8"/>
    <w:rsid w:val="00094989"/>
    <w:rsid w:val="00096D59"/>
    <w:rsid w:val="000A02F9"/>
    <w:rsid w:val="000A1822"/>
    <w:rsid w:val="000A20FC"/>
    <w:rsid w:val="000A32B9"/>
    <w:rsid w:val="000A3552"/>
    <w:rsid w:val="000A3C63"/>
    <w:rsid w:val="000A68F0"/>
    <w:rsid w:val="000B0F6F"/>
    <w:rsid w:val="000B210F"/>
    <w:rsid w:val="000B331B"/>
    <w:rsid w:val="000B581D"/>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1AF9"/>
    <w:rsid w:val="00112251"/>
    <w:rsid w:val="00114633"/>
    <w:rsid w:val="00115D31"/>
    <w:rsid w:val="00117093"/>
    <w:rsid w:val="0011760F"/>
    <w:rsid w:val="00117660"/>
    <w:rsid w:val="0012022C"/>
    <w:rsid w:val="0012205E"/>
    <w:rsid w:val="001227D5"/>
    <w:rsid w:val="00123259"/>
    <w:rsid w:val="0012668B"/>
    <w:rsid w:val="001279E1"/>
    <w:rsid w:val="00127B38"/>
    <w:rsid w:val="0013312B"/>
    <w:rsid w:val="00133C36"/>
    <w:rsid w:val="001346CB"/>
    <w:rsid w:val="00134F82"/>
    <w:rsid w:val="00135714"/>
    <w:rsid w:val="00136FFC"/>
    <w:rsid w:val="001378D2"/>
    <w:rsid w:val="00140D70"/>
    <w:rsid w:val="001411D9"/>
    <w:rsid w:val="00141AF5"/>
    <w:rsid w:val="001431D9"/>
    <w:rsid w:val="00143612"/>
    <w:rsid w:val="00144852"/>
    <w:rsid w:val="00144E0F"/>
    <w:rsid w:val="00145F16"/>
    <w:rsid w:val="00146B4C"/>
    <w:rsid w:val="00146E26"/>
    <w:rsid w:val="001511BA"/>
    <w:rsid w:val="00151679"/>
    <w:rsid w:val="00151E56"/>
    <w:rsid w:val="0015454B"/>
    <w:rsid w:val="0015454E"/>
    <w:rsid w:val="0015472C"/>
    <w:rsid w:val="00154A10"/>
    <w:rsid w:val="00156E77"/>
    <w:rsid w:val="0015794E"/>
    <w:rsid w:val="00157DDC"/>
    <w:rsid w:val="00160C84"/>
    <w:rsid w:val="00162304"/>
    <w:rsid w:val="00162D5F"/>
    <w:rsid w:val="001635B4"/>
    <w:rsid w:val="001663BF"/>
    <w:rsid w:val="001676DD"/>
    <w:rsid w:val="00171B8B"/>
    <w:rsid w:val="00172A27"/>
    <w:rsid w:val="001733AF"/>
    <w:rsid w:val="00173CD5"/>
    <w:rsid w:val="00176984"/>
    <w:rsid w:val="00176FAD"/>
    <w:rsid w:val="0018101E"/>
    <w:rsid w:val="001825D7"/>
    <w:rsid w:val="00182F05"/>
    <w:rsid w:val="0018398B"/>
    <w:rsid w:val="0018468F"/>
    <w:rsid w:val="00186618"/>
    <w:rsid w:val="00190CFC"/>
    <w:rsid w:val="00192309"/>
    <w:rsid w:val="00192531"/>
    <w:rsid w:val="00193A7C"/>
    <w:rsid w:val="001940A4"/>
    <w:rsid w:val="00196525"/>
    <w:rsid w:val="001970FB"/>
    <w:rsid w:val="0019744D"/>
    <w:rsid w:val="00197CBB"/>
    <w:rsid w:val="001A148C"/>
    <w:rsid w:val="001A1642"/>
    <w:rsid w:val="001A2117"/>
    <w:rsid w:val="001A27D4"/>
    <w:rsid w:val="001A2D5E"/>
    <w:rsid w:val="001A3274"/>
    <w:rsid w:val="001A33AD"/>
    <w:rsid w:val="001A377B"/>
    <w:rsid w:val="001A45DD"/>
    <w:rsid w:val="001A4A04"/>
    <w:rsid w:val="001A4E5A"/>
    <w:rsid w:val="001A5AD8"/>
    <w:rsid w:val="001B1748"/>
    <w:rsid w:val="001B36D6"/>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3199"/>
    <w:rsid w:val="00204050"/>
    <w:rsid w:val="002055DD"/>
    <w:rsid w:val="00205DF6"/>
    <w:rsid w:val="002071B0"/>
    <w:rsid w:val="002115F3"/>
    <w:rsid w:val="00213B45"/>
    <w:rsid w:val="00213C80"/>
    <w:rsid w:val="00215811"/>
    <w:rsid w:val="002172A5"/>
    <w:rsid w:val="0022177D"/>
    <w:rsid w:val="0022315A"/>
    <w:rsid w:val="002233BB"/>
    <w:rsid w:val="00225083"/>
    <w:rsid w:val="002250F4"/>
    <w:rsid w:val="00226DEC"/>
    <w:rsid w:val="002271B7"/>
    <w:rsid w:val="0022755E"/>
    <w:rsid w:val="0022787A"/>
    <w:rsid w:val="0023078D"/>
    <w:rsid w:val="00231BFB"/>
    <w:rsid w:val="0023316F"/>
    <w:rsid w:val="00234F95"/>
    <w:rsid w:val="0023520B"/>
    <w:rsid w:val="002362FF"/>
    <w:rsid w:val="00236964"/>
    <w:rsid w:val="00236D43"/>
    <w:rsid w:val="00237C99"/>
    <w:rsid w:val="00237D81"/>
    <w:rsid w:val="0024079C"/>
    <w:rsid w:val="00241719"/>
    <w:rsid w:val="00241F93"/>
    <w:rsid w:val="002443C9"/>
    <w:rsid w:val="00245F22"/>
    <w:rsid w:val="002472C0"/>
    <w:rsid w:val="00247F47"/>
    <w:rsid w:val="002508FA"/>
    <w:rsid w:val="00250DBD"/>
    <w:rsid w:val="00251399"/>
    <w:rsid w:val="00253DC3"/>
    <w:rsid w:val="00254157"/>
    <w:rsid w:val="002541CE"/>
    <w:rsid w:val="002545CB"/>
    <w:rsid w:val="00255AE4"/>
    <w:rsid w:val="002579D5"/>
    <w:rsid w:val="00257F22"/>
    <w:rsid w:val="002604A7"/>
    <w:rsid w:val="00260910"/>
    <w:rsid w:val="00262479"/>
    <w:rsid w:val="00262839"/>
    <w:rsid w:val="00263CA6"/>
    <w:rsid w:val="002642FA"/>
    <w:rsid w:val="00264ECA"/>
    <w:rsid w:val="00266F04"/>
    <w:rsid w:val="002677CF"/>
    <w:rsid w:val="00272DDC"/>
    <w:rsid w:val="00280BFF"/>
    <w:rsid w:val="0028204B"/>
    <w:rsid w:val="00283F2B"/>
    <w:rsid w:val="00292040"/>
    <w:rsid w:val="0029280E"/>
    <w:rsid w:val="00294684"/>
    <w:rsid w:val="00294A30"/>
    <w:rsid w:val="00294BD6"/>
    <w:rsid w:val="00294D99"/>
    <w:rsid w:val="002967DA"/>
    <w:rsid w:val="002968BF"/>
    <w:rsid w:val="00297672"/>
    <w:rsid w:val="002A6A08"/>
    <w:rsid w:val="002A76F7"/>
    <w:rsid w:val="002B0041"/>
    <w:rsid w:val="002B0624"/>
    <w:rsid w:val="002B0980"/>
    <w:rsid w:val="002B0C40"/>
    <w:rsid w:val="002B3DA7"/>
    <w:rsid w:val="002C0E26"/>
    <w:rsid w:val="002C1AFD"/>
    <w:rsid w:val="002C2DD2"/>
    <w:rsid w:val="002C33A1"/>
    <w:rsid w:val="002C3AB5"/>
    <w:rsid w:val="002D10A3"/>
    <w:rsid w:val="002D1BE8"/>
    <w:rsid w:val="002D25D3"/>
    <w:rsid w:val="002D27BF"/>
    <w:rsid w:val="002D2A64"/>
    <w:rsid w:val="002D3439"/>
    <w:rsid w:val="002D6CF2"/>
    <w:rsid w:val="002E0067"/>
    <w:rsid w:val="002E0574"/>
    <w:rsid w:val="002E0C0C"/>
    <w:rsid w:val="002E15A3"/>
    <w:rsid w:val="002E1D0A"/>
    <w:rsid w:val="002E4293"/>
    <w:rsid w:val="002E5AAD"/>
    <w:rsid w:val="002E6176"/>
    <w:rsid w:val="002E6670"/>
    <w:rsid w:val="002E7D55"/>
    <w:rsid w:val="002F10F5"/>
    <w:rsid w:val="002F2283"/>
    <w:rsid w:val="002F54A1"/>
    <w:rsid w:val="002F66E8"/>
    <w:rsid w:val="00300AC7"/>
    <w:rsid w:val="00300C8C"/>
    <w:rsid w:val="00300C92"/>
    <w:rsid w:val="00301B47"/>
    <w:rsid w:val="00301F82"/>
    <w:rsid w:val="003024B8"/>
    <w:rsid w:val="00303002"/>
    <w:rsid w:val="00304D2D"/>
    <w:rsid w:val="00312306"/>
    <w:rsid w:val="0031257E"/>
    <w:rsid w:val="003131AE"/>
    <w:rsid w:val="00313F13"/>
    <w:rsid w:val="00314210"/>
    <w:rsid w:val="00315623"/>
    <w:rsid w:val="00315D4B"/>
    <w:rsid w:val="00315D59"/>
    <w:rsid w:val="00316DBA"/>
    <w:rsid w:val="00316E96"/>
    <w:rsid w:val="0032116D"/>
    <w:rsid w:val="00321D81"/>
    <w:rsid w:val="003233E1"/>
    <w:rsid w:val="0032344D"/>
    <w:rsid w:val="0032471D"/>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650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B7769"/>
    <w:rsid w:val="003C0B9E"/>
    <w:rsid w:val="003C2CBB"/>
    <w:rsid w:val="003C326D"/>
    <w:rsid w:val="003C452F"/>
    <w:rsid w:val="003C6C59"/>
    <w:rsid w:val="003C7619"/>
    <w:rsid w:val="003D01BB"/>
    <w:rsid w:val="003D0583"/>
    <w:rsid w:val="003D05EA"/>
    <w:rsid w:val="003D4211"/>
    <w:rsid w:val="003D5B21"/>
    <w:rsid w:val="003D5CDD"/>
    <w:rsid w:val="003D6081"/>
    <w:rsid w:val="003D678F"/>
    <w:rsid w:val="003E18A8"/>
    <w:rsid w:val="003E1C9B"/>
    <w:rsid w:val="003E1DBF"/>
    <w:rsid w:val="003E27FC"/>
    <w:rsid w:val="003E476A"/>
    <w:rsid w:val="003E4A7A"/>
    <w:rsid w:val="003E612D"/>
    <w:rsid w:val="003F2B4D"/>
    <w:rsid w:val="003F443A"/>
    <w:rsid w:val="003F5C6B"/>
    <w:rsid w:val="00400C51"/>
    <w:rsid w:val="00401A88"/>
    <w:rsid w:val="0040310D"/>
    <w:rsid w:val="00403C31"/>
    <w:rsid w:val="004174C2"/>
    <w:rsid w:val="004214CD"/>
    <w:rsid w:val="004220B6"/>
    <w:rsid w:val="00423D2D"/>
    <w:rsid w:val="004269F5"/>
    <w:rsid w:val="00426E22"/>
    <w:rsid w:val="00427988"/>
    <w:rsid w:val="00427FEC"/>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2508"/>
    <w:rsid w:val="004948A3"/>
    <w:rsid w:val="00496454"/>
    <w:rsid w:val="0049776B"/>
    <w:rsid w:val="004A010F"/>
    <w:rsid w:val="004A1E94"/>
    <w:rsid w:val="004A36AE"/>
    <w:rsid w:val="004A383A"/>
    <w:rsid w:val="004A3A19"/>
    <w:rsid w:val="004A3EB4"/>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E11"/>
    <w:rsid w:val="004E1E32"/>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4A62"/>
    <w:rsid w:val="00535AFD"/>
    <w:rsid w:val="0053703C"/>
    <w:rsid w:val="00537989"/>
    <w:rsid w:val="00540929"/>
    <w:rsid w:val="0054181E"/>
    <w:rsid w:val="005431E4"/>
    <w:rsid w:val="00543EF0"/>
    <w:rsid w:val="00544DAB"/>
    <w:rsid w:val="00545C11"/>
    <w:rsid w:val="00546AF9"/>
    <w:rsid w:val="00547C3A"/>
    <w:rsid w:val="0055435D"/>
    <w:rsid w:val="00555293"/>
    <w:rsid w:val="0055693E"/>
    <w:rsid w:val="00556DE1"/>
    <w:rsid w:val="00557993"/>
    <w:rsid w:val="00560B54"/>
    <w:rsid w:val="00560E56"/>
    <w:rsid w:val="0056149F"/>
    <w:rsid w:val="00561C6E"/>
    <w:rsid w:val="00561E3A"/>
    <w:rsid w:val="00563383"/>
    <w:rsid w:val="0056642B"/>
    <w:rsid w:val="005664C2"/>
    <w:rsid w:val="00566F28"/>
    <w:rsid w:val="0057237E"/>
    <w:rsid w:val="0057327B"/>
    <w:rsid w:val="00573463"/>
    <w:rsid w:val="00573E10"/>
    <w:rsid w:val="0057576E"/>
    <w:rsid w:val="00575869"/>
    <w:rsid w:val="00575EB8"/>
    <w:rsid w:val="00577ECB"/>
    <w:rsid w:val="00577FFA"/>
    <w:rsid w:val="0058149C"/>
    <w:rsid w:val="00581D4F"/>
    <w:rsid w:val="00582395"/>
    <w:rsid w:val="00582453"/>
    <w:rsid w:val="00582F95"/>
    <w:rsid w:val="0058332C"/>
    <w:rsid w:val="00584B8C"/>
    <w:rsid w:val="0058687A"/>
    <w:rsid w:val="005879D1"/>
    <w:rsid w:val="00587F35"/>
    <w:rsid w:val="00587F68"/>
    <w:rsid w:val="005923E9"/>
    <w:rsid w:val="0059433E"/>
    <w:rsid w:val="00595E23"/>
    <w:rsid w:val="00596F2C"/>
    <w:rsid w:val="0059795A"/>
    <w:rsid w:val="005A0D00"/>
    <w:rsid w:val="005A215C"/>
    <w:rsid w:val="005A31BE"/>
    <w:rsid w:val="005A4B20"/>
    <w:rsid w:val="005A69CA"/>
    <w:rsid w:val="005A6E28"/>
    <w:rsid w:val="005A7D87"/>
    <w:rsid w:val="005B0282"/>
    <w:rsid w:val="005B0D2C"/>
    <w:rsid w:val="005B2051"/>
    <w:rsid w:val="005B25D9"/>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4907"/>
    <w:rsid w:val="005F496A"/>
    <w:rsid w:val="005F7132"/>
    <w:rsid w:val="0060072E"/>
    <w:rsid w:val="006007B3"/>
    <w:rsid w:val="00600C9C"/>
    <w:rsid w:val="0060403B"/>
    <w:rsid w:val="0060581D"/>
    <w:rsid w:val="006069F3"/>
    <w:rsid w:val="00612345"/>
    <w:rsid w:val="00614572"/>
    <w:rsid w:val="006169DD"/>
    <w:rsid w:val="00617B6A"/>
    <w:rsid w:val="00622533"/>
    <w:rsid w:val="00622699"/>
    <w:rsid w:val="0062361A"/>
    <w:rsid w:val="00623758"/>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D6DF5"/>
    <w:rsid w:val="006E249F"/>
    <w:rsid w:val="006E344D"/>
    <w:rsid w:val="006E51CF"/>
    <w:rsid w:val="006E5FE5"/>
    <w:rsid w:val="006E65C8"/>
    <w:rsid w:val="006F1C1C"/>
    <w:rsid w:val="006F2A4E"/>
    <w:rsid w:val="006F43E1"/>
    <w:rsid w:val="006F6DB0"/>
    <w:rsid w:val="006F7BBE"/>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17FBF"/>
    <w:rsid w:val="0072037A"/>
    <w:rsid w:val="00721DA0"/>
    <w:rsid w:val="00722364"/>
    <w:rsid w:val="00725381"/>
    <w:rsid w:val="0072662D"/>
    <w:rsid w:val="007277B0"/>
    <w:rsid w:val="00727EAB"/>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60A5"/>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5747"/>
    <w:rsid w:val="007C5ABC"/>
    <w:rsid w:val="007C66D2"/>
    <w:rsid w:val="007C7839"/>
    <w:rsid w:val="007D68A5"/>
    <w:rsid w:val="007D78E8"/>
    <w:rsid w:val="007D7C72"/>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14B57"/>
    <w:rsid w:val="00820914"/>
    <w:rsid w:val="008247D9"/>
    <w:rsid w:val="00826C3A"/>
    <w:rsid w:val="00834286"/>
    <w:rsid w:val="00837F36"/>
    <w:rsid w:val="00837F86"/>
    <w:rsid w:val="00840834"/>
    <w:rsid w:val="00843C8F"/>
    <w:rsid w:val="0084524D"/>
    <w:rsid w:val="00846F1B"/>
    <w:rsid w:val="00850C31"/>
    <w:rsid w:val="00851279"/>
    <w:rsid w:val="008517A8"/>
    <w:rsid w:val="00851933"/>
    <w:rsid w:val="00852C4C"/>
    <w:rsid w:val="0085318D"/>
    <w:rsid w:val="008537D8"/>
    <w:rsid w:val="00854756"/>
    <w:rsid w:val="00854939"/>
    <w:rsid w:val="0085611C"/>
    <w:rsid w:val="00856975"/>
    <w:rsid w:val="00857654"/>
    <w:rsid w:val="00857B62"/>
    <w:rsid w:val="00857DAE"/>
    <w:rsid w:val="008606B9"/>
    <w:rsid w:val="00860FFC"/>
    <w:rsid w:val="00861A5D"/>
    <w:rsid w:val="00861D9E"/>
    <w:rsid w:val="00862567"/>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D04"/>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E8"/>
    <w:rsid w:val="00893121"/>
    <w:rsid w:val="008931EB"/>
    <w:rsid w:val="008946FE"/>
    <w:rsid w:val="008953BF"/>
    <w:rsid w:val="008959F0"/>
    <w:rsid w:val="00895C8B"/>
    <w:rsid w:val="00896271"/>
    <w:rsid w:val="00896F7A"/>
    <w:rsid w:val="008A046E"/>
    <w:rsid w:val="008A12E4"/>
    <w:rsid w:val="008A6628"/>
    <w:rsid w:val="008B1C0E"/>
    <w:rsid w:val="008B1D39"/>
    <w:rsid w:val="008B2BE1"/>
    <w:rsid w:val="008B39D9"/>
    <w:rsid w:val="008B3F0E"/>
    <w:rsid w:val="008B4BF9"/>
    <w:rsid w:val="008B5573"/>
    <w:rsid w:val="008C32AB"/>
    <w:rsid w:val="008C35FD"/>
    <w:rsid w:val="008C3A97"/>
    <w:rsid w:val="008C6135"/>
    <w:rsid w:val="008C6519"/>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0CD8"/>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04B3"/>
    <w:rsid w:val="00960790"/>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5BDB"/>
    <w:rsid w:val="0097689B"/>
    <w:rsid w:val="0097728B"/>
    <w:rsid w:val="00980CE0"/>
    <w:rsid w:val="009810CE"/>
    <w:rsid w:val="0098149F"/>
    <w:rsid w:val="00981669"/>
    <w:rsid w:val="00981749"/>
    <w:rsid w:val="00982B86"/>
    <w:rsid w:val="009840B0"/>
    <w:rsid w:val="00985AF4"/>
    <w:rsid w:val="009869E5"/>
    <w:rsid w:val="0098708B"/>
    <w:rsid w:val="009875C2"/>
    <w:rsid w:val="00987643"/>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142"/>
    <w:rsid w:val="009E0C46"/>
    <w:rsid w:val="009E6131"/>
    <w:rsid w:val="009E75F9"/>
    <w:rsid w:val="009E77FC"/>
    <w:rsid w:val="009F064F"/>
    <w:rsid w:val="009F12E3"/>
    <w:rsid w:val="009F15EF"/>
    <w:rsid w:val="009F24D1"/>
    <w:rsid w:val="009F266C"/>
    <w:rsid w:val="009F31AC"/>
    <w:rsid w:val="009F5DA5"/>
    <w:rsid w:val="009F69E1"/>
    <w:rsid w:val="009F7205"/>
    <w:rsid w:val="00A00684"/>
    <w:rsid w:val="00A01EFD"/>
    <w:rsid w:val="00A02E4D"/>
    <w:rsid w:val="00A03AC7"/>
    <w:rsid w:val="00A04B51"/>
    <w:rsid w:val="00A0509D"/>
    <w:rsid w:val="00A068B7"/>
    <w:rsid w:val="00A106FA"/>
    <w:rsid w:val="00A112E7"/>
    <w:rsid w:val="00A1183F"/>
    <w:rsid w:val="00A13723"/>
    <w:rsid w:val="00A15101"/>
    <w:rsid w:val="00A15172"/>
    <w:rsid w:val="00A15738"/>
    <w:rsid w:val="00A17158"/>
    <w:rsid w:val="00A20856"/>
    <w:rsid w:val="00A2630C"/>
    <w:rsid w:val="00A27445"/>
    <w:rsid w:val="00A320D2"/>
    <w:rsid w:val="00A33300"/>
    <w:rsid w:val="00A35333"/>
    <w:rsid w:val="00A36250"/>
    <w:rsid w:val="00A36BD6"/>
    <w:rsid w:val="00A37728"/>
    <w:rsid w:val="00A377F1"/>
    <w:rsid w:val="00A3781A"/>
    <w:rsid w:val="00A41CA5"/>
    <w:rsid w:val="00A42164"/>
    <w:rsid w:val="00A43FE4"/>
    <w:rsid w:val="00A45D00"/>
    <w:rsid w:val="00A46BC3"/>
    <w:rsid w:val="00A50020"/>
    <w:rsid w:val="00A503F2"/>
    <w:rsid w:val="00A5088A"/>
    <w:rsid w:val="00A5113A"/>
    <w:rsid w:val="00A53297"/>
    <w:rsid w:val="00A5392E"/>
    <w:rsid w:val="00A5556E"/>
    <w:rsid w:val="00A56F7A"/>
    <w:rsid w:val="00A57C84"/>
    <w:rsid w:val="00A60CEA"/>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13A0"/>
    <w:rsid w:val="00A81D5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96E"/>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1CFB"/>
    <w:rsid w:val="00B146A7"/>
    <w:rsid w:val="00B14B7E"/>
    <w:rsid w:val="00B15545"/>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39D"/>
    <w:rsid w:val="00B3642B"/>
    <w:rsid w:val="00B4100F"/>
    <w:rsid w:val="00B4145E"/>
    <w:rsid w:val="00B41BA7"/>
    <w:rsid w:val="00B42098"/>
    <w:rsid w:val="00B44ADD"/>
    <w:rsid w:val="00B44C76"/>
    <w:rsid w:val="00B455A2"/>
    <w:rsid w:val="00B47CD5"/>
    <w:rsid w:val="00B506F8"/>
    <w:rsid w:val="00B52440"/>
    <w:rsid w:val="00B530FB"/>
    <w:rsid w:val="00B55DD4"/>
    <w:rsid w:val="00B6041A"/>
    <w:rsid w:val="00B61231"/>
    <w:rsid w:val="00B62621"/>
    <w:rsid w:val="00B628A3"/>
    <w:rsid w:val="00B650BB"/>
    <w:rsid w:val="00B654D3"/>
    <w:rsid w:val="00B65DD7"/>
    <w:rsid w:val="00B66D36"/>
    <w:rsid w:val="00B70BA9"/>
    <w:rsid w:val="00B71045"/>
    <w:rsid w:val="00B716F5"/>
    <w:rsid w:val="00B721F4"/>
    <w:rsid w:val="00B76B5B"/>
    <w:rsid w:val="00B77E95"/>
    <w:rsid w:val="00B81EE5"/>
    <w:rsid w:val="00B836E8"/>
    <w:rsid w:val="00B837F7"/>
    <w:rsid w:val="00B840BB"/>
    <w:rsid w:val="00B841A4"/>
    <w:rsid w:val="00B871DD"/>
    <w:rsid w:val="00B87871"/>
    <w:rsid w:val="00B904BC"/>
    <w:rsid w:val="00B904BD"/>
    <w:rsid w:val="00B904C6"/>
    <w:rsid w:val="00B9422B"/>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9E1"/>
    <w:rsid w:val="00BB7BE1"/>
    <w:rsid w:val="00BC2999"/>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6C1E"/>
    <w:rsid w:val="00BF736A"/>
    <w:rsid w:val="00BF7C79"/>
    <w:rsid w:val="00BF7E00"/>
    <w:rsid w:val="00C01888"/>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0EAB"/>
    <w:rsid w:val="00C51716"/>
    <w:rsid w:val="00C5201A"/>
    <w:rsid w:val="00C53ADD"/>
    <w:rsid w:val="00C55801"/>
    <w:rsid w:val="00C56FCE"/>
    <w:rsid w:val="00C57F31"/>
    <w:rsid w:val="00C60BE2"/>
    <w:rsid w:val="00C62E07"/>
    <w:rsid w:val="00C630C0"/>
    <w:rsid w:val="00C64E98"/>
    <w:rsid w:val="00C6630D"/>
    <w:rsid w:val="00C701F1"/>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A4B"/>
    <w:rsid w:val="00CA2C2E"/>
    <w:rsid w:val="00CA31DB"/>
    <w:rsid w:val="00CA368F"/>
    <w:rsid w:val="00CA5325"/>
    <w:rsid w:val="00CA5F31"/>
    <w:rsid w:val="00CA6216"/>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CF6865"/>
    <w:rsid w:val="00D011AF"/>
    <w:rsid w:val="00D02A38"/>
    <w:rsid w:val="00D02CDB"/>
    <w:rsid w:val="00D060F5"/>
    <w:rsid w:val="00D061F7"/>
    <w:rsid w:val="00D06613"/>
    <w:rsid w:val="00D07C47"/>
    <w:rsid w:val="00D07C84"/>
    <w:rsid w:val="00D119E0"/>
    <w:rsid w:val="00D1264E"/>
    <w:rsid w:val="00D12679"/>
    <w:rsid w:val="00D1321C"/>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671F7"/>
    <w:rsid w:val="00D70370"/>
    <w:rsid w:val="00D7086E"/>
    <w:rsid w:val="00D71DCC"/>
    <w:rsid w:val="00D736C1"/>
    <w:rsid w:val="00D744E3"/>
    <w:rsid w:val="00D774D6"/>
    <w:rsid w:val="00D8223C"/>
    <w:rsid w:val="00D829FE"/>
    <w:rsid w:val="00D84C15"/>
    <w:rsid w:val="00D84E89"/>
    <w:rsid w:val="00D85475"/>
    <w:rsid w:val="00D85D15"/>
    <w:rsid w:val="00D87380"/>
    <w:rsid w:val="00D87DC8"/>
    <w:rsid w:val="00D9044D"/>
    <w:rsid w:val="00D92085"/>
    <w:rsid w:val="00D92A15"/>
    <w:rsid w:val="00D950FC"/>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0786"/>
    <w:rsid w:val="00DE1390"/>
    <w:rsid w:val="00DE3D4E"/>
    <w:rsid w:val="00DE499C"/>
    <w:rsid w:val="00DE51E6"/>
    <w:rsid w:val="00DE7383"/>
    <w:rsid w:val="00DF29E0"/>
    <w:rsid w:val="00E006C0"/>
    <w:rsid w:val="00E010C0"/>
    <w:rsid w:val="00E02410"/>
    <w:rsid w:val="00E0297A"/>
    <w:rsid w:val="00E03CBA"/>
    <w:rsid w:val="00E04636"/>
    <w:rsid w:val="00E056E2"/>
    <w:rsid w:val="00E05CD7"/>
    <w:rsid w:val="00E1005E"/>
    <w:rsid w:val="00E1172C"/>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B17"/>
    <w:rsid w:val="00E35CFB"/>
    <w:rsid w:val="00E40272"/>
    <w:rsid w:val="00E41690"/>
    <w:rsid w:val="00E4229F"/>
    <w:rsid w:val="00E422C7"/>
    <w:rsid w:val="00E45AB6"/>
    <w:rsid w:val="00E45EF4"/>
    <w:rsid w:val="00E4628F"/>
    <w:rsid w:val="00E47291"/>
    <w:rsid w:val="00E47495"/>
    <w:rsid w:val="00E476E9"/>
    <w:rsid w:val="00E50150"/>
    <w:rsid w:val="00E53529"/>
    <w:rsid w:val="00E53FDA"/>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AB2"/>
    <w:rsid w:val="00E91F35"/>
    <w:rsid w:val="00E92B97"/>
    <w:rsid w:val="00E9657A"/>
    <w:rsid w:val="00E96D5C"/>
    <w:rsid w:val="00EA1BD1"/>
    <w:rsid w:val="00EA3AAA"/>
    <w:rsid w:val="00EA7B30"/>
    <w:rsid w:val="00EB1A1D"/>
    <w:rsid w:val="00EC1400"/>
    <w:rsid w:val="00EC22AB"/>
    <w:rsid w:val="00EC3C62"/>
    <w:rsid w:val="00EC3FE2"/>
    <w:rsid w:val="00EC4B99"/>
    <w:rsid w:val="00EC7068"/>
    <w:rsid w:val="00EC7DD2"/>
    <w:rsid w:val="00ED2BB4"/>
    <w:rsid w:val="00ED3584"/>
    <w:rsid w:val="00ED4027"/>
    <w:rsid w:val="00ED60D0"/>
    <w:rsid w:val="00ED641C"/>
    <w:rsid w:val="00ED6C3C"/>
    <w:rsid w:val="00ED76F3"/>
    <w:rsid w:val="00ED7DB6"/>
    <w:rsid w:val="00EE1040"/>
    <w:rsid w:val="00EE21F8"/>
    <w:rsid w:val="00EE2E7A"/>
    <w:rsid w:val="00EE2F7B"/>
    <w:rsid w:val="00EE3B90"/>
    <w:rsid w:val="00EE53E1"/>
    <w:rsid w:val="00EE65FD"/>
    <w:rsid w:val="00EE66C4"/>
    <w:rsid w:val="00EE687C"/>
    <w:rsid w:val="00EE76F2"/>
    <w:rsid w:val="00EE78F8"/>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6EE5"/>
    <w:rsid w:val="00F2710C"/>
    <w:rsid w:val="00F2729C"/>
    <w:rsid w:val="00F275A5"/>
    <w:rsid w:val="00F30D68"/>
    <w:rsid w:val="00F31B29"/>
    <w:rsid w:val="00F31FED"/>
    <w:rsid w:val="00F321DC"/>
    <w:rsid w:val="00F3403B"/>
    <w:rsid w:val="00F37934"/>
    <w:rsid w:val="00F37DC2"/>
    <w:rsid w:val="00F41097"/>
    <w:rsid w:val="00F41962"/>
    <w:rsid w:val="00F42632"/>
    <w:rsid w:val="00F42B8A"/>
    <w:rsid w:val="00F437B8"/>
    <w:rsid w:val="00F45A87"/>
    <w:rsid w:val="00F4666F"/>
    <w:rsid w:val="00F47C65"/>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558D"/>
    <w:rsid w:val="00FB5939"/>
    <w:rsid w:val="00FB6276"/>
    <w:rsid w:val="00FB637F"/>
    <w:rsid w:val="00FB7217"/>
    <w:rsid w:val="00FC08E6"/>
    <w:rsid w:val="00FC1561"/>
    <w:rsid w:val="00FC212C"/>
    <w:rsid w:val="00FC2AF7"/>
    <w:rsid w:val="00FC6074"/>
    <w:rsid w:val="00FD03E2"/>
    <w:rsid w:val="00FD06BC"/>
    <w:rsid w:val="00FD2465"/>
    <w:rsid w:val="00FD6B4B"/>
    <w:rsid w:val="00FD7E63"/>
    <w:rsid w:val="00FE1245"/>
    <w:rsid w:val="00FE19AC"/>
    <w:rsid w:val="00FE2336"/>
    <w:rsid w:val="00FE4098"/>
    <w:rsid w:val="00FE5627"/>
    <w:rsid w:val="00FF0158"/>
    <w:rsid w:val="00FF0BA2"/>
    <w:rsid w:val="00FF13D9"/>
    <w:rsid w:val="00FF2520"/>
    <w:rsid w:val="00FF3424"/>
    <w:rsid w:val="00FF3930"/>
    <w:rsid w:val="00FF4215"/>
    <w:rsid w:val="00FF48D6"/>
    <w:rsid w:val="00FF4C4F"/>
    <w:rsid w:val="00FF4C85"/>
    <w:rsid w:val="00FF4D7D"/>
    <w:rsid w:val="00FF566C"/>
    <w:rsid w:val="00FF7770"/>
    <w:rsid w:val="00FF7BA0"/>
    <w:rsid w:val="01073EEA"/>
    <w:rsid w:val="01543C57"/>
    <w:rsid w:val="01FA47FF"/>
    <w:rsid w:val="030376E3"/>
    <w:rsid w:val="03465822"/>
    <w:rsid w:val="034877EC"/>
    <w:rsid w:val="03791753"/>
    <w:rsid w:val="03936CB9"/>
    <w:rsid w:val="03991035"/>
    <w:rsid w:val="03C613C2"/>
    <w:rsid w:val="03F23E6F"/>
    <w:rsid w:val="041330AB"/>
    <w:rsid w:val="043F0BEF"/>
    <w:rsid w:val="04770389"/>
    <w:rsid w:val="04934A97"/>
    <w:rsid w:val="04C3537C"/>
    <w:rsid w:val="05157BA2"/>
    <w:rsid w:val="05504736"/>
    <w:rsid w:val="05D47115"/>
    <w:rsid w:val="05D62C76"/>
    <w:rsid w:val="060F2843"/>
    <w:rsid w:val="07B728D5"/>
    <w:rsid w:val="07E01DA1"/>
    <w:rsid w:val="086A5B0F"/>
    <w:rsid w:val="089332B7"/>
    <w:rsid w:val="08E57201"/>
    <w:rsid w:val="091B505B"/>
    <w:rsid w:val="09B54419"/>
    <w:rsid w:val="09EB7C1C"/>
    <w:rsid w:val="09F94CAD"/>
    <w:rsid w:val="0A30445B"/>
    <w:rsid w:val="0A876E4C"/>
    <w:rsid w:val="0B0D6B24"/>
    <w:rsid w:val="0B8A6024"/>
    <w:rsid w:val="0BB2614A"/>
    <w:rsid w:val="0C1069CD"/>
    <w:rsid w:val="0C1666D9"/>
    <w:rsid w:val="0C6D6159"/>
    <w:rsid w:val="0CBB3A7F"/>
    <w:rsid w:val="0CD345CA"/>
    <w:rsid w:val="0CFD33F5"/>
    <w:rsid w:val="0D2E35AF"/>
    <w:rsid w:val="0D71793F"/>
    <w:rsid w:val="0D841421"/>
    <w:rsid w:val="0DE2622C"/>
    <w:rsid w:val="0E4312DC"/>
    <w:rsid w:val="0E5E1C72"/>
    <w:rsid w:val="0E7E40C2"/>
    <w:rsid w:val="0E83208E"/>
    <w:rsid w:val="0F4239B5"/>
    <w:rsid w:val="0F83329A"/>
    <w:rsid w:val="0FA638D0"/>
    <w:rsid w:val="0FA67D74"/>
    <w:rsid w:val="106D2640"/>
    <w:rsid w:val="10FD1C16"/>
    <w:rsid w:val="114C494B"/>
    <w:rsid w:val="11553800"/>
    <w:rsid w:val="118934A9"/>
    <w:rsid w:val="11A80796"/>
    <w:rsid w:val="11FE3E97"/>
    <w:rsid w:val="120E39AF"/>
    <w:rsid w:val="12255CB7"/>
    <w:rsid w:val="12527D3F"/>
    <w:rsid w:val="125A2040"/>
    <w:rsid w:val="1283439D"/>
    <w:rsid w:val="129B05C3"/>
    <w:rsid w:val="12E27837"/>
    <w:rsid w:val="13901BCF"/>
    <w:rsid w:val="13E0137B"/>
    <w:rsid w:val="14551D69"/>
    <w:rsid w:val="148E7DB7"/>
    <w:rsid w:val="1526699E"/>
    <w:rsid w:val="15323E58"/>
    <w:rsid w:val="155609F9"/>
    <w:rsid w:val="15B64A89"/>
    <w:rsid w:val="15DF7B3C"/>
    <w:rsid w:val="160E6673"/>
    <w:rsid w:val="162714E3"/>
    <w:rsid w:val="16526560"/>
    <w:rsid w:val="16946B78"/>
    <w:rsid w:val="16BA5EB3"/>
    <w:rsid w:val="16BC7E7D"/>
    <w:rsid w:val="16FE2244"/>
    <w:rsid w:val="17101F77"/>
    <w:rsid w:val="17173305"/>
    <w:rsid w:val="17544559"/>
    <w:rsid w:val="17C73516"/>
    <w:rsid w:val="17D66D1D"/>
    <w:rsid w:val="181066D2"/>
    <w:rsid w:val="18335F1D"/>
    <w:rsid w:val="18925339"/>
    <w:rsid w:val="189F36B7"/>
    <w:rsid w:val="19622F5E"/>
    <w:rsid w:val="19DE010A"/>
    <w:rsid w:val="19E219A9"/>
    <w:rsid w:val="1A2E40E5"/>
    <w:rsid w:val="1A845156"/>
    <w:rsid w:val="1AE968D4"/>
    <w:rsid w:val="1B661967"/>
    <w:rsid w:val="1BAD248A"/>
    <w:rsid w:val="1BFD0D1C"/>
    <w:rsid w:val="1C016E0E"/>
    <w:rsid w:val="1C5D5C5E"/>
    <w:rsid w:val="1CC21F65"/>
    <w:rsid w:val="1D2207B9"/>
    <w:rsid w:val="1D436C02"/>
    <w:rsid w:val="1D4448D9"/>
    <w:rsid w:val="1DD01706"/>
    <w:rsid w:val="1DD65CC8"/>
    <w:rsid w:val="1E2277E6"/>
    <w:rsid w:val="1E276524"/>
    <w:rsid w:val="1E5B61CE"/>
    <w:rsid w:val="1ECA6EAF"/>
    <w:rsid w:val="1F02489B"/>
    <w:rsid w:val="1FB43DE7"/>
    <w:rsid w:val="20546C98"/>
    <w:rsid w:val="20A918DB"/>
    <w:rsid w:val="211B079B"/>
    <w:rsid w:val="214A3510"/>
    <w:rsid w:val="21617F9F"/>
    <w:rsid w:val="21B04A82"/>
    <w:rsid w:val="21DC13D3"/>
    <w:rsid w:val="22284619"/>
    <w:rsid w:val="22A5210D"/>
    <w:rsid w:val="22A719E1"/>
    <w:rsid w:val="22B44975"/>
    <w:rsid w:val="22BB548D"/>
    <w:rsid w:val="22EB2BDA"/>
    <w:rsid w:val="230B2DFF"/>
    <w:rsid w:val="232820A8"/>
    <w:rsid w:val="23DE58D7"/>
    <w:rsid w:val="23DF164F"/>
    <w:rsid w:val="23DF60E5"/>
    <w:rsid w:val="24466FD8"/>
    <w:rsid w:val="244871F4"/>
    <w:rsid w:val="24533EA6"/>
    <w:rsid w:val="2466767A"/>
    <w:rsid w:val="24732C75"/>
    <w:rsid w:val="24831FDA"/>
    <w:rsid w:val="24A00DDE"/>
    <w:rsid w:val="24DB5972"/>
    <w:rsid w:val="24F36B83"/>
    <w:rsid w:val="2566249D"/>
    <w:rsid w:val="25696723"/>
    <w:rsid w:val="258E0548"/>
    <w:rsid w:val="25A95A70"/>
    <w:rsid w:val="2629095F"/>
    <w:rsid w:val="26345C82"/>
    <w:rsid w:val="26A12BEB"/>
    <w:rsid w:val="274C2B57"/>
    <w:rsid w:val="277F2F2D"/>
    <w:rsid w:val="27E15995"/>
    <w:rsid w:val="27FF5E1C"/>
    <w:rsid w:val="282F4953"/>
    <w:rsid w:val="284B5B2B"/>
    <w:rsid w:val="28E5731B"/>
    <w:rsid w:val="29BB5D72"/>
    <w:rsid w:val="29C63095"/>
    <w:rsid w:val="2A4E308A"/>
    <w:rsid w:val="2A781EB5"/>
    <w:rsid w:val="2A9A62D0"/>
    <w:rsid w:val="2B822FEC"/>
    <w:rsid w:val="2BDE77F9"/>
    <w:rsid w:val="2C73041D"/>
    <w:rsid w:val="2CB74F17"/>
    <w:rsid w:val="2D00763A"/>
    <w:rsid w:val="2D0839C4"/>
    <w:rsid w:val="2D0931EE"/>
    <w:rsid w:val="2D662499"/>
    <w:rsid w:val="2D990AC0"/>
    <w:rsid w:val="2DAC07F4"/>
    <w:rsid w:val="2DFD2DFD"/>
    <w:rsid w:val="2E0028ED"/>
    <w:rsid w:val="2E031E2E"/>
    <w:rsid w:val="2E0917A2"/>
    <w:rsid w:val="2EA65A14"/>
    <w:rsid w:val="2EB96AE5"/>
    <w:rsid w:val="2EF97A69"/>
    <w:rsid w:val="2F1C4306"/>
    <w:rsid w:val="2F5060BC"/>
    <w:rsid w:val="2F511653"/>
    <w:rsid w:val="2FDB2CCA"/>
    <w:rsid w:val="304E17B0"/>
    <w:rsid w:val="30556F21"/>
    <w:rsid w:val="30D84E12"/>
    <w:rsid w:val="31085D41"/>
    <w:rsid w:val="31A041CB"/>
    <w:rsid w:val="31A31F0E"/>
    <w:rsid w:val="31DD71CE"/>
    <w:rsid w:val="3216623C"/>
    <w:rsid w:val="32195D2C"/>
    <w:rsid w:val="323B2146"/>
    <w:rsid w:val="3240775C"/>
    <w:rsid w:val="32987598"/>
    <w:rsid w:val="32B63081"/>
    <w:rsid w:val="32C53F54"/>
    <w:rsid w:val="32E75E2A"/>
    <w:rsid w:val="331035D3"/>
    <w:rsid w:val="33324FAE"/>
    <w:rsid w:val="334E69C6"/>
    <w:rsid w:val="33EF70F1"/>
    <w:rsid w:val="34125129"/>
    <w:rsid w:val="34286533"/>
    <w:rsid w:val="342B7DCB"/>
    <w:rsid w:val="342D5ABF"/>
    <w:rsid w:val="345711F7"/>
    <w:rsid w:val="348222AE"/>
    <w:rsid w:val="34A57D4B"/>
    <w:rsid w:val="34B66CA8"/>
    <w:rsid w:val="34C24459"/>
    <w:rsid w:val="34E24AFB"/>
    <w:rsid w:val="35337105"/>
    <w:rsid w:val="356E3523"/>
    <w:rsid w:val="35846E2F"/>
    <w:rsid w:val="35A324DC"/>
    <w:rsid w:val="35C97A69"/>
    <w:rsid w:val="35ED7BFB"/>
    <w:rsid w:val="35FB40C6"/>
    <w:rsid w:val="363D46DF"/>
    <w:rsid w:val="36B64491"/>
    <w:rsid w:val="36E27034"/>
    <w:rsid w:val="371A0840"/>
    <w:rsid w:val="37BB6822"/>
    <w:rsid w:val="37BD53AB"/>
    <w:rsid w:val="38445935"/>
    <w:rsid w:val="386A5533"/>
    <w:rsid w:val="39AE1450"/>
    <w:rsid w:val="3A371445"/>
    <w:rsid w:val="3A3C0E8D"/>
    <w:rsid w:val="3A7A7584"/>
    <w:rsid w:val="3B286FE0"/>
    <w:rsid w:val="3BB05953"/>
    <w:rsid w:val="3BB557A8"/>
    <w:rsid w:val="3BFF41E4"/>
    <w:rsid w:val="3C0435A9"/>
    <w:rsid w:val="3C9C7C85"/>
    <w:rsid w:val="3CCF1E09"/>
    <w:rsid w:val="3CF17FD1"/>
    <w:rsid w:val="3CFC24D2"/>
    <w:rsid w:val="3D393726"/>
    <w:rsid w:val="3D6844FA"/>
    <w:rsid w:val="3D7F382F"/>
    <w:rsid w:val="3D7F55DD"/>
    <w:rsid w:val="3DAE7C70"/>
    <w:rsid w:val="3E015FF2"/>
    <w:rsid w:val="3E611186"/>
    <w:rsid w:val="3E990920"/>
    <w:rsid w:val="3F0C172B"/>
    <w:rsid w:val="3F7D5B4C"/>
    <w:rsid w:val="3FCF3ECE"/>
    <w:rsid w:val="3FE92F61"/>
    <w:rsid w:val="4024421A"/>
    <w:rsid w:val="40322DDA"/>
    <w:rsid w:val="403D352D"/>
    <w:rsid w:val="40632F94"/>
    <w:rsid w:val="409C46F8"/>
    <w:rsid w:val="40A73392"/>
    <w:rsid w:val="40B530C4"/>
    <w:rsid w:val="40F33877"/>
    <w:rsid w:val="41043009"/>
    <w:rsid w:val="41362456"/>
    <w:rsid w:val="423C1CEE"/>
    <w:rsid w:val="430D368B"/>
    <w:rsid w:val="431E31A2"/>
    <w:rsid w:val="432A7D99"/>
    <w:rsid w:val="43860D47"/>
    <w:rsid w:val="438F40A0"/>
    <w:rsid w:val="43911BC6"/>
    <w:rsid w:val="43F03E56"/>
    <w:rsid w:val="43FE4D82"/>
    <w:rsid w:val="4404683C"/>
    <w:rsid w:val="44207E0E"/>
    <w:rsid w:val="444C3D3F"/>
    <w:rsid w:val="454F7F8B"/>
    <w:rsid w:val="45B7168C"/>
    <w:rsid w:val="45C83899"/>
    <w:rsid w:val="45CD0EAF"/>
    <w:rsid w:val="46054AED"/>
    <w:rsid w:val="467A2DE5"/>
    <w:rsid w:val="46965745"/>
    <w:rsid w:val="46B85657"/>
    <w:rsid w:val="46F81F5C"/>
    <w:rsid w:val="471F1BDF"/>
    <w:rsid w:val="4735442B"/>
    <w:rsid w:val="482D19C9"/>
    <w:rsid w:val="48541414"/>
    <w:rsid w:val="48AE7858"/>
    <w:rsid w:val="48BF2D31"/>
    <w:rsid w:val="48CB5B7A"/>
    <w:rsid w:val="48EE7ABB"/>
    <w:rsid w:val="48F055E1"/>
    <w:rsid w:val="48F350D1"/>
    <w:rsid w:val="492359B6"/>
    <w:rsid w:val="492B486B"/>
    <w:rsid w:val="4A235542"/>
    <w:rsid w:val="4A5C2802"/>
    <w:rsid w:val="4A9B77CE"/>
    <w:rsid w:val="4AF33231"/>
    <w:rsid w:val="4B1706C2"/>
    <w:rsid w:val="4B2B2900"/>
    <w:rsid w:val="4B5329CB"/>
    <w:rsid w:val="4BDB2578"/>
    <w:rsid w:val="4C523EBC"/>
    <w:rsid w:val="4C5639AD"/>
    <w:rsid w:val="4C9D15DC"/>
    <w:rsid w:val="4D73233C"/>
    <w:rsid w:val="4D754306"/>
    <w:rsid w:val="4DEF40B9"/>
    <w:rsid w:val="4E8567CB"/>
    <w:rsid w:val="4E8F13F8"/>
    <w:rsid w:val="4E9A1A37"/>
    <w:rsid w:val="4ECC61A8"/>
    <w:rsid w:val="4EFE72AF"/>
    <w:rsid w:val="4F1E0688"/>
    <w:rsid w:val="4FAB400F"/>
    <w:rsid w:val="4FC2067F"/>
    <w:rsid w:val="4FE31FFC"/>
    <w:rsid w:val="50412BC6"/>
    <w:rsid w:val="50677322"/>
    <w:rsid w:val="50A05B3E"/>
    <w:rsid w:val="50CF7AB6"/>
    <w:rsid w:val="510936E3"/>
    <w:rsid w:val="513149E8"/>
    <w:rsid w:val="516A7EFA"/>
    <w:rsid w:val="51750D79"/>
    <w:rsid w:val="519A07DF"/>
    <w:rsid w:val="524D7600"/>
    <w:rsid w:val="527600E8"/>
    <w:rsid w:val="528943B0"/>
    <w:rsid w:val="52ED2B91"/>
    <w:rsid w:val="5334256E"/>
    <w:rsid w:val="534A1D91"/>
    <w:rsid w:val="536F7A4A"/>
    <w:rsid w:val="53AB0A82"/>
    <w:rsid w:val="53E64CF4"/>
    <w:rsid w:val="546724CF"/>
    <w:rsid w:val="546F3BE4"/>
    <w:rsid w:val="54824B53"/>
    <w:rsid w:val="548B2661"/>
    <w:rsid w:val="54DB0444"/>
    <w:rsid w:val="54F22D92"/>
    <w:rsid w:val="552B25EE"/>
    <w:rsid w:val="556C4241"/>
    <w:rsid w:val="55B31E70"/>
    <w:rsid w:val="55EE3A57"/>
    <w:rsid w:val="5609381B"/>
    <w:rsid w:val="5622559B"/>
    <w:rsid w:val="57490685"/>
    <w:rsid w:val="579B0E0D"/>
    <w:rsid w:val="57B123DF"/>
    <w:rsid w:val="57B74395"/>
    <w:rsid w:val="57B95737"/>
    <w:rsid w:val="58FC1D80"/>
    <w:rsid w:val="591C1ADA"/>
    <w:rsid w:val="591F15CA"/>
    <w:rsid w:val="593A4363"/>
    <w:rsid w:val="59411541"/>
    <w:rsid w:val="59AD307A"/>
    <w:rsid w:val="59B46449"/>
    <w:rsid w:val="5A040EEC"/>
    <w:rsid w:val="5A166E71"/>
    <w:rsid w:val="5A2E41BB"/>
    <w:rsid w:val="5A394E33"/>
    <w:rsid w:val="5AD1463F"/>
    <w:rsid w:val="5B7C0F56"/>
    <w:rsid w:val="5BBB1A7E"/>
    <w:rsid w:val="5BE977B3"/>
    <w:rsid w:val="5BF15A06"/>
    <w:rsid w:val="5BF25068"/>
    <w:rsid w:val="5C084598"/>
    <w:rsid w:val="5C090F2F"/>
    <w:rsid w:val="5C3F26AF"/>
    <w:rsid w:val="5C57753C"/>
    <w:rsid w:val="5C6E4DC9"/>
    <w:rsid w:val="5D8A5BAC"/>
    <w:rsid w:val="5DA622BA"/>
    <w:rsid w:val="5E954808"/>
    <w:rsid w:val="5EAE1426"/>
    <w:rsid w:val="5F323AA6"/>
    <w:rsid w:val="5F4E6765"/>
    <w:rsid w:val="5F9C5723"/>
    <w:rsid w:val="5FA40A7B"/>
    <w:rsid w:val="5FD21144"/>
    <w:rsid w:val="608368E3"/>
    <w:rsid w:val="60EE1FAE"/>
    <w:rsid w:val="612400C6"/>
    <w:rsid w:val="61B45646"/>
    <w:rsid w:val="623F6839"/>
    <w:rsid w:val="62456545"/>
    <w:rsid w:val="63163A3E"/>
    <w:rsid w:val="6370314E"/>
    <w:rsid w:val="63C16BEA"/>
    <w:rsid w:val="642F1B54"/>
    <w:rsid w:val="64357EF4"/>
    <w:rsid w:val="6477675E"/>
    <w:rsid w:val="649C7F73"/>
    <w:rsid w:val="64EF09EB"/>
    <w:rsid w:val="65384140"/>
    <w:rsid w:val="656E5DB3"/>
    <w:rsid w:val="657D1FC7"/>
    <w:rsid w:val="65C94540"/>
    <w:rsid w:val="6609788A"/>
    <w:rsid w:val="668F6040"/>
    <w:rsid w:val="66911D59"/>
    <w:rsid w:val="66C11F13"/>
    <w:rsid w:val="66D103A8"/>
    <w:rsid w:val="66DE2D32"/>
    <w:rsid w:val="66EF082E"/>
    <w:rsid w:val="67D04F6F"/>
    <w:rsid w:val="67D22629"/>
    <w:rsid w:val="67F500C6"/>
    <w:rsid w:val="681C5653"/>
    <w:rsid w:val="684352D5"/>
    <w:rsid w:val="688D47A2"/>
    <w:rsid w:val="68AA5354"/>
    <w:rsid w:val="68C1269E"/>
    <w:rsid w:val="68CB615A"/>
    <w:rsid w:val="692F585A"/>
    <w:rsid w:val="6981521F"/>
    <w:rsid w:val="6996429D"/>
    <w:rsid w:val="69A51678"/>
    <w:rsid w:val="6A8C11F2"/>
    <w:rsid w:val="6A9260A0"/>
    <w:rsid w:val="6AD42215"/>
    <w:rsid w:val="6B236FAB"/>
    <w:rsid w:val="6B431148"/>
    <w:rsid w:val="6B6F018F"/>
    <w:rsid w:val="6BF3491C"/>
    <w:rsid w:val="6C3F4E4E"/>
    <w:rsid w:val="6CA87DFD"/>
    <w:rsid w:val="6CB57E24"/>
    <w:rsid w:val="6D9D5488"/>
    <w:rsid w:val="6DDB33BB"/>
    <w:rsid w:val="6E1F2C65"/>
    <w:rsid w:val="6EA42846"/>
    <w:rsid w:val="6EFC61DE"/>
    <w:rsid w:val="6F05289A"/>
    <w:rsid w:val="6FD11419"/>
    <w:rsid w:val="700600DD"/>
    <w:rsid w:val="702C664F"/>
    <w:rsid w:val="70671D7D"/>
    <w:rsid w:val="708B5A6B"/>
    <w:rsid w:val="708F2650"/>
    <w:rsid w:val="70C920F0"/>
    <w:rsid w:val="71031AA6"/>
    <w:rsid w:val="7105777A"/>
    <w:rsid w:val="71245578"/>
    <w:rsid w:val="713F23B2"/>
    <w:rsid w:val="7148570A"/>
    <w:rsid w:val="719E532A"/>
    <w:rsid w:val="7235379B"/>
    <w:rsid w:val="72402057"/>
    <w:rsid w:val="72B8241C"/>
    <w:rsid w:val="72C45265"/>
    <w:rsid w:val="731A6C33"/>
    <w:rsid w:val="734D525A"/>
    <w:rsid w:val="739015EB"/>
    <w:rsid w:val="73D96AEE"/>
    <w:rsid w:val="74212243"/>
    <w:rsid w:val="742A10F7"/>
    <w:rsid w:val="74334F04"/>
    <w:rsid w:val="749869A9"/>
    <w:rsid w:val="74AD776E"/>
    <w:rsid w:val="74BD640F"/>
    <w:rsid w:val="74C94E19"/>
    <w:rsid w:val="74D177C5"/>
    <w:rsid w:val="75054F76"/>
    <w:rsid w:val="75241FEA"/>
    <w:rsid w:val="75B4336E"/>
    <w:rsid w:val="76DB492B"/>
    <w:rsid w:val="77073972"/>
    <w:rsid w:val="771D13E7"/>
    <w:rsid w:val="775A7C53"/>
    <w:rsid w:val="776805F7"/>
    <w:rsid w:val="77E40456"/>
    <w:rsid w:val="787943FB"/>
    <w:rsid w:val="787A073D"/>
    <w:rsid w:val="789254BD"/>
    <w:rsid w:val="78D1540C"/>
    <w:rsid w:val="791A3E30"/>
    <w:rsid w:val="7940316B"/>
    <w:rsid w:val="7A0643B5"/>
    <w:rsid w:val="7A9E45ED"/>
    <w:rsid w:val="7AAC0AB8"/>
    <w:rsid w:val="7B252618"/>
    <w:rsid w:val="7BCB1412"/>
    <w:rsid w:val="7BD209F2"/>
    <w:rsid w:val="7BF73FB5"/>
    <w:rsid w:val="7C43369E"/>
    <w:rsid w:val="7C5C4F97"/>
    <w:rsid w:val="7D3938C6"/>
    <w:rsid w:val="7D3B6123"/>
    <w:rsid w:val="7D6A5E50"/>
    <w:rsid w:val="7E0724A9"/>
    <w:rsid w:val="7F376DBE"/>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3"/>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4"/>
    <w:autoRedefine/>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autoRedefine/>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6">
    <w:name w:val="heading 5"/>
    <w:basedOn w:val="1"/>
    <w:next w:val="1"/>
    <w:link w:val="220"/>
    <w:autoRedefine/>
    <w:unhideWhenUsed/>
    <w:qFormat/>
    <w:uiPriority w:val="0"/>
    <w:pPr>
      <w:keepNext/>
      <w:keepLines/>
      <w:spacing w:before="280" w:after="290" w:line="376" w:lineRule="auto"/>
      <w:outlineLvl w:val="4"/>
    </w:pPr>
    <w:rPr>
      <w:b/>
      <w:bCs/>
      <w:sz w:val="28"/>
      <w:szCs w:val="28"/>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rPr>
      <w:rFonts w:ascii="Times New Roman" w:hAnsi="Times New Roman" w:eastAsia="宋体" w:cs="Times New Roman"/>
      <w:szCs w:val="24"/>
    </w:rPr>
  </w:style>
  <w:style w:type="paragraph" w:styleId="8">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15"/>
    <w:autoRedefine/>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33"/>
    <w:autoRedefine/>
    <w:qFormat/>
    <w:uiPriority w:val="0"/>
    <w:rPr>
      <w:rFonts w:ascii="宋体" w:hAnsi="Calibri" w:eastAsia="宋体" w:cs="Times New Roman"/>
      <w:kern w:val="0"/>
      <w:sz w:val="18"/>
      <w:szCs w:val="20"/>
    </w:rPr>
  </w:style>
  <w:style w:type="paragraph" w:styleId="11">
    <w:name w:val="toa heading"/>
    <w:basedOn w:val="1"/>
    <w:next w:val="1"/>
    <w:autoRedefine/>
    <w:unhideWhenUsed/>
    <w:qFormat/>
    <w:uiPriority w:val="0"/>
    <w:pPr>
      <w:spacing w:before="120"/>
    </w:pPr>
    <w:rPr>
      <w:rFonts w:ascii="Cambria" w:hAnsi="Cambria" w:eastAsia="宋体" w:cs="Times New Roman"/>
      <w:sz w:val="24"/>
    </w:rPr>
  </w:style>
  <w:style w:type="paragraph" w:styleId="12">
    <w:name w:val="annotation text"/>
    <w:basedOn w:val="1"/>
    <w:link w:val="161"/>
    <w:autoRedefine/>
    <w:qFormat/>
    <w:uiPriority w:val="0"/>
    <w:pPr>
      <w:jc w:val="left"/>
    </w:pPr>
  </w:style>
  <w:style w:type="paragraph" w:styleId="13">
    <w:name w:val="Salutation"/>
    <w:basedOn w:val="1"/>
    <w:next w:val="1"/>
    <w:link w:val="221"/>
    <w:autoRedefine/>
    <w:qFormat/>
    <w:uiPriority w:val="0"/>
    <w:rPr>
      <w:rFonts w:ascii="宋体" w:hAnsi="Times New Roman" w:eastAsia="宋体" w:cs="Times New Roman"/>
      <w:b/>
      <w:sz w:val="28"/>
      <w:szCs w:val="24"/>
    </w:rPr>
  </w:style>
  <w:style w:type="paragraph" w:styleId="14">
    <w:name w:val="Body Text"/>
    <w:basedOn w:val="1"/>
    <w:next w:val="15"/>
    <w:link w:val="136"/>
    <w:autoRedefine/>
    <w:qFormat/>
    <w:uiPriority w:val="99"/>
    <w:pPr>
      <w:spacing w:after="120"/>
    </w:pPr>
    <w:rPr>
      <w:rFonts w:ascii="Calibri" w:hAnsi="Calibri" w:eastAsia="宋体" w:cs="Times New Roman"/>
      <w:kern w:val="0"/>
      <w:sz w:val="24"/>
      <w:szCs w:val="20"/>
    </w:rPr>
  </w:style>
  <w:style w:type="paragraph" w:styleId="15">
    <w:name w:val="Date"/>
    <w:basedOn w:val="1"/>
    <w:next w:val="1"/>
    <w:link w:val="156"/>
    <w:autoRedefine/>
    <w:qFormat/>
    <w:uiPriority w:val="0"/>
    <w:rPr>
      <w:szCs w:val="21"/>
    </w:rPr>
  </w:style>
  <w:style w:type="paragraph" w:styleId="16">
    <w:name w:val="Body Text Indent"/>
    <w:basedOn w:val="1"/>
    <w:next w:val="1"/>
    <w:link w:val="67"/>
    <w:autoRedefine/>
    <w:qFormat/>
    <w:uiPriority w:val="0"/>
    <w:pPr>
      <w:widowControl/>
      <w:spacing w:after="120"/>
      <w:ind w:left="420"/>
    </w:pPr>
    <w:rPr>
      <w:rFonts w:ascii="??" w:hAnsi="??" w:eastAsia="宋体" w:cs="Arial"/>
      <w:kern w:val="0"/>
      <w:sz w:val="24"/>
      <w:szCs w:val="24"/>
    </w:rPr>
  </w:style>
  <w:style w:type="paragraph" w:styleId="17">
    <w:name w:val="toc 5"/>
    <w:basedOn w:val="1"/>
    <w:next w:val="1"/>
    <w:autoRedefine/>
    <w:qFormat/>
    <w:uiPriority w:val="0"/>
    <w:pPr>
      <w:ind w:left="1680" w:leftChars="800"/>
    </w:pPr>
    <w:rPr>
      <w:rFonts w:ascii="Times New Roman" w:hAnsi="Times New Roman" w:eastAsia="宋体" w:cs="Times New Roman"/>
      <w:szCs w:val="24"/>
    </w:rPr>
  </w:style>
  <w:style w:type="paragraph" w:styleId="18">
    <w:name w:val="toc 3"/>
    <w:basedOn w:val="1"/>
    <w:next w:val="1"/>
    <w:autoRedefine/>
    <w:qFormat/>
    <w:uiPriority w:val="39"/>
    <w:pPr>
      <w:ind w:left="840" w:leftChars="400"/>
    </w:pPr>
    <w:rPr>
      <w:rFonts w:ascii="Times New Roman" w:hAnsi="Times New Roman" w:eastAsia="宋体" w:cs="Times New Roman"/>
      <w:szCs w:val="24"/>
    </w:rPr>
  </w:style>
  <w:style w:type="paragraph" w:styleId="19">
    <w:name w:val="Plain Text"/>
    <w:basedOn w:val="1"/>
    <w:link w:val="199"/>
    <w:autoRedefine/>
    <w:qFormat/>
    <w:uiPriority w:val="0"/>
    <w:rPr>
      <w:rFonts w:ascii="宋体" w:hAnsi="Courier New" w:eastAsia="宋体" w:cs="宋体"/>
      <w:szCs w:val="21"/>
    </w:rPr>
  </w:style>
  <w:style w:type="paragraph" w:styleId="20">
    <w:name w:val="toc 8"/>
    <w:basedOn w:val="1"/>
    <w:next w:val="1"/>
    <w:autoRedefine/>
    <w:qFormat/>
    <w:uiPriority w:val="0"/>
    <w:pPr>
      <w:ind w:left="2940" w:leftChars="1400"/>
    </w:pPr>
    <w:rPr>
      <w:rFonts w:ascii="Times New Roman" w:hAnsi="Times New Roman" w:eastAsia="宋体" w:cs="Times New Roman"/>
      <w:szCs w:val="24"/>
    </w:rPr>
  </w:style>
  <w:style w:type="paragraph" w:styleId="21">
    <w:name w:val="Body Text Indent 2"/>
    <w:basedOn w:val="1"/>
    <w:link w:val="129"/>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9"/>
    <w:autoRedefine/>
    <w:qFormat/>
    <w:uiPriority w:val="0"/>
    <w:rPr>
      <w:rFonts w:ascii="Calibri" w:hAnsi="Calibri" w:eastAsia="宋体" w:cs="Times New Roman"/>
      <w:sz w:val="18"/>
      <w:szCs w:val="18"/>
    </w:rPr>
  </w:style>
  <w:style w:type="paragraph" w:styleId="23">
    <w:name w:val="footer"/>
    <w:basedOn w:val="1"/>
    <w:link w:val="6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5"/>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autoRedefine/>
    <w:qFormat/>
    <w:uiPriority w:val="39"/>
    <w:rPr>
      <w:rFonts w:ascii="Times New Roman" w:hAnsi="Times New Roman" w:eastAsia="宋体" w:cs="Times New Roman"/>
      <w:szCs w:val="24"/>
    </w:rPr>
  </w:style>
  <w:style w:type="paragraph" w:styleId="26">
    <w:name w:val="toc 4"/>
    <w:basedOn w:val="1"/>
    <w:next w:val="1"/>
    <w:autoRedefine/>
    <w:qFormat/>
    <w:uiPriority w:val="0"/>
    <w:pPr>
      <w:ind w:left="1260" w:leftChars="600"/>
    </w:pPr>
    <w:rPr>
      <w:rFonts w:ascii="Times New Roman" w:hAnsi="Times New Roman" w:eastAsia="宋体" w:cs="Times New Roman"/>
      <w:szCs w:val="24"/>
    </w:rPr>
  </w:style>
  <w:style w:type="paragraph" w:styleId="27">
    <w:name w:val="Subtitle"/>
    <w:basedOn w:val="1"/>
    <w:next w:val="1"/>
    <w:link w:val="222"/>
    <w:autoRedefine/>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8">
    <w:name w:val="footnote text"/>
    <w:basedOn w:val="1"/>
    <w:link w:val="173"/>
    <w:autoRedefine/>
    <w:qFormat/>
    <w:uiPriority w:val="0"/>
    <w:pPr>
      <w:snapToGrid w:val="0"/>
      <w:jc w:val="left"/>
    </w:pPr>
    <w:rPr>
      <w:rFonts w:ascii="Times New Roman" w:hAnsi="Times New Roman" w:eastAsia="宋体" w:cs="Times New Roman"/>
      <w:sz w:val="18"/>
      <w:szCs w:val="18"/>
    </w:rPr>
  </w:style>
  <w:style w:type="paragraph" w:styleId="29">
    <w:name w:val="toc 6"/>
    <w:basedOn w:val="1"/>
    <w:next w:val="1"/>
    <w:autoRedefine/>
    <w:qFormat/>
    <w:uiPriority w:val="0"/>
    <w:pPr>
      <w:ind w:left="2100" w:leftChars="1000"/>
    </w:pPr>
    <w:rPr>
      <w:rFonts w:ascii="Times New Roman" w:hAnsi="Times New Roman" w:eastAsia="宋体" w:cs="Times New Roman"/>
      <w:szCs w:val="24"/>
    </w:rPr>
  </w:style>
  <w:style w:type="paragraph" w:styleId="30">
    <w:name w:val="Body Text Indent 3"/>
    <w:basedOn w:val="1"/>
    <w:link w:val="131"/>
    <w:autoRedefine/>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autoRedefine/>
    <w:qFormat/>
    <w:uiPriority w:val="39"/>
    <w:pPr>
      <w:ind w:left="420" w:leftChars="200"/>
    </w:pPr>
    <w:rPr>
      <w:rFonts w:ascii="Times New Roman" w:hAnsi="Times New Roman" w:eastAsia="宋体" w:cs="Times New Roman"/>
      <w:szCs w:val="24"/>
    </w:rPr>
  </w:style>
  <w:style w:type="paragraph" w:styleId="33">
    <w:name w:val="toc 9"/>
    <w:basedOn w:val="1"/>
    <w:next w:val="1"/>
    <w:autoRedefine/>
    <w:qFormat/>
    <w:uiPriority w:val="0"/>
    <w:pPr>
      <w:ind w:left="3360" w:leftChars="1600"/>
    </w:pPr>
    <w:rPr>
      <w:rFonts w:ascii="Times New Roman" w:hAnsi="Times New Roman" w:eastAsia="宋体" w:cs="Times New Roman"/>
      <w:szCs w:val="24"/>
    </w:rPr>
  </w:style>
  <w:style w:type="paragraph" w:styleId="34">
    <w:name w:val="Body Text 2"/>
    <w:basedOn w:val="1"/>
    <w:link w:val="206"/>
    <w:autoRedefine/>
    <w:semiHidden/>
    <w:unhideWhenUsed/>
    <w:qFormat/>
    <w:uiPriority w:val="99"/>
    <w:pPr>
      <w:spacing w:after="120" w:line="480" w:lineRule="auto"/>
    </w:pPr>
  </w:style>
  <w:style w:type="paragraph" w:styleId="35">
    <w:name w:val="List Continue 2"/>
    <w:basedOn w:val="1"/>
    <w:autoRedefine/>
    <w:qFormat/>
    <w:uiPriority w:val="99"/>
    <w:pPr>
      <w:spacing w:after="120"/>
      <w:ind w:left="840" w:leftChars="400"/>
    </w:pPr>
    <w:rPr>
      <w:rFonts w:ascii="Times New Roman" w:hAnsi="Times New Roman" w:eastAsia="宋体" w:cs="Times New Roman"/>
      <w:szCs w:val="24"/>
    </w:rPr>
  </w:style>
  <w:style w:type="paragraph" w:styleId="36">
    <w:name w:val="HTML Preformatted"/>
    <w:basedOn w:val="1"/>
    <w:link w:val="21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7">
    <w:name w:val="Normal (Web)"/>
    <w:basedOn w:val="1"/>
    <w:next w:val="38"/>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8">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39">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40">
    <w:name w:val="Title"/>
    <w:basedOn w:val="1"/>
    <w:next w:val="1"/>
    <w:link w:val="159"/>
    <w:autoRedefine/>
    <w:qFormat/>
    <w:uiPriority w:val="0"/>
    <w:pPr>
      <w:spacing w:before="240" w:after="60"/>
      <w:jc w:val="center"/>
      <w:outlineLvl w:val="0"/>
    </w:pPr>
    <w:rPr>
      <w:rFonts w:ascii="Cambria" w:hAnsi="Cambria" w:cs="Times New Roman"/>
      <w:b/>
      <w:bCs/>
      <w:sz w:val="32"/>
      <w:szCs w:val="32"/>
    </w:rPr>
  </w:style>
  <w:style w:type="paragraph" w:styleId="41">
    <w:name w:val="annotation subject"/>
    <w:basedOn w:val="12"/>
    <w:next w:val="12"/>
    <w:link w:val="166"/>
    <w:autoRedefine/>
    <w:qFormat/>
    <w:uiPriority w:val="0"/>
    <w:rPr>
      <w:b/>
      <w:bCs/>
    </w:rPr>
  </w:style>
  <w:style w:type="paragraph" w:styleId="42">
    <w:name w:val="Body Text First Indent"/>
    <w:basedOn w:val="14"/>
    <w:link w:val="223"/>
    <w:autoRedefine/>
    <w:qFormat/>
    <w:uiPriority w:val="0"/>
    <w:pPr>
      <w:autoSpaceDE w:val="0"/>
      <w:autoSpaceDN w:val="0"/>
      <w:adjustRightInd w:val="0"/>
      <w:spacing w:line="360" w:lineRule="auto"/>
      <w:ind w:firstLine="420" w:firstLineChars="200"/>
    </w:pPr>
    <w:rPr>
      <w:rFonts w:ascii="Arial" w:hAnsi="Arial"/>
      <w:sz w:val="20"/>
      <w:szCs w:val="21"/>
    </w:rPr>
  </w:style>
  <w:style w:type="paragraph" w:styleId="43">
    <w:name w:val="Body Text First Indent 2"/>
    <w:basedOn w:val="16"/>
    <w:next w:val="44"/>
    <w:link w:val="203"/>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paragraph" w:styleId="44">
    <w:name w:val="List Paragraph"/>
    <w:basedOn w:val="1"/>
    <w:next w:val="1"/>
    <w:autoRedefine/>
    <w:unhideWhenUsed/>
    <w:qFormat/>
    <w:uiPriority w:val="99"/>
    <w:pPr>
      <w:ind w:firstLine="420" w:firstLineChars="200"/>
    </w:pPr>
  </w:style>
  <w:style w:type="table" w:styleId="46">
    <w:name w:val="Table Grid"/>
    <w:basedOn w:val="4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basedOn w:val="47"/>
    <w:autoRedefine/>
    <w:qFormat/>
    <w:uiPriority w:val="22"/>
    <w:rPr>
      <w:rFonts w:cs="Times New Roman"/>
      <w:b/>
    </w:rPr>
  </w:style>
  <w:style w:type="character" w:styleId="49">
    <w:name w:val="page number"/>
    <w:basedOn w:val="47"/>
    <w:autoRedefine/>
    <w:qFormat/>
    <w:uiPriority w:val="0"/>
    <w:rPr>
      <w:rFonts w:cs="Times New Roman"/>
    </w:rPr>
  </w:style>
  <w:style w:type="character" w:styleId="50">
    <w:name w:val="FollowedHyperlink"/>
    <w:basedOn w:val="47"/>
    <w:autoRedefine/>
    <w:qFormat/>
    <w:uiPriority w:val="99"/>
    <w:rPr>
      <w:rFonts w:cs="Times New Roman"/>
      <w:color w:val="555555"/>
      <w:u w:val="none"/>
    </w:rPr>
  </w:style>
  <w:style w:type="character" w:styleId="51">
    <w:name w:val="Emphasis"/>
    <w:basedOn w:val="47"/>
    <w:autoRedefine/>
    <w:qFormat/>
    <w:uiPriority w:val="0"/>
    <w:rPr>
      <w:rFonts w:cs="Times New Roman"/>
      <w:i/>
    </w:rPr>
  </w:style>
  <w:style w:type="character" w:styleId="52">
    <w:name w:val="HTML Definition"/>
    <w:basedOn w:val="47"/>
    <w:autoRedefine/>
    <w:qFormat/>
    <w:uiPriority w:val="99"/>
    <w:rPr>
      <w:rFonts w:cs="Times New Roman"/>
    </w:rPr>
  </w:style>
  <w:style w:type="character" w:styleId="53">
    <w:name w:val="HTML Acronym"/>
    <w:basedOn w:val="47"/>
    <w:autoRedefine/>
    <w:qFormat/>
    <w:uiPriority w:val="99"/>
    <w:rPr>
      <w:rFonts w:cs="Times New Roman"/>
    </w:rPr>
  </w:style>
  <w:style w:type="character" w:styleId="54">
    <w:name w:val="HTML Variable"/>
    <w:basedOn w:val="47"/>
    <w:autoRedefine/>
    <w:qFormat/>
    <w:uiPriority w:val="99"/>
    <w:rPr>
      <w:rFonts w:cs="Times New Roman"/>
    </w:rPr>
  </w:style>
  <w:style w:type="character" w:styleId="55">
    <w:name w:val="Hyperlink"/>
    <w:basedOn w:val="47"/>
    <w:autoRedefine/>
    <w:qFormat/>
    <w:uiPriority w:val="99"/>
    <w:rPr>
      <w:rFonts w:cs="Times New Roman"/>
      <w:color w:val="555555"/>
      <w:u w:val="none"/>
    </w:rPr>
  </w:style>
  <w:style w:type="character" w:styleId="56">
    <w:name w:val="HTML Code"/>
    <w:basedOn w:val="47"/>
    <w:autoRedefine/>
    <w:qFormat/>
    <w:uiPriority w:val="99"/>
    <w:rPr>
      <w:rFonts w:ascii="monospace" w:hAnsi="monospace" w:cs="Times New Roman"/>
      <w:sz w:val="24"/>
    </w:rPr>
  </w:style>
  <w:style w:type="character" w:styleId="57">
    <w:name w:val="annotation reference"/>
    <w:autoRedefine/>
    <w:qFormat/>
    <w:uiPriority w:val="0"/>
    <w:rPr>
      <w:sz w:val="21"/>
      <w:szCs w:val="21"/>
    </w:rPr>
  </w:style>
  <w:style w:type="character" w:styleId="58">
    <w:name w:val="HTML Cite"/>
    <w:basedOn w:val="47"/>
    <w:autoRedefine/>
    <w:qFormat/>
    <w:uiPriority w:val="99"/>
    <w:rPr>
      <w:rFonts w:cs="Times New Roman"/>
    </w:rPr>
  </w:style>
  <w:style w:type="character" w:styleId="59">
    <w:name w:val="footnote reference"/>
    <w:autoRedefine/>
    <w:semiHidden/>
    <w:qFormat/>
    <w:uiPriority w:val="0"/>
    <w:rPr>
      <w:vertAlign w:val="superscript"/>
    </w:rPr>
  </w:style>
  <w:style w:type="character" w:styleId="60">
    <w:name w:val="HTML Keyboard"/>
    <w:basedOn w:val="47"/>
    <w:autoRedefine/>
    <w:qFormat/>
    <w:uiPriority w:val="99"/>
    <w:rPr>
      <w:rFonts w:ascii="monospace" w:hAnsi="monospace" w:cs="Times New Roman"/>
      <w:sz w:val="24"/>
    </w:rPr>
  </w:style>
  <w:style w:type="character" w:styleId="61">
    <w:name w:val="HTML Sample"/>
    <w:basedOn w:val="47"/>
    <w:autoRedefine/>
    <w:qFormat/>
    <w:uiPriority w:val="99"/>
    <w:rPr>
      <w:rFonts w:ascii="monospace" w:hAnsi="monospace" w:cs="Times New Roman"/>
      <w:sz w:val="24"/>
    </w:rPr>
  </w:style>
  <w:style w:type="character" w:customStyle="1" w:styleId="62">
    <w:name w:val="标题 1 字符"/>
    <w:basedOn w:val="47"/>
    <w:link w:val="2"/>
    <w:autoRedefine/>
    <w:qFormat/>
    <w:uiPriority w:val="9"/>
    <w:rPr>
      <w:rFonts w:ascii="???" w:hAnsi="???" w:eastAsia="宋体" w:cs="Arial"/>
      <w:b/>
      <w:bCs/>
      <w:color w:val="020000"/>
      <w:kern w:val="36"/>
      <w:sz w:val="44"/>
      <w:szCs w:val="44"/>
    </w:rPr>
  </w:style>
  <w:style w:type="character" w:customStyle="1" w:styleId="63">
    <w:name w:val="标题 2 字符"/>
    <w:basedOn w:val="47"/>
    <w:link w:val="3"/>
    <w:autoRedefine/>
    <w:qFormat/>
    <w:uiPriority w:val="99"/>
    <w:rPr>
      <w:rFonts w:ascii="???" w:hAnsi="???" w:eastAsia="宋体" w:cs="Arial"/>
      <w:b/>
      <w:bCs/>
      <w:color w:val="020000"/>
      <w:kern w:val="0"/>
      <w:sz w:val="32"/>
      <w:szCs w:val="32"/>
    </w:rPr>
  </w:style>
  <w:style w:type="character" w:customStyle="1" w:styleId="64">
    <w:name w:val="标题 3 字符"/>
    <w:basedOn w:val="47"/>
    <w:link w:val="4"/>
    <w:autoRedefine/>
    <w:qFormat/>
    <w:uiPriority w:val="99"/>
    <w:rPr>
      <w:rFonts w:ascii="??" w:hAnsi="??" w:eastAsia="宋体" w:cs="Arial"/>
      <w:b/>
      <w:bCs/>
      <w:color w:val="000000"/>
      <w:kern w:val="0"/>
      <w:sz w:val="32"/>
      <w:szCs w:val="32"/>
    </w:rPr>
  </w:style>
  <w:style w:type="character" w:customStyle="1" w:styleId="65">
    <w:name w:val="页眉 字符"/>
    <w:basedOn w:val="47"/>
    <w:link w:val="24"/>
    <w:autoRedefine/>
    <w:qFormat/>
    <w:uiPriority w:val="99"/>
    <w:rPr>
      <w:rFonts w:ascii="Calibri" w:hAnsi="Calibri" w:eastAsia="宋体" w:cs="Times New Roman"/>
      <w:sz w:val="18"/>
      <w:szCs w:val="18"/>
    </w:rPr>
  </w:style>
  <w:style w:type="character" w:customStyle="1" w:styleId="66">
    <w:name w:val="页脚 字符"/>
    <w:basedOn w:val="47"/>
    <w:link w:val="23"/>
    <w:autoRedefine/>
    <w:qFormat/>
    <w:uiPriority w:val="99"/>
    <w:rPr>
      <w:rFonts w:ascii="Calibri" w:hAnsi="Calibri" w:eastAsia="宋体" w:cs="Times New Roman"/>
      <w:sz w:val="18"/>
      <w:szCs w:val="18"/>
    </w:rPr>
  </w:style>
  <w:style w:type="character" w:customStyle="1" w:styleId="67">
    <w:name w:val="正文文本缩进 字符"/>
    <w:basedOn w:val="47"/>
    <w:link w:val="16"/>
    <w:autoRedefine/>
    <w:qFormat/>
    <w:uiPriority w:val="0"/>
    <w:rPr>
      <w:rFonts w:ascii="??" w:hAnsi="??" w:eastAsia="宋体" w:cs="Arial"/>
      <w:kern w:val="0"/>
      <w:sz w:val="24"/>
      <w:szCs w:val="24"/>
    </w:rPr>
  </w:style>
  <w:style w:type="paragraph" w:customStyle="1" w:styleId="68">
    <w:name w:val="列出段落1"/>
    <w:basedOn w:val="1"/>
    <w:link w:val="209"/>
    <w:autoRedefine/>
    <w:qFormat/>
    <w:uiPriority w:val="0"/>
    <w:pPr>
      <w:ind w:firstLine="420" w:firstLineChars="200"/>
    </w:pPr>
    <w:rPr>
      <w:rFonts w:ascii="Calibri" w:hAnsi="Calibri" w:eastAsia="宋体" w:cs="Times New Roman"/>
    </w:rPr>
  </w:style>
  <w:style w:type="character" w:customStyle="1" w:styleId="69">
    <w:name w:val="标题 2 Char Char"/>
    <w:autoRedefine/>
    <w:qFormat/>
    <w:uiPriority w:val="99"/>
    <w:rPr>
      <w:rFonts w:ascii="Arial" w:hAnsi="Arial" w:eastAsia="黑体"/>
      <w:b/>
      <w:kern w:val="2"/>
      <w:sz w:val="32"/>
      <w:lang w:val="en-US" w:eastAsia="zh-CN"/>
    </w:rPr>
  </w:style>
  <w:style w:type="character" w:customStyle="1" w:styleId="70">
    <w:name w:val="2charchar"/>
    <w:basedOn w:val="47"/>
    <w:autoRedefine/>
    <w:qFormat/>
    <w:uiPriority w:val="99"/>
    <w:rPr>
      <w:rFonts w:cs="Times New Roman"/>
    </w:rPr>
  </w:style>
  <w:style w:type="paragraph" w:customStyle="1" w:styleId="71">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2">
    <w:name w:val="z-窗体顶端1"/>
    <w:basedOn w:val="1"/>
    <w:next w:val="1"/>
    <w:link w:val="73"/>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3">
    <w:name w:val="z-窗体顶端 Char"/>
    <w:basedOn w:val="47"/>
    <w:link w:val="72"/>
    <w:autoRedefine/>
    <w:semiHidden/>
    <w:qFormat/>
    <w:uiPriority w:val="99"/>
    <w:rPr>
      <w:rFonts w:ascii="Arial" w:hAnsi="Arial" w:eastAsia="宋体" w:cs="Arial"/>
      <w:vanish/>
      <w:kern w:val="0"/>
      <w:sz w:val="16"/>
      <w:szCs w:val="16"/>
    </w:rPr>
  </w:style>
  <w:style w:type="paragraph" w:customStyle="1" w:styleId="74">
    <w:name w:val="z-窗体底端1"/>
    <w:basedOn w:val="1"/>
    <w:next w:val="1"/>
    <w:link w:val="75"/>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5">
    <w:name w:val="z-窗体底端 Char"/>
    <w:basedOn w:val="47"/>
    <w:link w:val="74"/>
    <w:autoRedefine/>
    <w:semiHidden/>
    <w:qFormat/>
    <w:uiPriority w:val="99"/>
    <w:rPr>
      <w:rFonts w:ascii="Arial" w:hAnsi="Arial" w:eastAsia="宋体" w:cs="Arial"/>
      <w:vanish/>
      <w:kern w:val="0"/>
      <w:sz w:val="16"/>
      <w:szCs w:val="16"/>
    </w:rPr>
  </w:style>
  <w:style w:type="paragraph" w:customStyle="1" w:styleId="76">
    <w:name w:val="hu正文"/>
    <w:basedOn w:val="1"/>
    <w:link w:val="77"/>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7">
    <w:name w:val="hu正文 Char"/>
    <w:link w:val="76"/>
    <w:autoRedefine/>
    <w:qFormat/>
    <w:locked/>
    <w:uiPriority w:val="99"/>
    <w:rPr>
      <w:rFonts w:ascii="Times New Roman" w:hAnsi="Times New Roman" w:eastAsia="宋体" w:cs="Times New Roman"/>
      <w:kern w:val="0"/>
      <w:sz w:val="24"/>
      <w:szCs w:val="20"/>
    </w:rPr>
  </w:style>
  <w:style w:type="paragraph" w:customStyle="1" w:styleId="78">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9">
    <w:name w:val="批注框文本 字符"/>
    <w:basedOn w:val="47"/>
    <w:link w:val="22"/>
    <w:autoRedefine/>
    <w:qFormat/>
    <w:uiPriority w:val="0"/>
    <w:rPr>
      <w:rFonts w:ascii="Calibri" w:hAnsi="Calibri" w:eastAsia="宋体" w:cs="Times New Roman"/>
      <w:sz w:val="18"/>
      <w:szCs w:val="18"/>
    </w:rPr>
  </w:style>
  <w:style w:type="character" w:customStyle="1" w:styleId="80">
    <w:name w:val="ui-bz-bg-hover1"/>
    <w:basedOn w:val="47"/>
    <w:autoRedefine/>
    <w:qFormat/>
    <w:uiPriority w:val="99"/>
    <w:rPr>
      <w:rFonts w:cs="Times New Roman"/>
    </w:rPr>
  </w:style>
  <w:style w:type="character" w:customStyle="1" w:styleId="81">
    <w:name w:val="批注框文本 Char1"/>
    <w:autoRedefine/>
    <w:qFormat/>
    <w:uiPriority w:val="99"/>
    <w:rPr>
      <w:rFonts w:ascii="Times New Roman" w:hAnsi="Times New Roman" w:eastAsia="宋体"/>
      <w:sz w:val="18"/>
    </w:rPr>
  </w:style>
  <w:style w:type="character" w:customStyle="1" w:styleId="82">
    <w:name w:val="bds_nopic"/>
    <w:basedOn w:val="47"/>
    <w:autoRedefine/>
    <w:qFormat/>
    <w:uiPriority w:val="99"/>
    <w:rPr>
      <w:rFonts w:cs="Times New Roman"/>
    </w:rPr>
  </w:style>
  <w:style w:type="character" w:customStyle="1" w:styleId="83">
    <w:name w:val="tip12"/>
    <w:autoRedefine/>
    <w:qFormat/>
    <w:uiPriority w:val="99"/>
    <w:rPr>
      <w:vanish/>
      <w:color w:val="FF0000"/>
      <w:sz w:val="18"/>
    </w:rPr>
  </w:style>
  <w:style w:type="character" w:customStyle="1" w:styleId="84">
    <w:name w:val="Body Text Indent 3 Char"/>
    <w:autoRedefine/>
    <w:qFormat/>
    <w:locked/>
    <w:uiPriority w:val="99"/>
    <w:rPr>
      <w:rFonts w:ascii="宋体" w:eastAsia="宋体"/>
    </w:rPr>
  </w:style>
  <w:style w:type="character" w:customStyle="1" w:styleId="85">
    <w:name w:val="HTML Markup"/>
    <w:autoRedefine/>
    <w:qFormat/>
    <w:uiPriority w:val="99"/>
    <w:rPr>
      <w:vanish/>
      <w:color w:val="FF0000"/>
    </w:rPr>
  </w:style>
  <w:style w:type="character" w:customStyle="1" w:styleId="86">
    <w:name w:val="tip7"/>
    <w:autoRedefine/>
    <w:qFormat/>
    <w:uiPriority w:val="99"/>
    <w:rPr>
      <w:vanish/>
      <w:color w:val="FF0000"/>
      <w:sz w:val="18"/>
    </w:rPr>
  </w:style>
  <w:style w:type="character" w:customStyle="1" w:styleId="87">
    <w:name w:val="f-star"/>
    <w:autoRedefine/>
    <w:qFormat/>
    <w:uiPriority w:val="99"/>
    <w:rPr>
      <w:color w:val="999999"/>
      <w:sz w:val="21"/>
    </w:rPr>
  </w:style>
  <w:style w:type="character" w:customStyle="1" w:styleId="88">
    <w:name w:val="Document Map Char1"/>
    <w:autoRedefine/>
    <w:qFormat/>
    <w:uiPriority w:val="99"/>
    <w:rPr>
      <w:rFonts w:ascii="Times New Roman" w:hAnsi="Times New Roman"/>
      <w:kern w:val="2"/>
      <w:sz w:val="2"/>
    </w:rPr>
  </w:style>
  <w:style w:type="character" w:customStyle="1" w:styleId="89">
    <w:name w:val="my-class2"/>
    <w:basedOn w:val="47"/>
    <w:autoRedefine/>
    <w:qFormat/>
    <w:uiPriority w:val="99"/>
    <w:rPr>
      <w:rFonts w:cs="Times New Roman"/>
    </w:rPr>
  </w:style>
  <w:style w:type="character" w:customStyle="1" w:styleId="90">
    <w:name w:val="no52"/>
    <w:basedOn w:val="47"/>
    <w:autoRedefine/>
    <w:qFormat/>
    <w:uiPriority w:val="99"/>
    <w:rPr>
      <w:rFonts w:cs="Times New Roman"/>
    </w:rPr>
  </w:style>
  <w:style w:type="character" w:customStyle="1" w:styleId="91">
    <w:name w:val="no4"/>
    <w:basedOn w:val="47"/>
    <w:autoRedefine/>
    <w:qFormat/>
    <w:uiPriority w:val="99"/>
    <w:rPr>
      <w:rFonts w:cs="Times New Roman"/>
    </w:rPr>
  </w:style>
  <w:style w:type="character" w:customStyle="1" w:styleId="92">
    <w:name w:val="my-notice"/>
    <w:basedOn w:val="47"/>
    <w:autoRedefine/>
    <w:qFormat/>
    <w:uiPriority w:val="99"/>
    <w:rPr>
      <w:rFonts w:cs="Times New Roman"/>
    </w:rPr>
  </w:style>
  <w:style w:type="character" w:customStyle="1" w:styleId="93">
    <w:name w:val="ico-jiang"/>
    <w:basedOn w:val="47"/>
    <w:autoRedefine/>
    <w:qFormat/>
    <w:uiPriority w:val="99"/>
    <w:rPr>
      <w:rFonts w:cs="Times New Roman"/>
    </w:rPr>
  </w:style>
  <w:style w:type="character" w:customStyle="1" w:styleId="94">
    <w:name w:val="ico-jiang2"/>
    <w:basedOn w:val="47"/>
    <w:autoRedefine/>
    <w:qFormat/>
    <w:uiPriority w:val="99"/>
    <w:rPr>
      <w:rFonts w:cs="Times New Roman"/>
    </w:rPr>
  </w:style>
  <w:style w:type="character" w:customStyle="1" w:styleId="95">
    <w:name w:val="bds_more1"/>
    <w:autoRedefine/>
    <w:qFormat/>
    <w:uiPriority w:val="99"/>
    <w:rPr>
      <w:rFonts w:ascii="宋体" w:hAnsi="宋体" w:eastAsia="宋体"/>
    </w:rPr>
  </w:style>
  <w:style w:type="character" w:customStyle="1" w:styleId="96">
    <w:name w:val="Body Text Indent 2 Char"/>
    <w:autoRedefine/>
    <w:qFormat/>
    <w:locked/>
    <w:uiPriority w:val="99"/>
    <w:rPr>
      <w:rFonts w:ascii="宋体" w:eastAsia="宋体"/>
      <w:sz w:val="24"/>
    </w:rPr>
  </w:style>
  <w:style w:type="character" w:customStyle="1" w:styleId="97">
    <w:name w:val="org_name"/>
    <w:basedOn w:val="47"/>
    <w:autoRedefine/>
    <w:qFormat/>
    <w:uiPriority w:val="99"/>
    <w:rPr>
      <w:rFonts w:cs="Times New Roman"/>
    </w:rPr>
  </w:style>
  <w:style w:type="character" w:customStyle="1" w:styleId="98">
    <w:name w:val="org_name2"/>
    <w:basedOn w:val="47"/>
    <w:autoRedefine/>
    <w:qFormat/>
    <w:uiPriority w:val="99"/>
    <w:rPr>
      <w:rFonts w:cs="Times New Roman"/>
    </w:rPr>
  </w:style>
  <w:style w:type="character" w:customStyle="1" w:styleId="99">
    <w:name w:val="tip10"/>
    <w:autoRedefine/>
    <w:qFormat/>
    <w:uiPriority w:val="99"/>
    <w:rPr>
      <w:vanish/>
      <w:color w:val="FF0000"/>
      <w:sz w:val="18"/>
    </w:rPr>
  </w:style>
  <w:style w:type="character" w:customStyle="1" w:styleId="100">
    <w:name w:val="orange"/>
    <w:autoRedefine/>
    <w:qFormat/>
    <w:uiPriority w:val="99"/>
    <w:rPr>
      <w:color w:val="3FB58F"/>
    </w:rPr>
  </w:style>
  <w:style w:type="character" w:customStyle="1" w:styleId="101">
    <w:name w:val="bds_more"/>
    <w:basedOn w:val="47"/>
    <w:autoRedefine/>
    <w:qFormat/>
    <w:uiPriority w:val="99"/>
    <w:rPr>
      <w:rFonts w:cs="Times New Roman"/>
    </w:rPr>
  </w:style>
  <w:style w:type="character" w:customStyle="1" w:styleId="102">
    <w:name w:val="t-tag"/>
    <w:autoRedefine/>
    <w:qFormat/>
    <w:uiPriority w:val="99"/>
    <w:rPr>
      <w:color w:val="FFFFFF"/>
      <w:sz w:val="18"/>
      <w:shd w:val="clear" w:color="auto" w:fill="FE8833"/>
    </w:rPr>
  </w:style>
  <w:style w:type="character" w:customStyle="1" w:styleId="103">
    <w:name w:val="top-icon"/>
    <w:basedOn w:val="47"/>
    <w:autoRedefine/>
    <w:qFormat/>
    <w:uiPriority w:val="99"/>
    <w:rPr>
      <w:rFonts w:cs="Times New Roman"/>
    </w:rPr>
  </w:style>
  <w:style w:type="character" w:customStyle="1" w:styleId="104">
    <w:name w:val="Body Text Char"/>
    <w:autoRedefine/>
    <w:qFormat/>
    <w:locked/>
    <w:uiPriority w:val="99"/>
    <w:rPr>
      <w:sz w:val="24"/>
    </w:rPr>
  </w:style>
  <w:style w:type="character" w:customStyle="1" w:styleId="105">
    <w:name w:val="no72"/>
    <w:basedOn w:val="47"/>
    <w:autoRedefine/>
    <w:qFormat/>
    <w:uiPriority w:val="99"/>
    <w:rPr>
      <w:rFonts w:cs="Times New Roman"/>
    </w:rPr>
  </w:style>
  <w:style w:type="character" w:customStyle="1" w:styleId="106">
    <w:name w:val="bds_nopic2"/>
    <w:basedOn w:val="47"/>
    <w:autoRedefine/>
    <w:qFormat/>
    <w:uiPriority w:val="99"/>
    <w:rPr>
      <w:rFonts w:cs="Times New Roman"/>
    </w:rPr>
  </w:style>
  <w:style w:type="character" w:customStyle="1" w:styleId="107">
    <w:name w:val="Document Map Char"/>
    <w:autoRedefine/>
    <w:qFormat/>
    <w:uiPriority w:val="99"/>
    <w:rPr>
      <w:rFonts w:ascii="宋体"/>
      <w:sz w:val="18"/>
    </w:rPr>
  </w:style>
  <w:style w:type="character" w:customStyle="1" w:styleId="108">
    <w:name w:val="no6"/>
    <w:basedOn w:val="47"/>
    <w:autoRedefine/>
    <w:qFormat/>
    <w:uiPriority w:val="99"/>
    <w:rPr>
      <w:rFonts w:cs="Times New Roman"/>
    </w:rPr>
  </w:style>
  <w:style w:type="character" w:customStyle="1" w:styleId="109">
    <w:name w:val="tip"/>
    <w:autoRedefine/>
    <w:qFormat/>
    <w:uiPriority w:val="99"/>
    <w:rPr>
      <w:vanish/>
      <w:color w:val="FF0000"/>
      <w:sz w:val="18"/>
    </w:rPr>
  </w:style>
  <w:style w:type="character" w:customStyle="1" w:styleId="110">
    <w:name w:val="apple-converted-space"/>
    <w:basedOn w:val="47"/>
    <w:autoRedefine/>
    <w:qFormat/>
    <w:uiPriority w:val="99"/>
    <w:rPr>
      <w:rFonts w:cs="Times New Roman"/>
    </w:rPr>
  </w:style>
  <w:style w:type="character" w:customStyle="1" w:styleId="111">
    <w:name w:val="bds_more2"/>
    <w:basedOn w:val="47"/>
    <w:autoRedefine/>
    <w:qFormat/>
    <w:uiPriority w:val="99"/>
    <w:rPr>
      <w:rFonts w:cs="Times New Roman"/>
    </w:rPr>
  </w:style>
  <w:style w:type="character" w:customStyle="1" w:styleId="112">
    <w:name w:val="my-class"/>
    <w:basedOn w:val="47"/>
    <w:autoRedefine/>
    <w:qFormat/>
    <w:uiPriority w:val="99"/>
    <w:rPr>
      <w:rFonts w:cs="Times New Roman"/>
    </w:rPr>
  </w:style>
  <w:style w:type="character" w:customStyle="1" w:styleId="113">
    <w:name w:val="ui-bz-bg-hover"/>
    <w:autoRedefine/>
    <w:qFormat/>
    <w:uiPriority w:val="99"/>
    <w:rPr>
      <w:shd w:val="clear" w:color="auto" w:fill="000000"/>
    </w:rPr>
  </w:style>
  <w:style w:type="character" w:customStyle="1" w:styleId="114">
    <w:name w:val="no7"/>
    <w:basedOn w:val="47"/>
    <w:autoRedefine/>
    <w:qFormat/>
    <w:uiPriority w:val="99"/>
    <w:rPr>
      <w:rFonts w:cs="Times New Roman"/>
    </w:rPr>
  </w:style>
  <w:style w:type="character" w:customStyle="1" w:styleId="115">
    <w:name w:val="正文缩进 字符"/>
    <w:link w:val="9"/>
    <w:autoRedefine/>
    <w:qFormat/>
    <w:locked/>
    <w:uiPriority w:val="0"/>
    <w:rPr>
      <w:rFonts w:ascii="Times New Roman" w:hAnsi="Times New Roman" w:eastAsia="宋体" w:cs="Times New Roman"/>
      <w:kern w:val="0"/>
      <w:sz w:val="24"/>
      <w:szCs w:val="20"/>
    </w:rPr>
  </w:style>
  <w:style w:type="character" w:customStyle="1" w:styleId="116">
    <w:name w:val="ico-jiang1"/>
    <w:basedOn w:val="47"/>
    <w:autoRedefine/>
    <w:qFormat/>
    <w:uiPriority w:val="99"/>
    <w:rPr>
      <w:rFonts w:cs="Times New Roman"/>
    </w:rPr>
  </w:style>
  <w:style w:type="character" w:customStyle="1" w:styleId="117">
    <w:name w:val="no62"/>
    <w:basedOn w:val="47"/>
    <w:autoRedefine/>
    <w:qFormat/>
    <w:uiPriority w:val="99"/>
    <w:rPr>
      <w:rFonts w:cs="Times New Roman"/>
    </w:rPr>
  </w:style>
  <w:style w:type="character" w:customStyle="1" w:styleId="118">
    <w:name w:val="orange5"/>
    <w:autoRedefine/>
    <w:qFormat/>
    <w:uiPriority w:val="99"/>
    <w:rPr>
      <w:color w:val="3FB58F"/>
    </w:rPr>
  </w:style>
  <w:style w:type="character" w:customStyle="1" w:styleId="119">
    <w:name w:val="bds_more4"/>
    <w:basedOn w:val="47"/>
    <w:autoRedefine/>
    <w:qFormat/>
    <w:uiPriority w:val="99"/>
    <w:rPr>
      <w:rFonts w:cs="Times New Roman"/>
    </w:rPr>
  </w:style>
  <w:style w:type="character" w:customStyle="1" w:styleId="120">
    <w:name w:val="no5"/>
    <w:basedOn w:val="47"/>
    <w:autoRedefine/>
    <w:qFormat/>
    <w:uiPriority w:val="99"/>
    <w:rPr>
      <w:rFonts w:cs="Times New Roman"/>
    </w:rPr>
  </w:style>
  <w:style w:type="character" w:customStyle="1" w:styleId="121">
    <w:name w:val="bds_more3"/>
    <w:basedOn w:val="47"/>
    <w:autoRedefine/>
    <w:qFormat/>
    <w:uiPriority w:val="99"/>
    <w:rPr>
      <w:rFonts w:cs="Times New Roman"/>
    </w:rPr>
  </w:style>
  <w:style w:type="character" w:customStyle="1" w:styleId="122">
    <w:name w:val="no42"/>
    <w:basedOn w:val="47"/>
    <w:autoRedefine/>
    <w:qFormat/>
    <w:uiPriority w:val="99"/>
    <w:rPr>
      <w:rFonts w:cs="Times New Roman"/>
    </w:rPr>
  </w:style>
  <w:style w:type="character" w:customStyle="1" w:styleId="123">
    <w:name w:val="bds_nopic1"/>
    <w:basedOn w:val="47"/>
    <w:autoRedefine/>
    <w:qFormat/>
    <w:uiPriority w:val="99"/>
    <w:rPr>
      <w:rFonts w:cs="Times New Roman"/>
    </w:rPr>
  </w:style>
  <w:style w:type="character" w:customStyle="1" w:styleId="124">
    <w:name w:val="my-notice1"/>
    <w:basedOn w:val="47"/>
    <w:autoRedefine/>
    <w:qFormat/>
    <w:uiPriority w:val="99"/>
    <w:rPr>
      <w:rFonts w:cs="Times New Roman"/>
    </w:rPr>
  </w:style>
  <w:style w:type="character" w:customStyle="1" w:styleId="125">
    <w:name w:val="orange6"/>
    <w:autoRedefine/>
    <w:qFormat/>
    <w:uiPriority w:val="99"/>
    <w:rPr>
      <w:color w:val="3FB58F"/>
    </w:rPr>
  </w:style>
  <w:style w:type="character" w:customStyle="1" w:styleId="126">
    <w:name w:val="Document Map Char2"/>
    <w:autoRedefine/>
    <w:qFormat/>
    <w:locked/>
    <w:uiPriority w:val="99"/>
    <w:rPr>
      <w:rFonts w:ascii="宋体"/>
      <w:sz w:val="18"/>
    </w:rPr>
  </w:style>
  <w:style w:type="character" w:customStyle="1" w:styleId="127">
    <w:name w:val="ico-jiang3"/>
    <w:basedOn w:val="47"/>
    <w:autoRedefine/>
    <w:qFormat/>
    <w:uiPriority w:val="99"/>
    <w:rPr>
      <w:rFonts w:cs="Times New Roman"/>
    </w:rPr>
  </w:style>
  <w:style w:type="character" w:customStyle="1" w:styleId="128">
    <w:name w:val="tip13"/>
    <w:autoRedefine/>
    <w:qFormat/>
    <w:uiPriority w:val="99"/>
    <w:rPr>
      <w:vanish/>
      <w:color w:val="FF0000"/>
      <w:sz w:val="18"/>
    </w:rPr>
  </w:style>
  <w:style w:type="character" w:customStyle="1" w:styleId="129">
    <w:name w:val="正文文本缩进 2 字符"/>
    <w:basedOn w:val="47"/>
    <w:link w:val="21"/>
    <w:autoRedefine/>
    <w:qFormat/>
    <w:uiPriority w:val="99"/>
    <w:rPr>
      <w:rFonts w:ascii="宋体" w:hAnsi="Calibri" w:eastAsia="宋体" w:cs="Times New Roman"/>
      <w:kern w:val="0"/>
      <w:sz w:val="24"/>
      <w:szCs w:val="20"/>
    </w:rPr>
  </w:style>
  <w:style w:type="character" w:customStyle="1" w:styleId="130">
    <w:name w:val="Body Text Indent 2 Char1"/>
    <w:basedOn w:val="47"/>
    <w:autoRedefine/>
    <w:semiHidden/>
    <w:qFormat/>
    <w:locked/>
    <w:uiPriority w:val="99"/>
    <w:rPr>
      <w:rFonts w:cs="Times New Roman"/>
    </w:rPr>
  </w:style>
  <w:style w:type="character" w:customStyle="1" w:styleId="131">
    <w:name w:val="正文文本缩进 3 字符"/>
    <w:basedOn w:val="47"/>
    <w:link w:val="30"/>
    <w:autoRedefine/>
    <w:qFormat/>
    <w:uiPriority w:val="99"/>
    <w:rPr>
      <w:rFonts w:ascii="宋体" w:hAnsi="Calibri" w:eastAsia="宋体" w:cs="Times New Roman"/>
      <w:kern w:val="0"/>
      <w:sz w:val="20"/>
      <w:szCs w:val="20"/>
    </w:rPr>
  </w:style>
  <w:style w:type="character" w:customStyle="1" w:styleId="132">
    <w:name w:val="Body Text Indent 3 Char1"/>
    <w:basedOn w:val="47"/>
    <w:autoRedefine/>
    <w:semiHidden/>
    <w:qFormat/>
    <w:locked/>
    <w:uiPriority w:val="99"/>
    <w:rPr>
      <w:rFonts w:cs="Times New Roman"/>
      <w:sz w:val="16"/>
      <w:szCs w:val="16"/>
    </w:rPr>
  </w:style>
  <w:style w:type="character" w:customStyle="1" w:styleId="133">
    <w:name w:val="文档结构图 字符"/>
    <w:basedOn w:val="47"/>
    <w:link w:val="10"/>
    <w:autoRedefine/>
    <w:qFormat/>
    <w:uiPriority w:val="99"/>
    <w:rPr>
      <w:rFonts w:ascii="宋体" w:hAnsi="Calibri" w:eastAsia="宋体" w:cs="Times New Roman"/>
      <w:kern w:val="0"/>
      <w:sz w:val="18"/>
      <w:szCs w:val="20"/>
    </w:rPr>
  </w:style>
  <w:style w:type="character" w:customStyle="1" w:styleId="134">
    <w:name w:val="Document Map Char3"/>
    <w:basedOn w:val="47"/>
    <w:autoRedefine/>
    <w:semiHidden/>
    <w:qFormat/>
    <w:locked/>
    <w:uiPriority w:val="99"/>
    <w:rPr>
      <w:rFonts w:ascii="Times New Roman" w:hAnsi="Times New Roman" w:cs="Times New Roman"/>
      <w:sz w:val="2"/>
    </w:rPr>
  </w:style>
  <w:style w:type="paragraph" w:customStyle="1" w:styleId="135">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6">
    <w:name w:val="正文文本 字符"/>
    <w:basedOn w:val="47"/>
    <w:link w:val="14"/>
    <w:autoRedefine/>
    <w:qFormat/>
    <w:uiPriority w:val="99"/>
    <w:rPr>
      <w:rFonts w:ascii="Calibri" w:hAnsi="Calibri" w:eastAsia="宋体" w:cs="Times New Roman"/>
      <w:kern w:val="0"/>
      <w:sz w:val="24"/>
      <w:szCs w:val="20"/>
    </w:rPr>
  </w:style>
  <w:style w:type="character" w:customStyle="1" w:styleId="137">
    <w:name w:val="Body Text Char1"/>
    <w:basedOn w:val="47"/>
    <w:autoRedefine/>
    <w:semiHidden/>
    <w:qFormat/>
    <w:locked/>
    <w:uiPriority w:val="99"/>
    <w:rPr>
      <w:rFonts w:cs="Times New Roman"/>
    </w:rPr>
  </w:style>
  <w:style w:type="paragraph" w:customStyle="1" w:styleId="138">
    <w:name w:val="_Style 21"/>
    <w:basedOn w:val="1"/>
    <w:autoRedefine/>
    <w:qFormat/>
    <w:uiPriority w:val="99"/>
    <w:rPr>
      <w:rFonts w:ascii="Times New Roman" w:hAnsi="Times New Roman" w:eastAsia="宋体" w:cs="Times New Roman"/>
      <w:szCs w:val="20"/>
    </w:rPr>
  </w:style>
  <w:style w:type="paragraph" w:customStyle="1" w:styleId="139">
    <w:name w:val="p0"/>
    <w:basedOn w:val="1"/>
    <w:autoRedefine/>
    <w:qFormat/>
    <w:uiPriority w:val="0"/>
    <w:pPr>
      <w:widowControl/>
    </w:pPr>
    <w:rPr>
      <w:rFonts w:ascii="Times New Roman" w:hAnsi="Times New Roman" w:eastAsia="宋体" w:cs="Times New Roman"/>
      <w:kern w:val="0"/>
      <w:szCs w:val="21"/>
    </w:rPr>
  </w:style>
  <w:style w:type="paragraph" w:customStyle="1" w:styleId="140">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1">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2">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3">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_Style 2"/>
    <w:basedOn w:val="1"/>
    <w:autoRedefine/>
    <w:qFormat/>
    <w:uiPriority w:val="34"/>
    <w:pPr>
      <w:ind w:firstLine="420" w:firstLineChars="200"/>
    </w:pPr>
    <w:rPr>
      <w:rFonts w:ascii="Calibri" w:hAnsi="Calibri" w:eastAsia="宋体" w:cs="Times New Roman"/>
    </w:rPr>
  </w:style>
  <w:style w:type="paragraph" w:customStyle="1" w:styleId="146">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7">
    <w:name w:val="_Style 11"/>
    <w:basedOn w:val="1"/>
    <w:autoRedefine/>
    <w:qFormat/>
    <w:uiPriority w:val="99"/>
    <w:rPr>
      <w:rFonts w:ascii="Times New Roman" w:hAnsi="Times New Roman" w:eastAsia="宋体" w:cs="Times New Roman"/>
      <w:szCs w:val="24"/>
    </w:rPr>
  </w:style>
  <w:style w:type="paragraph" w:customStyle="1" w:styleId="148">
    <w:name w:val="Char"/>
    <w:basedOn w:val="1"/>
    <w:autoRedefine/>
    <w:qFormat/>
    <w:uiPriority w:val="99"/>
    <w:rPr>
      <w:rFonts w:ascii="Times New Roman" w:hAnsi="Times New Roman" w:eastAsia="宋体" w:cs="Times New Roman"/>
      <w:szCs w:val="21"/>
    </w:rPr>
  </w:style>
  <w:style w:type="paragraph" w:customStyle="1" w:styleId="149">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50">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51">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2">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53">
    <w:name w:val="font41"/>
    <w:autoRedefine/>
    <w:qFormat/>
    <w:uiPriority w:val="99"/>
    <w:rPr>
      <w:rFonts w:hint="eastAsia" w:ascii="宋体" w:hAnsi="宋体" w:eastAsia="宋体" w:cs="宋体"/>
      <w:b/>
      <w:color w:val="000000"/>
      <w:sz w:val="22"/>
      <w:szCs w:val="22"/>
      <w:u w:val="none"/>
    </w:rPr>
  </w:style>
  <w:style w:type="character" w:customStyle="1" w:styleId="154">
    <w:name w:val="font81"/>
    <w:autoRedefine/>
    <w:qFormat/>
    <w:uiPriority w:val="0"/>
    <w:rPr>
      <w:rFonts w:hint="eastAsia" w:ascii="宋体" w:hAnsi="宋体" w:eastAsia="宋体" w:cs="宋体"/>
      <w:b/>
      <w:color w:val="000000"/>
      <w:sz w:val="22"/>
      <w:szCs w:val="22"/>
      <w:u w:val="none"/>
    </w:rPr>
  </w:style>
  <w:style w:type="character" w:customStyle="1" w:styleId="155">
    <w:name w:val="font21"/>
    <w:autoRedefine/>
    <w:qFormat/>
    <w:uiPriority w:val="0"/>
    <w:rPr>
      <w:rFonts w:hint="eastAsia" w:ascii="宋体" w:hAnsi="宋体" w:eastAsia="宋体" w:cs="宋体"/>
      <w:color w:val="000000"/>
      <w:sz w:val="18"/>
      <w:szCs w:val="18"/>
      <w:u w:val="none"/>
    </w:rPr>
  </w:style>
  <w:style w:type="character" w:customStyle="1" w:styleId="156">
    <w:name w:val="日期 字符"/>
    <w:link w:val="15"/>
    <w:autoRedefine/>
    <w:qFormat/>
    <w:uiPriority w:val="0"/>
    <w:rPr>
      <w:szCs w:val="21"/>
    </w:rPr>
  </w:style>
  <w:style w:type="character" w:customStyle="1" w:styleId="157">
    <w:name w:val="font01"/>
    <w:autoRedefine/>
    <w:qFormat/>
    <w:uiPriority w:val="99"/>
    <w:rPr>
      <w:rFonts w:hint="eastAsia" w:ascii="宋体" w:hAnsi="宋体" w:eastAsia="宋体" w:cs="宋体"/>
      <w:color w:val="000000"/>
      <w:sz w:val="22"/>
      <w:szCs w:val="22"/>
      <w:u w:val="none"/>
    </w:rPr>
  </w:style>
  <w:style w:type="character" w:customStyle="1" w:styleId="158">
    <w:name w:val="Char Char1"/>
    <w:autoRedefine/>
    <w:qFormat/>
    <w:uiPriority w:val="0"/>
    <w:rPr>
      <w:rFonts w:eastAsia="宋体"/>
      <w:kern w:val="2"/>
      <w:sz w:val="18"/>
      <w:szCs w:val="18"/>
      <w:lang w:val="en-US" w:eastAsia="zh-CN" w:bidi="ar-SA"/>
    </w:rPr>
  </w:style>
  <w:style w:type="character" w:customStyle="1" w:styleId="159">
    <w:name w:val="标题 字符"/>
    <w:link w:val="40"/>
    <w:autoRedefine/>
    <w:qFormat/>
    <w:uiPriority w:val="0"/>
    <w:rPr>
      <w:rFonts w:ascii="Cambria" w:hAnsi="Cambria" w:cs="Times New Roman"/>
      <w:b/>
      <w:bCs/>
      <w:sz w:val="32"/>
      <w:szCs w:val="32"/>
    </w:rPr>
  </w:style>
  <w:style w:type="character" w:customStyle="1" w:styleId="160">
    <w:name w:val="hei141"/>
    <w:autoRedefine/>
    <w:qFormat/>
    <w:uiPriority w:val="0"/>
    <w:rPr>
      <w:rFonts w:hint="eastAsia" w:ascii="宋体" w:hAnsi="宋体" w:eastAsia="宋体"/>
      <w:color w:val="000000"/>
      <w:sz w:val="19"/>
      <w:szCs w:val="19"/>
      <w:u w:val="none"/>
    </w:rPr>
  </w:style>
  <w:style w:type="character" w:customStyle="1" w:styleId="161">
    <w:name w:val="批注文字 字符"/>
    <w:link w:val="12"/>
    <w:autoRedefine/>
    <w:qFormat/>
    <w:uiPriority w:val="0"/>
  </w:style>
  <w:style w:type="character" w:customStyle="1" w:styleId="162">
    <w:name w:val="apple-style-span"/>
    <w:basedOn w:val="47"/>
    <w:autoRedefine/>
    <w:qFormat/>
    <w:uiPriority w:val="0"/>
  </w:style>
  <w:style w:type="character" w:customStyle="1" w:styleId="163">
    <w:name w:val="param-value"/>
    <w:autoRedefine/>
    <w:qFormat/>
    <w:uiPriority w:val="99"/>
    <w:rPr>
      <w:rFonts w:cs="Times New Roman"/>
    </w:rPr>
  </w:style>
  <w:style w:type="character" w:customStyle="1" w:styleId="164">
    <w:name w:val="font61"/>
    <w:autoRedefine/>
    <w:qFormat/>
    <w:uiPriority w:val="0"/>
    <w:rPr>
      <w:rFonts w:hint="eastAsia" w:ascii="宋体" w:hAnsi="宋体" w:eastAsia="宋体" w:cs="宋体"/>
      <w:color w:val="000000"/>
      <w:sz w:val="22"/>
      <w:szCs w:val="22"/>
      <w:u w:val="none"/>
    </w:rPr>
  </w:style>
  <w:style w:type="character" w:customStyle="1" w:styleId="165">
    <w:name w:val="font11"/>
    <w:autoRedefine/>
    <w:qFormat/>
    <w:uiPriority w:val="0"/>
    <w:rPr>
      <w:rFonts w:hint="eastAsia" w:ascii="宋体" w:hAnsi="宋体" w:eastAsia="宋体" w:cs="宋体"/>
      <w:color w:val="FF0000"/>
      <w:sz w:val="22"/>
      <w:szCs w:val="22"/>
      <w:u w:val="none"/>
    </w:rPr>
  </w:style>
  <w:style w:type="character" w:customStyle="1" w:styleId="166">
    <w:name w:val="批注主题 字符"/>
    <w:link w:val="41"/>
    <w:autoRedefine/>
    <w:qFormat/>
    <w:uiPriority w:val="0"/>
    <w:rPr>
      <w:b/>
      <w:bCs/>
    </w:rPr>
  </w:style>
  <w:style w:type="character" w:customStyle="1" w:styleId="167">
    <w:name w:val="批注文字 Char1"/>
    <w:basedOn w:val="47"/>
    <w:autoRedefine/>
    <w:semiHidden/>
    <w:qFormat/>
    <w:uiPriority w:val="99"/>
  </w:style>
  <w:style w:type="paragraph" w:customStyle="1" w:styleId="168">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9">
    <w:name w:val="批注主题 Char1"/>
    <w:basedOn w:val="167"/>
    <w:autoRedefine/>
    <w:semiHidden/>
    <w:qFormat/>
    <w:uiPriority w:val="99"/>
    <w:rPr>
      <w:b/>
      <w:bCs/>
    </w:rPr>
  </w:style>
  <w:style w:type="paragraph" w:customStyle="1" w:styleId="170">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日期 Char1"/>
    <w:basedOn w:val="47"/>
    <w:autoRedefine/>
    <w:semiHidden/>
    <w:qFormat/>
    <w:uiPriority w:val="99"/>
  </w:style>
  <w:style w:type="paragraph" w:customStyle="1" w:styleId="172">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脚注文本 字符"/>
    <w:basedOn w:val="47"/>
    <w:link w:val="28"/>
    <w:autoRedefine/>
    <w:semiHidden/>
    <w:qFormat/>
    <w:uiPriority w:val="0"/>
    <w:rPr>
      <w:rFonts w:ascii="Times New Roman" w:hAnsi="Times New Roman" w:eastAsia="宋体" w:cs="Times New Roman"/>
      <w:sz w:val="18"/>
      <w:szCs w:val="18"/>
    </w:rPr>
  </w:style>
  <w:style w:type="paragraph" w:customStyle="1" w:styleId="174">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标题 Char1"/>
    <w:basedOn w:val="47"/>
    <w:autoRedefine/>
    <w:qFormat/>
    <w:uiPriority w:val="10"/>
    <w:rPr>
      <w:rFonts w:eastAsia="宋体" w:asciiTheme="majorHAnsi" w:hAnsiTheme="majorHAnsi" w:cstheme="majorBidi"/>
      <w:b/>
      <w:bCs/>
      <w:sz w:val="32"/>
      <w:szCs w:val="32"/>
    </w:rPr>
  </w:style>
  <w:style w:type="paragraph" w:customStyle="1" w:styleId="177">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8">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80">
    <w:name w:val="Default"/>
    <w:autoRedefine/>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1">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9">
    <w:name w:val="Char Char12"/>
    <w:autoRedefine/>
    <w:qFormat/>
    <w:uiPriority w:val="0"/>
    <w:rPr>
      <w:rFonts w:eastAsia="宋体"/>
      <w:kern w:val="2"/>
      <w:sz w:val="18"/>
      <w:szCs w:val="18"/>
      <w:lang w:val="en-US" w:eastAsia="zh-CN" w:bidi="ar-SA"/>
    </w:rPr>
  </w:style>
  <w:style w:type="paragraph" w:customStyle="1" w:styleId="190">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93">
    <w:name w:val="Char Char11"/>
    <w:autoRedefine/>
    <w:qFormat/>
    <w:uiPriority w:val="0"/>
    <w:rPr>
      <w:rFonts w:eastAsia="宋体"/>
      <w:kern w:val="2"/>
      <w:sz w:val="18"/>
      <w:szCs w:val="18"/>
      <w:lang w:val="en-US" w:eastAsia="zh-CN" w:bidi="ar-SA"/>
    </w:rPr>
  </w:style>
  <w:style w:type="paragraph" w:customStyle="1" w:styleId="194">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7">
    <w:name w:val="bookmark-item"/>
    <w:basedOn w:val="47"/>
    <w:autoRedefine/>
    <w:qFormat/>
    <w:uiPriority w:val="0"/>
  </w:style>
  <w:style w:type="paragraph" w:customStyle="1" w:styleId="198">
    <w:name w:val="列出段落6"/>
    <w:basedOn w:val="1"/>
    <w:autoRedefine/>
    <w:qFormat/>
    <w:uiPriority w:val="34"/>
    <w:pPr>
      <w:ind w:firstLine="420" w:firstLineChars="200"/>
    </w:pPr>
    <w:rPr>
      <w:rFonts w:ascii="Calibri" w:hAnsi="Calibri" w:eastAsia="宋体" w:cs="Times New Roman"/>
    </w:rPr>
  </w:style>
  <w:style w:type="character" w:customStyle="1" w:styleId="199">
    <w:name w:val="纯文本 字符"/>
    <w:basedOn w:val="47"/>
    <w:link w:val="19"/>
    <w:autoRedefine/>
    <w:qFormat/>
    <w:uiPriority w:val="0"/>
    <w:rPr>
      <w:rFonts w:ascii="宋体" w:hAnsi="Courier New" w:eastAsia="宋体" w:cs="宋体"/>
      <w:kern w:val="2"/>
      <w:sz w:val="21"/>
      <w:szCs w:val="21"/>
    </w:rPr>
  </w:style>
  <w:style w:type="paragraph" w:customStyle="1" w:styleId="200">
    <w:name w:val="0"/>
    <w:basedOn w:val="1"/>
    <w:autoRedefine/>
    <w:qFormat/>
    <w:uiPriority w:val="0"/>
    <w:pPr>
      <w:widowControl/>
      <w:snapToGrid w:val="0"/>
      <w:jc w:val="left"/>
    </w:pPr>
    <w:rPr>
      <w:rFonts w:ascii="Times New Roman" w:hAnsi="Times New Roman" w:eastAsia="宋体" w:cs="Times New Roman"/>
      <w:kern w:val="0"/>
      <w:sz w:val="20"/>
      <w:szCs w:val="20"/>
    </w:rPr>
  </w:style>
  <w:style w:type="paragraph" w:customStyle="1" w:styleId="201">
    <w:name w:val="Table Paragraph"/>
    <w:basedOn w:val="1"/>
    <w:autoRedefine/>
    <w:qFormat/>
    <w:uiPriority w:val="1"/>
    <w:pPr>
      <w:jc w:val="left"/>
    </w:pPr>
    <w:rPr>
      <w:rFonts w:ascii="Calibri" w:hAnsi="Calibri" w:eastAsia="Calibri" w:cs="Times New Roman"/>
      <w:kern w:val="0"/>
      <w:sz w:val="22"/>
      <w:lang w:eastAsia="en-US"/>
    </w:rPr>
  </w:style>
  <w:style w:type="paragraph" w:customStyle="1" w:styleId="202">
    <w:name w:val="_Style 3"/>
    <w:basedOn w:val="1"/>
    <w:autoRedefine/>
    <w:qFormat/>
    <w:uiPriority w:val="34"/>
    <w:pPr>
      <w:ind w:firstLine="420" w:firstLineChars="200"/>
    </w:pPr>
    <w:rPr>
      <w:rFonts w:ascii="Times New Roman" w:hAnsi="Times New Roman" w:eastAsia="宋体" w:cs="黑体"/>
      <w:szCs w:val="24"/>
    </w:rPr>
  </w:style>
  <w:style w:type="character" w:customStyle="1" w:styleId="203">
    <w:name w:val="正文文本首行缩进 2 字符"/>
    <w:basedOn w:val="67"/>
    <w:link w:val="43"/>
    <w:autoRedefine/>
    <w:semiHidden/>
    <w:qFormat/>
    <w:uiPriority w:val="99"/>
    <w:rPr>
      <w:rFonts w:ascii="??" w:hAnsi="??" w:eastAsia="宋体" w:cs="Arial"/>
      <w:kern w:val="2"/>
      <w:sz w:val="21"/>
      <w:szCs w:val="22"/>
    </w:rPr>
  </w:style>
  <w:style w:type="paragraph" w:customStyle="1" w:styleId="204">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5">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6">
    <w:name w:val="正文文本 2 字符"/>
    <w:basedOn w:val="47"/>
    <w:link w:val="34"/>
    <w:autoRedefine/>
    <w:semiHidden/>
    <w:qFormat/>
    <w:uiPriority w:val="99"/>
    <w:rPr>
      <w:rFonts w:asciiTheme="minorHAnsi" w:hAnsiTheme="minorHAnsi" w:eastAsiaTheme="minorEastAsia" w:cstheme="minorBidi"/>
      <w:kern w:val="2"/>
      <w:sz w:val="21"/>
      <w:szCs w:val="22"/>
    </w:rPr>
  </w:style>
  <w:style w:type="paragraph" w:customStyle="1" w:styleId="207">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8">
    <w:name w:val="列表段落1"/>
    <w:basedOn w:val="1"/>
    <w:autoRedefine/>
    <w:qFormat/>
    <w:uiPriority w:val="0"/>
    <w:pPr>
      <w:ind w:firstLine="420" w:firstLineChars="200"/>
    </w:pPr>
    <w:rPr>
      <w:rFonts w:ascii="Times New Roman" w:hAnsi="Times New Roman" w:eastAsia="宋体" w:cs="Times New Roman"/>
    </w:rPr>
  </w:style>
  <w:style w:type="character" w:customStyle="1" w:styleId="209">
    <w:name w:val="列表段落 字符"/>
    <w:link w:val="68"/>
    <w:autoRedefine/>
    <w:qFormat/>
    <w:uiPriority w:val="0"/>
    <w:rPr>
      <w:rFonts w:ascii="Calibri" w:hAnsi="Calibri"/>
      <w:kern w:val="2"/>
      <w:sz w:val="21"/>
      <w:szCs w:val="22"/>
    </w:rPr>
  </w:style>
  <w:style w:type="character" w:customStyle="1" w:styleId="210">
    <w:name w:val="HTML 预设格式 字符"/>
    <w:basedOn w:val="47"/>
    <w:link w:val="36"/>
    <w:autoRedefine/>
    <w:qFormat/>
    <w:uiPriority w:val="0"/>
    <w:rPr>
      <w:rFonts w:ascii="Arial" w:hAnsi="Arial" w:cs="Arial" w:eastAsiaTheme="minorEastAsia"/>
      <w:sz w:val="28"/>
      <w:szCs w:val="28"/>
    </w:rPr>
  </w:style>
  <w:style w:type="paragraph" w:customStyle="1" w:styleId="211">
    <w:name w:val="BodyText"/>
    <w:basedOn w:val="1"/>
    <w:next w:val="212"/>
    <w:autoRedefine/>
    <w:qFormat/>
    <w:uiPriority w:val="0"/>
    <w:pPr>
      <w:spacing w:line="300" w:lineRule="auto"/>
      <w:jc w:val="center"/>
      <w:textAlignment w:val="baseline"/>
    </w:pPr>
    <w:rPr>
      <w:rFonts w:ascii="宋体" w:hAnsi="宋体" w:eastAsia="宋体"/>
      <w:sz w:val="24"/>
      <w:szCs w:val="24"/>
    </w:rPr>
  </w:style>
  <w:style w:type="paragraph" w:customStyle="1" w:styleId="212">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character" w:customStyle="1" w:styleId="213">
    <w:name w:val="纯文本 Char1"/>
    <w:autoRedefine/>
    <w:qFormat/>
    <w:uiPriority w:val="0"/>
    <w:rPr>
      <w:rFonts w:eastAsia="宋体"/>
      <w:kern w:val="2"/>
      <w:sz w:val="24"/>
      <w:lang w:val="en-US" w:eastAsia="zh-CN" w:bidi="ar-SA"/>
    </w:rPr>
  </w:style>
  <w:style w:type="character" w:customStyle="1" w:styleId="214">
    <w:name w:val="页脚 Char1"/>
    <w:autoRedefine/>
    <w:qFormat/>
    <w:uiPriority w:val="0"/>
    <w:rPr>
      <w:rFonts w:eastAsia="宋体"/>
      <w:kern w:val="2"/>
      <w:sz w:val="18"/>
      <w:szCs w:val="18"/>
      <w:lang w:val="en-US" w:eastAsia="zh-CN" w:bidi="ar-SA"/>
    </w:rPr>
  </w:style>
  <w:style w:type="character" w:customStyle="1" w:styleId="215">
    <w:name w:val="页眉 Char1"/>
    <w:autoRedefine/>
    <w:qFormat/>
    <w:uiPriority w:val="0"/>
    <w:rPr>
      <w:rFonts w:eastAsia="宋体"/>
      <w:kern w:val="2"/>
      <w:sz w:val="18"/>
      <w:szCs w:val="18"/>
      <w:lang w:val="en-US" w:eastAsia="zh-CN" w:bidi="ar-SA"/>
    </w:rPr>
  </w:style>
  <w:style w:type="character" w:customStyle="1" w:styleId="216">
    <w:name w:val="正文缩进 Char1"/>
    <w:link w:val="217"/>
    <w:autoRedefine/>
    <w:qFormat/>
    <w:uiPriority w:val="0"/>
    <w:rPr>
      <w:rFonts w:ascii="宋体"/>
      <w:sz w:val="24"/>
    </w:rPr>
  </w:style>
  <w:style w:type="paragraph" w:customStyle="1" w:styleId="217">
    <w:name w:val="正文缩进1"/>
    <w:basedOn w:val="1"/>
    <w:link w:val="216"/>
    <w:autoRedefine/>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8">
    <w:name w:val="索引 11"/>
    <w:basedOn w:val="1"/>
    <w:next w:val="1"/>
    <w:autoRedefine/>
    <w:qFormat/>
    <w:uiPriority w:val="0"/>
    <w:pPr>
      <w:spacing w:line="360" w:lineRule="auto"/>
    </w:pPr>
    <w:rPr>
      <w:rFonts w:ascii="仿宋_GB2312" w:hAnsi="Times New Roman" w:eastAsia="仿宋_GB2312" w:cs="Times New Roman"/>
      <w:sz w:val="24"/>
      <w:szCs w:val="20"/>
    </w:rPr>
  </w:style>
  <w:style w:type="paragraph" w:customStyle="1" w:styleId="219">
    <w:name w:val="纯文本1"/>
    <w:basedOn w:val="1"/>
    <w:autoRedefine/>
    <w:qFormat/>
    <w:uiPriority w:val="0"/>
    <w:rPr>
      <w:rFonts w:ascii="宋体" w:hAnsi="Courier New" w:eastAsia="宋体" w:cs="Times New Roman"/>
      <w:kern w:val="0"/>
      <w:sz w:val="20"/>
      <w:szCs w:val="20"/>
    </w:rPr>
  </w:style>
  <w:style w:type="character" w:customStyle="1" w:styleId="220">
    <w:name w:val="标题 5 字符"/>
    <w:basedOn w:val="47"/>
    <w:link w:val="6"/>
    <w:autoRedefine/>
    <w:semiHidden/>
    <w:qFormat/>
    <w:uiPriority w:val="9"/>
    <w:rPr>
      <w:rFonts w:asciiTheme="minorHAnsi" w:hAnsiTheme="minorHAnsi" w:eastAsiaTheme="minorEastAsia" w:cstheme="minorBidi"/>
      <w:b/>
      <w:bCs/>
      <w:kern w:val="2"/>
      <w:sz w:val="28"/>
      <w:szCs w:val="28"/>
    </w:rPr>
  </w:style>
  <w:style w:type="character" w:customStyle="1" w:styleId="221">
    <w:name w:val="称呼 字符"/>
    <w:basedOn w:val="47"/>
    <w:link w:val="13"/>
    <w:autoRedefine/>
    <w:qFormat/>
    <w:uiPriority w:val="0"/>
    <w:rPr>
      <w:rFonts w:ascii="宋体"/>
      <w:b/>
      <w:kern w:val="2"/>
      <w:sz w:val="28"/>
      <w:szCs w:val="24"/>
    </w:rPr>
  </w:style>
  <w:style w:type="character" w:customStyle="1" w:styleId="222">
    <w:name w:val="副标题 字符"/>
    <w:basedOn w:val="47"/>
    <w:link w:val="27"/>
    <w:autoRedefine/>
    <w:qFormat/>
    <w:uiPriority w:val="11"/>
    <w:rPr>
      <w:rFonts w:ascii="Cambria" w:hAnsi="Cambria" w:eastAsia="仿宋"/>
      <w:b/>
      <w:bCs/>
      <w:kern w:val="28"/>
      <w:sz w:val="32"/>
      <w:szCs w:val="32"/>
    </w:rPr>
  </w:style>
  <w:style w:type="character" w:customStyle="1" w:styleId="223">
    <w:name w:val="正文文本首行缩进 字符"/>
    <w:basedOn w:val="136"/>
    <w:link w:val="42"/>
    <w:autoRedefine/>
    <w:qFormat/>
    <w:uiPriority w:val="0"/>
    <w:rPr>
      <w:rFonts w:ascii="Arial" w:hAnsi="Arial" w:eastAsia="宋体" w:cs="Times New Roman"/>
      <w:kern w:val="0"/>
      <w:sz w:val="24"/>
      <w:szCs w:val="21"/>
    </w:rPr>
  </w:style>
  <w:style w:type="paragraph" w:customStyle="1" w:styleId="224">
    <w:name w:val="测评方案正文"/>
    <w:basedOn w:val="225"/>
    <w:autoRedefine/>
    <w:qFormat/>
    <w:uiPriority w:val="0"/>
    <w:pPr>
      <w:ind w:firstLine="200" w:firstLineChars="200"/>
    </w:pPr>
    <w:rPr>
      <w:b w:val="0"/>
      <w:sz w:val="21"/>
    </w:rPr>
  </w:style>
  <w:style w:type="paragraph" w:customStyle="1" w:styleId="225">
    <w:name w:val="测评方案2级"/>
    <w:basedOn w:val="1"/>
    <w:autoRedefine/>
    <w:qFormat/>
    <w:uiPriority w:val="0"/>
    <w:pPr>
      <w:spacing w:beforeLines="50" w:afterLines="50" w:line="300" w:lineRule="auto"/>
    </w:pPr>
    <w:rPr>
      <w:rFonts w:ascii="Times New Roman" w:hAnsi="Times New Roman" w:eastAsia="宋体" w:cs="Times New Roman"/>
      <w:b/>
      <w:sz w:val="28"/>
      <w:szCs w:val="32"/>
    </w:rPr>
  </w:style>
  <w:style w:type="paragraph" w:customStyle="1" w:styleId="226">
    <w:name w:val="正文首行缩进两字符"/>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27">
    <w:name w:val="测评方案3级"/>
    <w:basedOn w:val="225"/>
    <w:autoRedefine/>
    <w:qFormat/>
    <w:uiPriority w:val="0"/>
    <w:pPr>
      <w:spacing w:before="156" w:after="156"/>
    </w:pPr>
    <w:rPr>
      <w:rFonts w:ascii="黑体" w:eastAsia="黑体"/>
      <w:sz w:val="24"/>
    </w:rPr>
  </w:style>
  <w:style w:type="paragraph" w:customStyle="1" w:styleId="228">
    <w:name w:val="Body text|7"/>
    <w:basedOn w:val="1"/>
    <w:autoRedefine/>
    <w:qFormat/>
    <w:uiPriority w:val="0"/>
    <w:rPr>
      <w:rFonts w:ascii="Times New Roman" w:hAnsi="Times New Roman" w:eastAsia="宋体" w:cs="Times New Roman"/>
      <w:sz w:val="32"/>
      <w:szCs w:val="32"/>
      <w:shd w:val="clear" w:color="auto" w:fill="FFFFFF"/>
    </w:rPr>
  </w:style>
  <w:style w:type="paragraph" w:customStyle="1" w:styleId="229">
    <w:name w:val="Body text|1"/>
    <w:basedOn w:val="1"/>
    <w:autoRedefine/>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0">
    <w:name w:val="Body text|2"/>
    <w:basedOn w:val="1"/>
    <w:autoRedefine/>
    <w:qFormat/>
    <w:uiPriority w:val="0"/>
    <w:pPr>
      <w:spacing w:after="60"/>
    </w:pPr>
    <w:rPr>
      <w:rFonts w:ascii="宋体" w:hAnsi="宋体" w:eastAsia="宋体" w:cs="宋体"/>
      <w:sz w:val="54"/>
      <w:szCs w:val="54"/>
    </w:rPr>
  </w:style>
  <w:style w:type="paragraph" w:customStyle="1" w:styleId="231">
    <w:name w:val="Body text|6"/>
    <w:basedOn w:val="1"/>
    <w:autoRedefine/>
    <w:qFormat/>
    <w:uiPriority w:val="0"/>
    <w:rPr>
      <w:rFonts w:ascii="Times New Roman" w:hAnsi="Times New Roman" w:eastAsia="宋体" w:cs="Times New Roman"/>
      <w:b/>
      <w:bCs/>
      <w:sz w:val="36"/>
      <w:szCs w:val="36"/>
      <w:shd w:val="clear" w:color="auto" w:fill="FFFFFF"/>
    </w:rPr>
  </w:style>
  <w:style w:type="paragraph" w:customStyle="1" w:styleId="232">
    <w:name w:val="正文首行缩进1"/>
    <w:basedOn w:val="14"/>
    <w:autoRedefine/>
    <w:qFormat/>
    <w:uiPriority w:val="0"/>
    <w:pPr>
      <w:ind w:firstLine="420" w:firstLineChars="100"/>
    </w:pPr>
    <w:rPr>
      <w:rFonts w:ascii="宋体" w:hAnsi="宋体"/>
      <w:sz w:val="21"/>
      <w:szCs w:val="18"/>
    </w:rPr>
  </w:style>
  <w:style w:type="table" w:customStyle="1" w:styleId="233">
    <w:name w:val="样式9"/>
    <w:basedOn w:val="45"/>
    <w:autoRedefine/>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4">
    <w:name w:val="表格中文"/>
    <w:autoRedefine/>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5">
    <w:name w:val="null3"/>
    <w:autoRedefine/>
    <w:qFormat/>
    <w:uiPriority w:val="0"/>
    <w:rPr>
      <w:rFonts w:hint="eastAsia" w:ascii="Calibri" w:hAnsi="Calibri" w:eastAsia="宋体" w:cs="Times New Roman"/>
      <w:lang w:val="en-US" w:eastAsia="zh-Hans" w:bidi="ar-SA"/>
    </w:rPr>
  </w:style>
  <w:style w:type="character" w:customStyle="1" w:styleId="236">
    <w:name w:val="15"/>
    <w:autoRedefine/>
    <w:qFormat/>
    <w:uiPriority w:val="0"/>
    <w:rPr>
      <w:rFonts w:hint="eastAsia" w:ascii="宋体" w:hAnsi="宋体" w:eastAsia="宋体"/>
      <w:color w:val="000000"/>
      <w:sz w:val="22"/>
      <w:szCs w:val="22"/>
    </w:rPr>
  </w:style>
  <w:style w:type="paragraph" w:customStyle="1" w:styleId="237">
    <w:name w:val="答复表头"/>
    <w:basedOn w:val="238"/>
    <w:next w:val="1"/>
    <w:autoRedefine/>
    <w:qFormat/>
    <w:uiPriority w:val="0"/>
    <w:pPr>
      <w:tabs>
        <w:tab w:val="left" w:pos="480"/>
      </w:tabs>
    </w:pPr>
    <w:rPr>
      <w:b/>
    </w:rPr>
  </w:style>
  <w:style w:type="paragraph" w:customStyle="1" w:styleId="238">
    <w:name w:val="正表头"/>
    <w:basedOn w:val="1"/>
    <w:autoRedefine/>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table" w:customStyle="1" w:styleId="239">
    <w:name w:val="Table Normal"/>
    <w:semiHidden/>
    <w:unhideWhenUsed/>
    <w:qFormat/>
    <w:uiPriority w:val="0"/>
    <w:tblPr>
      <w:tblCellMar>
        <w:top w:w="0" w:type="dxa"/>
        <w:left w:w="0" w:type="dxa"/>
        <w:bottom w:w="0" w:type="dxa"/>
        <w:right w:w="0" w:type="dxa"/>
      </w:tblCellMar>
    </w:tblPr>
  </w:style>
  <w:style w:type="paragraph" w:customStyle="1" w:styleId="240">
    <w:name w:val="Table Text"/>
    <w:basedOn w:val="1"/>
    <w:autoRedefine/>
    <w:semiHidden/>
    <w:qFormat/>
    <w:uiPriority w:val="0"/>
    <w:rPr>
      <w:rFonts w:ascii="宋体" w:hAnsi="宋体" w:eastAsia="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DAD36-AA76-4875-9411-CA5874570E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11406</Words>
  <Characters>12532</Characters>
  <Lines>261</Lines>
  <Paragraphs>73</Paragraphs>
  <TotalTime>24</TotalTime>
  <ScaleCrop>false</ScaleCrop>
  <LinksUpToDate>false</LinksUpToDate>
  <CharactersWithSpaces>12901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Administrator</cp:lastModifiedBy>
  <cp:lastPrinted>2024-02-08T08:54:00Z</cp:lastPrinted>
  <dcterms:modified xsi:type="dcterms:W3CDTF">2026-04-14T11:51:13Z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3B7830BABF7E4E799145AA7D42B3BB04_13</vt:lpwstr>
  </property>
  <property fmtid="{D5CDD505-2E9C-101B-9397-08002B2CF9AE}" pid="4" name="KSOTemplateDocerSaveRecord">
    <vt:lpwstr>eyJoZGlkIjoiNGJjNTIzOGVkYzFiMjYwMDI0ZDYxOTFiZjgzMjRmYWMiLCJ1c2VySWQiOiI1MDgzMjg1NDcifQ==</vt:lpwstr>
  </property>
</Properties>
</file>