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D8CA7">
      <w:pPr>
        <w:wordWrap w:val="0"/>
        <w:autoSpaceDE w:val="0"/>
        <w:autoSpaceDN w:val="0"/>
        <w:adjustRightInd w:val="0"/>
        <w:spacing w:line="360" w:lineRule="auto"/>
        <w:ind w:right="480"/>
        <w:jc w:val="right"/>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宋体"/>
          <w:kern w:val="0"/>
          <w:sz w:val="24"/>
          <w:highlight w:val="none"/>
        </w:rPr>
        <w:t>项目编号：</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金采招字[2026]XJJZC-039</w:t>
      </w:r>
    </w:p>
    <w:p w14:paraId="72731BC9">
      <w:pPr>
        <w:wordWrap/>
        <w:autoSpaceDE w:val="0"/>
        <w:autoSpaceDN w:val="0"/>
        <w:adjustRightInd w:val="0"/>
        <w:spacing w:line="360" w:lineRule="auto"/>
        <w:ind w:right="480"/>
        <w:jc w:val="righ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p>
    <w:p w14:paraId="64042808">
      <w:pPr>
        <w:wordWrap/>
        <w:autoSpaceDE w:val="0"/>
        <w:autoSpaceDN w:val="0"/>
        <w:adjustRightInd w:val="0"/>
        <w:spacing w:line="360" w:lineRule="auto"/>
        <w:ind w:right="480"/>
        <w:jc w:val="right"/>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p>
    <w:p w14:paraId="591FD713">
      <w:pPr>
        <w:autoSpaceDE w:val="0"/>
        <w:autoSpaceDN w:val="0"/>
        <w:adjustRightInd w:val="0"/>
        <w:spacing w:line="360" w:lineRule="auto"/>
        <w:jc w:val="center"/>
        <w:rPr>
          <w:rFonts w:hint="eastAsia" w:ascii="宋体" w:hAnsi="宋体" w:eastAsia="宋体" w:cs="宋体"/>
          <w:b/>
          <w:highlight w:val="none"/>
        </w:rPr>
      </w:pPr>
      <w:r>
        <w:rPr>
          <w:rFonts w:hint="eastAsia" w:ascii="宋体" w:hAnsi="宋体" w:eastAsia="宋体" w:cs="宋体"/>
          <w:b/>
          <w:sz w:val="80"/>
          <w:szCs w:val="80"/>
          <w:highlight w:val="none"/>
        </w:rPr>
        <w:t>招标文件</w:t>
      </w:r>
    </w:p>
    <w:p w14:paraId="068D4D27">
      <w:pPr>
        <w:autoSpaceDE w:val="0"/>
        <w:autoSpaceDN w:val="0"/>
        <w:adjustRightInd w:val="0"/>
        <w:spacing w:line="500" w:lineRule="exact"/>
        <w:jc w:val="center"/>
        <w:rPr>
          <w:rFonts w:hint="eastAsia" w:ascii="宋体" w:hAnsi="宋体" w:eastAsia="宋体" w:cs="宋体"/>
          <w:b/>
          <w:highlight w:val="none"/>
        </w:rPr>
      </w:pPr>
    </w:p>
    <w:p w14:paraId="02E9B29C">
      <w:pPr>
        <w:autoSpaceDE w:val="0"/>
        <w:autoSpaceDN w:val="0"/>
        <w:adjustRightInd w:val="0"/>
        <w:spacing w:line="500" w:lineRule="exact"/>
        <w:jc w:val="center"/>
        <w:rPr>
          <w:rFonts w:hint="eastAsia" w:ascii="宋体" w:hAnsi="宋体" w:eastAsia="宋体" w:cs="宋体"/>
          <w:b/>
          <w:highlight w:val="none"/>
        </w:rPr>
      </w:pPr>
    </w:p>
    <w:p w14:paraId="1B9015C4">
      <w:pPr>
        <w:ind w:left="1687" w:hanging="1687" w:hangingChars="700"/>
        <w:rPr>
          <w:rFonts w:hint="eastAsia" w:ascii="宋体" w:hAnsi="宋体" w:eastAsia="宋体" w:cs="宋体"/>
          <w:szCs w:val="21"/>
          <w:highlight w:val="none"/>
          <w:lang w:eastAsia="zh-CN"/>
        </w:rPr>
      </w:pPr>
      <w:r>
        <w:rPr>
          <w:rFonts w:hint="eastAsia" w:ascii="宋体" w:hAnsi="宋体" w:eastAsia="宋体" w:cs="宋体"/>
          <w:b/>
          <w:sz w:val="24"/>
          <w:highlight w:val="none"/>
        </w:rPr>
        <w:t xml:space="preserve">    项目名称：</w:t>
      </w:r>
      <w:r>
        <w:rPr>
          <w:rFonts w:hint="eastAsia" w:ascii="宋体" w:hAnsi="宋体" w:eastAsia="宋体" w:cs="宋体"/>
          <w:b/>
          <w:sz w:val="24"/>
          <w:highlight w:val="none"/>
          <w:lang w:eastAsia="zh-CN"/>
        </w:rPr>
        <w:t>乌鲁木齐市属单位2026年消防值守及设备维保采购项目</w:t>
      </w:r>
    </w:p>
    <w:p w14:paraId="73309C2B">
      <w:pPr>
        <w:autoSpaceDE w:val="0"/>
        <w:autoSpaceDN w:val="0"/>
        <w:adjustRightInd w:val="0"/>
        <w:spacing w:line="400" w:lineRule="exact"/>
        <w:ind w:firstLine="472" w:firstLineChars="196"/>
        <w:rPr>
          <w:rFonts w:hint="eastAsia" w:ascii="宋体" w:hAnsi="宋体" w:eastAsia="宋体" w:cs="宋体"/>
          <w:b/>
          <w:sz w:val="24"/>
          <w:highlight w:val="none"/>
        </w:rPr>
      </w:pPr>
    </w:p>
    <w:p w14:paraId="00DF553B">
      <w:pPr>
        <w:autoSpaceDE w:val="0"/>
        <w:autoSpaceDN w:val="0"/>
        <w:adjustRightInd w:val="0"/>
        <w:spacing w:line="400" w:lineRule="exact"/>
        <w:ind w:firstLine="472" w:firstLineChars="196"/>
        <w:rPr>
          <w:rFonts w:hint="eastAsia" w:ascii="宋体" w:hAnsi="宋体" w:eastAsia="宋体" w:cs="宋体"/>
          <w:b/>
          <w:sz w:val="24"/>
          <w:highlight w:val="none"/>
          <w:lang w:val="en-US" w:eastAsia="zh-CN"/>
        </w:rPr>
      </w:pPr>
      <w:r>
        <w:rPr>
          <w:rFonts w:hint="eastAsia" w:ascii="宋体" w:hAnsi="宋体" w:eastAsia="宋体" w:cs="宋体"/>
          <w:b/>
          <w:sz w:val="24"/>
          <w:highlight w:val="none"/>
        </w:rPr>
        <w:t>采  购  人（盖章）：</w:t>
      </w:r>
      <w:r>
        <w:rPr>
          <w:rFonts w:hint="eastAsia" w:ascii="宋体" w:hAnsi="宋体" w:eastAsia="宋体" w:cs="宋体"/>
          <w:b/>
          <w:sz w:val="24"/>
          <w:highlight w:val="none"/>
          <w:lang w:eastAsia="zh-CN"/>
        </w:rPr>
        <w:t>乌鲁木齐市属单位</w:t>
      </w:r>
      <w:r>
        <w:rPr>
          <w:rFonts w:hint="eastAsia" w:ascii="宋体" w:hAnsi="宋体" w:eastAsia="宋体" w:cs="宋体"/>
          <w:b/>
          <w:sz w:val="24"/>
          <w:highlight w:val="none"/>
          <w:lang w:val="en-US" w:eastAsia="zh-CN"/>
        </w:rPr>
        <w:t xml:space="preserve"> </w:t>
      </w:r>
    </w:p>
    <w:p w14:paraId="212576D8">
      <w:pPr>
        <w:autoSpaceDE w:val="0"/>
        <w:autoSpaceDN w:val="0"/>
        <w:adjustRightInd w:val="0"/>
        <w:spacing w:line="400" w:lineRule="exact"/>
        <w:ind w:firstLine="472" w:firstLineChars="196"/>
        <w:rPr>
          <w:rFonts w:hint="eastAsia" w:ascii="宋体" w:hAnsi="宋体" w:eastAsia="宋体" w:cs="宋体"/>
          <w:b/>
          <w:sz w:val="24"/>
          <w:highlight w:val="none"/>
          <w:lang w:val="en-US" w:eastAsia="zh-CN"/>
        </w:rPr>
      </w:pPr>
    </w:p>
    <w:p w14:paraId="0263EFA0">
      <w:pPr>
        <w:autoSpaceDE w:val="0"/>
        <w:autoSpaceDN w:val="0"/>
        <w:adjustRightInd w:val="0"/>
        <w:spacing w:line="400" w:lineRule="exact"/>
        <w:ind w:firstLine="472" w:firstLineChars="196"/>
        <w:rPr>
          <w:rFonts w:hint="default" w:ascii="宋体" w:hAnsi="宋体" w:eastAsia="宋体" w:cs="宋体"/>
          <w:b/>
          <w:sz w:val="24"/>
          <w:highlight w:val="none"/>
          <w:lang w:val="en-US" w:eastAsia="zh-CN"/>
        </w:rPr>
      </w:pPr>
      <w:r>
        <w:rPr>
          <w:rFonts w:hint="eastAsia" w:ascii="宋体" w:hAnsi="宋体" w:eastAsia="宋体" w:cs="宋体"/>
          <w:b/>
          <w:sz w:val="24"/>
          <w:highlight w:val="none"/>
          <w:lang w:val="en-US" w:eastAsia="zh-CN"/>
        </w:rPr>
        <w:t>法定代表人（盖章）：</w:t>
      </w:r>
    </w:p>
    <w:p w14:paraId="2C0D1E2F">
      <w:pPr>
        <w:autoSpaceDE w:val="0"/>
        <w:autoSpaceDN w:val="0"/>
        <w:adjustRightInd w:val="0"/>
        <w:spacing w:line="400" w:lineRule="exact"/>
        <w:ind w:firstLine="472" w:firstLineChars="196"/>
        <w:rPr>
          <w:rFonts w:hint="eastAsia" w:ascii="宋体" w:hAnsi="宋体" w:eastAsia="宋体" w:cs="宋体"/>
          <w:b/>
          <w:sz w:val="24"/>
          <w:highlight w:val="none"/>
        </w:rPr>
      </w:pPr>
    </w:p>
    <w:p w14:paraId="60A8F5B1">
      <w:pPr>
        <w:autoSpaceDE w:val="0"/>
        <w:autoSpaceDN w:val="0"/>
        <w:adjustRightInd w:val="0"/>
        <w:spacing w:line="400" w:lineRule="exact"/>
        <w:ind w:firstLine="472" w:firstLineChars="196"/>
        <w:rPr>
          <w:rFonts w:hint="eastAsia" w:ascii="宋体" w:hAnsi="宋体" w:eastAsia="宋体" w:cs="宋体"/>
          <w:b/>
          <w:color w:val="000000"/>
          <w:sz w:val="24"/>
          <w:highlight w:val="none"/>
          <w:lang w:eastAsia="zh-CN"/>
        </w:rPr>
      </w:pPr>
      <w:r>
        <w:rPr>
          <w:rFonts w:hint="eastAsia" w:ascii="宋体" w:hAnsi="宋体" w:eastAsia="宋体" w:cs="宋体"/>
          <w:b/>
          <w:sz w:val="24"/>
          <w:highlight w:val="none"/>
        </w:rPr>
        <w:t>联 系 人：</w:t>
      </w:r>
      <w:r>
        <w:rPr>
          <w:rFonts w:hint="eastAsia" w:ascii="宋体" w:hAnsi="宋体" w:eastAsia="宋体" w:cs="宋体"/>
          <w:b/>
          <w:color w:val="000000"/>
          <w:sz w:val="24"/>
          <w:highlight w:val="none"/>
          <w:lang w:eastAsia="zh-CN"/>
        </w:rPr>
        <w:t>陈先生</w:t>
      </w:r>
    </w:p>
    <w:p w14:paraId="6D940831">
      <w:pPr>
        <w:autoSpaceDE w:val="0"/>
        <w:autoSpaceDN w:val="0"/>
        <w:adjustRightInd w:val="0"/>
        <w:spacing w:line="400" w:lineRule="exact"/>
        <w:ind w:firstLine="472" w:firstLineChars="196"/>
        <w:rPr>
          <w:rFonts w:hint="eastAsia" w:ascii="宋体" w:hAnsi="宋体" w:eastAsia="宋体" w:cs="宋体"/>
          <w:b/>
          <w:color w:val="000000"/>
          <w:sz w:val="24"/>
          <w:highlight w:val="none"/>
        </w:rPr>
      </w:pPr>
    </w:p>
    <w:p w14:paraId="268288C2">
      <w:pPr>
        <w:autoSpaceDE w:val="0"/>
        <w:autoSpaceDN w:val="0"/>
        <w:adjustRightInd w:val="0"/>
        <w:spacing w:line="400" w:lineRule="exact"/>
        <w:ind w:firstLine="472" w:firstLineChars="196"/>
        <w:rPr>
          <w:rFonts w:hint="eastAsia" w:ascii="宋体" w:hAnsi="宋体" w:eastAsia="宋体" w:cs="宋体"/>
          <w:b/>
          <w:i/>
          <w:iCs/>
          <w:color w:val="000000"/>
          <w:sz w:val="24"/>
          <w:highlight w:val="none"/>
          <w:lang w:eastAsia="zh-CN"/>
        </w:rPr>
      </w:pPr>
      <w:r>
        <w:rPr>
          <w:rFonts w:hint="eastAsia" w:ascii="宋体" w:hAnsi="宋体" w:eastAsia="宋体" w:cs="宋体"/>
          <w:b/>
          <w:color w:val="000000"/>
          <w:sz w:val="24"/>
          <w:highlight w:val="none"/>
        </w:rPr>
        <w:t>联系电话：</w:t>
      </w:r>
      <w:r>
        <w:rPr>
          <w:rFonts w:hint="eastAsia" w:ascii="宋体" w:hAnsi="宋体" w:eastAsia="宋体" w:cs="宋体"/>
          <w:b/>
          <w:color w:val="000000"/>
          <w:sz w:val="24"/>
          <w:highlight w:val="none"/>
          <w:lang w:eastAsia="zh-CN"/>
        </w:rPr>
        <w:t>0991-4918356</w:t>
      </w:r>
    </w:p>
    <w:p w14:paraId="5BE86733">
      <w:pPr>
        <w:autoSpaceDE w:val="0"/>
        <w:autoSpaceDN w:val="0"/>
        <w:adjustRightInd w:val="0"/>
        <w:spacing w:line="400" w:lineRule="exact"/>
        <w:ind w:firstLine="472" w:firstLineChars="196"/>
        <w:rPr>
          <w:rFonts w:hint="eastAsia" w:ascii="宋体" w:hAnsi="宋体" w:eastAsia="宋体" w:cs="宋体"/>
          <w:b/>
          <w:color w:val="000000"/>
          <w:sz w:val="24"/>
          <w:highlight w:val="none"/>
        </w:rPr>
      </w:pPr>
    </w:p>
    <w:p w14:paraId="59BF06EA">
      <w:pPr>
        <w:autoSpaceDE w:val="0"/>
        <w:autoSpaceDN w:val="0"/>
        <w:adjustRightInd w:val="0"/>
        <w:spacing w:line="400" w:lineRule="exact"/>
        <w:ind w:firstLine="472" w:firstLineChars="196"/>
        <w:rPr>
          <w:rFonts w:hint="eastAsia" w:ascii="宋体" w:hAnsi="宋体" w:eastAsia="宋体" w:cs="宋体"/>
          <w:highlight w:val="none"/>
          <w:lang w:eastAsia="zh-CN"/>
        </w:rPr>
      </w:pPr>
      <w:r>
        <w:rPr>
          <w:rFonts w:hint="eastAsia" w:ascii="宋体" w:hAnsi="宋体" w:eastAsia="宋体" w:cs="宋体"/>
          <w:b/>
          <w:color w:val="000000"/>
          <w:sz w:val="24"/>
          <w:highlight w:val="none"/>
        </w:rPr>
        <w:t>联系地址：</w:t>
      </w:r>
      <w:r>
        <w:rPr>
          <w:rFonts w:hint="eastAsia" w:ascii="宋体" w:hAnsi="宋体" w:eastAsia="宋体" w:cs="宋体"/>
          <w:b/>
          <w:color w:val="000000"/>
          <w:sz w:val="24"/>
          <w:highlight w:val="none"/>
          <w:lang w:eastAsia="zh-CN"/>
        </w:rPr>
        <w:t>乌鲁木齐市水磨沟区南湖东路29号</w:t>
      </w:r>
    </w:p>
    <w:p w14:paraId="45E00BD2">
      <w:pPr>
        <w:autoSpaceDE w:val="0"/>
        <w:autoSpaceDN w:val="0"/>
        <w:adjustRightInd w:val="0"/>
        <w:spacing w:line="400" w:lineRule="exact"/>
        <w:rPr>
          <w:rFonts w:hint="eastAsia" w:ascii="宋体" w:hAnsi="宋体" w:eastAsia="宋体" w:cs="宋体"/>
          <w:b/>
          <w:sz w:val="24"/>
          <w:highlight w:val="none"/>
        </w:rPr>
      </w:pPr>
    </w:p>
    <w:p w14:paraId="3D019B7E">
      <w:pPr>
        <w:autoSpaceDE w:val="0"/>
        <w:autoSpaceDN w:val="0"/>
        <w:adjustRightInd w:val="0"/>
        <w:spacing w:line="400" w:lineRule="exact"/>
        <w:rPr>
          <w:rFonts w:hint="eastAsia" w:ascii="宋体" w:hAnsi="宋体" w:eastAsia="宋体" w:cs="宋体"/>
          <w:highlight w:val="none"/>
        </w:rPr>
      </w:pPr>
      <w:r>
        <w:rPr>
          <w:rFonts w:hint="eastAsia" w:ascii="宋体" w:hAnsi="宋体" w:eastAsia="宋体" w:cs="宋体"/>
          <w:b/>
          <w:sz w:val="24"/>
          <w:highlight w:val="none"/>
        </w:rPr>
        <w:t>··································</w:t>
      </w:r>
    </w:p>
    <w:p w14:paraId="48F6C054">
      <w:pPr>
        <w:autoSpaceDE w:val="0"/>
        <w:autoSpaceDN w:val="0"/>
        <w:adjustRightInd w:val="0"/>
        <w:spacing w:line="400" w:lineRule="exact"/>
        <w:ind w:firstLine="472" w:firstLineChars="196"/>
        <w:rPr>
          <w:rFonts w:hint="eastAsia" w:ascii="宋体" w:hAnsi="宋体" w:eastAsia="宋体" w:cs="宋体"/>
          <w:b/>
          <w:sz w:val="24"/>
          <w:highlight w:val="none"/>
        </w:rPr>
      </w:pPr>
    </w:p>
    <w:p w14:paraId="39CB0166">
      <w:pPr>
        <w:autoSpaceDE w:val="0"/>
        <w:autoSpaceDN w:val="0"/>
        <w:adjustRightInd w:val="0"/>
        <w:spacing w:line="400" w:lineRule="exact"/>
        <w:ind w:firstLine="472" w:firstLineChars="196"/>
        <w:rPr>
          <w:rFonts w:hint="eastAsia" w:ascii="宋体" w:hAnsi="宋体" w:eastAsia="宋体" w:cs="宋体"/>
          <w:b/>
          <w:sz w:val="24"/>
          <w:highlight w:val="none"/>
        </w:rPr>
      </w:pPr>
      <w:r>
        <w:rPr>
          <w:rFonts w:hint="eastAsia" w:ascii="宋体" w:hAnsi="宋体" w:eastAsia="宋体" w:cs="宋体"/>
          <w:b/>
          <w:sz w:val="24"/>
          <w:highlight w:val="none"/>
        </w:rPr>
        <w:t>采购代理机构（盖章）：新疆金正建设工程管理有限公司</w:t>
      </w:r>
    </w:p>
    <w:p w14:paraId="4BA609F6">
      <w:pPr>
        <w:autoSpaceDE w:val="0"/>
        <w:autoSpaceDN w:val="0"/>
        <w:adjustRightInd w:val="0"/>
        <w:spacing w:line="400" w:lineRule="exact"/>
        <w:ind w:firstLine="472" w:firstLineChars="196"/>
        <w:rPr>
          <w:rFonts w:hint="eastAsia" w:ascii="宋体" w:hAnsi="宋体" w:eastAsia="宋体" w:cs="宋体"/>
          <w:b/>
          <w:sz w:val="24"/>
          <w:highlight w:val="none"/>
        </w:rPr>
      </w:pPr>
    </w:p>
    <w:p w14:paraId="425DBB0B">
      <w:pPr>
        <w:autoSpaceDE w:val="0"/>
        <w:autoSpaceDN w:val="0"/>
        <w:adjustRightInd w:val="0"/>
        <w:spacing w:line="400" w:lineRule="exact"/>
        <w:ind w:firstLine="472" w:firstLineChars="196"/>
        <w:rPr>
          <w:rFonts w:hint="eastAsia" w:ascii="宋体" w:hAnsi="宋体" w:eastAsia="宋体" w:cs="宋体"/>
          <w:b/>
          <w:sz w:val="24"/>
          <w:highlight w:val="none"/>
        </w:rPr>
      </w:pPr>
      <w:r>
        <w:rPr>
          <w:rFonts w:hint="eastAsia" w:ascii="宋体" w:hAnsi="宋体" w:eastAsia="宋体" w:cs="宋体"/>
          <w:b/>
          <w:sz w:val="24"/>
          <w:highlight w:val="none"/>
        </w:rPr>
        <w:t>法定代表人（签章） ：</w:t>
      </w:r>
    </w:p>
    <w:p w14:paraId="7B4A7C76">
      <w:pPr>
        <w:autoSpaceDE w:val="0"/>
        <w:autoSpaceDN w:val="0"/>
        <w:adjustRightInd w:val="0"/>
        <w:spacing w:line="400" w:lineRule="exact"/>
        <w:rPr>
          <w:rFonts w:hint="eastAsia" w:ascii="宋体" w:hAnsi="宋体" w:eastAsia="宋体" w:cs="宋体"/>
          <w:b/>
          <w:sz w:val="24"/>
          <w:highlight w:val="none"/>
        </w:rPr>
      </w:pPr>
    </w:p>
    <w:p w14:paraId="4D511EDF">
      <w:pPr>
        <w:autoSpaceDE w:val="0"/>
        <w:autoSpaceDN w:val="0"/>
        <w:adjustRightInd w:val="0"/>
        <w:spacing w:line="400" w:lineRule="exact"/>
        <w:ind w:firstLine="482" w:firstLineChars="200"/>
        <w:rPr>
          <w:rFonts w:hint="eastAsia" w:ascii="宋体" w:hAnsi="宋体" w:eastAsia="宋体" w:cs="宋体"/>
          <w:b/>
          <w:sz w:val="24"/>
          <w:highlight w:val="none"/>
          <w:lang w:eastAsia="zh-CN"/>
        </w:rPr>
      </w:pPr>
      <w:r>
        <w:rPr>
          <w:rFonts w:hint="eastAsia" w:ascii="宋体" w:hAnsi="宋体" w:eastAsia="宋体" w:cs="宋体"/>
          <w:b/>
          <w:sz w:val="24"/>
          <w:highlight w:val="none"/>
        </w:rPr>
        <w:t>文件编制人：</w:t>
      </w:r>
      <w:r>
        <w:rPr>
          <w:rFonts w:hint="eastAsia" w:ascii="宋体" w:hAnsi="宋体" w:eastAsia="宋体" w:cs="宋体"/>
          <w:b/>
          <w:sz w:val="24"/>
          <w:highlight w:val="none"/>
          <w:lang w:eastAsia="zh-CN"/>
        </w:rPr>
        <w:t>顾玮婷</w:t>
      </w:r>
    </w:p>
    <w:p w14:paraId="417EC1FD">
      <w:pPr>
        <w:autoSpaceDE w:val="0"/>
        <w:autoSpaceDN w:val="0"/>
        <w:adjustRightInd w:val="0"/>
        <w:spacing w:line="400" w:lineRule="exact"/>
        <w:rPr>
          <w:rFonts w:hint="eastAsia" w:ascii="宋体" w:hAnsi="宋体" w:eastAsia="宋体" w:cs="宋体"/>
          <w:b/>
          <w:sz w:val="24"/>
          <w:highlight w:val="none"/>
        </w:rPr>
      </w:pPr>
    </w:p>
    <w:p w14:paraId="33D09451">
      <w:pPr>
        <w:autoSpaceDE w:val="0"/>
        <w:autoSpaceDN w:val="0"/>
        <w:adjustRightInd w:val="0"/>
        <w:spacing w:line="400" w:lineRule="exact"/>
        <w:ind w:firstLine="472" w:firstLineChars="196"/>
        <w:rPr>
          <w:rFonts w:hint="eastAsia" w:ascii="宋体" w:hAnsi="宋体" w:eastAsia="宋体" w:cs="宋体"/>
          <w:b/>
          <w:sz w:val="24"/>
          <w:highlight w:val="none"/>
          <w:lang w:eastAsia="zh-CN"/>
        </w:rPr>
      </w:pPr>
      <w:r>
        <w:rPr>
          <w:rFonts w:hint="eastAsia" w:ascii="宋体" w:hAnsi="宋体" w:eastAsia="宋体" w:cs="宋体"/>
          <w:b/>
          <w:sz w:val="24"/>
          <w:highlight w:val="none"/>
        </w:rPr>
        <w:t>联系电话：0991-4508367、</w:t>
      </w:r>
      <w:r>
        <w:rPr>
          <w:rFonts w:hint="eastAsia" w:ascii="宋体" w:hAnsi="宋体" w:eastAsia="宋体" w:cs="宋体"/>
          <w:b/>
          <w:sz w:val="24"/>
          <w:highlight w:val="none"/>
          <w:lang w:eastAsia="zh-CN"/>
        </w:rPr>
        <w:t>15699198804</w:t>
      </w:r>
    </w:p>
    <w:p w14:paraId="23F89449">
      <w:pPr>
        <w:autoSpaceDE w:val="0"/>
        <w:autoSpaceDN w:val="0"/>
        <w:adjustRightInd w:val="0"/>
        <w:spacing w:line="400" w:lineRule="exact"/>
        <w:ind w:firstLine="472" w:firstLineChars="196"/>
        <w:rPr>
          <w:rFonts w:hint="eastAsia" w:ascii="宋体" w:hAnsi="宋体" w:eastAsia="宋体" w:cs="宋体"/>
          <w:b/>
          <w:sz w:val="24"/>
          <w:highlight w:val="none"/>
        </w:rPr>
      </w:pPr>
    </w:p>
    <w:p w14:paraId="63A42731">
      <w:pPr>
        <w:autoSpaceDE w:val="0"/>
        <w:autoSpaceDN w:val="0"/>
        <w:adjustRightInd w:val="0"/>
        <w:spacing w:line="400" w:lineRule="exact"/>
        <w:ind w:firstLine="472" w:firstLineChars="196"/>
        <w:rPr>
          <w:rFonts w:hint="eastAsia" w:ascii="宋体" w:hAnsi="宋体" w:eastAsia="宋体" w:cs="宋体"/>
          <w:b/>
          <w:sz w:val="24"/>
          <w:highlight w:val="none"/>
        </w:rPr>
      </w:pPr>
      <w:r>
        <w:rPr>
          <w:rFonts w:hint="eastAsia" w:ascii="宋体" w:hAnsi="宋体" w:eastAsia="宋体" w:cs="宋体"/>
          <w:b/>
          <w:sz w:val="24"/>
          <w:highlight w:val="none"/>
        </w:rPr>
        <w:t>传    真：0991-4508736</w:t>
      </w:r>
    </w:p>
    <w:p w14:paraId="4564A733">
      <w:pPr>
        <w:autoSpaceDE w:val="0"/>
        <w:autoSpaceDN w:val="0"/>
        <w:adjustRightInd w:val="0"/>
        <w:spacing w:line="400" w:lineRule="exact"/>
        <w:ind w:firstLine="472" w:firstLineChars="196"/>
        <w:rPr>
          <w:rFonts w:hint="eastAsia" w:ascii="宋体" w:hAnsi="宋体" w:eastAsia="宋体" w:cs="宋体"/>
          <w:b/>
          <w:sz w:val="24"/>
          <w:highlight w:val="none"/>
        </w:rPr>
      </w:pPr>
    </w:p>
    <w:p w14:paraId="30AC3F4D">
      <w:pPr>
        <w:autoSpaceDE w:val="0"/>
        <w:autoSpaceDN w:val="0"/>
        <w:adjustRightInd w:val="0"/>
        <w:spacing w:line="400" w:lineRule="exact"/>
        <w:ind w:firstLine="472" w:firstLineChars="196"/>
        <w:rPr>
          <w:rFonts w:hint="default" w:ascii="宋体" w:hAnsi="宋体" w:eastAsia="宋体" w:cs="宋体"/>
          <w:b/>
          <w:sz w:val="24"/>
          <w:highlight w:val="none"/>
          <w:lang w:val="en-US" w:eastAsia="zh-CN"/>
        </w:rPr>
      </w:pPr>
      <w:r>
        <w:rPr>
          <w:rFonts w:hint="eastAsia" w:ascii="宋体" w:hAnsi="宋体" w:eastAsia="宋体" w:cs="宋体"/>
          <w:b/>
          <w:sz w:val="24"/>
          <w:highlight w:val="none"/>
        </w:rPr>
        <w:t>详细地址：</w:t>
      </w:r>
      <w:r>
        <w:rPr>
          <w:rFonts w:hint="eastAsia" w:ascii="宋体" w:hAnsi="宋体" w:eastAsia="宋体" w:cs="宋体"/>
          <w:b/>
          <w:sz w:val="24"/>
          <w:highlight w:val="none"/>
          <w:lang w:eastAsia="zh-CN"/>
        </w:rPr>
        <w:t>乌鲁木齐市水磨沟区南湖南路66号水清木华A座6层</w:t>
      </w:r>
      <w:r>
        <w:rPr>
          <w:rFonts w:hint="eastAsia" w:ascii="宋体" w:hAnsi="宋体" w:eastAsia="宋体" w:cs="宋体"/>
          <w:b/>
          <w:sz w:val="24"/>
          <w:highlight w:val="none"/>
          <w:lang w:val="en-US" w:eastAsia="zh-CN"/>
        </w:rPr>
        <w:t xml:space="preserve"> </w:t>
      </w:r>
    </w:p>
    <w:p w14:paraId="4ABB1161">
      <w:pPr>
        <w:spacing w:line="360" w:lineRule="auto"/>
        <w:jc w:val="center"/>
        <w:rPr>
          <w:rFonts w:hint="eastAsia" w:ascii="宋体" w:hAnsi="宋体" w:eastAsia="宋体" w:cs="宋体"/>
          <w:color w:val="000000"/>
          <w:sz w:val="24"/>
          <w:szCs w:val="24"/>
          <w:highlight w:val="none"/>
        </w:rPr>
        <w:sectPr>
          <w:headerReference r:id="rId3" w:type="default"/>
          <w:pgSz w:w="11906" w:h="16838"/>
          <w:pgMar w:top="1440" w:right="1800" w:bottom="1440" w:left="1800" w:header="851" w:footer="992" w:gutter="0"/>
          <w:cols w:space="720" w:num="1"/>
          <w:docGrid w:type="lines" w:linePitch="312" w:charSpace="0"/>
        </w:sectPr>
      </w:pPr>
    </w:p>
    <w:p w14:paraId="7C77F1E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p w14:paraId="5AAF7146">
      <w:pPr>
        <w:keepNext/>
        <w:keepLines/>
        <w:widowControl/>
        <w:spacing w:line="360" w:lineRule="auto"/>
        <w:jc w:val="center"/>
        <w:rPr>
          <w:rFonts w:ascii="宋体" w:hAnsi="宋体" w:eastAsia="宋体" w:cs="宋体"/>
          <w:b/>
          <w:bCs/>
          <w:color w:val="000000" w:themeColor="text1"/>
          <w:kern w:val="0"/>
          <w:sz w:val="36"/>
          <w:szCs w:val="28"/>
          <w:highlight w:val="none"/>
          <w14:textFill>
            <w14:solidFill>
              <w14:schemeClr w14:val="tx1"/>
            </w14:solidFill>
          </w14:textFill>
        </w:rPr>
      </w:pPr>
      <w:bookmarkStart w:id="0" w:name="_Toc30381"/>
      <w:r>
        <w:rPr>
          <w:rFonts w:hint="eastAsia" w:ascii="宋体" w:hAnsi="宋体" w:eastAsia="宋体" w:cs="宋体"/>
          <w:b/>
          <w:bCs/>
          <w:color w:val="000000" w:themeColor="text1"/>
          <w:kern w:val="0"/>
          <w:sz w:val="36"/>
          <w:szCs w:val="28"/>
          <w:highlight w:val="none"/>
          <w:lang w:val="zh-CN"/>
          <w14:textFill>
            <w14:solidFill>
              <w14:schemeClr w14:val="tx1"/>
            </w14:solidFill>
          </w14:textFill>
        </w:rPr>
        <w:t>目  录</w:t>
      </w:r>
      <w:bookmarkEnd w:id="0"/>
    </w:p>
    <w:p w14:paraId="5AB4FA04">
      <w:pPr>
        <w:pStyle w:val="24"/>
        <w:tabs>
          <w:tab w:val="right" w:leader="dot" w:pos="8306"/>
        </w:tabs>
        <w:rPr>
          <w:rFonts w:hint="eastAsia" w:ascii="宋体" w:hAnsi="宋体" w:eastAsia="宋体" w:cs="宋体"/>
          <w:highlight w:val="none"/>
        </w:rPr>
      </w:pPr>
      <w:r>
        <w:rPr>
          <w:rFonts w:hint="eastAsia" w:ascii="宋体" w:hAnsi="宋体" w:cs="宋体"/>
          <w:b/>
          <w:color w:val="000000" w:themeColor="text1"/>
          <w:sz w:val="24"/>
          <w:szCs w:val="24"/>
          <w:highlight w:val="none"/>
          <w14:textFill>
            <w14:solidFill>
              <w14:schemeClr w14:val="tx1"/>
            </w14:solidFill>
          </w14:textFill>
        </w:rPr>
        <w:fldChar w:fldCharType="begin"/>
      </w:r>
      <w:r>
        <w:rPr>
          <w:rFonts w:hint="eastAsia" w:ascii="宋体" w:hAnsi="宋体" w:cs="宋体"/>
          <w:b/>
          <w:color w:val="000000" w:themeColor="text1"/>
          <w:sz w:val="24"/>
          <w:szCs w:val="24"/>
          <w:highlight w:val="none"/>
          <w14:textFill>
            <w14:solidFill>
              <w14:schemeClr w14:val="tx1"/>
            </w14:solidFill>
          </w14:textFill>
        </w:rPr>
        <w:instrText xml:space="preserve"> TOC \o "1-7" \h \z \u </w:instrText>
      </w:r>
      <w:r>
        <w:rPr>
          <w:rFonts w:hint="eastAsia" w:ascii="宋体" w:hAnsi="宋体" w:cs="宋体"/>
          <w:b/>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Cs w:val="24"/>
          <w:highlight w:val="none"/>
          <w14:textFill>
            <w14:solidFill>
              <w14:schemeClr w14:val="tx1"/>
            </w14:solidFill>
          </w14:textFill>
        </w:rPr>
        <w:fldChar w:fldCharType="begin"/>
      </w:r>
      <w:r>
        <w:rPr>
          <w:rFonts w:hint="eastAsia" w:ascii="宋体" w:hAnsi="宋体" w:eastAsia="宋体" w:cs="宋体"/>
          <w:szCs w:val="24"/>
          <w:highlight w:val="none"/>
        </w:rPr>
        <w:instrText xml:space="preserve"> HYPERLINK \l _Toc4637 </w:instrText>
      </w:r>
      <w:r>
        <w:rPr>
          <w:rFonts w:hint="eastAsia" w:ascii="宋体" w:hAnsi="宋体" w:eastAsia="宋体" w:cs="宋体"/>
          <w:szCs w:val="24"/>
          <w:highlight w:val="none"/>
        </w:rPr>
        <w:fldChar w:fldCharType="separate"/>
      </w:r>
      <w:r>
        <w:rPr>
          <w:rFonts w:hint="eastAsia" w:ascii="宋体" w:hAnsi="宋体" w:eastAsia="宋体" w:cs="宋体"/>
          <w:bCs/>
          <w:kern w:val="44"/>
          <w:szCs w:val="44"/>
          <w:highlight w:val="none"/>
        </w:rPr>
        <w:t>第一部分　商务部分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_Toc4637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color w:val="000000" w:themeColor="text1"/>
          <w:szCs w:val="24"/>
          <w:highlight w:val="none"/>
          <w14:textFill>
            <w14:solidFill>
              <w14:schemeClr w14:val="tx1"/>
            </w14:solidFill>
          </w14:textFill>
        </w:rPr>
        <w:fldChar w:fldCharType="end"/>
      </w:r>
    </w:p>
    <w:p w14:paraId="23B3D7F3">
      <w:pPr>
        <w:pStyle w:val="28"/>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_Toc10531 </w:instrText>
      </w:r>
      <w:r>
        <w:rPr>
          <w:rFonts w:hint="eastAsia" w:ascii="宋体" w:hAnsi="宋体" w:eastAsia="宋体" w:cs="宋体"/>
          <w:kern w:val="0"/>
          <w:szCs w:val="24"/>
          <w:highlight w:val="none"/>
        </w:rPr>
        <w:fldChar w:fldCharType="separate"/>
      </w:r>
      <w:r>
        <w:rPr>
          <w:rFonts w:hint="eastAsia" w:ascii="宋体" w:hAnsi="宋体" w:eastAsia="宋体" w:cs="宋体"/>
          <w:kern w:val="0"/>
          <w:szCs w:val="20"/>
          <w:highlight w:val="none"/>
        </w:rPr>
        <w:t>第一章　投标邀请</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_Toc10531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3839332F">
      <w:pPr>
        <w:pStyle w:val="28"/>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_Toc21154 </w:instrText>
      </w:r>
      <w:r>
        <w:rPr>
          <w:rFonts w:hint="eastAsia" w:ascii="宋体" w:hAnsi="宋体" w:eastAsia="宋体" w:cs="宋体"/>
          <w:kern w:val="0"/>
          <w:szCs w:val="24"/>
          <w:highlight w:val="none"/>
        </w:rPr>
        <w:fldChar w:fldCharType="separate"/>
      </w:r>
      <w:r>
        <w:rPr>
          <w:rFonts w:hint="eastAsia" w:ascii="宋体" w:hAnsi="宋体" w:eastAsia="宋体" w:cs="宋体"/>
          <w:kern w:val="0"/>
          <w:szCs w:val="20"/>
          <w:highlight w:val="none"/>
        </w:rPr>
        <w:t>第二章　供应商须知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_Toc21154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336A476D">
      <w:pPr>
        <w:pStyle w:val="28"/>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_Toc25264 </w:instrText>
      </w:r>
      <w:r>
        <w:rPr>
          <w:rFonts w:hint="eastAsia" w:ascii="宋体" w:hAnsi="宋体" w:eastAsia="宋体" w:cs="宋体"/>
          <w:kern w:val="0"/>
          <w:szCs w:val="24"/>
          <w:highlight w:val="none"/>
        </w:rPr>
        <w:fldChar w:fldCharType="separate"/>
      </w:r>
      <w:r>
        <w:rPr>
          <w:rFonts w:hint="eastAsia" w:ascii="宋体" w:hAnsi="宋体" w:eastAsia="宋体" w:cs="宋体"/>
          <w:kern w:val="0"/>
          <w:szCs w:val="20"/>
          <w:highlight w:val="none"/>
        </w:rPr>
        <w:t>第三章　评标办法及标准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_Toc25264 \h </w:instrText>
      </w:r>
      <w:r>
        <w:rPr>
          <w:rFonts w:hint="eastAsia" w:ascii="宋体" w:hAnsi="宋体" w:eastAsia="宋体" w:cs="宋体"/>
          <w:highlight w:val="none"/>
        </w:rPr>
        <w:fldChar w:fldCharType="separate"/>
      </w:r>
      <w:r>
        <w:rPr>
          <w:rFonts w:hint="eastAsia" w:ascii="宋体" w:hAnsi="宋体" w:eastAsia="宋体" w:cs="宋体"/>
          <w:highlight w:val="none"/>
        </w:rPr>
        <w:t>26</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1BD5E291">
      <w:pPr>
        <w:pStyle w:val="28"/>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_Toc5529 </w:instrText>
      </w:r>
      <w:r>
        <w:rPr>
          <w:rFonts w:hint="eastAsia" w:ascii="宋体" w:hAnsi="宋体" w:eastAsia="宋体" w:cs="宋体"/>
          <w:kern w:val="0"/>
          <w:szCs w:val="24"/>
          <w:highlight w:val="none"/>
        </w:rPr>
        <w:fldChar w:fldCharType="separate"/>
      </w:r>
      <w:r>
        <w:rPr>
          <w:rFonts w:hint="eastAsia" w:ascii="宋体" w:hAnsi="宋体" w:eastAsia="宋体" w:cs="宋体"/>
          <w:kern w:val="0"/>
          <w:szCs w:val="20"/>
          <w:highlight w:val="none"/>
        </w:rPr>
        <w:t>第四章　拟签订的合同文本</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_Toc5529 \h </w:instrText>
      </w:r>
      <w:r>
        <w:rPr>
          <w:rFonts w:hint="eastAsia" w:ascii="宋体" w:hAnsi="宋体" w:eastAsia="宋体" w:cs="宋体"/>
          <w:highlight w:val="none"/>
        </w:rPr>
        <w:fldChar w:fldCharType="separate"/>
      </w:r>
      <w:r>
        <w:rPr>
          <w:rFonts w:hint="eastAsia" w:ascii="宋体" w:hAnsi="宋体" w:eastAsia="宋体" w:cs="宋体"/>
          <w:highlight w:val="none"/>
        </w:rPr>
        <w:t>32</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2B966CDC">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_Toc23023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1.1 合同组成部分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_Toc23023 \h </w:instrText>
      </w:r>
      <w:r>
        <w:rPr>
          <w:rFonts w:hint="eastAsia" w:ascii="宋体" w:hAnsi="宋体" w:eastAsia="宋体" w:cs="宋体"/>
          <w:highlight w:val="none"/>
        </w:rPr>
        <w:fldChar w:fldCharType="separate"/>
      </w:r>
      <w:r>
        <w:rPr>
          <w:rFonts w:hint="eastAsia" w:ascii="宋体" w:hAnsi="宋体" w:eastAsia="宋体" w:cs="宋体"/>
          <w:highlight w:val="none"/>
        </w:rPr>
        <w:t>33</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493A9B55">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_Toc19760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1.2 标的</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_Toc19760 \h </w:instrText>
      </w:r>
      <w:r>
        <w:rPr>
          <w:rFonts w:hint="eastAsia" w:ascii="宋体" w:hAnsi="宋体" w:eastAsia="宋体" w:cs="宋体"/>
          <w:highlight w:val="none"/>
        </w:rPr>
        <w:fldChar w:fldCharType="separate"/>
      </w:r>
      <w:r>
        <w:rPr>
          <w:rFonts w:hint="eastAsia" w:ascii="宋体" w:hAnsi="宋体" w:eastAsia="宋体" w:cs="宋体"/>
          <w:highlight w:val="none"/>
        </w:rPr>
        <w:t>33</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55D99759">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_Toc27733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1.3 价款</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_Toc27733 \h </w:instrText>
      </w:r>
      <w:r>
        <w:rPr>
          <w:rFonts w:hint="eastAsia" w:ascii="宋体" w:hAnsi="宋体" w:eastAsia="宋体" w:cs="宋体"/>
          <w:highlight w:val="none"/>
        </w:rPr>
        <w:fldChar w:fldCharType="separate"/>
      </w:r>
      <w:r>
        <w:rPr>
          <w:rFonts w:hint="eastAsia" w:ascii="宋体" w:hAnsi="宋体" w:eastAsia="宋体" w:cs="宋体"/>
          <w:highlight w:val="none"/>
        </w:rPr>
        <w:t>33</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47405AF0">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_Toc14108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1.4 付款方式和发票开具方式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_Toc14108 \h </w:instrText>
      </w:r>
      <w:r>
        <w:rPr>
          <w:rFonts w:hint="eastAsia" w:ascii="宋体" w:hAnsi="宋体" w:eastAsia="宋体" w:cs="宋体"/>
          <w:highlight w:val="none"/>
        </w:rPr>
        <w:fldChar w:fldCharType="separate"/>
      </w:r>
      <w:r>
        <w:rPr>
          <w:rFonts w:hint="eastAsia" w:ascii="宋体" w:hAnsi="宋体" w:eastAsia="宋体" w:cs="宋体"/>
          <w:highlight w:val="none"/>
        </w:rPr>
        <w:t>34</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26818565">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_Toc25935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1.5 履行期限、地点和方式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_Toc25935 \h </w:instrText>
      </w:r>
      <w:r>
        <w:rPr>
          <w:rFonts w:hint="eastAsia" w:ascii="宋体" w:hAnsi="宋体" w:eastAsia="宋体" w:cs="宋体"/>
          <w:highlight w:val="none"/>
        </w:rPr>
        <w:fldChar w:fldCharType="separate"/>
      </w:r>
      <w:r>
        <w:rPr>
          <w:rFonts w:hint="eastAsia" w:ascii="宋体" w:hAnsi="宋体" w:eastAsia="宋体" w:cs="宋体"/>
          <w:highlight w:val="none"/>
        </w:rPr>
        <w:t>34</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51682B05">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_Toc22926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1.6 违约责任</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_Toc22926 \h </w:instrText>
      </w:r>
      <w:r>
        <w:rPr>
          <w:rFonts w:hint="eastAsia" w:ascii="宋体" w:hAnsi="宋体" w:eastAsia="宋体" w:cs="宋体"/>
          <w:highlight w:val="none"/>
        </w:rPr>
        <w:fldChar w:fldCharType="separate"/>
      </w:r>
      <w:r>
        <w:rPr>
          <w:rFonts w:hint="eastAsia" w:ascii="宋体" w:hAnsi="宋体" w:eastAsia="宋体" w:cs="宋体"/>
          <w:highlight w:val="none"/>
        </w:rPr>
        <w:t>34</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4FD555E2">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_Toc16632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1.7 合同争议的解决</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_Toc16632 \h </w:instrText>
      </w:r>
      <w:r>
        <w:rPr>
          <w:rFonts w:hint="eastAsia" w:ascii="宋体" w:hAnsi="宋体" w:eastAsia="宋体" w:cs="宋体"/>
          <w:highlight w:val="none"/>
        </w:rPr>
        <w:fldChar w:fldCharType="separate"/>
      </w:r>
      <w:r>
        <w:rPr>
          <w:rFonts w:hint="eastAsia" w:ascii="宋体" w:hAnsi="宋体" w:eastAsia="宋体" w:cs="宋体"/>
          <w:highlight w:val="none"/>
        </w:rPr>
        <w:t>35</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37951FC4">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_Toc15415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1.8 合同生效</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_Toc15415 \h </w:instrText>
      </w:r>
      <w:r>
        <w:rPr>
          <w:rFonts w:hint="eastAsia" w:ascii="宋体" w:hAnsi="宋体" w:eastAsia="宋体" w:cs="宋体"/>
          <w:highlight w:val="none"/>
        </w:rPr>
        <w:fldChar w:fldCharType="separate"/>
      </w:r>
      <w:r>
        <w:rPr>
          <w:rFonts w:hint="eastAsia" w:ascii="宋体" w:hAnsi="宋体" w:eastAsia="宋体" w:cs="宋体"/>
          <w:highlight w:val="none"/>
        </w:rPr>
        <w:t>35</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27F57933">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_Toc31799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2.1 定义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_Toc31799 \h </w:instrText>
      </w:r>
      <w:r>
        <w:rPr>
          <w:rFonts w:hint="eastAsia" w:ascii="宋体" w:hAnsi="宋体" w:eastAsia="宋体" w:cs="宋体"/>
          <w:highlight w:val="none"/>
        </w:rPr>
        <w:fldChar w:fldCharType="separate"/>
      </w:r>
      <w:r>
        <w:rPr>
          <w:rFonts w:hint="eastAsia" w:ascii="宋体" w:hAnsi="宋体" w:eastAsia="宋体" w:cs="宋体"/>
          <w:highlight w:val="none"/>
        </w:rPr>
        <w:t>37</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24E15D4A">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_Toc5232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2.2 技术规范</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_Toc5232 \h </w:instrText>
      </w:r>
      <w:r>
        <w:rPr>
          <w:rFonts w:hint="eastAsia" w:ascii="宋体" w:hAnsi="宋体" w:eastAsia="宋体" w:cs="宋体"/>
          <w:highlight w:val="none"/>
        </w:rPr>
        <w:fldChar w:fldCharType="separate"/>
      </w:r>
      <w:r>
        <w:rPr>
          <w:rFonts w:hint="eastAsia" w:ascii="宋体" w:hAnsi="宋体" w:eastAsia="宋体" w:cs="宋体"/>
          <w:highlight w:val="none"/>
        </w:rPr>
        <w:t>37</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7061B821">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_Toc15048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2.3 知识产权</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_Toc15048 \h </w:instrText>
      </w:r>
      <w:r>
        <w:rPr>
          <w:rFonts w:hint="eastAsia" w:ascii="宋体" w:hAnsi="宋体" w:eastAsia="宋体" w:cs="宋体"/>
          <w:highlight w:val="none"/>
        </w:rPr>
        <w:fldChar w:fldCharType="separate"/>
      </w:r>
      <w:r>
        <w:rPr>
          <w:rFonts w:hint="eastAsia" w:ascii="宋体" w:hAnsi="宋体" w:eastAsia="宋体" w:cs="宋体"/>
          <w:highlight w:val="none"/>
        </w:rPr>
        <w:t>37</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008095F3">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_Toc21419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2.5 结算方式和付款条件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_Toc21419 \h </w:instrText>
      </w:r>
      <w:r>
        <w:rPr>
          <w:rFonts w:hint="eastAsia" w:ascii="宋体" w:hAnsi="宋体" w:eastAsia="宋体" w:cs="宋体"/>
          <w:highlight w:val="none"/>
        </w:rPr>
        <w:fldChar w:fldCharType="separate"/>
      </w:r>
      <w:r>
        <w:rPr>
          <w:rFonts w:hint="eastAsia" w:ascii="宋体" w:hAnsi="宋体" w:eastAsia="宋体" w:cs="宋体"/>
          <w:highlight w:val="none"/>
        </w:rPr>
        <w:t>38</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51D40675">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_Toc6766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2.6 技术资料和保密义务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_Toc6766 \h </w:instrText>
      </w:r>
      <w:r>
        <w:rPr>
          <w:rFonts w:hint="eastAsia" w:ascii="宋体" w:hAnsi="宋体" w:eastAsia="宋体" w:cs="宋体"/>
          <w:highlight w:val="none"/>
        </w:rPr>
        <w:fldChar w:fldCharType="separate"/>
      </w:r>
      <w:r>
        <w:rPr>
          <w:rFonts w:hint="eastAsia" w:ascii="宋体" w:hAnsi="宋体" w:eastAsia="宋体" w:cs="宋体"/>
          <w:highlight w:val="none"/>
        </w:rPr>
        <w:t>38</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7B0F8387">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_Toc12877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2.7 质量保证</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_Toc12877 \h </w:instrText>
      </w:r>
      <w:r>
        <w:rPr>
          <w:rFonts w:hint="eastAsia" w:ascii="宋体" w:hAnsi="宋体" w:eastAsia="宋体" w:cs="宋体"/>
          <w:highlight w:val="none"/>
        </w:rPr>
        <w:fldChar w:fldCharType="separate"/>
      </w:r>
      <w:r>
        <w:rPr>
          <w:rFonts w:hint="eastAsia" w:ascii="宋体" w:hAnsi="宋体" w:eastAsia="宋体" w:cs="宋体"/>
          <w:highlight w:val="none"/>
        </w:rPr>
        <w:t>38</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55BEB1F1">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_Toc1258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2.8 延迟履行</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_Toc1258 \h </w:instrText>
      </w:r>
      <w:r>
        <w:rPr>
          <w:rFonts w:hint="eastAsia" w:ascii="宋体" w:hAnsi="宋体" w:eastAsia="宋体" w:cs="宋体"/>
          <w:highlight w:val="none"/>
        </w:rPr>
        <w:fldChar w:fldCharType="separate"/>
      </w:r>
      <w:r>
        <w:rPr>
          <w:rFonts w:hint="eastAsia" w:ascii="宋体" w:hAnsi="宋体" w:eastAsia="宋体" w:cs="宋体"/>
          <w:highlight w:val="none"/>
        </w:rPr>
        <w:t>39</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17ED77AD">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_Toc25178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2.9 合同变更</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_Toc25178 \h </w:instrText>
      </w:r>
      <w:r>
        <w:rPr>
          <w:rFonts w:hint="eastAsia" w:ascii="宋体" w:hAnsi="宋体" w:eastAsia="宋体" w:cs="宋体"/>
          <w:highlight w:val="none"/>
        </w:rPr>
        <w:fldChar w:fldCharType="separate"/>
      </w:r>
      <w:r>
        <w:rPr>
          <w:rFonts w:hint="eastAsia" w:ascii="宋体" w:hAnsi="宋体" w:eastAsia="宋体" w:cs="宋体"/>
          <w:highlight w:val="none"/>
        </w:rPr>
        <w:t>39</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7C31D795">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_Toc7781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2.10 合同转让和分包</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_Toc7781 \h </w:instrText>
      </w:r>
      <w:r>
        <w:rPr>
          <w:rFonts w:hint="eastAsia" w:ascii="宋体" w:hAnsi="宋体" w:eastAsia="宋体" w:cs="宋体"/>
          <w:highlight w:val="none"/>
        </w:rPr>
        <w:fldChar w:fldCharType="separate"/>
      </w:r>
      <w:r>
        <w:rPr>
          <w:rFonts w:hint="eastAsia" w:ascii="宋体" w:hAnsi="宋体" w:eastAsia="宋体" w:cs="宋体"/>
          <w:highlight w:val="none"/>
        </w:rPr>
        <w:t>39</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616B5DBB">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_Toc12453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2.11 不可抗力</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_Toc12453 \h </w:instrText>
      </w:r>
      <w:r>
        <w:rPr>
          <w:rFonts w:hint="eastAsia" w:ascii="宋体" w:hAnsi="宋体" w:eastAsia="宋体" w:cs="宋体"/>
          <w:highlight w:val="none"/>
        </w:rPr>
        <w:fldChar w:fldCharType="separate"/>
      </w:r>
      <w:r>
        <w:rPr>
          <w:rFonts w:hint="eastAsia" w:ascii="宋体" w:hAnsi="宋体" w:eastAsia="宋体" w:cs="宋体"/>
          <w:highlight w:val="none"/>
        </w:rPr>
        <w:t>39</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0C4B9A5F">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_Toc7278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2.12 税费</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_Toc7278 \h </w:instrText>
      </w:r>
      <w:r>
        <w:rPr>
          <w:rFonts w:hint="eastAsia" w:ascii="宋体" w:hAnsi="宋体" w:eastAsia="宋体" w:cs="宋体"/>
          <w:highlight w:val="none"/>
        </w:rPr>
        <w:fldChar w:fldCharType="separate"/>
      </w:r>
      <w:r>
        <w:rPr>
          <w:rFonts w:hint="eastAsia" w:ascii="宋体" w:hAnsi="宋体" w:eastAsia="宋体" w:cs="宋体"/>
          <w:highlight w:val="none"/>
        </w:rPr>
        <w:t>40</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523FCE8F">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_Toc20579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2.13 乙方破产</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_Toc20579 \h </w:instrText>
      </w:r>
      <w:r>
        <w:rPr>
          <w:rFonts w:hint="eastAsia" w:ascii="宋体" w:hAnsi="宋体" w:eastAsia="宋体" w:cs="宋体"/>
          <w:highlight w:val="none"/>
        </w:rPr>
        <w:fldChar w:fldCharType="separate"/>
      </w:r>
      <w:r>
        <w:rPr>
          <w:rFonts w:hint="eastAsia" w:ascii="宋体" w:hAnsi="宋体" w:eastAsia="宋体" w:cs="宋体"/>
          <w:highlight w:val="none"/>
        </w:rPr>
        <w:t>40</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69A88A5D">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_Toc29126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2.14 合同中止、终止</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_Toc29126 \h </w:instrText>
      </w:r>
      <w:r>
        <w:rPr>
          <w:rFonts w:hint="eastAsia" w:ascii="宋体" w:hAnsi="宋体" w:eastAsia="宋体" w:cs="宋体"/>
          <w:highlight w:val="none"/>
        </w:rPr>
        <w:fldChar w:fldCharType="separate"/>
      </w:r>
      <w:r>
        <w:rPr>
          <w:rFonts w:hint="eastAsia" w:ascii="宋体" w:hAnsi="宋体" w:eastAsia="宋体" w:cs="宋体"/>
          <w:highlight w:val="none"/>
        </w:rPr>
        <w:t>40</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0C669A1F">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_Toc11333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2.15 检验和验收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_Toc11333 \h </w:instrText>
      </w:r>
      <w:r>
        <w:rPr>
          <w:rFonts w:hint="eastAsia" w:ascii="宋体" w:hAnsi="宋体" w:eastAsia="宋体" w:cs="宋体"/>
          <w:highlight w:val="none"/>
        </w:rPr>
        <w:fldChar w:fldCharType="separate"/>
      </w:r>
      <w:r>
        <w:rPr>
          <w:rFonts w:hint="eastAsia" w:ascii="宋体" w:hAnsi="宋体" w:eastAsia="宋体" w:cs="宋体"/>
          <w:highlight w:val="none"/>
        </w:rPr>
        <w:t>40</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7E2A21B1">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_Toc23938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2.16 通知和送达</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_Toc23938 \h </w:instrText>
      </w:r>
      <w:r>
        <w:rPr>
          <w:rFonts w:hint="eastAsia" w:ascii="宋体" w:hAnsi="宋体" w:eastAsia="宋体" w:cs="宋体"/>
          <w:highlight w:val="none"/>
        </w:rPr>
        <w:fldChar w:fldCharType="separate"/>
      </w:r>
      <w:r>
        <w:rPr>
          <w:rFonts w:hint="eastAsia" w:ascii="宋体" w:hAnsi="宋体" w:eastAsia="宋体" w:cs="宋体"/>
          <w:highlight w:val="none"/>
        </w:rPr>
        <w:t>40</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249CA7A0">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_Toc12687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2.17 合同使用的文字和适用的法律</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_Toc12687 \h </w:instrText>
      </w:r>
      <w:r>
        <w:rPr>
          <w:rFonts w:hint="eastAsia" w:ascii="宋体" w:hAnsi="宋体" w:eastAsia="宋体" w:cs="宋体"/>
          <w:highlight w:val="none"/>
        </w:rPr>
        <w:fldChar w:fldCharType="separate"/>
      </w:r>
      <w:r>
        <w:rPr>
          <w:rFonts w:hint="eastAsia" w:ascii="宋体" w:hAnsi="宋体" w:eastAsia="宋体" w:cs="宋体"/>
          <w:highlight w:val="none"/>
        </w:rPr>
        <w:t>41</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00DCBB75">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_Toc8271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2.18 履约保证金</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_Toc8271 \h </w:instrText>
      </w:r>
      <w:r>
        <w:rPr>
          <w:rFonts w:hint="eastAsia" w:ascii="宋体" w:hAnsi="宋体" w:eastAsia="宋体" w:cs="宋体"/>
          <w:highlight w:val="none"/>
        </w:rPr>
        <w:fldChar w:fldCharType="separate"/>
      </w:r>
      <w:r>
        <w:rPr>
          <w:rFonts w:hint="eastAsia" w:ascii="宋体" w:hAnsi="宋体" w:eastAsia="宋体" w:cs="宋体"/>
          <w:highlight w:val="none"/>
        </w:rPr>
        <w:t>41</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7375F184">
      <w:pPr>
        <w:pStyle w:val="28"/>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_Toc27847 </w:instrText>
      </w:r>
      <w:r>
        <w:rPr>
          <w:rFonts w:hint="eastAsia" w:ascii="宋体" w:hAnsi="宋体" w:eastAsia="宋体" w:cs="宋体"/>
          <w:kern w:val="0"/>
          <w:szCs w:val="24"/>
          <w:highlight w:val="none"/>
        </w:rPr>
        <w:fldChar w:fldCharType="separate"/>
      </w:r>
      <w:r>
        <w:rPr>
          <w:rFonts w:hint="eastAsia" w:ascii="宋体" w:hAnsi="宋体" w:eastAsia="宋体" w:cs="宋体"/>
          <w:kern w:val="0"/>
          <w:szCs w:val="20"/>
          <w:highlight w:val="none"/>
        </w:rPr>
        <w:t>第五章　投标文件组成</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_Toc27847 \h </w:instrText>
      </w:r>
      <w:r>
        <w:rPr>
          <w:rFonts w:hint="eastAsia" w:ascii="宋体" w:hAnsi="宋体" w:eastAsia="宋体" w:cs="宋体"/>
          <w:highlight w:val="none"/>
        </w:rPr>
        <w:fldChar w:fldCharType="separate"/>
      </w:r>
      <w:r>
        <w:rPr>
          <w:rFonts w:hint="eastAsia" w:ascii="宋体" w:hAnsi="宋体" w:eastAsia="宋体" w:cs="宋体"/>
          <w:highlight w:val="none"/>
        </w:rPr>
        <w:t>43</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10F2762C">
      <w:pPr>
        <w:pStyle w:val="17"/>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_Toc28901 </w:instrText>
      </w:r>
      <w:r>
        <w:rPr>
          <w:rFonts w:hint="eastAsia" w:ascii="宋体" w:hAnsi="宋体" w:eastAsia="宋体" w:cs="宋体"/>
          <w:kern w:val="0"/>
          <w:szCs w:val="24"/>
          <w:highlight w:val="none"/>
        </w:rPr>
        <w:fldChar w:fldCharType="separate"/>
      </w:r>
      <w:r>
        <w:rPr>
          <w:rFonts w:hint="eastAsia" w:ascii="宋体" w:hAnsi="宋体" w:eastAsia="宋体" w:cs="宋体"/>
          <w:kern w:val="0"/>
          <w:szCs w:val="20"/>
          <w:highlight w:val="none"/>
        </w:rPr>
        <w:t>一、投　标　函</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_Toc28901 \h </w:instrText>
      </w:r>
      <w:r>
        <w:rPr>
          <w:rFonts w:hint="eastAsia" w:ascii="宋体" w:hAnsi="宋体" w:eastAsia="宋体" w:cs="宋体"/>
          <w:highlight w:val="none"/>
        </w:rPr>
        <w:fldChar w:fldCharType="separate"/>
      </w:r>
      <w:r>
        <w:rPr>
          <w:rFonts w:hint="eastAsia" w:ascii="宋体" w:hAnsi="宋体" w:eastAsia="宋体" w:cs="宋体"/>
          <w:highlight w:val="none"/>
        </w:rPr>
        <w:t>46</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7F858FDA">
      <w:pPr>
        <w:pStyle w:val="17"/>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_Toc19692 </w:instrText>
      </w:r>
      <w:r>
        <w:rPr>
          <w:rFonts w:hint="eastAsia" w:ascii="宋体" w:hAnsi="宋体" w:eastAsia="宋体" w:cs="宋体"/>
          <w:kern w:val="0"/>
          <w:szCs w:val="24"/>
          <w:highlight w:val="none"/>
        </w:rPr>
        <w:fldChar w:fldCharType="separate"/>
      </w:r>
      <w:r>
        <w:rPr>
          <w:rFonts w:hint="eastAsia" w:ascii="宋体" w:hAnsi="宋体" w:eastAsia="宋体" w:cs="宋体"/>
          <w:kern w:val="0"/>
          <w:szCs w:val="20"/>
          <w:highlight w:val="none"/>
        </w:rPr>
        <w:t>二、开标一览表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_Toc19692 \h </w:instrText>
      </w:r>
      <w:r>
        <w:rPr>
          <w:rFonts w:hint="eastAsia" w:ascii="宋体" w:hAnsi="宋体" w:eastAsia="宋体" w:cs="宋体"/>
          <w:highlight w:val="none"/>
        </w:rPr>
        <w:fldChar w:fldCharType="separate"/>
      </w:r>
      <w:r>
        <w:rPr>
          <w:rFonts w:hint="eastAsia" w:ascii="宋体" w:hAnsi="宋体" w:eastAsia="宋体" w:cs="宋体"/>
          <w:highlight w:val="none"/>
        </w:rPr>
        <w:t>51</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29F0EA93">
      <w:pPr>
        <w:pStyle w:val="17"/>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_Toc20705 </w:instrText>
      </w:r>
      <w:r>
        <w:rPr>
          <w:rFonts w:hint="eastAsia" w:ascii="宋体" w:hAnsi="宋体" w:eastAsia="宋体" w:cs="宋体"/>
          <w:kern w:val="0"/>
          <w:szCs w:val="24"/>
          <w:highlight w:val="none"/>
        </w:rPr>
        <w:fldChar w:fldCharType="separate"/>
      </w:r>
      <w:r>
        <w:rPr>
          <w:rFonts w:hint="eastAsia" w:ascii="宋体" w:hAnsi="宋体" w:eastAsia="宋体" w:cs="宋体"/>
          <w:highlight w:val="none"/>
        </w:rPr>
        <w:t>三、明细报价表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_Toc20705 \h </w:instrText>
      </w:r>
      <w:r>
        <w:rPr>
          <w:rFonts w:hint="eastAsia" w:ascii="宋体" w:hAnsi="宋体" w:eastAsia="宋体" w:cs="宋体"/>
          <w:highlight w:val="none"/>
        </w:rPr>
        <w:fldChar w:fldCharType="separate"/>
      </w:r>
      <w:r>
        <w:rPr>
          <w:rFonts w:hint="eastAsia" w:ascii="宋体" w:hAnsi="宋体" w:eastAsia="宋体" w:cs="宋体"/>
          <w:highlight w:val="none"/>
        </w:rPr>
        <w:t>52</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423D1F70">
      <w:pPr>
        <w:pStyle w:val="17"/>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_Toc18776 </w:instrText>
      </w:r>
      <w:r>
        <w:rPr>
          <w:rFonts w:hint="eastAsia" w:ascii="宋体" w:hAnsi="宋体" w:eastAsia="宋体" w:cs="宋体"/>
          <w:kern w:val="0"/>
          <w:szCs w:val="24"/>
          <w:highlight w:val="none"/>
        </w:rPr>
        <w:fldChar w:fldCharType="separate"/>
      </w:r>
      <w:r>
        <w:rPr>
          <w:rFonts w:hint="eastAsia" w:ascii="宋体" w:hAnsi="宋体" w:eastAsia="宋体" w:cs="宋体"/>
          <w:kern w:val="0"/>
          <w:szCs w:val="20"/>
          <w:highlight w:val="none"/>
        </w:rPr>
        <w:t>四、商务条款偏离表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_Toc18776 \h </w:instrText>
      </w:r>
      <w:r>
        <w:rPr>
          <w:rFonts w:hint="eastAsia" w:ascii="宋体" w:hAnsi="宋体" w:eastAsia="宋体" w:cs="宋体"/>
          <w:highlight w:val="none"/>
        </w:rPr>
        <w:fldChar w:fldCharType="separate"/>
      </w:r>
      <w:r>
        <w:rPr>
          <w:rFonts w:hint="eastAsia" w:ascii="宋体" w:hAnsi="宋体" w:eastAsia="宋体" w:cs="宋体"/>
          <w:highlight w:val="none"/>
        </w:rPr>
        <w:t>53</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0E0D0981">
      <w:pPr>
        <w:pStyle w:val="17"/>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_Toc11679 </w:instrText>
      </w:r>
      <w:r>
        <w:rPr>
          <w:rFonts w:hint="eastAsia" w:ascii="宋体" w:hAnsi="宋体" w:eastAsia="宋体" w:cs="宋体"/>
          <w:kern w:val="0"/>
          <w:szCs w:val="24"/>
          <w:highlight w:val="none"/>
        </w:rPr>
        <w:fldChar w:fldCharType="separate"/>
      </w:r>
      <w:r>
        <w:rPr>
          <w:rFonts w:hint="eastAsia" w:ascii="宋体" w:hAnsi="宋体" w:eastAsia="宋体" w:cs="宋体"/>
          <w:kern w:val="0"/>
          <w:szCs w:val="20"/>
          <w:highlight w:val="none"/>
        </w:rPr>
        <w:t>五、投标保证金</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_Toc11679 \h </w:instrText>
      </w:r>
      <w:r>
        <w:rPr>
          <w:rFonts w:hint="eastAsia" w:ascii="宋体" w:hAnsi="宋体" w:eastAsia="宋体" w:cs="宋体"/>
          <w:highlight w:val="none"/>
        </w:rPr>
        <w:fldChar w:fldCharType="separate"/>
      </w:r>
      <w:r>
        <w:rPr>
          <w:rFonts w:hint="eastAsia" w:ascii="宋体" w:hAnsi="宋体" w:eastAsia="宋体" w:cs="宋体"/>
          <w:highlight w:val="none"/>
        </w:rPr>
        <w:t>54</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4CE98EAC">
      <w:pPr>
        <w:pStyle w:val="17"/>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_Toc18359 </w:instrText>
      </w:r>
      <w:r>
        <w:rPr>
          <w:rFonts w:hint="eastAsia" w:ascii="宋体" w:hAnsi="宋体" w:eastAsia="宋体" w:cs="宋体"/>
          <w:kern w:val="0"/>
          <w:szCs w:val="24"/>
          <w:highlight w:val="none"/>
        </w:rPr>
        <w:fldChar w:fldCharType="separate"/>
      </w:r>
      <w:r>
        <w:rPr>
          <w:rFonts w:hint="eastAsia" w:ascii="宋体" w:hAnsi="宋体" w:eastAsia="宋体" w:cs="宋体"/>
          <w:kern w:val="0"/>
          <w:szCs w:val="20"/>
          <w:highlight w:val="none"/>
        </w:rPr>
        <w:t>六、供应商具备投标资格的证明文件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_Toc18359 \h </w:instrText>
      </w:r>
      <w:r>
        <w:rPr>
          <w:rFonts w:hint="eastAsia" w:ascii="宋体" w:hAnsi="宋体" w:eastAsia="宋体" w:cs="宋体"/>
          <w:highlight w:val="none"/>
        </w:rPr>
        <w:fldChar w:fldCharType="separate"/>
      </w:r>
      <w:r>
        <w:rPr>
          <w:rFonts w:hint="eastAsia" w:ascii="宋体" w:hAnsi="宋体" w:eastAsia="宋体" w:cs="宋体"/>
          <w:highlight w:val="none"/>
        </w:rPr>
        <w:t>55</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2182AA52">
      <w:pPr>
        <w:pStyle w:val="25"/>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_Toc21716 </w:instrText>
      </w:r>
      <w:r>
        <w:rPr>
          <w:rFonts w:hint="eastAsia" w:ascii="宋体" w:hAnsi="宋体" w:eastAsia="宋体" w:cs="宋体"/>
          <w:kern w:val="0"/>
          <w:szCs w:val="24"/>
          <w:highlight w:val="none"/>
        </w:rPr>
        <w:fldChar w:fldCharType="separate"/>
      </w:r>
      <w:r>
        <w:rPr>
          <w:rFonts w:hint="eastAsia" w:ascii="宋体" w:hAnsi="宋体" w:eastAsia="宋体" w:cs="宋体"/>
          <w:bCs/>
          <w:kern w:val="0"/>
          <w:szCs w:val="28"/>
          <w:highlight w:val="none"/>
        </w:rPr>
        <w:t>附件6－1</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_Toc21716 \h </w:instrText>
      </w:r>
      <w:r>
        <w:rPr>
          <w:rFonts w:hint="eastAsia" w:ascii="宋体" w:hAnsi="宋体" w:eastAsia="宋体" w:cs="宋体"/>
          <w:highlight w:val="none"/>
        </w:rPr>
        <w:fldChar w:fldCharType="separate"/>
      </w:r>
      <w:r>
        <w:rPr>
          <w:rFonts w:hint="eastAsia" w:ascii="宋体" w:hAnsi="宋体" w:eastAsia="宋体" w:cs="宋体"/>
          <w:highlight w:val="none"/>
        </w:rPr>
        <w:t>55</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60D1F1BC">
      <w:pPr>
        <w:pStyle w:val="25"/>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_Toc19134 </w:instrText>
      </w:r>
      <w:r>
        <w:rPr>
          <w:rFonts w:hint="eastAsia" w:ascii="宋体" w:hAnsi="宋体" w:eastAsia="宋体" w:cs="宋体"/>
          <w:kern w:val="0"/>
          <w:szCs w:val="24"/>
          <w:highlight w:val="none"/>
        </w:rPr>
        <w:fldChar w:fldCharType="separate"/>
      </w:r>
      <w:r>
        <w:rPr>
          <w:rFonts w:hint="eastAsia" w:ascii="宋体" w:hAnsi="宋体" w:eastAsia="宋体" w:cs="宋体"/>
          <w:bCs/>
          <w:kern w:val="0"/>
          <w:szCs w:val="28"/>
          <w:highlight w:val="none"/>
        </w:rPr>
        <w:t>★附件6－2－1　具有独立承担民事责任的能力的证明材料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_Toc19134 \h </w:instrText>
      </w:r>
      <w:r>
        <w:rPr>
          <w:rFonts w:hint="eastAsia" w:ascii="宋体" w:hAnsi="宋体" w:eastAsia="宋体" w:cs="宋体"/>
          <w:highlight w:val="none"/>
        </w:rPr>
        <w:fldChar w:fldCharType="separate"/>
      </w:r>
      <w:r>
        <w:rPr>
          <w:rFonts w:hint="eastAsia" w:ascii="宋体" w:hAnsi="宋体" w:eastAsia="宋体" w:cs="宋体"/>
          <w:highlight w:val="none"/>
        </w:rPr>
        <w:t>55</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4EA277FB">
      <w:pPr>
        <w:pStyle w:val="25"/>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_Toc17136 </w:instrText>
      </w:r>
      <w:r>
        <w:rPr>
          <w:rFonts w:hint="eastAsia" w:ascii="宋体" w:hAnsi="宋体" w:eastAsia="宋体" w:cs="宋体"/>
          <w:kern w:val="0"/>
          <w:szCs w:val="24"/>
          <w:highlight w:val="none"/>
        </w:rPr>
        <w:fldChar w:fldCharType="separate"/>
      </w:r>
      <w:r>
        <w:rPr>
          <w:rFonts w:hint="eastAsia" w:ascii="宋体" w:hAnsi="宋体" w:eastAsia="宋体" w:cs="宋体"/>
          <w:highlight w:val="none"/>
        </w:rPr>
        <w:t>★附件6－2－2　具有良好的商业信誉和健全的财务会计制度的证明材料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_Toc17136 \h </w:instrText>
      </w:r>
      <w:r>
        <w:rPr>
          <w:rFonts w:hint="eastAsia" w:ascii="宋体" w:hAnsi="宋体" w:eastAsia="宋体" w:cs="宋体"/>
          <w:highlight w:val="none"/>
        </w:rPr>
        <w:fldChar w:fldCharType="separate"/>
      </w:r>
      <w:r>
        <w:rPr>
          <w:rFonts w:hint="eastAsia" w:ascii="宋体" w:hAnsi="宋体" w:eastAsia="宋体" w:cs="宋体"/>
          <w:highlight w:val="none"/>
        </w:rPr>
        <w:t>56</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66A73A90">
      <w:pPr>
        <w:pStyle w:val="25"/>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_Toc30591 </w:instrText>
      </w:r>
      <w:r>
        <w:rPr>
          <w:rFonts w:hint="eastAsia" w:ascii="宋体" w:hAnsi="宋体" w:eastAsia="宋体" w:cs="宋体"/>
          <w:kern w:val="0"/>
          <w:szCs w:val="24"/>
          <w:highlight w:val="none"/>
        </w:rPr>
        <w:fldChar w:fldCharType="separate"/>
      </w:r>
      <w:r>
        <w:rPr>
          <w:rFonts w:hint="eastAsia" w:ascii="宋体" w:hAnsi="宋体" w:eastAsia="宋体" w:cs="宋体"/>
          <w:highlight w:val="none"/>
        </w:rPr>
        <w:t>★附件6－2－3　具备履行合同所必需的设备和专业技术能力的证明材料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_Toc30591 \h </w:instrText>
      </w:r>
      <w:r>
        <w:rPr>
          <w:rFonts w:hint="eastAsia" w:ascii="宋体" w:hAnsi="宋体" w:eastAsia="宋体" w:cs="宋体"/>
          <w:highlight w:val="none"/>
        </w:rPr>
        <w:fldChar w:fldCharType="separate"/>
      </w:r>
      <w:r>
        <w:rPr>
          <w:rFonts w:hint="eastAsia" w:ascii="宋体" w:hAnsi="宋体" w:eastAsia="宋体" w:cs="宋体"/>
          <w:highlight w:val="none"/>
        </w:rPr>
        <w:t>56</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7BDA1D0A">
      <w:pPr>
        <w:pStyle w:val="25"/>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_Toc16782 </w:instrText>
      </w:r>
      <w:r>
        <w:rPr>
          <w:rFonts w:hint="eastAsia" w:ascii="宋体" w:hAnsi="宋体" w:eastAsia="宋体" w:cs="宋体"/>
          <w:kern w:val="0"/>
          <w:szCs w:val="24"/>
          <w:highlight w:val="none"/>
        </w:rPr>
        <w:fldChar w:fldCharType="separate"/>
      </w:r>
      <w:r>
        <w:rPr>
          <w:rFonts w:hint="eastAsia" w:ascii="宋体" w:hAnsi="宋体" w:eastAsia="宋体" w:cs="宋体"/>
          <w:highlight w:val="none"/>
        </w:rPr>
        <w:t>★附件6－2－4有依法缴纳税收和社会保障资金的良好记录的证明材料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_Toc16782 \h </w:instrText>
      </w:r>
      <w:r>
        <w:rPr>
          <w:rFonts w:hint="eastAsia" w:ascii="宋体" w:hAnsi="宋体" w:eastAsia="宋体" w:cs="宋体"/>
          <w:highlight w:val="none"/>
        </w:rPr>
        <w:fldChar w:fldCharType="separate"/>
      </w:r>
      <w:r>
        <w:rPr>
          <w:rFonts w:hint="eastAsia" w:ascii="宋体" w:hAnsi="宋体" w:eastAsia="宋体" w:cs="宋体"/>
          <w:highlight w:val="none"/>
        </w:rPr>
        <w:t>56</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474DB661">
      <w:pPr>
        <w:pStyle w:val="25"/>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_Toc11929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★附件6－2－5</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_Toc11929 \h </w:instrText>
      </w:r>
      <w:r>
        <w:rPr>
          <w:rFonts w:hint="eastAsia" w:ascii="宋体" w:hAnsi="宋体" w:eastAsia="宋体" w:cs="宋体"/>
          <w:highlight w:val="none"/>
        </w:rPr>
        <w:fldChar w:fldCharType="separate"/>
      </w:r>
      <w:r>
        <w:rPr>
          <w:rFonts w:hint="eastAsia" w:ascii="宋体" w:hAnsi="宋体" w:eastAsia="宋体" w:cs="宋体"/>
          <w:highlight w:val="none"/>
        </w:rPr>
        <w:t>58</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2C49CCDF">
      <w:pPr>
        <w:pStyle w:val="25"/>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_Toc16006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★附件6－2－6</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_Toc16006 \h </w:instrText>
      </w:r>
      <w:r>
        <w:rPr>
          <w:rFonts w:hint="eastAsia" w:ascii="宋体" w:hAnsi="宋体" w:eastAsia="宋体" w:cs="宋体"/>
          <w:highlight w:val="none"/>
        </w:rPr>
        <w:fldChar w:fldCharType="separate"/>
      </w:r>
      <w:r>
        <w:rPr>
          <w:rFonts w:hint="eastAsia" w:ascii="宋体" w:hAnsi="宋体" w:eastAsia="宋体" w:cs="宋体"/>
          <w:highlight w:val="none"/>
        </w:rPr>
        <w:t>59</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5348D3AB">
      <w:pPr>
        <w:pStyle w:val="25"/>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_Toc8072 </w:instrText>
      </w:r>
      <w:r>
        <w:rPr>
          <w:rFonts w:hint="eastAsia" w:ascii="宋体" w:hAnsi="宋体" w:eastAsia="宋体" w:cs="宋体"/>
          <w:kern w:val="0"/>
          <w:szCs w:val="24"/>
          <w:highlight w:val="none"/>
        </w:rPr>
        <w:fldChar w:fldCharType="separate"/>
      </w:r>
      <w:r>
        <w:rPr>
          <w:rFonts w:hint="eastAsia" w:ascii="宋体" w:hAnsi="宋体" w:eastAsia="宋体" w:cs="宋体"/>
          <w:szCs w:val="24"/>
          <w:highlight w:val="none"/>
        </w:rPr>
        <w:t>★附件6－2－7符合招标文件第二章“供应商须知前附表”</w:t>
      </w:r>
      <w:r>
        <w:rPr>
          <w:rFonts w:hint="eastAsia" w:ascii="宋体" w:hAnsi="宋体" w:eastAsia="宋体" w:cs="宋体"/>
          <w:szCs w:val="24"/>
          <w:highlight w:val="none"/>
          <w:lang w:val="en-US" w:eastAsia="zh-CN"/>
        </w:rPr>
        <w:t>3.4的</w:t>
      </w:r>
      <w:r>
        <w:rPr>
          <w:rFonts w:hint="eastAsia" w:ascii="宋体" w:hAnsi="宋体" w:eastAsia="宋体" w:cs="宋体"/>
          <w:szCs w:val="24"/>
          <w:highlight w:val="none"/>
        </w:rPr>
        <w:t>证明材料；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_Toc8072 \h </w:instrText>
      </w:r>
      <w:r>
        <w:rPr>
          <w:rFonts w:hint="eastAsia" w:ascii="宋体" w:hAnsi="宋体" w:eastAsia="宋体" w:cs="宋体"/>
          <w:highlight w:val="none"/>
        </w:rPr>
        <w:fldChar w:fldCharType="separate"/>
      </w:r>
      <w:r>
        <w:rPr>
          <w:rFonts w:hint="eastAsia" w:ascii="宋体" w:hAnsi="宋体" w:eastAsia="宋体" w:cs="宋体"/>
          <w:highlight w:val="none"/>
        </w:rPr>
        <w:t>60</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10374139">
      <w:pPr>
        <w:pStyle w:val="17"/>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_Toc18516 </w:instrText>
      </w:r>
      <w:r>
        <w:rPr>
          <w:rFonts w:hint="eastAsia" w:ascii="宋体" w:hAnsi="宋体" w:eastAsia="宋体" w:cs="宋体"/>
          <w:kern w:val="0"/>
          <w:szCs w:val="24"/>
          <w:highlight w:val="none"/>
        </w:rPr>
        <w:fldChar w:fldCharType="separate"/>
      </w:r>
      <w:r>
        <w:rPr>
          <w:rFonts w:hint="eastAsia" w:ascii="宋体" w:hAnsi="宋体" w:eastAsia="宋体" w:cs="宋体"/>
          <w:kern w:val="0"/>
          <w:szCs w:val="20"/>
          <w:highlight w:val="none"/>
        </w:rPr>
        <w:t>七、供应商近年类似项目业绩</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_Toc18516 \h </w:instrText>
      </w:r>
      <w:r>
        <w:rPr>
          <w:rFonts w:hint="eastAsia" w:ascii="宋体" w:hAnsi="宋体" w:eastAsia="宋体" w:cs="宋体"/>
          <w:highlight w:val="none"/>
        </w:rPr>
        <w:fldChar w:fldCharType="separate"/>
      </w:r>
      <w:r>
        <w:rPr>
          <w:rFonts w:hint="eastAsia" w:ascii="宋体" w:hAnsi="宋体" w:eastAsia="宋体" w:cs="宋体"/>
          <w:highlight w:val="none"/>
        </w:rPr>
        <w:t>61</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19FCE0C8">
      <w:pPr>
        <w:pStyle w:val="17"/>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_Toc12264 </w:instrText>
      </w:r>
      <w:r>
        <w:rPr>
          <w:rFonts w:hint="eastAsia" w:ascii="宋体" w:hAnsi="宋体" w:eastAsia="宋体" w:cs="宋体"/>
          <w:kern w:val="0"/>
          <w:szCs w:val="24"/>
          <w:highlight w:val="none"/>
        </w:rPr>
        <w:fldChar w:fldCharType="separate"/>
      </w:r>
      <w:r>
        <w:rPr>
          <w:rFonts w:hint="eastAsia" w:ascii="宋体" w:hAnsi="宋体" w:eastAsia="宋体" w:cs="宋体"/>
          <w:kern w:val="0"/>
          <w:szCs w:val="20"/>
          <w:highlight w:val="none"/>
        </w:rPr>
        <w:t>八、投标人认为需提供的其他资料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_Toc12264 \h </w:instrText>
      </w:r>
      <w:r>
        <w:rPr>
          <w:rFonts w:hint="eastAsia" w:ascii="宋体" w:hAnsi="宋体" w:eastAsia="宋体" w:cs="宋体"/>
          <w:highlight w:val="none"/>
        </w:rPr>
        <w:fldChar w:fldCharType="separate"/>
      </w:r>
      <w:r>
        <w:rPr>
          <w:rFonts w:hint="eastAsia" w:ascii="宋体" w:hAnsi="宋体" w:eastAsia="宋体" w:cs="宋体"/>
          <w:highlight w:val="none"/>
        </w:rPr>
        <w:t>62</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07D98D81">
      <w:pPr>
        <w:pStyle w:val="17"/>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_Toc17138 </w:instrText>
      </w:r>
      <w:r>
        <w:rPr>
          <w:rFonts w:hint="eastAsia" w:ascii="宋体" w:hAnsi="宋体" w:eastAsia="宋体" w:cs="宋体"/>
          <w:kern w:val="0"/>
          <w:szCs w:val="24"/>
          <w:highlight w:val="none"/>
        </w:rPr>
        <w:fldChar w:fldCharType="separate"/>
      </w:r>
      <w:r>
        <w:rPr>
          <w:rFonts w:hint="eastAsia" w:ascii="宋体" w:hAnsi="宋体" w:eastAsia="宋体" w:cs="宋体"/>
          <w:kern w:val="0"/>
          <w:szCs w:val="20"/>
          <w:highlight w:val="none"/>
        </w:rPr>
        <w:t>九、投标人企业类型声明函</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_Toc17138 \h </w:instrText>
      </w:r>
      <w:r>
        <w:rPr>
          <w:rFonts w:hint="eastAsia" w:ascii="宋体" w:hAnsi="宋体" w:eastAsia="宋体" w:cs="宋体"/>
          <w:highlight w:val="none"/>
        </w:rPr>
        <w:fldChar w:fldCharType="separate"/>
      </w:r>
      <w:r>
        <w:rPr>
          <w:rFonts w:hint="eastAsia" w:ascii="宋体" w:hAnsi="宋体" w:eastAsia="宋体" w:cs="宋体"/>
          <w:highlight w:val="none"/>
        </w:rPr>
        <w:t>62</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5ADBF37A">
      <w:pPr>
        <w:pStyle w:val="17"/>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_Toc7534 </w:instrText>
      </w:r>
      <w:r>
        <w:rPr>
          <w:rFonts w:hint="eastAsia" w:ascii="宋体" w:hAnsi="宋体" w:eastAsia="宋体" w:cs="宋体"/>
          <w:kern w:val="0"/>
          <w:szCs w:val="24"/>
          <w:highlight w:val="none"/>
        </w:rPr>
        <w:fldChar w:fldCharType="separate"/>
      </w:r>
      <w:r>
        <w:rPr>
          <w:rFonts w:hint="eastAsia" w:ascii="宋体" w:hAnsi="宋体" w:eastAsia="宋体" w:cs="宋体"/>
          <w:kern w:val="0"/>
          <w:szCs w:val="20"/>
          <w:highlight w:val="none"/>
        </w:rPr>
        <w:t>十、中小微企业声明函</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_Toc7534 \h </w:instrText>
      </w:r>
      <w:r>
        <w:rPr>
          <w:rFonts w:hint="eastAsia" w:ascii="宋体" w:hAnsi="宋体" w:eastAsia="宋体" w:cs="宋体"/>
          <w:highlight w:val="none"/>
        </w:rPr>
        <w:fldChar w:fldCharType="separate"/>
      </w:r>
      <w:r>
        <w:rPr>
          <w:rFonts w:hint="eastAsia" w:ascii="宋体" w:hAnsi="宋体" w:eastAsia="宋体" w:cs="宋体"/>
          <w:highlight w:val="none"/>
        </w:rPr>
        <w:t>63</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21ECE61F">
      <w:pPr>
        <w:pStyle w:val="17"/>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_Toc16479 </w:instrText>
      </w:r>
      <w:r>
        <w:rPr>
          <w:rFonts w:hint="eastAsia" w:ascii="宋体" w:hAnsi="宋体" w:eastAsia="宋体" w:cs="宋体"/>
          <w:kern w:val="0"/>
          <w:szCs w:val="24"/>
          <w:highlight w:val="none"/>
        </w:rPr>
        <w:fldChar w:fldCharType="separate"/>
      </w:r>
      <w:r>
        <w:rPr>
          <w:rFonts w:hint="eastAsia" w:ascii="宋体" w:hAnsi="宋体" w:eastAsia="宋体" w:cs="宋体"/>
          <w:kern w:val="0"/>
          <w:szCs w:val="20"/>
          <w:highlight w:val="none"/>
        </w:rPr>
        <w:t>十一、中小企业生产或销售的产品优惠明细表</w:t>
      </w:r>
      <w:r>
        <w:rPr>
          <w:rFonts w:hint="eastAsia" w:ascii="宋体" w:hAnsi="宋体" w:eastAsia="宋体" w:cs="宋体"/>
          <w:kern w:val="0"/>
          <w:szCs w:val="20"/>
          <w:highlight w:val="none"/>
          <w:lang w:eastAsia="zh-CN"/>
        </w:rPr>
        <w:t>（</w:t>
      </w:r>
      <w:r>
        <w:rPr>
          <w:rFonts w:hint="eastAsia" w:ascii="宋体" w:hAnsi="宋体" w:eastAsia="宋体" w:cs="宋体"/>
          <w:kern w:val="0"/>
          <w:szCs w:val="20"/>
          <w:highlight w:val="none"/>
          <w:lang w:val="en-US" w:eastAsia="zh-CN"/>
        </w:rPr>
        <w:t>本项目不适用</w:t>
      </w:r>
      <w:r>
        <w:rPr>
          <w:rFonts w:hint="eastAsia" w:ascii="宋体" w:hAnsi="宋体" w:eastAsia="宋体" w:cs="宋体"/>
          <w:kern w:val="0"/>
          <w:szCs w:val="20"/>
          <w:highlight w:val="none"/>
          <w:lang w:eastAsia="zh-CN"/>
        </w:rPr>
        <w:t>）</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_Toc16479 \h </w:instrText>
      </w:r>
      <w:r>
        <w:rPr>
          <w:rFonts w:hint="eastAsia" w:ascii="宋体" w:hAnsi="宋体" w:eastAsia="宋体" w:cs="宋体"/>
          <w:highlight w:val="none"/>
        </w:rPr>
        <w:fldChar w:fldCharType="separate"/>
      </w:r>
      <w:r>
        <w:rPr>
          <w:rFonts w:hint="eastAsia" w:ascii="宋体" w:hAnsi="宋体" w:eastAsia="宋体" w:cs="宋体"/>
          <w:highlight w:val="none"/>
        </w:rPr>
        <w:t>64</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0564C654">
      <w:pPr>
        <w:pStyle w:val="17"/>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_Toc14544 </w:instrText>
      </w:r>
      <w:r>
        <w:rPr>
          <w:rFonts w:hint="eastAsia" w:ascii="宋体" w:hAnsi="宋体" w:eastAsia="宋体" w:cs="宋体"/>
          <w:kern w:val="0"/>
          <w:szCs w:val="24"/>
          <w:highlight w:val="none"/>
        </w:rPr>
        <w:fldChar w:fldCharType="separate"/>
      </w:r>
      <w:r>
        <w:rPr>
          <w:rFonts w:hint="eastAsia" w:ascii="宋体" w:hAnsi="宋体" w:eastAsia="宋体" w:cs="宋体"/>
          <w:kern w:val="0"/>
          <w:szCs w:val="20"/>
          <w:highlight w:val="none"/>
        </w:rPr>
        <w:t>十二、监狱企业声明函</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_Toc14544 \h </w:instrText>
      </w:r>
      <w:r>
        <w:rPr>
          <w:rFonts w:hint="eastAsia" w:ascii="宋体" w:hAnsi="宋体" w:eastAsia="宋体" w:cs="宋体"/>
          <w:highlight w:val="none"/>
        </w:rPr>
        <w:fldChar w:fldCharType="separate"/>
      </w:r>
      <w:r>
        <w:rPr>
          <w:rFonts w:hint="eastAsia" w:ascii="宋体" w:hAnsi="宋体" w:eastAsia="宋体" w:cs="宋体"/>
          <w:highlight w:val="none"/>
        </w:rPr>
        <w:t>65</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189E5CB6">
      <w:pPr>
        <w:pStyle w:val="17"/>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_Toc605 </w:instrText>
      </w:r>
      <w:r>
        <w:rPr>
          <w:rFonts w:hint="eastAsia" w:ascii="宋体" w:hAnsi="宋体" w:eastAsia="宋体" w:cs="宋体"/>
          <w:kern w:val="0"/>
          <w:szCs w:val="24"/>
          <w:highlight w:val="none"/>
        </w:rPr>
        <w:fldChar w:fldCharType="separate"/>
      </w:r>
      <w:r>
        <w:rPr>
          <w:rFonts w:hint="eastAsia" w:ascii="宋体" w:hAnsi="宋体" w:eastAsia="宋体" w:cs="宋体"/>
          <w:kern w:val="0"/>
          <w:szCs w:val="20"/>
          <w:highlight w:val="none"/>
        </w:rPr>
        <w:t>十三、残疾人福利性单位声明函</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_Toc605 \h </w:instrText>
      </w:r>
      <w:r>
        <w:rPr>
          <w:rFonts w:hint="eastAsia" w:ascii="宋体" w:hAnsi="宋体" w:eastAsia="宋体" w:cs="宋体"/>
          <w:highlight w:val="none"/>
        </w:rPr>
        <w:fldChar w:fldCharType="separate"/>
      </w:r>
      <w:r>
        <w:rPr>
          <w:rFonts w:hint="eastAsia" w:ascii="宋体" w:hAnsi="宋体" w:eastAsia="宋体" w:cs="宋体"/>
          <w:highlight w:val="none"/>
        </w:rPr>
        <w:t>65</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70294F89">
      <w:pPr>
        <w:pStyle w:val="24"/>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_Toc18698 </w:instrText>
      </w:r>
      <w:r>
        <w:rPr>
          <w:rFonts w:hint="eastAsia" w:ascii="宋体" w:hAnsi="宋体" w:eastAsia="宋体" w:cs="宋体"/>
          <w:kern w:val="0"/>
          <w:szCs w:val="24"/>
          <w:highlight w:val="none"/>
        </w:rPr>
        <w:fldChar w:fldCharType="separate"/>
      </w:r>
      <w:r>
        <w:rPr>
          <w:rFonts w:hint="eastAsia" w:ascii="宋体" w:hAnsi="宋体" w:eastAsia="宋体" w:cs="宋体"/>
          <w:kern w:val="0"/>
          <w:szCs w:val="24"/>
          <w:highlight w:val="none"/>
        </w:rPr>
        <w:t>第二部分　技术部分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_Toc18698 \h </w:instrText>
      </w:r>
      <w:r>
        <w:rPr>
          <w:rFonts w:hint="eastAsia" w:ascii="宋体" w:hAnsi="宋体" w:eastAsia="宋体" w:cs="宋体"/>
          <w:highlight w:val="none"/>
        </w:rPr>
        <w:fldChar w:fldCharType="separate"/>
      </w:r>
      <w:r>
        <w:rPr>
          <w:rFonts w:hint="eastAsia" w:ascii="宋体" w:hAnsi="宋体" w:eastAsia="宋体" w:cs="宋体"/>
          <w:highlight w:val="none"/>
        </w:rPr>
        <w:t>66</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4735D908">
      <w:pPr>
        <w:pStyle w:val="17"/>
        <w:tabs>
          <w:tab w:val="right" w:leader="dot" w:pos="8306"/>
        </w:tabs>
        <w:rPr>
          <w:rFonts w:hint="eastAsia" w:ascii="宋体" w:hAnsi="宋体" w:eastAsia="宋体" w:cs="宋体"/>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_Toc5939 </w:instrText>
      </w:r>
      <w:r>
        <w:rPr>
          <w:rFonts w:hint="eastAsia" w:ascii="宋体" w:hAnsi="宋体" w:eastAsia="宋体" w:cs="宋体"/>
          <w:kern w:val="0"/>
          <w:szCs w:val="24"/>
          <w:highlight w:val="none"/>
        </w:rPr>
        <w:fldChar w:fldCharType="separate"/>
      </w:r>
      <w:r>
        <w:rPr>
          <w:rFonts w:hint="eastAsia" w:ascii="宋体" w:hAnsi="宋体" w:eastAsia="宋体" w:cs="宋体"/>
          <w:kern w:val="0"/>
          <w:szCs w:val="24"/>
          <w:highlight w:val="none"/>
        </w:rPr>
        <w:t>二、技术投标与偏离表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_Toc5939 \h </w:instrText>
      </w:r>
      <w:r>
        <w:rPr>
          <w:rFonts w:hint="eastAsia" w:ascii="宋体" w:hAnsi="宋体" w:eastAsia="宋体" w:cs="宋体"/>
          <w:highlight w:val="none"/>
        </w:rPr>
        <w:fldChar w:fldCharType="separate"/>
      </w:r>
      <w:r>
        <w:rPr>
          <w:rFonts w:hint="eastAsia" w:ascii="宋体" w:hAnsi="宋体" w:eastAsia="宋体" w:cs="宋体"/>
          <w:highlight w:val="none"/>
        </w:rPr>
        <w:t>67</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0FC8D9FE">
      <w:pPr>
        <w:pStyle w:val="17"/>
        <w:tabs>
          <w:tab w:val="right" w:leader="dot" w:pos="8306"/>
        </w:tabs>
        <w:rPr>
          <w:highlight w:val="none"/>
        </w:rPr>
      </w:pPr>
      <w:r>
        <w:rPr>
          <w:rFonts w:hint="eastAsia" w:ascii="宋体" w:hAnsi="宋体" w:eastAsia="宋体" w:cs="宋体"/>
          <w:color w:val="000000" w:themeColor="text1"/>
          <w:kern w:val="0"/>
          <w:szCs w:val="24"/>
          <w:highlight w:val="none"/>
          <w14:textFill>
            <w14:solidFill>
              <w14:schemeClr w14:val="tx1"/>
            </w14:solidFill>
          </w14:textFill>
        </w:rPr>
        <w:fldChar w:fldCharType="begin"/>
      </w:r>
      <w:r>
        <w:rPr>
          <w:rFonts w:hint="eastAsia" w:ascii="宋体" w:hAnsi="宋体" w:eastAsia="宋体" w:cs="宋体"/>
          <w:kern w:val="0"/>
          <w:szCs w:val="24"/>
          <w:highlight w:val="none"/>
        </w:rPr>
        <w:instrText xml:space="preserve"> HYPERLINK \l _Toc24985 </w:instrText>
      </w:r>
      <w:r>
        <w:rPr>
          <w:rFonts w:hint="eastAsia" w:ascii="宋体" w:hAnsi="宋体" w:eastAsia="宋体" w:cs="宋体"/>
          <w:kern w:val="0"/>
          <w:szCs w:val="24"/>
          <w:highlight w:val="none"/>
        </w:rPr>
        <w:fldChar w:fldCharType="separate"/>
      </w:r>
      <w:r>
        <w:rPr>
          <w:rFonts w:hint="eastAsia" w:ascii="宋体" w:hAnsi="宋体" w:eastAsia="宋体" w:cs="宋体"/>
          <w:kern w:val="0"/>
          <w:szCs w:val="20"/>
          <w:highlight w:val="none"/>
        </w:rPr>
        <w:t>第六章 项目采购需求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_Toc24985 \h </w:instrText>
      </w:r>
      <w:r>
        <w:rPr>
          <w:rFonts w:hint="eastAsia" w:ascii="宋体" w:hAnsi="宋体" w:eastAsia="宋体" w:cs="宋体"/>
          <w:highlight w:val="none"/>
        </w:rPr>
        <w:fldChar w:fldCharType="separate"/>
      </w:r>
      <w:r>
        <w:rPr>
          <w:rFonts w:hint="eastAsia" w:ascii="宋体" w:hAnsi="宋体" w:eastAsia="宋体" w:cs="宋体"/>
          <w:highlight w:val="none"/>
        </w:rPr>
        <w:t>74</w:t>
      </w:r>
      <w:r>
        <w:rPr>
          <w:rFonts w:hint="eastAsia" w:ascii="宋体" w:hAnsi="宋体" w:eastAsia="宋体" w:cs="宋体"/>
          <w:highlight w:val="none"/>
        </w:rPr>
        <w:fldChar w:fldCharType="end"/>
      </w: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6099466B">
      <w:pPr>
        <w:spacing w:line="360" w:lineRule="auto"/>
        <w:ind w:firstLine="420" w:firstLineChars="200"/>
        <w:rPr>
          <w:rFonts w:ascii="宋体" w:hAnsi="宋体" w:eastAsia="宋体" w:cs="Times New Roman"/>
          <w:color w:val="000000" w:themeColor="text1"/>
          <w:kern w:val="0"/>
          <w:sz w:val="20"/>
          <w:szCs w:val="21"/>
          <w:highlight w:val="none"/>
          <w14:textFill>
            <w14:solidFill>
              <w14:schemeClr w14:val="tx1"/>
            </w14:solidFill>
          </w14:textFill>
        </w:rPr>
        <w:sectPr>
          <w:headerReference r:id="rId4" w:type="default"/>
          <w:footerReference r:id="rId5" w:type="default"/>
          <w:pgSz w:w="11906" w:h="16838"/>
          <w:pgMar w:top="1440" w:right="1800" w:bottom="1440" w:left="1800" w:header="851" w:footer="992" w:gutter="0"/>
          <w:pgNumType w:start="1"/>
          <w:cols w:space="720" w:num="1"/>
          <w:docGrid w:type="lines" w:linePitch="312" w:charSpace="0"/>
        </w:sectPr>
      </w:pPr>
      <w:r>
        <w:rPr>
          <w:rFonts w:hint="eastAsia" w:ascii="宋体" w:hAnsi="宋体" w:eastAsia="宋体" w:cs="宋体"/>
          <w:color w:val="000000" w:themeColor="text1"/>
          <w:kern w:val="0"/>
          <w:szCs w:val="24"/>
          <w:highlight w:val="none"/>
          <w14:textFill>
            <w14:solidFill>
              <w14:schemeClr w14:val="tx1"/>
            </w14:solidFill>
          </w14:textFill>
        </w:rPr>
        <w:fldChar w:fldCharType="end"/>
      </w:r>
    </w:p>
    <w:p w14:paraId="36E1D513">
      <w:pPr>
        <w:keepNext/>
        <w:keepLines/>
        <w:spacing w:before="340" w:after="330" w:line="578" w:lineRule="auto"/>
        <w:jc w:val="center"/>
        <w:outlineLvl w:val="0"/>
        <w:rPr>
          <w:rFonts w:ascii="Calibri" w:hAnsi="Calibri" w:eastAsia="宋体" w:cs="Times New Roman"/>
          <w:b/>
          <w:bCs/>
          <w:color w:val="000000" w:themeColor="text1"/>
          <w:kern w:val="44"/>
          <w:sz w:val="28"/>
          <w:szCs w:val="44"/>
          <w:highlight w:val="none"/>
          <w14:textFill>
            <w14:solidFill>
              <w14:schemeClr w14:val="tx1"/>
            </w14:solidFill>
          </w14:textFill>
        </w:rPr>
      </w:pPr>
      <w:bookmarkStart w:id="1" w:name="_Toc4637"/>
      <w:r>
        <w:rPr>
          <w:rFonts w:hint="eastAsia" w:ascii="Calibri" w:hAnsi="Calibri" w:eastAsia="宋体" w:cs="Times New Roman"/>
          <w:b/>
          <w:bCs/>
          <w:color w:val="000000" w:themeColor="text1"/>
          <w:kern w:val="44"/>
          <w:sz w:val="28"/>
          <w:szCs w:val="44"/>
          <w:highlight w:val="none"/>
          <w14:textFill>
            <w14:solidFill>
              <w14:schemeClr w14:val="tx1"/>
            </w14:solidFill>
          </w14:textFill>
        </w:rPr>
        <w:t>第一部分　商务部分</w:t>
      </w:r>
      <w:bookmarkEnd w:id="1"/>
    </w:p>
    <w:p w14:paraId="57DEB8F5">
      <w:pPr>
        <w:keepNext/>
        <w:keepLines/>
        <w:spacing w:before="260" w:after="260" w:line="413" w:lineRule="auto"/>
        <w:jc w:val="center"/>
        <w:outlineLvl w:val="1"/>
        <w:rPr>
          <w:rFonts w:hint="eastAsia" w:ascii="宋体" w:hAnsi="宋体" w:eastAsia="宋体" w:cs="宋体"/>
          <w:b/>
          <w:color w:val="000000" w:themeColor="text1"/>
          <w:kern w:val="0"/>
          <w:sz w:val="28"/>
          <w:szCs w:val="20"/>
          <w:highlight w:val="none"/>
          <w14:textFill>
            <w14:solidFill>
              <w14:schemeClr w14:val="tx1"/>
            </w14:solidFill>
          </w14:textFill>
        </w:rPr>
      </w:pPr>
      <w:bookmarkStart w:id="2" w:name="_Toc10531"/>
      <w:r>
        <w:rPr>
          <w:rFonts w:hint="eastAsia" w:ascii="宋体" w:hAnsi="宋体" w:eastAsia="宋体" w:cs="宋体"/>
          <w:b/>
          <w:color w:val="000000" w:themeColor="text1"/>
          <w:kern w:val="0"/>
          <w:sz w:val="28"/>
          <w:szCs w:val="20"/>
          <w:highlight w:val="none"/>
          <w14:textFill>
            <w14:solidFill>
              <w14:schemeClr w14:val="tx1"/>
            </w14:solidFill>
          </w14:textFill>
        </w:rPr>
        <w:t>第一章　投标邀请</w:t>
      </w:r>
      <w:bookmarkEnd w:id="2"/>
    </w:p>
    <w:p w14:paraId="33DD6312">
      <w:pPr>
        <w:jc w:val="center"/>
        <w:rPr>
          <w:rFonts w:ascii="Calibri" w:hAnsi="Calibri" w:eastAsia="宋体" w:cs="Times New Roman"/>
          <w:b/>
          <w:bCs/>
          <w:color w:val="000000" w:themeColor="text1"/>
          <w:sz w:val="24"/>
          <w:szCs w:val="28"/>
          <w:highlight w:val="none"/>
          <w14:textFill>
            <w14:solidFill>
              <w14:schemeClr w14:val="tx1"/>
            </w14:solidFill>
          </w14:textFill>
        </w:rPr>
      </w:pPr>
      <w:bookmarkStart w:id="3" w:name="_Toc101259560"/>
      <w:bookmarkStart w:id="4" w:name="_Toc101257165"/>
      <w:bookmarkStart w:id="5" w:name="_Toc101257202"/>
      <w:r>
        <w:rPr>
          <w:rFonts w:hint="eastAsia" w:ascii="Calibri" w:hAnsi="Calibri" w:eastAsia="宋体" w:cs="Times New Roman"/>
          <w:b/>
          <w:bCs/>
          <w:color w:val="000000" w:themeColor="text1"/>
          <w:sz w:val="24"/>
          <w:szCs w:val="28"/>
          <w:highlight w:val="none"/>
          <w:lang w:eastAsia="zh-CN"/>
          <w14:textFill>
            <w14:solidFill>
              <w14:schemeClr w14:val="tx1"/>
            </w14:solidFill>
          </w14:textFill>
        </w:rPr>
        <w:t>乌鲁木齐市属单位2026年消防值守及设备维保采购项目</w:t>
      </w:r>
      <w:r>
        <w:rPr>
          <w:rFonts w:hint="eastAsia" w:ascii="Calibri" w:hAnsi="Calibri" w:eastAsia="宋体" w:cs="Times New Roman"/>
          <w:b/>
          <w:bCs/>
          <w:color w:val="000000" w:themeColor="text1"/>
          <w:sz w:val="24"/>
          <w:szCs w:val="28"/>
          <w:highlight w:val="none"/>
          <w14:textFill>
            <w14:solidFill>
              <w14:schemeClr w14:val="tx1"/>
            </w14:solidFill>
          </w14:textFill>
        </w:rPr>
        <w:t>的</w:t>
      </w:r>
      <w:bookmarkEnd w:id="3"/>
      <w:bookmarkEnd w:id="4"/>
      <w:bookmarkEnd w:id="5"/>
      <w:r>
        <w:rPr>
          <w:rFonts w:hint="eastAsia" w:ascii="Calibri" w:hAnsi="Calibri" w:eastAsia="宋体" w:cs="Times New Roman"/>
          <w:b/>
          <w:bCs/>
          <w:color w:val="000000" w:themeColor="text1"/>
          <w:sz w:val="24"/>
          <w:szCs w:val="28"/>
          <w:highlight w:val="none"/>
          <w14:textFill>
            <w14:solidFill>
              <w14:schemeClr w14:val="tx1"/>
            </w14:solidFill>
          </w14:textFill>
        </w:rPr>
        <w:t>投标邀请</w:t>
      </w:r>
    </w:p>
    <w:tbl>
      <w:tblPr>
        <w:tblStyle w:val="33"/>
        <w:tblW w:w="8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8"/>
      </w:tblGrid>
      <w:tr w14:paraId="3634A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8" w:type="dxa"/>
          </w:tcPr>
          <w:p w14:paraId="01D004E7">
            <w:pP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项目概况</w:t>
            </w:r>
          </w:p>
          <w:p w14:paraId="1F1292EB">
            <w:pPr>
              <w:rPr>
                <w:rFonts w:ascii="Calibri" w:hAnsi="Calibri"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乌鲁木齐市属单位2026年消防值守及设备维保采购项目</w:t>
            </w:r>
            <w:r>
              <w:rPr>
                <w:rFonts w:hint="eastAsia" w:ascii="宋体" w:hAnsi="宋体" w:eastAsia="宋体" w:cs="宋体"/>
                <w:color w:val="000000" w:themeColor="text1"/>
                <w:sz w:val="24"/>
                <w:szCs w:val="24"/>
                <w:highlight w:val="none"/>
                <w14:textFill>
                  <w14:solidFill>
                    <w14:schemeClr w14:val="tx1"/>
                  </w14:solidFill>
                </w14:textFill>
              </w:rPr>
              <w:t>的潜在供应商应在</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宋体"/>
                <w:color w:val="000000" w:themeColor="text1"/>
                <w:sz w:val="24"/>
                <w:szCs w:val="24"/>
                <w:highlight w:val="none"/>
                <w14:textFill>
                  <w14:solidFill>
                    <w14:schemeClr w14:val="tx1"/>
                  </w14:solidFill>
                </w14:textFill>
              </w:rPr>
              <w:t>线上获取招标文件，并于</w:t>
            </w:r>
            <w:r>
              <w:rPr>
                <w:rFonts w:hint="eastAsia" w:ascii="宋体" w:hAnsi="宋体" w:eastAsia="宋体" w:cs="宋体"/>
                <w:color w:val="000000" w:themeColor="text1"/>
                <w:sz w:val="24"/>
                <w:szCs w:val="24"/>
                <w:highlight w:val="none"/>
                <w:lang w:eastAsia="zh-CN"/>
                <w14:textFill>
                  <w14:solidFill>
                    <w14:schemeClr w14:val="tx1"/>
                  </w14:solidFill>
                </w14:textFill>
              </w:rPr>
              <w:t>2026年</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:00（北京时间）前提交投标文件。</w:t>
            </w:r>
          </w:p>
        </w:tc>
      </w:tr>
    </w:tbl>
    <w:p w14:paraId="12298B37">
      <w:pPr>
        <w:rPr>
          <w:rFonts w:ascii="Calibri" w:hAnsi="Calibri" w:eastAsia="宋体" w:cs="Times New Roman"/>
          <w:color w:val="000000" w:themeColor="text1"/>
          <w:highlight w:val="none"/>
          <w14:textFill>
            <w14:solidFill>
              <w14:schemeClr w14:val="tx1"/>
            </w14:solidFill>
          </w14:textFill>
        </w:rPr>
      </w:pPr>
    </w:p>
    <w:p w14:paraId="3B985EED">
      <w:pPr>
        <w:spacing w:line="360" w:lineRule="auto"/>
        <w:rPr>
          <w:rFonts w:hint="eastAsia" w:ascii="宋体" w:hAnsi="宋体" w:eastAsia="宋体" w:cs="Arial"/>
          <w:b/>
          <w:bCs/>
          <w:color w:val="000000" w:themeColor="text1"/>
          <w:kern w:val="0"/>
          <w:sz w:val="24"/>
          <w:szCs w:val="24"/>
          <w:highlight w:val="none"/>
          <w14:textFill>
            <w14:solidFill>
              <w14:schemeClr w14:val="tx1"/>
            </w14:solidFill>
          </w14:textFill>
        </w:rPr>
      </w:pPr>
      <w:r>
        <w:rPr>
          <w:rFonts w:hint="eastAsia" w:ascii="宋体" w:hAnsi="宋体" w:eastAsia="宋体" w:cs="Arial"/>
          <w:b/>
          <w:bCs/>
          <w:color w:val="000000" w:themeColor="text1"/>
          <w:kern w:val="0"/>
          <w:sz w:val="24"/>
          <w:szCs w:val="24"/>
          <w:highlight w:val="none"/>
          <w14:textFill>
            <w14:solidFill>
              <w14:schemeClr w14:val="tx1"/>
            </w14:solidFill>
          </w14:textFill>
        </w:rPr>
        <w:t>一、项目基本情况</w:t>
      </w:r>
    </w:p>
    <w:p w14:paraId="5C6EA1A4">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金采招字[2026]XJJZC-039</w:t>
      </w:r>
    </w:p>
    <w:p w14:paraId="44DD6C00">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项目名称：</w:t>
      </w:r>
      <w:r>
        <w:rPr>
          <w:rFonts w:hint="eastAsia" w:ascii="宋体" w:hAnsi="宋体" w:eastAsia="宋体" w:cs="Times New Roman"/>
          <w:color w:val="000000" w:themeColor="text1"/>
          <w:kern w:val="0"/>
          <w:sz w:val="24"/>
          <w:szCs w:val="28"/>
          <w:highlight w:val="none"/>
          <w:lang w:eastAsia="zh-CN"/>
          <w14:textFill>
            <w14:solidFill>
              <w14:schemeClr w14:val="tx1"/>
            </w14:solidFill>
          </w14:textFill>
        </w:rPr>
        <w:t>乌鲁木齐市属单位2026年消防值守及设备维保采购项目</w:t>
      </w:r>
    </w:p>
    <w:p w14:paraId="3A64E49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采购方式：</w:t>
      </w:r>
      <w:r>
        <w:rPr>
          <w:rFonts w:hint="eastAsia" w:ascii="宋体" w:hAnsi="宋体" w:eastAsia="宋体" w:cs="Times New Roman"/>
          <w:color w:val="000000" w:themeColor="text1"/>
          <w:kern w:val="0"/>
          <w:sz w:val="24"/>
          <w:szCs w:val="24"/>
          <w:highlight w:val="none"/>
          <w14:textFill>
            <w14:solidFill>
              <w14:schemeClr w14:val="tx1"/>
            </w14:solidFill>
          </w14:textFill>
        </w:rPr>
        <w:t>公开招标</w:t>
      </w:r>
    </w:p>
    <w:p w14:paraId="3E4BB38D">
      <w:pP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预算金额（元）：</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676600.00</w:t>
      </w:r>
    </w:p>
    <w:p w14:paraId="60ED0A09">
      <w:pP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最高限价（元）：</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676600.00</w:t>
      </w:r>
    </w:p>
    <w:p w14:paraId="1924D8B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采购需求：</w:t>
      </w:r>
    </w:p>
    <w:p w14:paraId="6E19A3E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847BBD3">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标项名称:</w:t>
      </w:r>
      <w:r>
        <w:rPr>
          <w:rFonts w:hint="eastAsia" w:ascii="宋体" w:hAnsi="宋体" w:eastAsia="宋体" w:cs="Times New Roman"/>
          <w:color w:val="000000" w:themeColor="text1"/>
          <w:kern w:val="0"/>
          <w:sz w:val="24"/>
          <w:szCs w:val="28"/>
          <w:highlight w:val="none"/>
          <w:lang w:eastAsia="zh-CN"/>
          <w14:textFill>
            <w14:solidFill>
              <w14:schemeClr w14:val="tx1"/>
            </w14:solidFill>
          </w14:textFill>
        </w:rPr>
        <w:t>2026年消防值守及设备维保</w:t>
      </w:r>
    </w:p>
    <w:p w14:paraId="58CF4CF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数量：1</w:t>
      </w:r>
    </w:p>
    <w:p w14:paraId="18E508F5">
      <w:pP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预算金额（元）：</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676600.00</w:t>
      </w:r>
    </w:p>
    <w:p w14:paraId="0BBCD4C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单位：</w:t>
      </w:r>
      <w:r>
        <w:rPr>
          <w:rFonts w:hint="eastAsia" w:ascii="宋体" w:hAnsi="宋体" w:eastAsia="宋体" w:cs="Times New Roman"/>
          <w:color w:val="000000" w:themeColor="text1"/>
          <w:kern w:val="0"/>
          <w:sz w:val="24"/>
          <w:szCs w:val="24"/>
          <w:highlight w:val="none"/>
          <w14:textFill>
            <w14:solidFill>
              <w14:schemeClr w14:val="tx1"/>
            </w14:solidFill>
          </w14:textFill>
        </w:rPr>
        <w:t>批</w:t>
      </w:r>
    </w:p>
    <w:p w14:paraId="7CEDDBB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简要规格描述：</w:t>
      </w:r>
      <w:r>
        <w:rPr>
          <w:rFonts w:hint="eastAsia" w:ascii="宋体" w:hAnsi="宋体" w:eastAsia="宋体" w:cs="Times New Roman"/>
          <w:color w:val="000000" w:themeColor="text1"/>
          <w:kern w:val="0"/>
          <w:sz w:val="24"/>
          <w:szCs w:val="28"/>
          <w:highlight w:val="none"/>
          <w:lang w:eastAsia="zh-CN"/>
          <w14:textFill>
            <w14:solidFill>
              <w14:schemeClr w14:val="tx1"/>
            </w14:solidFill>
          </w14:textFill>
        </w:rPr>
        <w:t>2026年消防值守及设备维保</w:t>
      </w:r>
      <w:r>
        <w:rPr>
          <w:rFonts w:hint="eastAsia" w:ascii="宋体" w:hAnsi="宋体" w:eastAsia="宋体" w:cs="Times New Roman"/>
          <w:color w:val="000000" w:themeColor="text1"/>
          <w:kern w:val="0"/>
          <w:sz w:val="24"/>
          <w:szCs w:val="24"/>
          <w:highlight w:val="none"/>
          <w14:textFill>
            <w14:solidFill>
              <w14:schemeClr w14:val="tx1"/>
            </w14:solidFill>
          </w14:textFill>
        </w:rPr>
        <w:t>；具体详见招标文件</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技术服务</w:t>
      </w:r>
      <w:r>
        <w:rPr>
          <w:rFonts w:hint="eastAsia" w:ascii="宋体" w:hAnsi="宋体" w:eastAsia="宋体" w:cs="Times New Roman"/>
          <w:color w:val="000000" w:themeColor="text1"/>
          <w:kern w:val="0"/>
          <w:sz w:val="24"/>
          <w:szCs w:val="24"/>
          <w:highlight w:val="none"/>
          <w14:textFill>
            <w14:solidFill>
              <w14:schemeClr w14:val="tx1"/>
            </w14:solidFill>
          </w14:textFill>
        </w:rPr>
        <w:t>要求。</w:t>
      </w:r>
    </w:p>
    <w:p w14:paraId="7CE426B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备注：</w:t>
      </w:r>
    </w:p>
    <w:p w14:paraId="118541D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0AD0D40C">
      <w:pPr>
        <w:spacing w:line="360" w:lineRule="auto"/>
        <w:rPr>
          <w:rFonts w:hint="eastAsia" w:hAnsi="宋体" w:eastAsia="宋体"/>
          <w:color w:val="auto"/>
          <w:sz w:val="24"/>
          <w:szCs w:val="24"/>
          <w:highlight w:val="none"/>
          <w:lang w:eastAsia="zh-CN"/>
        </w:rPr>
      </w:pPr>
      <w:r>
        <w:rPr>
          <w:rFonts w:ascii="宋体" w:hAnsi="宋体" w:eastAsia="宋体" w:cs="Times New Roman"/>
          <w:color w:val="000000" w:themeColor="text1"/>
          <w:kern w:val="0"/>
          <w:sz w:val="24"/>
          <w:szCs w:val="24"/>
          <w:highlight w:val="none"/>
          <w14:textFill>
            <w14:solidFill>
              <w14:schemeClr w14:val="tx1"/>
            </w14:solidFill>
          </w14:textFill>
        </w:rPr>
        <w:t>合同履约期限：</w:t>
      </w:r>
      <w:r>
        <w:rPr>
          <w:rFonts w:hint="eastAsia" w:hAnsi="宋体" w:eastAsia="宋体"/>
          <w:color w:val="auto"/>
          <w:sz w:val="24"/>
          <w:szCs w:val="24"/>
          <w:highlight w:val="none"/>
          <w:lang w:eastAsia="zh-CN"/>
        </w:rPr>
        <w:t>自合同签订之日起壹年。</w:t>
      </w:r>
    </w:p>
    <w:p w14:paraId="370C357D">
      <w:pPr>
        <w:spacing w:line="360" w:lineRule="auto"/>
        <w:rPr>
          <w:rFonts w:ascii="仿宋" w:hAnsi="仿宋" w:eastAsia="宋体" w:cs="宋体"/>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本项目（否）接受联合体投标。</w:t>
      </w:r>
    </w:p>
    <w:p w14:paraId="77A60B2D">
      <w:pPr>
        <w:widowControl/>
        <w:spacing w:line="360" w:lineRule="auto"/>
        <w:jc w:val="left"/>
        <w:rPr>
          <w:rFonts w:hint="eastAsia" w:ascii="黑体" w:hAnsi="黑体" w:eastAsia="黑体" w:cs="Times New Roman"/>
          <w:b/>
          <w:bCs/>
          <w:color w:val="000000" w:themeColor="text1"/>
          <w:sz w:val="25"/>
          <w:highlight w:val="none"/>
          <w14:textFill>
            <w14:solidFill>
              <w14:schemeClr w14:val="tx1"/>
            </w14:solidFill>
          </w14:textFill>
        </w:rPr>
      </w:pPr>
    </w:p>
    <w:p w14:paraId="1242A766">
      <w:pPr>
        <w:spacing w:line="360" w:lineRule="auto"/>
        <w:rPr>
          <w:rFonts w:hint="eastAsia" w:ascii="宋体" w:hAnsi="宋体" w:eastAsia="宋体" w:cs="Arial"/>
          <w:b/>
          <w:bCs/>
          <w:color w:val="000000" w:themeColor="text1"/>
          <w:kern w:val="0"/>
          <w:sz w:val="24"/>
          <w:szCs w:val="24"/>
          <w:highlight w:val="none"/>
          <w14:textFill>
            <w14:solidFill>
              <w14:schemeClr w14:val="tx1"/>
            </w14:solidFill>
          </w14:textFill>
        </w:rPr>
      </w:pPr>
      <w:r>
        <w:rPr>
          <w:rFonts w:hint="eastAsia" w:ascii="宋体" w:hAnsi="宋体" w:eastAsia="宋体" w:cs="Arial"/>
          <w:b/>
          <w:bCs/>
          <w:color w:val="000000" w:themeColor="text1"/>
          <w:kern w:val="0"/>
          <w:sz w:val="24"/>
          <w:szCs w:val="24"/>
          <w:highlight w:val="none"/>
          <w14:textFill>
            <w14:solidFill>
              <w14:schemeClr w14:val="tx1"/>
            </w14:solidFill>
          </w14:textFill>
        </w:rPr>
        <w:t>二、申请人的资格要求：</w:t>
      </w:r>
    </w:p>
    <w:p w14:paraId="27C9C3B9">
      <w:pPr>
        <w:widowControl/>
        <w:spacing w:line="420" w:lineRule="atLeas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1．供应商的资格要求：符合《中华人民共和国政府采购法》第二十二条规定条件；</w:t>
      </w:r>
    </w:p>
    <w:p w14:paraId="7CAF9004">
      <w:pPr>
        <w:widowControl/>
        <w:spacing w:line="420" w:lineRule="atLeas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2．采购项目需要落实的政府采购政策:</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供应商为小微企业</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4432A480">
      <w:pPr>
        <w:widowControl/>
        <w:spacing w:line="420" w:lineRule="atLeast"/>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r>
        <w:rPr>
          <w:rFonts w:ascii="Calibri" w:hAnsi="宋体" w:eastAsia="宋体" w:cs="Times New Roman"/>
          <w:color w:val="000000" w:themeColor="text1"/>
          <w:sz w:val="24"/>
          <w:szCs w:val="24"/>
          <w:highlight w:val="none"/>
          <w14:textFill>
            <w14:solidFill>
              <w14:schemeClr w14:val="tx1"/>
            </w14:solidFill>
          </w14:textFill>
        </w:rPr>
        <w:t>本项目的特定资格要求：</w:t>
      </w:r>
    </w:p>
    <w:p w14:paraId="2D991158">
      <w:pPr>
        <w:spacing w:line="520" w:lineRule="exact"/>
        <w:ind w:firstLine="480" w:firstLineChars="200"/>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（1）供应商须在应急管理部消防救援局的社会消防技术服务信息系统（https://shhxf.119.gov.cn）中备案，具有相应的消防技术服务资质；</w:t>
      </w:r>
    </w:p>
    <w:p w14:paraId="7D8591D7">
      <w:pPr>
        <w:spacing w:line="520" w:lineRule="exact"/>
        <w:ind w:firstLine="480" w:firstLineChars="200"/>
        <w:rPr>
          <w:rFonts w:ascii="Calibri"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4"/>
          <w:highlight w:val="none"/>
          <w:lang w:eastAsia="zh-CN"/>
          <w14:textFill>
            <w14:solidFill>
              <w14:schemeClr w14:val="tx1"/>
            </w14:solidFill>
          </w14:textFill>
        </w:rPr>
        <w:t>）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p w14:paraId="1FD8AEB4">
      <w:pPr>
        <w:widowControl/>
        <w:spacing w:line="360" w:lineRule="auto"/>
        <w:jc w:val="left"/>
        <w:rPr>
          <w:rFonts w:hint="eastAsia" w:ascii="黑体" w:hAnsi="黑体" w:eastAsia="黑体" w:cs="Times New Roman"/>
          <w:b/>
          <w:bCs/>
          <w:color w:val="000000" w:themeColor="text1"/>
          <w:sz w:val="25"/>
          <w:highlight w:val="none"/>
          <w14:textFill>
            <w14:solidFill>
              <w14:schemeClr w14:val="tx1"/>
            </w14:solidFill>
          </w14:textFill>
        </w:rPr>
      </w:pPr>
    </w:p>
    <w:p w14:paraId="65779713">
      <w:pPr>
        <w:spacing w:line="360" w:lineRule="auto"/>
        <w:rPr>
          <w:rFonts w:hint="eastAsia" w:ascii="宋体" w:hAnsi="宋体" w:eastAsia="宋体" w:cs="Arial"/>
          <w:b/>
          <w:bCs/>
          <w:color w:val="000000" w:themeColor="text1"/>
          <w:kern w:val="0"/>
          <w:sz w:val="24"/>
          <w:szCs w:val="24"/>
          <w:highlight w:val="none"/>
          <w14:textFill>
            <w14:solidFill>
              <w14:schemeClr w14:val="tx1"/>
            </w14:solidFill>
          </w14:textFill>
        </w:rPr>
      </w:pPr>
      <w:r>
        <w:rPr>
          <w:rFonts w:hint="eastAsia" w:ascii="宋体" w:hAnsi="宋体" w:eastAsia="宋体" w:cs="Arial"/>
          <w:b/>
          <w:bCs/>
          <w:color w:val="000000" w:themeColor="text1"/>
          <w:kern w:val="0"/>
          <w:sz w:val="24"/>
          <w:szCs w:val="24"/>
          <w:highlight w:val="none"/>
          <w14:textFill>
            <w14:solidFill>
              <w14:schemeClr w14:val="tx1"/>
            </w14:solidFill>
          </w14:textFill>
        </w:rPr>
        <w:t>三、获取招标文件</w:t>
      </w:r>
    </w:p>
    <w:p w14:paraId="7C8612E3">
      <w:pPr>
        <w:widowControl/>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 w:val="24"/>
          <w:szCs w:val="24"/>
          <w:highlight w:val="none"/>
          <w:lang w:eastAsia="zh-CN"/>
          <w14:textFill>
            <w14:solidFill>
              <w14:schemeClr w14:val="tx1"/>
            </w14:solidFill>
          </w14:textFill>
        </w:rPr>
        <w:t>2026年</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ascii="宋体" w:hAnsi="宋体" w:eastAsia="宋体" w:cs="Courier New"/>
          <w:color w:val="000000" w:themeColor="text1"/>
          <w:sz w:val="24"/>
          <w:szCs w:val="24"/>
          <w:highlight w:val="none"/>
          <w14:textFill>
            <w14:solidFill>
              <w14:schemeClr w14:val="tx1"/>
            </w14:solidFill>
          </w14:textFill>
        </w:rPr>
        <w:t>至</w:t>
      </w:r>
      <w:r>
        <w:rPr>
          <w:rFonts w:hint="eastAsia" w:ascii="宋体" w:hAnsi="宋体" w:eastAsia="宋体" w:cs="宋体"/>
          <w:color w:val="000000" w:themeColor="text1"/>
          <w:sz w:val="24"/>
          <w:szCs w:val="24"/>
          <w:highlight w:val="none"/>
          <w:lang w:eastAsia="zh-CN"/>
          <w14:textFill>
            <w14:solidFill>
              <w14:schemeClr w14:val="tx1"/>
            </w14:solidFill>
          </w14:textFill>
        </w:rPr>
        <w:t>2026年</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eastAsia="zh-CN"/>
          <w14:textFill>
            <w14:solidFill>
              <w14:schemeClr w14:val="tx1"/>
            </w14:solidFill>
          </w14:textFill>
        </w:rPr>
        <w:t>日</w:t>
      </w:r>
      <w:r>
        <w:rPr>
          <w:rFonts w:ascii="宋体" w:hAnsi="宋体" w:eastAsia="宋体" w:cs="Courier New"/>
          <w:color w:val="000000" w:themeColor="text1"/>
          <w:sz w:val="24"/>
          <w:szCs w:val="24"/>
          <w:highlight w:val="none"/>
          <w14:textFill>
            <w14:solidFill>
              <w14:schemeClr w14:val="tx1"/>
            </w14:solidFill>
          </w14:textFill>
        </w:rPr>
        <w:t>，</w:t>
      </w:r>
      <w:r>
        <w:rPr>
          <w:rFonts w:hint="eastAsia" w:ascii="宋体" w:hAnsi="宋体" w:eastAsia="宋体" w:cs="Courier New"/>
          <w:color w:val="000000" w:themeColor="text1"/>
          <w:sz w:val="24"/>
          <w:szCs w:val="24"/>
          <w:highlight w:val="none"/>
          <w14:textFill>
            <w14:solidFill>
              <w14:schemeClr w14:val="tx1"/>
            </w14:solidFill>
          </w14:textFill>
        </w:rPr>
        <w:t>每天上午00:00至12:00，下午12:00至23:59（北京时间）</w:t>
      </w:r>
    </w:p>
    <w:p w14:paraId="3F293608">
      <w:pPr>
        <w:widowControl/>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t>地点：</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p>
    <w:p w14:paraId="3DFAC88B">
      <w:pPr>
        <w:widowControl/>
        <w:spacing w:line="360" w:lineRule="auto"/>
        <w:jc w:val="left"/>
        <w:rPr>
          <w:rFonts w:ascii="宋体" w:hAnsi="宋体" w:eastAsia="宋体" w:cs="Courier New"/>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t>方式：</w:t>
      </w:r>
      <w:r>
        <w:rPr>
          <w:rFonts w:hint="eastAsia" w:ascii="宋体" w:hAnsi="宋体" w:eastAsia="宋体" w:cs="Courier New"/>
          <w:color w:val="000000" w:themeColor="text1"/>
          <w:sz w:val="24"/>
          <w:szCs w:val="24"/>
          <w:highlight w:val="none"/>
          <w14:textFill>
            <w14:solidFill>
              <w14:schemeClr w14:val="tx1"/>
            </w14:solidFill>
          </w14:textFill>
        </w:rPr>
        <w:t>供应商</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Courier New"/>
          <w:color w:val="000000" w:themeColor="text1"/>
          <w:sz w:val="24"/>
          <w:szCs w:val="24"/>
          <w:highlight w:val="none"/>
          <w14:textFill>
            <w14:solidFill>
              <w14:schemeClr w14:val="tx1"/>
            </w14:solidFill>
          </w14:textFill>
        </w:rPr>
        <w:t xml:space="preserve">在线申请获取招标文件（进入“项目采购”应用，在获取招标文件菜单中选择项目，申请获取招标文件） </w:t>
      </w:r>
    </w:p>
    <w:p w14:paraId="71B82539">
      <w:pPr>
        <w:widowControl/>
        <w:spacing w:line="360" w:lineRule="auto"/>
        <w:jc w:val="left"/>
        <w:rPr>
          <w:rFonts w:ascii="黑体" w:hAnsi="黑体" w:eastAsia="黑体" w:cs="Times New Roman"/>
          <w:b/>
          <w:bCs/>
          <w:color w:val="000000" w:themeColor="text1"/>
          <w:sz w:val="25"/>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t>售价（元）：</w:t>
      </w:r>
      <w:r>
        <w:rPr>
          <w:rFonts w:hint="eastAsia" w:ascii="宋体" w:hAnsi="宋体" w:eastAsia="宋体" w:cs="Courier New"/>
          <w:color w:val="000000" w:themeColor="text1"/>
          <w:sz w:val="24"/>
          <w:szCs w:val="24"/>
          <w:highlight w:val="none"/>
          <w14:textFill>
            <w14:solidFill>
              <w14:schemeClr w14:val="tx1"/>
            </w14:solidFill>
          </w14:textFill>
        </w:rPr>
        <w:t>0</w:t>
      </w:r>
    </w:p>
    <w:p w14:paraId="3C32B4CC">
      <w:pPr>
        <w:spacing w:line="360" w:lineRule="auto"/>
        <w:rPr>
          <w:rFonts w:hint="eastAsia" w:ascii="宋体" w:hAnsi="宋体" w:eastAsia="宋体" w:cs="Arial"/>
          <w:b/>
          <w:bCs/>
          <w:color w:val="000000" w:themeColor="text1"/>
          <w:kern w:val="0"/>
          <w:sz w:val="24"/>
          <w:szCs w:val="24"/>
          <w:highlight w:val="none"/>
          <w14:textFill>
            <w14:solidFill>
              <w14:schemeClr w14:val="tx1"/>
            </w14:solidFill>
          </w14:textFill>
        </w:rPr>
      </w:pPr>
    </w:p>
    <w:p w14:paraId="5B21B20D">
      <w:pPr>
        <w:spacing w:line="360" w:lineRule="auto"/>
        <w:rPr>
          <w:rFonts w:ascii="宋体" w:hAnsi="宋体" w:eastAsia="宋体" w:cs="Arial"/>
          <w:b/>
          <w:bCs/>
          <w:color w:val="000000" w:themeColor="text1"/>
          <w:kern w:val="0"/>
          <w:sz w:val="24"/>
          <w:szCs w:val="24"/>
          <w:highlight w:val="none"/>
          <w14:textFill>
            <w14:solidFill>
              <w14:schemeClr w14:val="tx1"/>
            </w14:solidFill>
          </w14:textFill>
        </w:rPr>
      </w:pPr>
      <w:r>
        <w:rPr>
          <w:rFonts w:hint="eastAsia" w:ascii="宋体" w:hAnsi="宋体" w:eastAsia="宋体" w:cs="Arial"/>
          <w:b/>
          <w:bCs/>
          <w:color w:val="000000" w:themeColor="text1"/>
          <w:kern w:val="0"/>
          <w:sz w:val="24"/>
          <w:szCs w:val="24"/>
          <w:highlight w:val="none"/>
          <w14:textFill>
            <w14:solidFill>
              <w14:schemeClr w14:val="tx1"/>
            </w14:solidFill>
          </w14:textFill>
        </w:rPr>
        <w:t>四、提交投标文件截止时间、开标时间和地点</w:t>
      </w:r>
    </w:p>
    <w:p w14:paraId="3B97ABCB">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提交投标文件截止时间：</w:t>
      </w:r>
      <w:r>
        <w:rPr>
          <w:rFonts w:hint="eastAsia" w:ascii="宋体" w:hAnsi="宋体" w:eastAsia="宋体" w:cs="Arial"/>
          <w:color w:val="000000" w:themeColor="text1"/>
          <w:kern w:val="0"/>
          <w:sz w:val="24"/>
          <w:szCs w:val="24"/>
          <w:highlight w:val="none"/>
          <w:lang w:eastAsia="zh-CN"/>
          <w14:textFill>
            <w14:solidFill>
              <w14:schemeClr w14:val="tx1"/>
            </w14:solidFill>
          </w14:textFill>
        </w:rPr>
        <w:t>2026年</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Arial"/>
          <w:color w:val="000000" w:themeColor="text1"/>
          <w:kern w:val="0"/>
          <w:sz w:val="24"/>
          <w:szCs w:val="24"/>
          <w:highlight w:val="none"/>
          <w:lang w:eastAsia="zh-CN"/>
          <w14:textFill>
            <w14:solidFill>
              <w14:schemeClr w14:val="tx1"/>
            </w14:solidFill>
          </w14:textFill>
        </w:rPr>
        <w:t>月</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22</w:t>
      </w:r>
      <w:r>
        <w:rPr>
          <w:rFonts w:hint="eastAsia" w:ascii="宋体" w:hAnsi="宋体" w:eastAsia="宋体" w:cs="Arial"/>
          <w:color w:val="000000" w:themeColor="text1"/>
          <w:kern w:val="0"/>
          <w:sz w:val="24"/>
          <w:szCs w:val="24"/>
          <w:highlight w:val="none"/>
          <w:lang w:eastAsia="zh-CN"/>
          <w14:textFill>
            <w14:solidFill>
              <w14:schemeClr w14:val="tx1"/>
            </w14:solidFill>
          </w14:textFill>
        </w:rPr>
        <w:t>日</w:t>
      </w:r>
      <w:r>
        <w:rPr>
          <w:rFonts w:hint="eastAsia" w:ascii="宋体" w:hAnsi="宋体" w:eastAsia="宋体" w:cs="Arial"/>
          <w:color w:val="000000" w:themeColor="text1"/>
          <w:kern w:val="0"/>
          <w:sz w:val="24"/>
          <w:szCs w:val="24"/>
          <w:highlight w:val="none"/>
          <w14:textFill>
            <w14:solidFill>
              <w14:schemeClr w14:val="tx1"/>
            </w14:solidFill>
          </w14:textFill>
        </w:rPr>
        <w:t>1</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Arial"/>
          <w:color w:val="000000" w:themeColor="text1"/>
          <w:kern w:val="0"/>
          <w:sz w:val="24"/>
          <w:szCs w:val="24"/>
          <w:highlight w:val="none"/>
          <w14:textFill>
            <w14:solidFill>
              <w14:schemeClr w14:val="tx1"/>
            </w14:solidFill>
          </w14:textFill>
        </w:rPr>
        <w:t>:00（北京时间）</w:t>
      </w:r>
    </w:p>
    <w:p w14:paraId="1E939EE0">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投标地点（网址）：政采云平台不见面开标大厅（本项目采用远程不见面交易的模式。采购当日，供应商无需到达采购现场，仅需在任意地点登录</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Arial"/>
          <w:color w:val="000000" w:themeColor="text1"/>
          <w:kern w:val="0"/>
          <w:sz w:val="24"/>
          <w:szCs w:val="24"/>
          <w:highlight w:val="none"/>
          <w14:textFill>
            <w14:solidFill>
              <w14:schemeClr w14:val="tx1"/>
            </w14:solidFill>
          </w14:textFill>
        </w:rPr>
        <w:t xml:space="preserve">不见面开标系统（进入“项目采购”应用，在开标评标菜单中选择进入开标大厅） </w:t>
      </w:r>
    </w:p>
    <w:p w14:paraId="16A30DEF">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开标时间：</w:t>
      </w:r>
      <w:r>
        <w:rPr>
          <w:rFonts w:hint="eastAsia" w:ascii="宋体" w:hAnsi="宋体" w:eastAsia="宋体" w:cs="Arial"/>
          <w:color w:val="000000" w:themeColor="text1"/>
          <w:kern w:val="0"/>
          <w:sz w:val="24"/>
          <w:szCs w:val="24"/>
          <w:highlight w:val="none"/>
          <w:lang w:eastAsia="zh-CN"/>
          <w14:textFill>
            <w14:solidFill>
              <w14:schemeClr w14:val="tx1"/>
            </w14:solidFill>
          </w14:textFill>
        </w:rPr>
        <w:t>2026年</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Arial"/>
          <w:color w:val="000000" w:themeColor="text1"/>
          <w:kern w:val="0"/>
          <w:sz w:val="24"/>
          <w:szCs w:val="24"/>
          <w:highlight w:val="none"/>
          <w:lang w:eastAsia="zh-CN"/>
          <w14:textFill>
            <w14:solidFill>
              <w14:schemeClr w14:val="tx1"/>
            </w14:solidFill>
          </w14:textFill>
        </w:rPr>
        <w:t>月</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22</w:t>
      </w:r>
      <w:r>
        <w:rPr>
          <w:rFonts w:hint="eastAsia" w:ascii="宋体" w:hAnsi="宋体" w:eastAsia="宋体" w:cs="Arial"/>
          <w:color w:val="000000" w:themeColor="text1"/>
          <w:kern w:val="0"/>
          <w:sz w:val="24"/>
          <w:szCs w:val="24"/>
          <w:highlight w:val="none"/>
          <w:lang w:eastAsia="zh-CN"/>
          <w14:textFill>
            <w14:solidFill>
              <w14:schemeClr w14:val="tx1"/>
            </w14:solidFill>
          </w14:textFill>
        </w:rPr>
        <w:t>日</w:t>
      </w:r>
      <w:r>
        <w:rPr>
          <w:rFonts w:hint="eastAsia" w:ascii="宋体" w:hAnsi="宋体" w:eastAsia="宋体" w:cs="Arial"/>
          <w:color w:val="000000" w:themeColor="text1"/>
          <w:kern w:val="0"/>
          <w:sz w:val="24"/>
          <w:szCs w:val="24"/>
          <w:highlight w:val="none"/>
          <w14:textFill>
            <w14:solidFill>
              <w14:schemeClr w14:val="tx1"/>
            </w14:solidFill>
          </w14:textFill>
        </w:rPr>
        <w:t>1</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Arial"/>
          <w:color w:val="000000" w:themeColor="text1"/>
          <w:kern w:val="0"/>
          <w:sz w:val="24"/>
          <w:szCs w:val="24"/>
          <w:highlight w:val="none"/>
          <w14:textFill>
            <w14:solidFill>
              <w14:schemeClr w14:val="tx1"/>
            </w14:solidFill>
          </w14:textFill>
        </w:rPr>
        <w:t>:00（北京时间）</w:t>
      </w:r>
    </w:p>
    <w:p w14:paraId="7F1ADA82">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开标地点：</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p>
    <w:p w14:paraId="1BBDAB41">
      <w:pPr>
        <w:spacing w:line="360" w:lineRule="auto"/>
        <w:rPr>
          <w:rFonts w:hint="eastAsia" w:ascii="宋体" w:hAnsi="宋体" w:eastAsia="宋体" w:cs="Arial"/>
          <w:b/>
          <w:bCs/>
          <w:color w:val="000000" w:themeColor="text1"/>
          <w:kern w:val="0"/>
          <w:sz w:val="24"/>
          <w:szCs w:val="24"/>
          <w:highlight w:val="none"/>
          <w14:textFill>
            <w14:solidFill>
              <w14:schemeClr w14:val="tx1"/>
            </w14:solidFill>
          </w14:textFill>
        </w:rPr>
      </w:pPr>
    </w:p>
    <w:p w14:paraId="54E2E72C">
      <w:pPr>
        <w:spacing w:line="360" w:lineRule="auto"/>
        <w:rPr>
          <w:rFonts w:ascii="宋体" w:hAnsi="宋体" w:eastAsia="宋体" w:cs="Arial"/>
          <w:b/>
          <w:bCs/>
          <w:color w:val="000000" w:themeColor="text1"/>
          <w:kern w:val="0"/>
          <w:sz w:val="24"/>
          <w:szCs w:val="24"/>
          <w:highlight w:val="none"/>
          <w14:textFill>
            <w14:solidFill>
              <w14:schemeClr w14:val="tx1"/>
            </w14:solidFill>
          </w14:textFill>
        </w:rPr>
      </w:pPr>
      <w:r>
        <w:rPr>
          <w:rFonts w:hint="eastAsia" w:ascii="宋体" w:hAnsi="宋体" w:eastAsia="宋体" w:cs="Arial"/>
          <w:b/>
          <w:bCs/>
          <w:color w:val="000000" w:themeColor="text1"/>
          <w:kern w:val="0"/>
          <w:sz w:val="24"/>
          <w:szCs w:val="24"/>
          <w:highlight w:val="none"/>
          <w14:textFill>
            <w14:solidFill>
              <w14:schemeClr w14:val="tx1"/>
            </w14:solidFill>
          </w14:textFill>
        </w:rPr>
        <w:t>五、公告期限</w:t>
      </w:r>
    </w:p>
    <w:p w14:paraId="7C57BB09">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自本公告发布之日起5个工作日。</w:t>
      </w:r>
    </w:p>
    <w:p w14:paraId="2C578A92">
      <w:pPr>
        <w:spacing w:line="360" w:lineRule="auto"/>
        <w:rPr>
          <w:rFonts w:hint="eastAsia" w:ascii="宋体" w:hAnsi="宋体" w:eastAsia="宋体" w:cs="Arial"/>
          <w:b/>
          <w:bCs/>
          <w:color w:val="000000" w:themeColor="text1"/>
          <w:kern w:val="0"/>
          <w:sz w:val="24"/>
          <w:szCs w:val="24"/>
          <w:highlight w:val="none"/>
          <w14:textFill>
            <w14:solidFill>
              <w14:schemeClr w14:val="tx1"/>
            </w14:solidFill>
          </w14:textFill>
        </w:rPr>
      </w:pPr>
    </w:p>
    <w:p w14:paraId="0DEA5D4B">
      <w:pPr>
        <w:spacing w:line="360" w:lineRule="auto"/>
        <w:rPr>
          <w:rFonts w:ascii="宋体" w:hAnsi="宋体" w:eastAsia="宋体" w:cs="Arial"/>
          <w:b/>
          <w:bCs/>
          <w:color w:val="000000" w:themeColor="text1"/>
          <w:kern w:val="0"/>
          <w:sz w:val="24"/>
          <w:szCs w:val="24"/>
          <w:highlight w:val="none"/>
          <w14:textFill>
            <w14:solidFill>
              <w14:schemeClr w14:val="tx1"/>
            </w14:solidFill>
          </w14:textFill>
        </w:rPr>
      </w:pPr>
      <w:r>
        <w:rPr>
          <w:rFonts w:hint="eastAsia" w:ascii="宋体" w:hAnsi="宋体" w:eastAsia="宋体" w:cs="Arial"/>
          <w:b/>
          <w:bCs/>
          <w:color w:val="000000" w:themeColor="text1"/>
          <w:kern w:val="0"/>
          <w:sz w:val="24"/>
          <w:szCs w:val="24"/>
          <w:highlight w:val="none"/>
          <w14:textFill>
            <w14:solidFill>
              <w14:schemeClr w14:val="tx1"/>
            </w14:solidFill>
          </w14:textFill>
        </w:rPr>
        <w:t>六、其他补充事宜</w:t>
      </w:r>
    </w:p>
    <w:p w14:paraId="2E91B19C">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1.本项目实行网上投标，采用</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电子投标文件</w:t>
      </w:r>
      <w:r>
        <w:rPr>
          <w:rFonts w:hint="eastAsia" w:ascii="宋体" w:hAnsi="宋体" w:eastAsia="宋体" w:cs="Arial"/>
          <w:color w:val="000000" w:themeColor="text1"/>
          <w:kern w:val="0"/>
          <w:sz w:val="24"/>
          <w:szCs w:val="24"/>
          <w:highlight w:val="none"/>
          <w14:textFill>
            <w14:solidFill>
              <w14:schemeClr w14:val="tx1"/>
            </w14:solidFill>
          </w14:textFill>
        </w:rPr>
        <w:t>；</w:t>
      </w:r>
    </w:p>
    <w:p w14:paraId="2B5B996D">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2.各供应商在开标前应确保成为</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政采云</w:t>
      </w:r>
      <w:r>
        <w:rPr>
          <w:rFonts w:hint="eastAsia" w:ascii="宋体" w:hAnsi="宋体" w:eastAsia="宋体" w:cs="Arial"/>
          <w:color w:val="000000" w:themeColor="text1"/>
          <w:kern w:val="0"/>
          <w:sz w:val="24"/>
          <w:szCs w:val="24"/>
          <w:highlight w:val="none"/>
          <w14:textFill>
            <w14:solidFill>
              <w14:schemeClr w14:val="tx1"/>
            </w14:solidFill>
          </w14:textFill>
        </w:rPr>
        <w:t>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3D8D42B5">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4D961DD7">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4.供应商应当在投标截止时间前,将生成的“电子加密投标文件”上传递交至“政府采购云平台”,投标截止时间以后上传递交的投标文件将被“政府采购云平台”拒收；</w:t>
      </w:r>
    </w:p>
    <w:p w14:paraId="641DFE01">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5.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供应商在规定时间内因自身原因导致无法正常解密,后果由供应商自行承担。</w:t>
      </w:r>
    </w:p>
    <w:p w14:paraId="4BDF39DC">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6.供应商登录政采云平台，在开标时间后30分钟内用“项目采购-开标评标”功能进行解密投标文件。若供应商在规定时间内未按时解密的，视为无效投标。解密与加密投标文件须使用同一个CA。</w:t>
      </w:r>
    </w:p>
    <w:p w14:paraId="00208687">
      <w:pPr>
        <w:spacing w:line="360" w:lineRule="auto"/>
        <w:rPr>
          <w:rFonts w:hint="eastAsia" w:ascii="宋体" w:hAnsi="宋体" w:eastAsia="宋体" w:cs="Arial"/>
          <w:color w:val="000000" w:themeColor="text1"/>
          <w:kern w:val="0"/>
          <w:sz w:val="24"/>
          <w:szCs w:val="24"/>
          <w:highlight w:val="none"/>
          <w14:textFill>
            <w14:solidFill>
              <w14:schemeClr w14:val="tx1"/>
            </w14:solidFill>
          </w14:textFill>
        </w:rPr>
      </w:pPr>
    </w:p>
    <w:p w14:paraId="139C752B">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 xml:space="preserve">特别提示： </w:t>
      </w:r>
    </w:p>
    <w:p w14:paraId="6E1F005B">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2A93252C">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2、超过200万元的货物和服务采购项目，预留该部分采购项目预算总额的30%以上专门面向中小企业采购，其中预留给小微企业的比例不低于60%。</w:t>
      </w:r>
    </w:p>
    <w:p w14:paraId="786BB5D8">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1E644F84">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A0DAF68">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A6325EF">
      <w:pPr>
        <w:spacing w:line="360" w:lineRule="auto"/>
        <w:rPr>
          <w:rFonts w:ascii="宋体" w:hAnsi="宋体" w:eastAsia="宋体" w:cs="Arial"/>
          <w:color w:val="000000" w:themeColor="text1"/>
          <w:kern w:val="0"/>
          <w:sz w:val="24"/>
          <w:szCs w:val="24"/>
          <w:highlight w:val="none"/>
          <w14:textFill>
            <w14:solidFill>
              <w14:schemeClr w14:val="tx1"/>
            </w14:solidFill>
          </w14:textFill>
        </w:rPr>
      </w:pPr>
    </w:p>
    <w:p w14:paraId="268D11E2">
      <w:pPr>
        <w:spacing w:line="360" w:lineRule="auto"/>
        <w:rPr>
          <w:rFonts w:ascii="宋体" w:hAnsi="宋体" w:eastAsia="宋体" w:cs="Arial"/>
          <w:b/>
          <w:bCs/>
          <w:color w:val="000000" w:themeColor="text1"/>
          <w:kern w:val="0"/>
          <w:sz w:val="24"/>
          <w:szCs w:val="24"/>
          <w:highlight w:val="none"/>
          <w14:textFill>
            <w14:solidFill>
              <w14:schemeClr w14:val="tx1"/>
            </w14:solidFill>
          </w14:textFill>
        </w:rPr>
      </w:pPr>
      <w:r>
        <w:rPr>
          <w:rFonts w:hint="eastAsia" w:ascii="宋体" w:hAnsi="宋体" w:eastAsia="宋体" w:cs="Arial"/>
          <w:b/>
          <w:bCs/>
          <w:color w:val="000000" w:themeColor="text1"/>
          <w:kern w:val="0"/>
          <w:sz w:val="24"/>
          <w:szCs w:val="24"/>
          <w:highlight w:val="none"/>
          <w14:textFill>
            <w14:solidFill>
              <w14:schemeClr w14:val="tx1"/>
            </w14:solidFill>
          </w14:textFill>
        </w:rPr>
        <w:t>七、凡对本次招标提出询问，请按以下方式联系</w:t>
      </w:r>
    </w:p>
    <w:p w14:paraId="6E9B984D">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1.采购人信息</w:t>
      </w:r>
    </w:p>
    <w:p w14:paraId="2B4A2CB8">
      <w:pPr>
        <w:spacing w:line="360" w:lineRule="auto"/>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名称：</w:t>
      </w:r>
      <w:r>
        <w:rPr>
          <w:rFonts w:hint="eastAsia" w:ascii="宋体" w:hAnsi="宋体" w:eastAsia="宋体" w:cs="宋体"/>
          <w:color w:val="000000" w:themeColor="text1"/>
          <w:sz w:val="24"/>
          <w:szCs w:val="24"/>
          <w:highlight w:val="none"/>
          <w:lang w:eastAsia="zh-CN"/>
          <w14:textFill>
            <w14:solidFill>
              <w14:schemeClr w14:val="tx1"/>
            </w14:solidFill>
          </w14:textFill>
        </w:rPr>
        <w:t>乌鲁木齐市属单位</w:t>
      </w:r>
    </w:p>
    <w:p w14:paraId="32BF6E24">
      <w:pPr>
        <w:spacing w:line="360" w:lineRule="auto"/>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lang w:eastAsia="zh-CN"/>
          <w14:textFill>
            <w14:solidFill>
              <w14:schemeClr w14:val="tx1"/>
            </w14:solidFill>
          </w14:textFill>
        </w:rPr>
        <w:t>乌鲁木齐市水磨沟区南湖东路29号</w:t>
      </w:r>
    </w:p>
    <w:p w14:paraId="4FA24727">
      <w:pPr>
        <w:spacing w:line="360" w:lineRule="auto"/>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联系方式：</w:t>
      </w:r>
      <w:r>
        <w:rPr>
          <w:rFonts w:hint="eastAsia" w:ascii="宋体" w:hAnsi="宋体" w:eastAsia="宋体" w:cs="宋体"/>
          <w:color w:val="000000" w:themeColor="text1"/>
          <w:sz w:val="24"/>
          <w:szCs w:val="24"/>
          <w:highlight w:val="none"/>
          <w:lang w:eastAsia="zh-CN"/>
          <w14:textFill>
            <w14:solidFill>
              <w14:schemeClr w14:val="tx1"/>
            </w14:solidFill>
          </w14:textFill>
        </w:rPr>
        <w:t>0991-4918356</w:t>
      </w:r>
    </w:p>
    <w:p w14:paraId="71EBB219">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2.采购代理机构信息</w:t>
      </w:r>
    </w:p>
    <w:p w14:paraId="405D8E7C">
      <w:pPr>
        <w:tabs>
          <w:tab w:val="left" w:pos="379"/>
        </w:tabs>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名称：新疆金正建设工程管理有限公司</w:t>
      </w:r>
    </w:p>
    <w:p w14:paraId="6163F4FB">
      <w:pPr>
        <w:spacing w:line="360" w:lineRule="auto"/>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地址：</w:t>
      </w:r>
      <w:r>
        <w:rPr>
          <w:rFonts w:hint="eastAsia" w:ascii="宋体" w:hAnsi="宋体" w:eastAsia="宋体" w:cs="Arial"/>
          <w:color w:val="000000" w:themeColor="text1"/>
          <w:kern w:val="0"/>
          <w:sz w:val="24"/>
          <w:szCs w:val="24"/>
          <w:highlight w:val="none"/>
          <w:lang w:eastAsia="zh-CN"/>
          <w14:textFill>
            <w14:solidFill>
              <w14:schemeClr w14:val="tx1"/>
            </w14:solidFill>
          </w14:textFill>
        </w:rPr>
        <w:t>乌鲁木齐市水磨沟区南湖南路66号水清木华A座6层</w:t>
      </w:r>
    </w:p>
    <w:p w14:paraId="220979F1">
      <w:pPr>
        <w:spacing w:line="360" w:lineRule="auto"/>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联系方式：0991-4508367、</w:t>
      </w:r>
      <w:r>
        <w:rPr>
          <w:rFonts w:hint="eastAsia" w:ascii="宋体" w:hAnsi="宋体" w:eastAsia="宋体" w:cs="Arial"/>
          <w:color w:val="000000" w:themeColor="text1"/>
          <w:kern w:val="0"/>
          <w:sz w:val="24"/>
          <w:szCs w:val="24"/>
          <w:highlight w:val="none"/>
          <w:lang w:eastAsia="zh-CN"/>
          <w14:textFill>
            <w14:solidFill>
              <w14:schemeClr w14:val="tx1"/>
            </w14:solidFill>
          </w14:textFill>
        </w:rPr>
        <w:t>15699198804</w:t>
      </w:r>
    </w:p>
    <w:p w14:paraId="4E4C356F">
      <w:pPr>
        <w:spacing w:line="360" w:lineRule="auto"/>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3.项目联系方式</w:t>
      </w:r>
    </w:p>
    <w:p w14:paraId="486A4505">
      <w:pPr>
        <w:spacing w:line="360" w:lineRule="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项目联系人：</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顾玮婷</w:t>
      </w:r>
    </w:p>
    <w:p w14:paraId="4B860E85">
      <w:pPr>
        <w:spacing w:line="360" w:lineRule="auto"/>
        <w:rPr>
          <w:rFonts w:hint="eastAsia" w:ascii="Calibri" w:hAnsi="Calibri" w:eastAsia="宋体" w:cs="Times New Roman"/>
          <w:color w:val="000000" w:themeColor="text1"/>
          <w:highlight w:val="none"/>
          <w:lang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电话：0991-4508367、</w:t>
      </w:r>
      <w:r>
        <w:rPr>
          <w:rFonts w:hint="eastAsia" w:ascii="宋体" w:hAnsi="宋体" w:eastAsia="宋体" w:cs="Arial"/>
          <w:color w:val="000000" w:themeColor="text1"/>
          <w:kern w:val="0"/>
          <w:sz w:val="24"/>
          <w:szCs w:val="24"/>
          <w:highlight w:val="none"/>
          <w:lang w:eastAsia="zh-CN"/>
          <w14:textFill>
            <w14:solidFill>
              <w14:schemeClr w14:val="tx1"/>
            </w14:solidFill>
          </w14:textFill>
        </w:rPr>
        <w:t>15699198804</w:t>
      </w:r>
    </w:p>
    <w:p w14:paraId="26650968">
      <w:pPr>
        <w:keepNext/>
        <w:keepLines/>
        <w:spacing w:before="260" w:after="260" w:line="413" w:lineRule="auto"/>
        <w:jc w:val="center"/>
        <w:outlineLvl w:val="1"/>
        <w:rPr>
          <w:rFonts w:ascii="Arial" w:hAnsi="Arial" w:eastAsia="黑体" w:cs="Times New Roman"/>
          <w:b/>
          <w:color w:val="000000" w:themeColor="text1"/>
          <w:kern w:val="0"/>
          <w:sz w:val="28"/>
          <w:szCs w:val="20"/>
          <w:highlight w:val="none"/>
          <w14:textFill>
            <w14:solidFill>
              <w14:schemeClr w14:val="tx1"/>
            </w14:solidFill>
          </w14:textFill>
        </w:rPr>
      </w:pPr>
      <w:r>
        <w:rPr>
          <w:rFonts w:hint="eastAsia" w:ascii="Arial" w:hAnsi="Arial" w:eastAsia="黑体" w:cs="Times New Roman"/>
          <w:b/>
          <w:color w:val="000000" w:themeColor="text1"/>
          <w:kern w:val="0"/>
          <w:sz w:val="28"/>
          <w:szCs w:val="20"/>
          <w:highlight w:val="none"/>
          <w14:textFill>
            <w14:solidFill>
              <w14:schemeClr w14:val="tx1"/>
            </w14:solidFill>
          </w14:textFill>
        </w:rPr>
        <w:br w:type="page"/>
      </w:r>
      <w:bookmarkStart w:id="6" w:name="_Toc21154"/>
      <w:r>
        <w:rPr>
          <w:rFonts w:hint="eastAsia" w:ascii="宋体" w:hAnsi="宋体" w:eastAsia="宋体" w:cs="宋体"/>
          <w:b/>
          <w:color w:val="000000" w:themeColor="text1"/>
          <w:kern w:val="0"/>
          <w:sz w:val="28"/>
          <w:szCs w:val="20"/>
          <w:highlight w:val="none"/>
          <w14:textFill>
            <w14:solidFill>
              <w14:schemeClr w14:val="tx1"/>
            </w14:solidFill>
          </w14:textFill>
        </w:rPr>
        <w:t>第二章　供应商须知</w:t>
      </w:r>
      <w:bookmarkEnd w:id="6"/>
    </w:p>
    <w:p w14:paraId="23A34147">
      <w:pPr>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供应商须知前附表</w:t>
      </w:r>
    </w:p>
    <w:tbl>
      <w:tblPr>
        <w:tblStyle w:val="33"/>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519"/>
        <w:gridCol w:w="7441"/>
      </w:tblGrid>
      <w:tr w14:paraId="4BB1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5CEBA071">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序号</w:t>
            </w:r>
          </w:p>
        </w:tc>
        <w:tc>
          <w:tcPr>
            <w:tcW w:w="1519" w:type="dxa"/>
            <w:vAlign w:val="center"/>
          </w:tcPr>
          <w:p w14:paraId="1CB7C3BB">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条款名称</w:t>
            </w:r>
          </w:p>
        </w:tc>
        <w:tc>
          <w:tcPr>
            <w:tcW w:w="7441" w:type="dxa"/>
            <w:vAlign w:val="center"/>
          </w:tcPr>
          <w:p w14:paraId="0D12C750">
            <w:pPr>
              <w:jc w:val="center"/>
              <w:rPr>
                <w:rFonts w:ascii="宋体" w:hAnsi="宋体" w:eastAsia="宋体" w:cs="MingLiU_HKS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编列内容规定</w:t>
            </w:r>
          </w:p>
        </w:tc>
      </w:tr>
      <w:tr w14:paraId="3916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73" w:type="dxa"/>
            <w:vMerge w:val="restart"/>
            <w:vAlign w:val="center"/>
          </w:tcPr>
          <w:p w14:paraId="4D78D27B">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w:t>
            </w:r>
          </w:p>
        </w:tc>
        <w:tc>
          <w:tcPr>
            <w:tcW w:w="1519" w:type="dxa"/>
            <w:vAlign w:val="center"/>
          </w:tcPr>
          <w:p w14:paraId="3286064A">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采购项目</w:t>
            </w:r>
          </w:p>
        </w:tc>
        <w:tc>
          <w:tcPr>
            <w:tcW w:w="7441" w:type="dxa"/>
            <w:vAlign w:val="center"/>
          </w:tcPr>
          <w:p w14:paraId="6B2C19E0">
            <w:pPr>
              <w:spacing w:line="360" w:lineRule="auto"/>
              <w:jc w:val="left"/>
              <w:rPr>
                <w:rFonts w:hint="eastAsia" w:ascii="宋体" w:hAnsi="宋体" w:eastAsia="宋体" w:cs="MingLiU_HKSCS"/>
                <w:color w:val="000000" w:themeColor="text1"/>
                <w:sz w:val="24"/>
                <w:szCs w:val="24"/>
                <w:highlight w:val="none"/>
                <w:lang w:eastAsia="zh-CN"/>
                <w14:textFill>
                  <w14:solidFill>
                    <w14:schemeClr w14:val="tx1"/>
                  </w14:solidFill>
                </w14:textFill>
              </w:rPr>
            </w:pPr>
            <w:bookmarkStart w:id="245" w:name="_GoBack"/>
            <w:r>
              <w:rPr>
                <w:rFonts w:hint="eastAsia" w:ascii="宋体" w:hAnsi="宋体" w:eastAsia="宋体" w:cs="Courier New"/>
                <w:color w:val="000000" w:themeColor="text1"/>
                <w:kern w:val="0"/>
                <w:sz w:val="24"/>
                <w:szCs w:val="24"/>
                <w:highlight w:val="none"/>
                <w:lang w:eastAsia="zh-CN"/>
                <w14:textFill>
                  <w14:solidFill>
                    <w14:schemeClr w14:val="tx1"/>
                  </w14:solidFill>
                </w14:textFill>
              </w:rPr>
              <w:t>乌鲁木齐市属单位2026年消防值守及设备维保检测</w:t>
            </w:r>
            <w:r>
              <w:rPr>
                <w:rFonts w:hint="eastAsia" w:ascii="宋体" w:hAnsi="宋体" w:eastAsia="宋体" w:cs="Courier New"/>
                <w:color w:val="000000" w:themeColor="text1"/>
                <w:kern w:val="0"/>
                <w:sz w:val="24"/>
                <w:szCs w:val="24"/>
                <w:highlight w:val="none"/>
                <w:lang w:eastAsia="zh-CN"/>
                <w14:textFill>
                  <w14:solidFill>
                    <w14:schemeClr w14:val="tx1"/>
                  </w14:solidFill>
                </w14:textFill>
              </w:rPr>
              <w:t>采购项目</w:t>
            </w:r>
            <w:bookmarkEnd w:id="245"/>
          </w:p>
        </w:tc>
      </w:tr>
      <w:tr w14:paraId="6E3B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14:paraId="2C7530AB">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519" w:type="dxa"/>
            <w:vAlign w:val="center"/>
          </w:tcPr>
          <w:p w14:paraId="13FFF240">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采购预算</w:t>
            </w:r>
          </w:p>
        </w:tc>
        <w:tc>
          <w:tcPr>
            <w:tcW w:w="7441" w:type="dxa"/>
            <w:vAlign w:val="center"/>
          </w:tcPr>
          <w:p w14:paraId="597489B9">
            <w:pPr>
              <w:spacing w:line="360" w:lineRule="auto"/>
              <w:jc w:val="left"/>
              <w:rPr>
                <w:rFonts w:hint="default" w:ascii="宋体" w:hAnsi="宋体" w:eastAsia="宋体" w:cs="Courier New"/>
                <w:color w:val="000000" w:themeColor="text1"/>
                <w:kern w:val="0"/>
                <w:sz w:val="24"/>
                <w:szCs w:val="24"/>
                <w:highlight w:val="none"/>
                <w:lang w:val="en-US" w:eastAsia="zh-CN"/>
                <w14:textFill>
                  <w14:solidFill>
                    <w14:schemeClr w14:val="tx1"/>
                  </w14:solidFill>
                </w14:textFill>
              </w:rPr>
            </w:pPr>
            <w:r>
              <w:rPr>
                <w:rFonts w:hint="eastAsia" w:ascii="宋体" w:hAnsi="宋体" w:eastAsia="宋体" w:cs="Courier New"/>
                <w:color w:val="000000" w:themeColor="text1"/>
                <w:kern w:val="0"/>
                <w:sz w:val="24"/>
                <w:szCs w:val="24"/>
                <w:highlight w:val="none"/>
                <w:lang w:val="en-US" w:eastAsia="zh-CN"/>
                <w14:textFill>
                  <w14:solidFill>
                    <w14:schemeClr w14:val="tx1"/>
                  </w14:solidFill>
                </w14:textFill>
              </w:rPr>
              <w:t>676600.00.00元</w:t>
            </w:r>
          </w:p>
        </w:tc>
      </w:tr>
      <w:tr w14:paraId="12CC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14:paraId="1890BC02">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519" w:type="dxa"/>
            <w:vAlign w:val="center"/>
          </w:tcPr>
          <w:p w14:paraId="12625E5E">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最高限价</w:t>
            </w:r>
          </w:p>
        </w:tc>
        <w:tc>
          <w:tcPr>
            <w:tcW w:w="7441" w:type="dxa"/>
            <w:vAlign w:val="center"/>
          </w:tcPr>
          <w:p w14:paraId="3FE774EA">
            <w:pPr>
              <w:spacing w:line="360" w:lineRule="auto"/>
              <w:jc w:val="left"/>
              <w:rPr>
                <w:rFonts w:ascii="宋体" w:hAnsi="宋体" w:eastAsia="宋体" w:cs="Courier New"/>
                <w:color w:val="000000" w:themeColor="text1"/>
                <w:kern w:val="0"/>
                <w:sz w:val="24"/>
                <w:szCs w:val="24"/>
                <w:highlight w:val="none"/>
                <w14:textFill>
                  <w14:solidFill>
                    <w14:schemeClr w14:val="tx1"/>
                  </w14:solidFill>
                </w14:textFill>
              </w:rPr>
            </w:pPr>
            <w:r>
              <w:rPr>
                <w:rFonts w:hint="eastAsia" w:ascii="宋体" w:hAnsi="宋体" w:eastAsia="宋体" w:cs="Courier New"/>
                <w:color w:val="000000" w:themeColor="text1"/>
                <w:kern w:val="0"/>
                <w:sz w:val="24"/>
                <w:szCs w:val="24"/>
                <w:highlight w:val="none"/>
                <w:lang w:val="en-US" w:eastAsia="zh-CN"/>
                <w14:textFill>
                  <w14:solidFill>
                    <w14:schemeClr w14:val="tx1"/>
                  </w14:solidFill>
                </w14:textFill>
              </w:rPr>
              <w:t>676600.00.00元</w:t>
            </w:r>
          </w:p>
        </w:tc>
      </w:tr>
      <w:tr w14:paraId="159B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73" w:type="dxa"/>
            <w:vMerge w:val="continue"/>
            <w:vAlign w:val="center"/>
          </w:tcPr>
          <w:p w14:paraId="17DDD2BB">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1519" w:type="dxa"/>
            <w:vAlign w:val="center"/>
          </w:tcPr>
          <w:p w14:paraId="0C74B38D">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项目编号</w:t>
            </w:r>
          </w:p>
        </w:tc>
        <w:tc>
          <w:tcPr>
            <w:tcW w:w="7441" w:type="dxa"/>
            <w:vAlign w:val="center"/>
          </w:tcPr>
          <w:p w14:paraId="1D81F556">
            <w:pPr>
              <w:spacing w:line="360" w:lineRule="auto"/>
              <w:jc w:val="left"/>
              <w:rPr>
                <w:rFonts w:hint="eastAsia" w:ascii="宋体" w:hAnsi="宋体" w:eastAsia="宋体" w:cs="Courier New"/>
                <w:color w:val="000000" w:themeColor="text1"/>
                <w:kern w:val="0"/>
                <w:sz w:val="24"/>
                <w:szCs w:val="24"/>
                <w:highlight w:val="none"/>
                <w:lang w:eastAsia="zh-CN"/>
                <w14:textFill>
                  <w14:solidFill>
                    <w14:schemeClr w14:val="tx1"/>
                  </w14:solidFill>
                </w14:textFill>
              </w:rPr>
            </w:pPr>
            <w:r>
              <w:rPr>
                <w:rFonts w:hint="eastAsia" w:ascii="宋体" w:hAnsi="宋体" w:eastAsia="宋体" w:cs="Courier New"/>
                <w:color w:val="000000" w:themeColor="text1"/>
                <w:kern w:val="0"/>
                <w:sz w:val="24"/>
                <w:szCs w:val="24"/>
                <w:highlight w:val="none"/>
                <w:lang w:eastAsia="zh-CN"/>
                <w14:textFill>
                  <w14:solidFill>
                    <w14:schemeClr w14:val="tx1"/>
                  </w14:solidFill>
                </w14:textFill>
              </w:rPr>
              <w:t>金采招字[2026]XJJZC-039</w:t>
            </w:r>
          </w:p>
        </w:tc>
      </w:tr>
      <w:tr w14:paraId="7E56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3" w:type="dxa"/>
            <w:vMerge w:val="continue"/>
            <w:vAlign w:val="center"/>
          </w:tcPr>
          <w:p w14:paraId="7E258352">
            <w:pPr>
              <w:jc w:val="center"/>
              <w:rPr>
                <w:rFonts w:ascii="宋体" w:hAnsi="宋体" w:eastAsia="宋体" w:cs="MingLiU_HKSCS"/>
                <w:color w:val="000000" w:themeColor="text1"/>
                <w:sz w:val="24"/>
                <w:szCs w:val="24"/>
                <w:highlight w:val="none"/>
                <w14:textFill>
                  <w14:solidFill>
                    <w14:schemeClr w14:val="tx1"/>
                  </w14:solidFill>
                </w14:textFill>
              </w:rPr>
            </w:pPr>
          </w:p>
        </w:tc>
        <w:tc>
          <w:tcPr>
            <w:tcW w:w="1519" w:type="dxa"/>
            <w:vAlign w:val="center"/>
          </w:tcPr>
          <w:p w14:paraId="7690FAEC">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公告媒体</w:t>
            </w:r>
          </w:p>
        </w:tc>
        <w:tc>
          <w:tcPr>
            <w:tcW w:w="7441" w:type="dxa"/>
            <w:vAlign w:val="center"/>
          </w:tcPr>
          <w:p w14:paraId="56965125">
            <w:pPr>
              <w:spacing w:line="360" w:lineRule="auto"/>
              <w:jc w:val="left"/>
              <w:rPr>
                <w:rFonts w:ascii="宋体" w:hAnsi="宋体" w:eastAsia="宋体" w:cs="MingLiU_HKSCS"/>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新疆政府采购网</w:t>
            </w:r>
          </w:p>
        </w:tc>
      </w:tr>
      <w:tr w14:paraId="7B54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973" w:type="dxa"/>
            <w:vAlign w:val="center"/>
          </w:tcPr>
          <w:p w14:paraId="59A5565A">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w:t>
            </w:r>
          </w:p>
        </w:tc>
        <w:tc>
          <w:tcPr>
            <w:tcW w:w="1519" w:type="dxa"/>
            <w:vAlign w:val="center"/>
          </w:tcPr>
          <w:p w14:paraId="1386B3EB">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w:t>
            </w:r>
          </w:p>
        </w:tc>
        <w:tc>
          <w:tcPr>
            <w:tcW w:w="7441" w:type="dxa"/>
            <w:vAlign w:val="center"/>
          </w:tcPr>
          <w:p w14:paraId="5324BE1D">
            <w:pPr>
              <w:spacing w:line="360" w:lineRule="auto"/>
              <w:jc w:val="left"/>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eastAsia="宋体" w:cs="Courier New"/>
                <w:color w:val="000000" w:themeColor="text1"/>
                <w:kern w:val="0"/>
                <w:sz w:val="24"/>
                <w:szCs w:val="24"/>
                <w:highlight w:val="none"/>
                <w:lang w:eastAsia="zh-CN"/>
                <w14:textFill>
                  <w14:solidFill>
                    <w14:schemeClr w14:val="tx1"/>
                  </w14:solidFill>
                </w14:textFill>
              </w:rPr>
              <w:t>乌鲁木齐市属单位</w:t>
            </w:r>
          </w:p>
          <w:p w14:paraId="4D4990B7">
            <w:pPr>
              <w:spacing w:line="360" w:lineRule="auto"/>
              <w:jc w:val="left"/>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lang w:eastAsia="zh-CN"/>
                <w14:textFill>
                  <w14:solidFill>
                    <w14:schemeClr w14:val="tx1"/>
                  </w14:solidFill>
                </w14:textFill>
              </w:rPr>
              <w:t>乌鲁木齐市水磨沟区南湖东路29号</w:t>
            </w:r>
          </w:p>
          <w:p w14:paraId="59B07582">
            <w:pPr>
              <w:spacing w:line="360" w:lineRule="auto"/>
              <w:jc w:val="left"/>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电话：</w:t>
            </w:r>
            <w:r>
              <w:rPr>
                <w:rFonts w:hint="eastAsia" w:ascii="宋体" w:hAnsi="宋体" w:eastAsia="宋体" w:cs="Courier New"/>
                <w:color w:val="000000" w:themeColor="text1"/>
                <w:kern w:val="0"/>
                <w:sz w:val="24"/>
                <w:szCs w:val="24"/>
                <w:highlight w:val="none"/>
                <w:lang w:eastAsia="zh-CN"/>
                <w14:textFill>
                  <w14:solidFill>
                    <w14:schemeClr w14:val="tx1"/>
                  </w14:solidFill>
                </w14:textFill>
              </w:rPr>
              <w:t>0991-4918356</w:t>
            </w:r>
          </w:p>
          <w:p w14:paraId="2FE4AF13">
            <w:pPr>
              <w:spacing w:line="360" w:lineRule="auto"/>
              <w:jc w:val="left"/>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w:t>
            </w:r>
            <w:r>
              <w:rPr>
                <w:rFonts w:hint="eastAsia" w:ascii="宋体" w:hAnsi="宋体" w:eastAsia="宋体" w:cs="Times New Roman"/>
                <w:color w:val="000000" w:themeColor="text1"/>
                <w:sz w:val="24"/>
                <w:szCs w:val="24"/>
                <w:highlight w:val="none"/>
                <w:lang w:eastAsia="zh-CN"/>
                <w14:textFill>
                  <w14:solidFill>
                    <w14:schemeClr w14:val="tx1"/>
                  </w14:solidFill>
                </w14:textFill>
              </w:rPr>
              <w:t>陈先生</w:t>
            </w:r>
          </w:p>
        </w:tc>
      </w:tr>
      <w:tr w14:paraId="45B6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973" w:type="dxa"/>
            <w:vAlign w:val="center"/>
          </w:tcPr>
          <w:p w14:paraId="069B51AA">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w:t>
            </w:r>
          </w:p>
        </w:tc>
        <w:tc>
          <w:tcPr>
            <w:tcW w:w="1519" w:type="dxa"/>
            <w:vAlign w:val="center"/>
          </w:tcPr>
          <w:p w14:paraId="4A2A011F">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采购代理机构</w:t>
            </w:r>
          </w:p>
        </w:tc>
        <w:tc>
          <w:tcPr>
            <w:tcW w:w="7441" w:type="dxa"/>
            <w:vAlign w:val="center"/>
          </w:tcPr>
          <w:p w14:paraId="3232B62E">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名称：</w:t>
            </w:r>
            <w:r>
              <w:rPr>
                <w:rFonts w:hint="eastAsia" w:ascii="宋体" w:hAnsi="宋体" w:eastAsia="宋体" w:cs="Courier New"/>
                <w:color w:val="000000" w:themeColor="text1"/>
                <w:sz w:val="24"/>
                <w:szCs w:val="24"/>
                <w:highlight w:val="none"/>
                <w14:textFill>
                  <w14:solidFill>
                    <w14:schemeClr w14:val="tx1"/>
                  </w14:solidFill>
                </w14:textFill>
              </w:rPr>
              <w:t>新疆金正建设工程管理有限公司</w:t>
            </w:r>
          </w:p>
          <w:p w14:paraId="681103C8">
            <w:pPr>
              <w:spacing w:line="360" w:lineRule="auto"/>
              <w:jc w:val="left"/>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地址：</w:t>
            </w:r>
            <w:r>
              <w:rPr>
                <w:rFonts w:hint="eastAsia" w:ascii="宋体" w:hAnsi="宋体" w:eastAsia="宋体" w:cs="Courier New"/>
                <w:color w:val="000000" w:themeColor="text1"/>
                <w:sz w:val="24"/>
                <w:szCs w:val="24"/>
                <w:highlight w:val="none"/>
                <w:lang w:eastAsia="zh-CN"/>
                <w14:textFill>
                  <w14:solidFill>
                    <w14:schemeClr w14:val="tx1"/>
                  </w14:solidFill>
                </w14:textFill>
              </w:rPr>
              <w:t>乌鲁木齐市水磨沟区南湖南路66号水清木华A座6层</w:t>
            </w:r>
          </w:p>
          <w:p w14:paraId="14F4DA7C">
            <w:pPr>
              <w:widowControl/>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电话：0991-4508367、</w:t>
            </w:r>
            <w:r>
              <w:rPr>
                <w:rFonts w:hint="eastAsia" w:ascii="宋体" w:hAnsi="宋体" w:eastAsia="宋体" w:cs="Times New Roman"/>
                <w:color w:val="000000" w:themeColor="text1"/>
                <w:sz w:val="24"/>
                <w:szCs w:val="24"/>
                <w:highlight w:val="none"/>
                <w:lang w:eastAsia="zh-CN"/>
                <w14:textFill>
                  <w14:solidFill>
                    <w14:schemeClr w14:val="tx1"/>
                  </w14:solidFill>
                </w14:textFill>
              </w:rPr>
              <w:t>15699198804</w:t>
            </w:r>
          </w:p>
          <w:p w14:paraId="426F43FF">
            <w:pPr>
              <w:spacing w:line="360" w:lineRule="auto"/>
              <w:jc w:val="left"/>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联系人：</w:t>
            </w:r>
            <w:r>
              <w:rPr>
                <w:rFonts w:hint="eastAsia" w:ascii="宋体" w:hAnsi="宋体" w:eastAsia="宋体" w:cs="Times New Roman"/>
                <w:color w:val="000000" w:themeColor="text1"/>
                <w:sz w:val="24"/>
                <w:szCs w:val="24"/>
                <w:highlight w:val="none"/>
                <w:lang w:eastAsia="zh-CN"/>
                <w14:textFill>
                  <w14:solidFill>
                    <w14:schemeClr w14:val="tx1"/>
                  </w14:solidFill>
                </w14:textFill>
              </w:rPr>
              <w:t>顾玮婷</w:t>
            </w:r>
          </w:p>
        </w:tc>
      </w:tr>
      <w:tr w14:paraId="0250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Align w:val="center"/>
          </w:tcPr>
          <w:p w14:paraId="54312FDF">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4</w:t>
            </w:r>
          </w:p>
        </w:tc>
        <w:tc>
          <w:tcPr>
            <w:tcW w:w="1519" w:type="dxa"/>
            <w:vAlign w:val="center"/>
          </w:tcPr>
          <w:p w14:paraId="0B942D2F">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供应商资格条件</w:t>
            </w:r>
          </w:p>
        </w:tc>
        <w:tc>
          <w:tcPr>
            <w:tcW w:w="7441" w:type="dxa"/>
            <w:vAlign w:val="center"/>
          </w:tcPr>
          <w:p w14:paraId="6546216C">
            <w:pPr>
              <w:adjustRightInd w:val="0"/>
              <w:snapToGrid w:val="0"/>
              <w:spacing w:line="360" w:lineRule="auto"/>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1.满足《中华人民共和国政府采购法》第二十二条规定；</w:t>
            </w:r>
          </w:p>
          <w:p w14:paraId="524886D0">
            <w:pPr>
              <w:adjustRightInd w:val="0"/>
              <w:snapToGrid w:val="0"/>
              <w:spacing w:line="360" w:lineRule="auto"/>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2.落实政府采购政策需满足的资格要求：</w:t>
            </w:r>
            <w:r>
              <w:rPr>
                <w:rFonts w:hint="eastAsia" w:ascii="宋体" w:hAnsi="宋体" w:eastAsia="宋体" w:cs="Courier New"/>
                <w:color w:val="000000" w:themeColor="text1"/>
                <w:sz w:val="24"/>
                <w:szCs w:val="24"/>
                <w:highlight w:val="none"/>
                <w:lang w:eastAsia="zh-CN"/>
                <w14:textFill>
                  <w14:solidFill>
                    <w14:schemeClr w14:val="tx1"/>
                  </w14:solidFill>
                </w14:textFill>
              </w:rPr>
              <w:t>供应商为小微企业</w:t>
            </w:r>
            <w:r>
              <w:rPr>
                <w:rFonts w:hint="eastAsia" w:ascii="宋体" w:hAnsi="宋体" w:eastAsia="宋体" w:cs="Courier New"/>
                <w:color w:val="000000" w:themeColor="text1"/>
                <w:sz w:val="24"/>
                <w:szCs w:val="24"/>
                <w:highlight w:val="none"/>
                <w14:textFill>
                  <w14:solidFill>
                    <w14:schemeClr w14:val="tx1"/>
                  </w14:solidFill>
                </w14:textFill>
              </w:rPr>
              <w:t>。</w:t>
            </w:r>
          </w:p>
          <w:p w14:paraId="4E70237A">
            <w:pPr>
              <w:adjustRightInd w:val="0"/>
              <w:snapToGrid w:val="0"/>
              <w:spacing w:line="360" w:lineRule="auto"/>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3.本项目的特定资格要求：</w:t>
            </w:r>
          </w:p>
          <w:p w14:paraId="32E5DD2B">
            <w:pPr>
              <w:spacing w:line="360" w:lineRule="auto"/>
              <w:ind w:firstLine="480" w:firstLineChars="200"/>
              <w:jc w:val="left"/>
              <w:rPr>
                <w:rFonts w:hint="eastAsia"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（1）供应商须在应急管理部消防救援局的社会消防技术服务信息系统（https://shhxf.119.gov.cn）中备案，具有相应的消防技术服务资质；</w:t>
            </w:r>
          </w:p>
          <w:p w14:paraId="57CA116F">
            <w:pPr>
              <w:spacing w:line="360" w:lineRule="auto"/>
              <w:ind w:firstLine="480" w:firstLineChars="200"/>
              <w:jc w:val="left"/>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2）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tc>
      </w:tr>
      <w:tr w14:paraId="5032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973" w:type="dxa"/>
            <w:vAlign w:val="center"/>
          </w:tcPr>
          <w:p w14:paraId="0C5377A9">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5</w:t>
            </w:r>
          </w:p>
        </w:tc>
        <w:tc>
          <w:tcPr>
            <w:tcW w:w="1519" w:type="dxa"/>
            <w:vAlign w:val="center"/>
          </w:tcPr>
          <w:p w14:paraId="7F9AB862">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项目现场勘察</w:t>
            </w:r>
          </w:p>
        </w:tc>
        <w:tc>
          <w:tcPr>
            <w:tcW w:w="7441" w:type="dxa"/>
            <w:vAlign w:val="center"/>
          </w:tcPr>
          <w:p w14:paraId="7667C1C3">
            <w:pPr>
              <w:ind w:left="1440" w:hanging="1440" w:hangingChars="600"/>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fldChar w:fldCharType="begin"/>
            </w:r>
            <w:r>
              <w:rPr>
                <w:rFonts w:hint="eastAsia" w:ascii="宋体" w:hAnsi="宋体" w:eastAsia="宋体" w:cs="Times New Roman"/>
                <w:color w:val="000000" w:themeColor="text1"/>
                <w:sz w:val="24"/>
                <w:szCs w:val="24"/>
                <w:highlight w:val="none"/>
                <w14:textFill>
                  <w14:solidFill>
                    <w14:schemeClr w14:val="tx1"/>
                  </w14:solidFill>
                </w14:textFill>
              </w:rPr>
              <w:instrText xml:space="preserve">eq \o\ac(□,√)</w:instrText>
            </w:r>
            <w:r>
              <w:rPr>
                <w:rFonts w:ascii="宋体" w:hAnsi="宋体" w:eastAsia="宋体" w:cs="Times New Roman"/>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不组织</w:t>
            </w:r>
          </w:p>
          <w:p w14:paraId="44E853AB">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□组织</w:t>
            </w:r>
          </w:p>
        </w:tc>
      </w:tr>
      <w:tr w14:paraId="0179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973" w:type="dxa"/>
            <w:vAlign w:val="center"/>
          </w:tcPr>
          <w:p w14:paraId="1A4D9892">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w:t>
            </w:r>
          </w:p>
        </w:tc>
        <w:tc>
          <w:tcPr>
            <w:tcW w:w="1519" w:type="dxa"/>
            <w:vAlign w:val="center"/>
          </w:tcPr>
          <w:p w14:paraId="2D03EB18">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联合体投标</w:t>
            </w:r>
          </w:p>
        </w:tc>
        <w:tc>
          <w:tcPr>
            <w:tcW w:w="7441" w:type="dxa"/>
            <w:vAlign w:val="center"/>
          </w:tcPr>
          <w:p w14:paraId="30943D1F">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不接受</w:t>
            </w:r>
          </w:p>
          <w:p w14:paraId="67BF7F3D">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□接受</w:t>
            </w:r>
          </w:p>
          <w:p w14:paraId="1543B6DA">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注:</w:t>
            </w:r>
            <w:r>
              <w:rPr>
                <w:rFonts w:hint="eastAsia" w:ascii="宋体" w:hAnsi="Courier New" w:eastAsia="宋体" w:cs="Courier New"/>
                <w:b/>
                <w:color w:val="000000" w:themeColor="text1"/>
                <w:sz w:val="24"/>
                <w:szCs w:val="24"/>
                <w:highlight w:val="none"/>
                <w14:textFill>
                  <w14:solidFill>
                    <w14:schemeClr w14:val="tx1"/>
                  </w14:solidFill>
                </w14:textFill>
              </w:rPr>
              <w:t>本</w:t>
            </w:r>
            <w:r>
              <w:rPr>
                <w:rFonts w:hint="eastAsia" w:ascii="宋体" w:hAnsi="宋体" w:eastAsia="宋体" w:cs="Times New Roman"/>
                <w:b/>
                <w:color w:val="000000" w:themeColor="text1"/>
                <w:sz w:val="24"/>
                <w:szCs w:val="24"/>
                <w:highlight w:val="none"/>
                <w14:textFill>
                  <w14:solidFill>
                    <w14:schemeClr w14:val="tx1"/>
                  </w14:solidFill>
                </w14:textFill>
              </w:rPr>
              <w:t>项目不得分包、不得转包</w:t>
            </w:r>
          </w:p>
        </w:tc>
      </w:tr>
      <w:tr w14:paraId="413F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973" w:type="dxa"/>
            <w:vAlign w:val="center"/>
          </w:tcPr>
          <w:p w14:paraId="362FF1E6">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7</w:t>
            </w:r>
          </w:p>
        </w:tc>
        <w:tc>
          <w:tcPr>
            <w:tcW w:w="1519" w:type="dxa"/>
            <w:vAlign w:val="center"/>
          </w:tcPr>
          <w:p w14:paraId="59105D24">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招标范围</w:t>
            </w:r>
          </w:p>
        </w:tc>
        <w:tc>
          <w:tcPr>
            <w:tcW w:w="7441" w:type="dxa"/>
            <w:vAlign w:val="center"/>
          </w:tcPr>
          <w:p w14:paraId="5BEDF56D">
            <w:pPr>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招标文件及补充文件中所要求的全部要工作内容：包括供货、运输、安装、调试、验收、质保及售后等。</w:t>
            </w:r>
          </w:p>
        </w:tc>
      </w:tr>
      <w:tr w14:paraId="127A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73" w:type="dxa"/>
            <w:vAlign w:val="center"/>
          </w:tcPr>
          <w:p w14:paraId="5D78F121">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8</w:t>
            </w:r>
          </w:p>
        </w:tc>
        <w:tc>
          <w:tcPr>
            <w:tcW w:w="1519" w:type="dxa"/>
            <w:vAlign w:val="center"/>
          </w:tcPr>
          <w:p w14:paraId="73110B48">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澄清或者修改时间</w:t>
            </w:r>
          </w:p>
        </w:tc>
        <w:tc>
          <w:tcPr>
            <w:tcW w:w="7441" w:type="dxa"/>
            <w:vAlign w:val="center"/>
          </w:tcPr>
          <w:p w14:paraId="484C0B7C">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投标截止时间</w:t>
            </w:r>
            <w:r>
              <w:rPr>
                <w:rFonts w:hint="eastAsia" w:ascii="宋体" w:hAnsi="宋体" w:eastAsia="宋体" w:cs="Times New Roman"/>
                <w:color w:val="000000" w:themeColor="text1"/>
                <w:sz w:val="24"/>
                <w:szCs w:val="24"/>
                <w:highlight w:val="none"/>
                <w14:textFill>
                  <w14:solidFill>
                    <w14:schemeClr w14:val="tx1"/>
                  </w14:solidFill>
                </w14:textFill>
              </w:rPr>
              <w:t>15日</w:t>
            </w:r>
            <w:r>
              <w:rPr>
                <w:rFonts w:ascii="宋体" w:hAnsi="宋体" w:eastAsia="宋体" w:cs="Times New Roman"/>
                <w:color w:val="000000" w:themeColor="text1"/>
                <w:sz w:val="24"/>
                <w:szCs w:val="24"/>
                <w:highlight w:val="none"/>
                <w14:textFill>
                  <w14:solidFill>
                    <w14:schemeClr w14:val="tx1"/>
                  </w14:solidFill>
                </w14:textFill>
              </w:rPr>
              <w:t>前</w:t>
            </w:r>
          </w:p>
        </w:tc>
      </w:tr>
      <w:tr w14:paraId="3FC8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3" w:type="dxa"/>
            <w:vAlign w:val="center"/>
          </w:tcPr>
          <w:p w14:paraId="6FC77975">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9</w:t>
            </w:r>
          </w:p>
        </w:tc>
        <w:tc>
          <w:tcPr>
            <w:tcW w:w="1519" w:type="dxa"/>
            <w:vAlign w:val="center"/>
          </w:tcPr>
          <w:p w14:paraId="4E714703">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提交投标文件的截止时间、地点</w:t>
            </w:r>
          </w:p>
        </w:tc>
        <w:tc>
          <w:tcPr>
            <w:tcW w:w="7441" w:type="dxa"/>
            <w:vAlign w:val="center"/>
          </w:tcPr>
          <w:p w14:paraId="129DA81E">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时间：</w:t>
            </w:r>
            <w:r>
              <w:rPr>
                <w:rFonts w:hint="eastAsia" w:ascii="宋体" w:hAnsi="宋体" w:eastAsia="宋体" w:cs="Courier New"/>
                <w:color w:val="000000" w:themeColor="text1"/>
                <w:sz w:val="24"/>
                <w:szCs w:val="24"/>
                <w:highlight w:val="none"/>
                <w:lang w:eastAsia="zh-CN"/>
                <w14:textFill>
                  <w14:solidFill>
                    <w14:schemeClr w14:val="tx1"/>
                  </w14:solidFill>
                </w14:textFill>
              </w:rPr>
              <w:t>2026年</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4月22</w:t>
            </w:r>
            <w:r>
              <w:rPr>
                <w:rFonts w:hint="eastAsia" w:ascii="宋体" w:hAnsi="宋体" w:eastAsia="宋体" w:cs="Courier New"/>
                <w:color w:val="000000" w:themeColor="text1"/>
                <w:sz w:val="24"/>
                <w:szCs w:val="24"/>
                <w:highlight w:val="none"/>
                <w:lang w:eastAsia="zh-CN"/>
                <w14:textFill>
                  <w14:solidFill>
                    <w14:schemeClr w14:val="tx1"/>
                  </w14:solidFill>
                </w14:textFill>
              </w:rPr>
              <w:t>日</w:t>
            </w:r>
            <w:r>
              <w:rPr>
                <w:rFonts w:hint="eastAsia" w:ascii="宋体" w:hAnsi="宋体" w:eastAsia="宋体" w:cs="Courier New"/>
                <w:color w:val="000000" w:themeColor="text1"/>
                <w:sz w:val="24"/>
                <w:szCs w:val="24"/>
                <w:highlight w:val="none"/>
                <w14:textFill>
                  <w14:solidFill>
                    <w14:schemeClr w14:val="tx1"/>
                  </w14:solidFill>
                </w14:textFill>
              </w:rPr>
              <w:t>1</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1</w:t>
            </w:r>
            <w:r>
              <w:rPr>
                <w:rFonts w:hint="eastAsia" w:ascii="宋体" w:hAnsi="宋体" w:eastAsia="宋体" w:cs="Courier New"/>
                <w:color w:val="000000" w:themeColor="text1"/>
                <w:sz w:val="24"/>
                <w:szCs w:val="24"/>
                <w:highlight w:val="none"/>
                <w14:textFill>
                  <w14:solidFill>
                    <w14:schemeClr w14:val="tx1"/>
                  </w14:solidFill>
                </w14:textFill>
              </w:rPr>
              <w:t>时00分</w:t>
            </w:r>
          </w:p>
          <w:p w14:paraId="2023460F">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地点：</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p>
        </w:tc>
      </w:tr>
      <w:tr w14:paraId="49A3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73" w:type="dxa"/>
            <w:vAlign w:val="center"/>
          </w:tcPr>
          <w:p w14:paraId="0F18CFCA">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10</w:t>
            </w:r>
          </w:p>
        </w:tc>
        <w:tc>
          <w:tcPr>
            <w:tcW w:w="1519" w:type="dxa"/>
            <w:vAlign w:val="center"/>
          </w:tcPr>
          <w:p w14:paraId="73924883">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开标时间、地点</w:t>
            </w:r>
          </w:p>
        </w:tc>
        <w:tc>
          <w:tcPr>
            <w:tcW w:w="7441" w:type="dxa"/>
            <w:vAlign w:val="center"/>
          </w:tcPr>
          <w:p w14:paraId="2B804253">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时间：</w:t>
            </w:r>
            <w:r>
              <w:rPr>
                <w:rFonts w:hint="eastAsia" w:ascii="宋体" w:hAnsi="宋体" w:eastAsia="宋体" w:cs="Courier New"/>
                <w:color w:val="000000" w:themeColor="text1"/>
                <w:sz w:val="24"/>
                <w:szCs w:val="24"/>
                <w:highlight w:val="none"/>
                <w:lang w:eastAsia="zh-CN"/>
                <w14:textFill>
                  <w14:solidFill>
                    <w14:schemeClr w14:val="tx1"/>
                  </w14:solidFill>
                </w14:textFill>
              </w:rPr>
              <w:t>2026年</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4</w:t>
            </w:r>
            <w:r>
              <w:rPr>
                <w:rFonts w:hint="eastAsia" w:ascii="宋体" w:hAnsi="宋体" w:eastAsia="宋体" w:cs="Courier New"/>
                <w:color w:val="000000" w:themeColor="text1"/>
                <w:sz w:val="24"/>
                <w:szCs w:val="24"/>
                <w:highlight w:val="none"/>
                <w:lang w:eastAsia="zh-CN"/>
                <w14:textFill>
                  <w14:solidFill>
                    <w14:schemeClr w14:val="tx1"/>
                  </w14:solidFill>
                </w14:textFill>
              </w:rPr>
              <w:t>月</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22</w:t>
            </w:r>
            <w:r>
              <w:rPr>
                <w:rFonts w:hint="eastAsia" w:ascii="宋体" w:hAnsi="宋体" w:eastAsia="宋体" w:cs="Courier New"/>
                <w:color w:val="000000" w:themeColor="text1"/>
                <w:sz w:val="24"/>
                <w:szCs w:val="24"/>
                <w:highlight w:val="none"/>
                <w:lang w:eastAsia="zh-CN"/>
                <w14:textFill>
                  <w14:solidFill>
                    <w14:schemeClr w14:val="tx1"/>
                  </w14:solidFill>
                </w14:textFill>
              </w:rPr>
              <w:t>日</w:t>
            </w:r>
            <w:r>
              <w:rPr>
                <w:rFonts w:hint="eastAsia" w:ascii="宋体" w:hAnsi="宋体" w:eastAsia="宋体" w:cs="Courier New"/>
                <w:color w:val="000000" w:themeColor="text1"/>
                <w:sz w:val="24"/>
                <w:szCs w:val="24"/>
                <w:highlight w:val="none"/>
                <w14:textFill>
                  <w14:solidFill>
                    <w14:schemeClr w14:val="tx1"/>
                  </w14:solidFill>
                </w14:textFill>
              </w:rPr>
              <w:t>1</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1</w:t>
            </w:r>
            <w:r>
              <w:rPr>
                <w:rFonts w:hint="eastAsia" w:ascii="宋体" w:hAnsi="宋体" w:eastAsia="宋体" w:cs="Courier New"/>
                <w:color w:val="000000" w:themeColor="text1"/>
                <w:sz w:val="24"/>
                <w:szCs w:val="24"/>
                <w:highlight w:val="none"/>
                <w14:textFill>
                  <w14:solidFill>
                    <w14:schemeClr w14:val="tx1"/>
                  </w14:solidFill>
                </w14:textFill>
              </w:rPr>
              <w:t>时00分</w:t>
            </w:r>
          </w:p>
          <w:p w14:paraId="7D0A31BD">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地点：</w:t>
            </w:r>
            <w:r>
              <w:rPr>
                <w:rFonts w:hint="eastAsia" w:ascii="宋体" w:hAnsi="宋体" w:eastAsia="宋体" w:cs="宋体"/>
                <w:color w:val="000000" w:themeColor="text1"/>
                <w:kern w:val="0"/>
                <w:sz w:val="24"/>
                <w:szCs w:val="24"/>
                <w:highlight w:val="none"/>
                <w14:textFill>
                  <w14:solidFill>
                    <w14:schemeClr w14:val="tx1"/>
                  </w14:solidFill>
                </w14:textFill>
              </w:rPr>
              <w:t>政采云平台不见面开标大厅（本项目采用远程不见面交易的模式。采购当日，供应商无需到达采购现场，仅需在任意地点登录</w:t>
            </w:r>
            <w:r>
              <w:rPr>
                <w:rFonts w:hint="eastAsia" w:ascii="宋体" w:hAnsi="宋体" w:cs="Courier New"/>
                <w:color w:val="000000"/>
                <w:sz w:val="24"/>
                <w:szCs w:val="24"/>
                <w:highlight w:val="none"/>
                <w:lang w:eastAsia="zh-CN"/>
              </w:rPr>
              <w:t>政采云</w:t>
            </w:r>
            <w:r>
              <w:rPr>
                <w:rFonts w:hint="eastAsia" w:ascii="宋体" w:hAnsi="宋体" w:cs="Courier New"/>
                <w:color w:val="000000"/>
                <w:sz w:val="24"/>
                <w:szCs w:val="24"/>
                <w:highlight w:val="none"/>
                <w:lang w:val="en-US" w:eastAsia="zh-CN"/>
              </w:rPr>
              <w:t>平台</w:t>
            </w:r>
            <w:r>
              <w:rPr>
                <w:rFonts w:hint="eastAsia" w:ascii="宋体" w:hAnsi="宋体" w:cs="Courier New"/>
                <w:color w:val="000000"/>
                <w:sz w:val="24"/>
                <w:szCs w:val="24"/>
                <w:highlight w:val="none"/>
                <w:lang w:eastAsia="zh-CN"/>
              </w:rPr>
              <w:t>（https：//www.zcygov.cn/）</w:t>
            </w:r>
            <w:r>
              <w:rPr>
                <w:rFonts w:hint="eastAsia" w:ascii="宋体" w:hAnsi="宋体" w:eastAsia="宋体" w:cs="宋体"/>
                <w:color w:val="000000" w:themeColor="text1"/>
                <w:kern w:val="0"/>
                <w:sz w:val="24"/>
                <w:szCs w:val="24"/>
                <w:highlight w:val="none"/>
                <w14:textFill>
                  <w14:solidFill>
                    <w14:schemeClr w14:val="tx1"/>
                  </w14:solidFill>
                </w14:textFill>
              </w:rPr>
              <w:t>不见面开标系统（进入“项目采购”应用，在开标评标菜单中选择进入开标大厅）</w:t>
            </w:r>
          </w:p>
        </w:tc>
      </w:tr>
      <w:tr w14:paraId="412F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vAlign w:val="center"/>
          </w:tcPr>
          <w:p w14:paraId="06DFC2BC">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11</w:t>
            </w:r>
          </w:p>
        </w:tc>
        <w:tc>
          <w:tcPr>
            <w:tcW w:w="1519" w:type="dxa"/>
            <w:vAlign w:val="center"/>
          </w:tcPr>
          <w:p w14:paraId="781359A3">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其他唱标内容</w:t>
            </w:r>
          </w:p>
        </w:tc>
        <w:tc>
          <w:tcPr>
            <w:tcW w:w="7441" w:type="dxa"/>
            <w:vAlign w:val="center"/>
          </w:tcPr>
          <w:p w14:paraId="4B0E6A79">
            <w:pPr>
              <w:spacing w:line="360" w:lineRule="auto"/>
              <w:jc w:val="left"/>
              <w:rPr>
                <w:rFonts w:hint="default" w:ascii="宋体" w:hAnsi="宋体" w:eastAsia="宋体" w:cs="MingLiU_HKSCS"/>
                <w:color w:val="000000" w:themeColor="text1"/>
                <w:sz w:val="24"/>
                <w:szCs w:val="24"/>
                <w:highlight w:val="none"/>
                <w:lang w:val="en-US" w:eastAsia="zh-CN"/>
                <w14:textFill>
                  <w14:solidFill>
                    <w14:schemeClr w14:val="tx1"/>
                  </w14:solidFill>
                </w14:textFill>
              </w:rPr>
            </w:pPr>
            <w:r>
              <w:rPr>
                <w:rFonts w:hint="eastAsia" w:ascii="宋体" w:hAnsi="宋体" w:eastAsia="宋体" w:cs="MingLiU_HKSCS"/>
                <w:color w:val="000000" w:themeColor="text1"/>
                <w:sz w:val="24"/>
                <w:szCs w:val="24"/>
                <w:highlight w:val="none"/>
                <w14:textFill>
                  <w14:solidFill>
                    <w14:schemeClr w14:val="tx1"/>
                  </w14:solidFill>
                </w14:textFill>
              </w:rPr>
              <w:t>投标报价、</w:t>
            </w:r>
            <w:r>
              <w:rPr>
                <w:rFonts w:hint="eastAsia" w:ascii="宋体" w:hAnsi="宋体" w:eastAsia="宋体" w:cs="MingLiU_HKSCS"/>
                <w:color w:val="000000" w:themeColor="text1"/>
                <w:sz w:val="24"/>
                <w:szCs w:val="24"/>
                <w:highlight w:val="none"/>
                <w:lang w:val="en-US" w:eastAsia="zh-CN"/>
                <w14:textFill>
                  <w14:solidFill>
                    <w14:schemeClr w14:val="tx1"/>
                  </w14:solidFill>
                </w14:textFill>
              </w:rPr>
              <w:t>服务期限、服务地点</w:t>
            </w:r>
          </w:p>
        </w:tc>
      </w:tr>
      <w:tr w14:paraId="0C03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73" w:type="dxa"/>
            <w:vAlign w:val="center"/>
          </w:tcPr>
          <w:p w14:paraId="7ADCDC3D">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12</w:t>
            </w:r>
          </w:p>
        </w:tc>
        <w:tc>
          <w:tcPr>
            <w:tcW w:w="1519" w:type="dxa"/>
            <w:vAlign w:val="center"/>
          </w:tcPr>
          <w:p w14:paraId="692A5941">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投标保证金</w:t>
            </w:r>
          </w:p>
        </w:tc>
        <w:tc>
          <w:tcPr>
            <w:tcW w:w="7441" w:type="dxa"/>
            <w:vAlign w:val="center"/>
          </w:tcPr>
          <w:p w14:paraId="3EBF4206">
            <w:pPr>
              <w:jc w:val="left"/>
              <w:rPr>
                <w:rFonts w:ascii="宋体" w:hAnsi="宋体" w:eastAsia="宋体" w:cs="Courier New"/>
                <w:color w:val="000000" w:themeColor="text1"/>
                <w:kern w:val="0"/>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hint="eastAsia"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要求提供。数额不得超过招标项目预算金额的1</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，本项目的投标保证金为人民币：</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6766</w:t>
            </w:r>
            <w:r>
              <w:rPr>
                <w:rFonts w:hint="eastAsia" w:ascii="宋体" w:hAnsi="宋体" w:eastAsia="宋体" w:cs="Times New Roman"/>
                <w:color w:val="000000" w:themeColor="text1"/>
                <w:sz w:val="24"/>
                <w:szCs w:val="24"/>
                <w:highlight w:val="none"/>
                <w14:textFill>
                  <w14:solidFill>
                    <w14:schemeClr w14:val="tx1"/>
                  </w14:solidFill>
                </w14:textFill>
              </w:rPr>
              <w:t>.00</w:t>
            </w:r>
            <w:r>
              <w:rPr>
                <w:rFonts w:hint="eastAsia" w:ascii="宋体" w:hAnsi="宋体" w:eastAsia="宋体" w:cs="Courier New"/>
                <w:color w:val="000000" w:themeColor="text1"/>
                <w:kern w:val="0"/>
                <w:sz w:val="24"/>
                <w:szCs w:val="24"/>
                <w:highlight w:val="none"/>
                <w14:textFill>
                  <w14:solidFill>
                    <w14:schemeClr w14:val="tx1"/>
                  </w14:solidFill>
                </w14:textFill>
              </w:rPr>
              <w:t>元（</w:t>
            </w:r>
            <w:r>
              <w:rPr>
                <w:rFonts w:hint="eastAsia" w:ascii="宋体" w:hAnsi="宋体" w:eastAsia="宋体" w:cs="Courier New"/>
                <w:color w:val="000000" w:themeColor="text1"/>
                <w:kern w:val="0"/>
                <w:sz w:val="24"/>
                <w:szCs w:val="24"/>
                <w:highlight w:val="none"/>
                <w:lang w:val="en-US" w:eastAsia="zh-CN"/>
                <w14:textFill>
                  <w14:solidFill>
                    <w14:schemeClr w14:val="tx1"/>
                  </w14:solidFill>
                </w14:textFill>
              </w:rPr>
              <w:t>陆仟柒佰陆拾陆</w:t>
            </w:r>
            <w:r>
              <w:rPr>
                <w:rFonts w:hint="eastAsia" w:ascii="宋体" w:hAnsi="宋体" w:eastAsia="宋体" w:cs="Courier New"/>
                <w:color w:val="000000" w:themeColor="text1"/>
                <w:kern w:val="0"/>
                <w:sz w:val="24"/>
                <w:szCs w:val="24"/>
                <w:highlight w:val="none"/>
                <w14:textFill>
                  <w14:solidFill>
                    <w14:schemeClr w14:val="tx1"/>
                  </w14:solidFill>
                </w14:textFill>
              </w:rPr>
              <w:t>元整）</w:t>
            </w:r>
          </w:p>
          <w:p w14:paraId="0B02E3CE">
            <w:pPr>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投标保证金到账截止时间：同招标截止时间</w:t>
            </w:r>
          </w:p>
          <w:p w14:paraId="287867A8">
            <w:pPr>
              <w:pStyle w:val="18"/>
              <w:jc w:val="left"/>
              <w:rPr>
                <w:rFonts w:hint="eastAsia" w:ascii="宋体" w:hAnsi="宋体" w:eastAsia="宋体" w:cs="宋体"/>
                <w:color w:val="000000"/>
                <w:sz w:val="24"/>
                <w:szCs w:val="24"/>
                <w:highlight w:val="none"/>
              </w:rPr>
            </w:pPr>
            <w:r>
              <w:rPr>
                <w:rFonts w:hint="eastAsia" w:ascii="宋体" w:hAnsi="宋体" w:eastAsia="宋体" w:cs="Courier New"/>
                <w:color w:val="000000" w:themeColor="text1"/>
                <w:sz w:val="24"/>
                <w:szCs w:val="24"/>
                <w:highlight w:val="none"/>
                <w14:textFill>
                  <w14:solidFill>
                    <w14:schemeClr w14:val="tx1"/>
                  </w14:solidFill>
                </w14:textFill>
              </w:rPr>
              <w:t>提交方式：</w:t>
            </w:r>
            <w:r>
              <w:rPr>
                <w:rFonts w:hint="eastAsia" w:ascii="宋体" w:hAnsi="宋体" w:eastAsia="宋体" w:cs="宋体"/>
                <w:color w:val="000000"/>
                <w:sz w:val="24"/>
                <w:szCs w:val="24"/>
                <w:highlight w:val="none"/>
              </w:rPr>
              <w:t>从供应商基本账户以支票、汇票、本票、或者金融机构、担保机构出具的保函等非现金提交。</w:t>
            </w:r>
          </w:p>
          <w:p w14:paraId="7D99561E">
            <w:pPr>
              <w:autoSpaceDE w:val="0"/>
              <w:autoSpaceDN w:val="0"/>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账户信息：</w:t>
            </w:r>
          </w:p>
          <w:p w14:paraId="773D2721">
            <w:pPr>
              <w:autoSpaceDE w:val="0"/>
              <w:autoSpaceDN w:val="0"/>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开户单位名称：新疆金正建设工程管理有限公司</w:t>
            </w:r>
          </w:p>
          <w:p w14:paraId="340CE646">
            <w:pPr>
              <w:autoSpaceDE w:val="0"/>
              <w:autoSpaceDN w:val="0"/>
              <w:ind w:left="1135" w:hanging="1135" w:hangingChars="473"/>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开户行：中国银行股份有限公司乌鲁木齐市友好南路支行</w:t>
            </w:r>
          </w:p>
          <w:p w14:paraId="060929F6">
            <w:pPr>
              <w:autoSpaceDE w:val="0"/>
              <w:autoSpaceDN w:val="0"/>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行号：104881005062</w:t>
            </w:r>
          </w:p>
          <w:p w14:paraId="28E202A0">
            <w:pPr>
              <w:autoSpaceDE w:val="0"/>
              <w:autoSpaceDN w:val="0"/>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银行帐号：107601654453</w:t>
            </w:r>
          </w:p>
          <w:p w14:paraId="7361AB3D">
            <w:pPr>
              <w:autoSpaceDE w:val="0"/>
              <w:autoSpaceDN w:val="0"/>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联系电话：0991-4508736</w:t>
            </w:r>
          </w:p>
          <w:p w14:paraId="6B2277A5">
            <w:pPr>
              <w:autoSpaceDE w:val="0"/>
              <w:autoSpaceDN w:val="0"/>
              <w:rPr>
                <w:rFonts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联系人：杜香</w:t>
            </w:r>
          </w:p>
          <w:p w14:paraId="719F4282">
            <w:pPr>
              <w:autoSpaceDE w:val="0"/>
              <w:autoSpaceDN w:val="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投标</w:t>
            </w:r>
            <w:r>
              <w:rPr>
                <w:rFonts w:ascii="宋体" w:hAnsi="宋体" w:eastAsia="宋体" w:cs="Courier New"/>
                <w:color w:val="000000" w:themeColor="text1"/>
                <w:sz w:val="24"/>
                <w:szCs w:val="24"/>
                <w:highlight w:val="none"/>
                <w14:textFill>
                  <w14:solidFill>
                    <w14:schemeClr w14:val="tx1"/>
                  </w14:solidFill>
                </w14:textFill>
              </w:rPr>
              <w:t>保证金</w:t>
            </w:r>
            <w:r>
              <w:rPr>
                <w:rFonts w:hint="eastAsia" w:ascii="宋体" w:hAnsi="宋体" w:eastAsia="宋体" w:cs="Courier New"/>
                <w:color w:val="000000" w:themeColor="text1"/>
                <w:sz w:val="24"/>
                <w:szCs w:val="24"/>
                <w:highlight w:val="none"/>
                <w14:textFill>
                  <w14:solidFill>
                    <w14:schemeClr w14:val="tx1"/>
                  </w14:solidFill>
                </w14:textFill>
              </w:rPr>
              <w:t>以</w:t>
            </w:r>
            <w:r>
              <w:rPr>
                <w:rFonts w:ascii="宋体" w:hAnsi="宋体" w:eastAsia="宋体" w:cs="Courier New"/>
                <w:color w:val="000000" w:themeColor="text1"/>
                <w:sz w:val="24"/>
                <w:szCs w:val="24"/>
                <w:highlight w:val="none"/>
                <w14:textFill>
                  <w14:solidFill>
                    <w14:schemeClr w14:val="tx1"/>
                  </w14:solidFill>
                </w14:textFill>
              </w:rPr>
              <w:t>到账信息为准</w:t>
            </w:r>
            <w:r>
              <w:rPr>
                <w:rFonts w:hint="eastAsia" w:ascii="宋体" w:hAnsi="宋体" w:eastAsia="宋体" w:cs="Courier New"/>
                <w:color w:val="000000" w:themeColor="text1"/>
                <w:sz w:val="24"/>
                <w:szCs w:val="24"/>
                <w:highlight w:val="none"/>
                <w14:textFill>
                  <w14:solidFill>
                    <w14:schemeClr w14:val="tx1"/>
                  </w14:solidFill>
                </w14:textFill>
              </w:rPr>
              <w:t>，制造商</w:t>
            </w:r>
            <w:r>
              <w:rPr>
                <w:rFonts w:ascii="宋体" w:hAnsi="宋体" w:eastAsia="宋体" w:cs="Courier New"/>
                <w:color w:val="000000" w:themeColor="text1"/>
                <w:sz w:val="24"/>
                <w:szCs w:val="24"/>
                <w:highlight w:val="none"/>
                <w14:textFill>
                  <w14:solidFill>
                    <w14:schemeClr w14:val="tx1"/>
                  </w14:solidFill>
                </w14:textFill>
              </w:rPr>
              <w:t>应充分考虑在途时间</w:t>
            </w:r>
            <w:r>
              <w:rPr>
                <w:rFonts w:hint="eastAsia" w:ascii="宋体" w:hAnsi="宋体" w:eastAsia="宋体" w:cs="Courier New"/>
                <w:color w:val="000000" w:themeColor="text1"/>
                <w:sz w:val="24"/>
                <w:szCs w:val="24"/>
                <w:highlight w:val="none"/>
                <w14:textFill>
                  <w14:solidFill>
                    <w14:schemeClr w14:val="tx1"/>
                  </w14:solidFill>
                </w14:textFill>
              </w:rPr>
              <w:t>，制造</w:t>
            </w:r>
            <w:r>
              <w:rPr>
                <w:rFonts w:hint="eastAsia" w:ascii="宋体" w:hAnsi="宋体" w:eastAsia="宋体" w:cs="Times New Roman"/>
                <w:color w:val="000000" w:themeColor="text1"/>
                <w:sz w:val="24"/>
                <w:szCs w:val="24"/>
                <w:highlight w:val="none"/>
                <w14:textFill>
                  <w14:solidFill>
                    <w14:schemeClr w14:val="tx1"/>
                  </w14:solidFill>
                </w14:textFill>
              </w:rPr>
              <w:t>商</w:t>
            </w:r>
            <w:r>
              <w:rPr>
                <w:rFonts w:ascii="宋体" w:hAnsi="宋体" w:eastAsia="宋体" w:cs="Times New Roman"/>
                <w:color w:val="000000" w:themeColor="text1"/>
                <w:sz w:val="24"/>
                <w:szCs w:val="24"/>
                <w:highlight w:val="none"/>
                <w14:textFill>
                  <w14:solidFill>
                    <w14:schemeClr w14:val="tx1"/>
                  </w14:solidFill>
                </w14:textFill>
              </w:rPr>
              <w:t>未按照</w:t>
            </w:r>
            <w:r>
              <w:rPr>
                <w:rFonts w:hint="eastAsia" w:ascii="宋体" w:hAnsi="宋体" w:eastAsia="宋体" w:cs="Times New Roman"/>
                <w:color w:val="000000" w:themeColor="text1"/>
                <w:sz w:val="24"/>
                <w:szCs w:val="24"/>
                <w:highlight w:val="none"/>
                <w14:textFill>
                  <w14:solidFill>
                    <w14:schemeClr w14:val="tx1"/>
                  </w14:solidFill>
                </w14:textFill>
              </w:rPr>
              <w:t>招标</w:t>
            </w:r>
            <w:r>
              <w:rPr>
                <w:rFonts w:ascii="宋体" w:hAnsi="宋体" w:eastAsia="宋体" w:cs="Times New Roman"/>
                <w:color w:val="000000" w:themeColor="text1"/>
                <w:sz w:val="24"/>
                <w:szCs w:val="24"/>
                <w:highlight w:val="none"/>
                <w14:textFill>
                  <w14:solidFill>
                    <w14:schemeClr w14:val="tx1"/>
                  </w14:solidFill>
                </w14:textFill>
              </w:rPr>
              <w:t>文件要求提交</w:t>
            </w:r>
            <w:r>
              <w:rPr>
                <w:rFonts w:hint="eastAsia" w:ascii="宋体" w:hAnsi="宋体" w:eastAsia="宋体" w:cs="Times New Roman"/>
                <w:color w:val="000000" w:themeColor="text1"/>
                <w:sz w:val="24"/>
                <w:szCs w:val="24"/>
                <w:highlight w:val="none"/>
                <w14:textFill>
                  <w14:solidFill>
                    <w14:schemeClr w14:val="tx1"/>
                  </w14:solidFill>
                </w14:textFill>
              </w:rPr>
              <w:t>投标</w:t>
            </w:r>
            <w:r>
              <w:rPr>
                <w:rFonts w:ascii="宋体" w:hAnsi="宋体" w:eastAsia="宋体" w:cs="Times New Roman"/>
                <w:color w:val="000000" w:themeColor="text1"/>
                <w:sz w:val="24"/>
                <w:szCs w:val="24"/>
                <w:highlight w:val="none"/>
                <w14:textFill>
                  <w14:solidFill>
                    <w14:schemeClr w14:val="tx1"/>
                  </w14:solidFill>
                </w14:textFill>
              </w:rPr>
              <w:t>保证金的</w:t>
            </w:r>
            <w:r>
              <w:rPr>
                <w:rFonts w:hint="eastAsia" w:ascii="宋体" w:hAnsi="宋体" w:eastAsia="宋体" w:cs="Times New Roman"/>
                <w:color w:val="000000" w:themeColor="text1"/>
                <w:sz w:val="24"/>
                <w:szCs w:val="24"/>
                <w:highlight w:val="none"/>
                <w14:textFill>
                  <w14:solidFill>
                    <w14:schemeClr w14:val="tx1"/>
                  </w14:solidFill>
                </w14:textFill>
              </w:rPr>
              <w:t>，投标</w:t>
            </w:r>
            <w:r>
              <w:rPr>
                <w:rFonts w:ascii="宋体" w:hAnsi="宋体" w:eastAsia="宋体" w:cs="Times New Roman"/>
                <w:color w:val="000000" w:themeColor="text1"/>
                <w:sz w:val="24"/>
                <w:szCs w:val="24"/>
                <w:highlight w:val="none"/>
                <w14:textFill>
                  <w14:solidFill>
                    <w14:schemeClr w14:val="tx1"/>
                  </w14:solidFill>
                </w14:textFill>
              </w:rPr>
              <w:t>无效。</w:t>
            </w:r>
          </w:p>
          <w:p w14:paraId="67C7C4C9">
            <w:pPr>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注：以电汇方式递交投标保证金须在电汇凭据附言栏中写明招标编号、包号及用途</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投标保证金</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p>
        </w:tc>
      </w:tr>
      <w:tr w14:paraId="5172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73" w:type="dxa"/>
            <w:vAlign w:val="center"/>
          </w:tcPr>
          <w:p w14:paraId="149EC55E">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13</w:t>
            </w:r>
          </w:p>
        </w:tc>
        <w:tc>
          <w:tcPr>
            <w:tcW w:w="1519" w:type="dxa"/>
            <w:vAlign w:val="center"/>
          </w:tcPr>
          <w:p w14:paraId="557C2E0A">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投标有效期</w:t>
            </w:r>
          </w:p>
        </w:tc>
        <w:tc>
          <w:tcPr>
            <w:tcW w:w="7441" w:type="dxa"/>
            <w:vAlign w:val="center"/>
          </w:tcPr>
          <w:p w14:paraId="109BAA9D">
            <w:pPr>
              <w:jc w:val="left"/>
              <w:rPr>
                <w:rFonts w:ascii="宋体" w:hAnsi="宋体" w:eastAsia="宋体" w:cs="MingLiU_HKS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自投标文件截止时间起90日</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日历日</w:t>
            </w:r>
            <w:r>
              <w:rPr>
                <w:rFonts w:ascii="宋体" w:hAnsi="宋体" w:eastAsia="宋体" w:cs="Times New Roman"/>
                <w:color w:val="000000" w:themeColor="text1"/>
                <w:sz w:val="24"/>
                <w:szCs w:val="24"/>
                <w:highlight w:val="none"/>
                <w14:textFill>
                  <w14:solidFill>
                    <w14:schemeClr w14:val="tx1"/>
                  </w14:solidFill>
                </w14:textFill>
              </w:rPr>
              <w:t>)</w:t>
            </w:r>
          </w:p>
        </w:tc>
      </w:tr>
      <w:tr w14:paraId="4249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973" w:type="dxa"/>
            <w:vAlign w:val="center"/>
          </w:tcPr>
          <w:p w14:paraId="1CB30D25">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w:t>
            </w:r>
            <w:r>
              <w:rPr>
                <w:rFonts w:ascii="宋体" w:hAnsi="宋体" w:eastAsia="宋体" w:cs="Times New Roman"/>
                <w:color w:val="000000" w:themeColor="text1"/>
                <w:sz w:val="24"/>
                <w:szCs w:val="24"/>
                <w:highlight w:val="none"/>
                <w14:textFill>
                  <w14:solidFill>
                    <w14:schemeClr w14:val="tx1"/>
                  </w14:solidFill>
                </w14:textFill>
              </w:rPr>
              <w:t>4</w:t>
            </w:r>
          </w:p>
        </w:tc>
        <w:tc>
          <w:tcPr>
            <w:tcW w:w="1519" w:type="dxa"/>
            <w:vAlign w:val="center"/>
          </w:tcPr>
          <w:p w14:paraId="6245DDAC">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投标文件份数</w:t>
            </w:r>
          </w:p>
        </w:tc>
        <w:tc>
          <w:tcPr>
            <w:tcW w:w="7441" w:type="dxa"/>
            <w:vAlign w:val="center"/>
          </w:tcPr>
          <w:p w14:paraId="7CFF8556">
            <w:pPr>
              <w:adjustRightInd w:val="0"/>
              <w:snapToGrid w:val="0"/>
              <w:spacing w:beforeLines="50" w:line="360" w:lineRule="auto"/>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sym w:font="Wingdings 2" w:char="00A3"/>
            </w:r>
            <w:r>
              <w:rPr>
                <w:rFonts w:hint="eastAsia" w:ascii="宋体" w:hAnsi="宋体" w:eastAsia="宋体" w:cs="宋体"/>
                <w:color w:val="000000" w:themeColor="text1"/>
                <w:sz w:val="24"/>
                <w:szCs w:val="24"/>
                <w:highlight w:val="none"/>
                <w:u w:val="single"/>
                <w14:textFill>
                  <w14:solidFill>
                    <w14:schemeClr w14:val="tx1"/>
                  </w14:solidFill>
                </w14:textFill>
              </w:rPr>
              <w:t>采用见面开标</w:t>
            </w:r>
          </w:p>
          <w:p w14:paraId="07D48F84">
            <w:pPr>
              <w:adjustRightInd w:val="0"/>
              <w:snapToGrid w:val="0"/>
              <w:spacing w:beforeLines="50" w:line="360" w:lineRule="auto"/>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投标文件包括：</w:t>
            </w:r>
          </w:p>
          <w:p w14:paraId="415A61AE">
            <w:pPr>
              <w:adjustRightInd w:val="0"/>
              <w:snapToGrid w:val="0"/>
              <w:spacing w:beforeLines="50" w:line="360" w:lineRule="auto"/>
              <w:rPr>
                <w:rFonts w:ascii="宋体" w:hAnsi="宋体" w:eastAsia="宋体" w:cs="宋体"/>
                <w:color w:val="000000" w:themeColor="text1"/>
                <w:sz w:val="24"/>
                <w:szCs w:val="24"/>
                <w:highlight w:val="none"/>
                <w:u w:val="single"/>
                <w14:textFill>
                  <w14:solidFill>
                    <w14:schemeClr w14:val="tx1"/>
                  </w14:solidFill>
                </w14:textFill>
              </w:rPr>
            </w:pPr>
            <w:r>
              <w:rPr>
                <w:rFonts w:hint="eastAsia" w:ascii="MS Mincho" w:hAnsi="MS Mincho" w:eastAsia="MS Mincho" w:cs="MS Mincho"/>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本项目采用不见面开标：</w:t>
            </w:r>
          </w:p>
          <w:p w14:paraId="623B7C25">
            <w:pPr>
              <w:adjustRightInd w:val="0"/>
              <w:snapToGrid w:val="0"/>
              <w:spacing w:beforeLines="50" w:line="360" w:lineRule="auto"/>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1．本项目采用不见面开标、供应商需要递交电子投标文件，加密的电子投标文件，在投标截止时间前通过政采云平台上传到指定位置。无需递交纸质文件。</w:t>
            </w:r>
          </w:p>
          <w:p w14:paraId="1E93D949">
            <w:pPr>
              <w:adjustRightInd w:val="0"/>
              <w:snapToGrid w:val="0"/>
              <w:spacing w:beforeLines="50" w:line="360" w:lineRule="auto"/>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本项目采用远程不见面交易的模式。招标当日，供应商无需到达开标现场，仅需在任意地点通过政采云平台完成投标截止时间前签到、开标过程中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w:t>
            </w:r>
          </w:p>
          <w:p w14:paraId="1DE8A7F9">
            <w:pPr>
              <w:adjustRightInd w:val="0"/>
              <w:snapToGrid w:val="0"/>
              <w:spacing w:beforeLines="50" w:line="360" w:lineRule="auto"/>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解密时长：30分钟。</w:t>
            </w:r>
          </w:p>
          <w:p w14:paraId="5FBA4F0B">
            <w:pPr>
              <w:adjustRightInd w:val="0"/>
              <w:snapToGrid w:val="0"/>
              <w:spacing w:beforeLines="50" w:line="360" w:lineRule="auto"/>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2. 参与“不见面”开标的采购人或其委托代理机构、供应商等各交易主体，应当按照规定使用CA数字证书及电子签章。各方主体在系统中所有操作均具有法律效力，并承担法律责任。</w:t>
            </w:r>
          </w:p>
          <w:p w14:paraId="6DDA1068">
            <w:pPr>
              <w:adjustRightInd w:val="0"/>
              <w:snapToGrid w:val="0"/>
              <w:spacing w:beforeLines="50" w:line="360" w:lineRule="auto"/>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3.供应商由于数字证书遗失、损坏、更换、续期等情况导致投标文件无法解密，由供应商自行承担责任。</w:t>
            </w:r>
          </w:p>
          <w:p w14:paraId="6EACD850">
            <w:pPr>
              <w:adjustRightInd w:val="0"/>
              <w:snapToGrid w:val="0"/>
              <w:spacing w:beforeLines="50" w:line="360" w:lineRule="auto"/>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4.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031D1E3D">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5.开标、评标过程中，供应商参与远程音视频交互（以下简称“交互”）的法人代表或授权委托人应始终为同一人，中途不得更换，并保持签到的通讯畅通。供应商端口操作人员均被视为供应商法人代表或授权委托人，供应商自行承担随意更换人员所导致的一切后果。</w:t>
            </w:r>
          </w:p>
        </w:tc>
      </w:tr>
      <w:tr w14:paraId="7F92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73" w:type="dxa"/>
            <w:vAlign w:val="center"/>
          </w:tcPr>
          <w:p w14:paraId="1B4FCDD8">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15</w:t>
            </w:r>
          </w:p>
        </w:tc>
        <w:tc>
          <w:tcPr>
            <w:tcW w:w="1519" w:type="dxa"/>
            <w:vAlign w:val="center"/>
          </w:tcPr>
          <w:p w14:paraId="69E78178">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信用查询</w:t>
            </w:r>
          </w:p>
        </w:tc>
        <w:tc>
          <w:tcPr>
            <w:tcW w:w="7441" w:type="dxa"/>
            <w:vAlign w:val="center"/>
          </w:tcPr>
          <w:p w14:paraId="0DD9C975">
            <w:pPr>
              <w:spacing w:line="360" w:lineRule="auto"/>
              <w:jc w:val="left"/>
              <w:rPr>
                <w:rFonts w:hint="default" w:ascii="宋体" w:hAnsi="宋体" w:eastAsia="宋体" w:cs="Courier New"/>
                <w:color w:val="000000" w:themeColor="text1"/>
                <w:sz w:val="24"/>
                <w:szCs w:val="24"/>
                <w:highlight w:val="none"/>
                <w:lang w:val="en-US" w:eastAsia="zh-CN"/>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hint="eastAsia"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Courier New"/>
                <w:color w:val="000000" w:themeColor="text1"/>
                <w:sz w:val="24"/>
                <w:szCs w:val="24"/>
                <w:highlight w:val="none"/>
                <w14:textFill>
                  <w14:solidFill>
                    <w14:schemeClr w14:val="tx1"/>
                  </w14:solidFill>
                </w14:textFill>
              </w:rPr>
              <w:t>采购人或采购代理机构将通过“信用中国”网站</w:t>
            </w:r>
            <w:r>
              <w:rPr>
                <w:rFonts w:ascii="宋体" w:hAnsi="宋体" w:eastAsia="宋体" w:cs="Courier New"/>
                <w:color w:val="000000" w:themeColor="text1"/>
                <w:sz w:val="24"/>
                <w:szCs w:val="24"/>
                <w:highlight w:val="none"/>
                <w14:textFill>
                  <w14:solidFill>
                    <w14:schemeClr w14:val="tx1"/>
                  </w14:solidFill>
                </w14:textFill>
              </w:rPr>
              <w:t>(www. creditchina. gov.cn)</w:t>
            </w:r>
            <w:r>
              <w:rPr>
                <w:rFonts w:hint="eastAsia" w:ascii="宋体" w:hAnsi="宋体" w:eastAsia="宋体" w:cs="Courier New"/>
                <w:color w:val="000000" w:themeColor="text1"/>
                <w:sz w:val="24"/>
                <w:szCs w:val="24"/>
                <w:highlight w:val="none"/>
                <w14:textFill>
                  <w14:solidFill>
                    <w14:schemeClr w14:val="tx1"/>
                  </w14:solidFill>
                </w14:textFill>
              </w:rPr>
              <w:t>、“中国政府采购网”</w:t>
            </w:r>
            <w:r>
              <w:rPr>
                <w:rFonts w:ascii="宋体" w:hAnsi="宋体" w:eastAsia="宋体" w:cs="Courier New"/>
                <w:color w:val="000000" w:themeColor="text1"/>
                <w:sz w:val="24"/>
                <w:szCs w:val="24"/>
                <w:highlight w:val="none"/>
                <w14:textFill>
                  <w14:solidFill>
                    <w14:schemeClr w14:val="tx1"/>
                  </w14:solidFill>
                </w14:textFill>
              </w:rPr>
              <w:t>(</w:t>
            </w:r>
            <w:r>
              <w:rPr>
                <w:highlight w:val="none"/>
              </w:rPr>
              <w:fldChar w:fldCharType="begin"/>
            </w:r>
            <w:r>
              <w:rPr>
                <w:highlight w:val="none"/>
              </w:rPr>
              <w:instrText xml:space="preserve"> HYPERLINK "http://www.ccgp.gov.cn" </w:instrText>
            </w:r>
            <w:r>
              <w:rPr>
                <w:highlight w:val="none"/>
              </w:rPr>
              <w:fldChar w:fldCharType="separate"/>
            </w:r>
            <w:r>
              <w:rPr>
                <w:rFonts w:ascii="宋体" w:hAnsi="宋体" w:eastAsia="宋体" w:cs="Courier New"/>
                <w:color w:val="000000" w:themeColor="text1"/>
                <w:sz w:val="24"/>
                <w:highlight w:val="none"/>
                <w:u w:val="single"/>
                <w14:textFill>
                  <w14:solidFill>
                    <w14:schemeClr w14:val="tx1"/>
                  </w14:solidFill>
                </w14:textFill>
              </w:rPr>
              <w:t>www.ccgp.gov.cn</w:t>
            </w:r>
            <w:r>
              <w:rPr>
                <w:rFonts w:ascii="宋体" w:hAnsi="宋体" w:eastAsia="宋体" w:cs="Courier New"/>
                <w:color w:val="000000" w:themeColor="text1"/>
                <w:sz w:val="24"/>
                <w:highlight w:val="none"/>
                <w:u w:val="single"/>
                <w14:textFill>
                  <w14:solidFill>
                    <w14:schemeClr w14:val="tx1"/>
                  </w14:solidFill>
                </w14:textFill>
              </w:rPr>
              <w:fldChar w:fldCharType="end"/>
            </w:r>
            <w:r>
              <w:rPr>
                <w:rFonts w:ascii="宋体" w:hAnsi="宋体" w:eastAsia="宋体" w:cs="Courier New"/>
                <w:color w:val="000000" w:themeColor="text1"/>
                <w:sz w:val="24"/>
                <w:szCs w:val="24"/>
                <w:highlight w:val="none"/>
                <w14:textFill>
                  <w14:solidFill>
                    <w14:schemeClr w14:val="tx1"/>
                  </w14:solidFill>
                </w14:textFill>
              </w:rPr>
              <w:t>)</w:t>
            </w:r>
            <w:r>
              <w:rPr>
                <w:rFonts w:hint="eastAsia" w:ascii="宋体" w:hAnsi="宋体" w:eastAsia="宋体" w:cs="Courier New"/>
                <w:color w:val="000000" w:themeColor="text1"/>
                <w:sz w:val="24"/>
                <w:szCs w:val="24"/>
                <w:highlight w:val="none"/>
                <w14:textFill>
                  <w14:solidFill>
                    <w14:schemeClr w14:val="tx1"/>
                  </w14:solidFill>
                </w14:textFill>
              </w:rPr>
              <w:t>、“中国执行信息公开网”（http://zxgk.court.gov.cn/）”查询相关主体信用记录。本项目信用记录查询截止时点为</w:t>
            </w:r>
            <w:r>
              <w:rPr>
                <w:rFonts w:hint="eastAsia" w:ascii="宋体" w:hAnsi="宋体" w:eastAsia="宋体" w:cs="Courier New"/>
                <w:color w:val="000000" w:themeColor="text1"/>
                <w:sz w:val="24"/>
                <w:szCs w:val="24"/>
                <w:highlight w:val="none"/>
                <w:u w:val="single"/>
                <w:lang w:val="en-US" w:eastAsia="zh-CN"/>
                <w14:textFill>
                  <w14:solidFill>
                    <w14:schemeClr w14:val="tx1"/>
                  </w14:solidFill>
                </w14:textFill>
              </w:rPr>
              <w:t>投标截止时间</w:t>
            </w:r>
          </w:p>
          <w:p w14:paraId="043CFA6E">
            <w:pPr>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□供应商自行查询上述记录，如实提供无不良信用记录承诺并加盖供应商公章。本项目信用记录查询截止时点为</w:t>
            </w:r>
            <w:r>
              <w:rPr>
                <w:rFonts w:hint="eastAsia" w:ascii="宋体" w:hAnsi="宋体" w:eastAsia="宋体" w:cs="Courier New"/>
                <w:color w:val="000000" w:themeColor="text1"/>
                <w:sz w:val="24"/>
                <w:szCs w:val="24"/>
                <w:highlight w:val="none"/>
                <w:u w:val="single"/>
                <w14:textFill>
                  <w14:solidFill>
                    <w14:schemeClr w14:val="tx1"/>
                  </w14:solidFill>
                </w14:textFill>
              </w:rPr>
              <w:t>/</w:t>
            </w:r>
          </w:p>
        </w:tc>
      </w:tr>
      <w:tr w14:paraId="1D45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73" w:type="dxa"/>
            <w:vAlign w:val="center"/>
          </w:tcPr>
          <w:p w14:paraId="09408892">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16</w:t>
            </w:r>
          </w:p>
        </w:tc>
        <w:tc>
          <w:tcPr>
            <w:tcW w:w="1519" w:type="dxa"/>
            <w:vAlign w:val="center"/>
          </w:tcPr>
          <w:p w14:paraId="57B6AB30">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定标原则</w:t>
            </w:r>
          </w:p>
        </w:tc>
        <w:tc>
          <w:tcPr>
            <w:tcW w:w="7441" w:type="dxa"/>
            <w:vAlign w:val="center"/>
          </w:tcPr>
          <w:p w14:paraId="70FD00F4">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采购人在评标报告确定的中标候选人名单中按顺序确定中标人。</w:t>
            </w:r>
          </w:p>
        </w:tc>
      </w:tr>
      <w:tr w14:paraId="0FF3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73" w:type="dxa"/>
            <w:vAlign w:val="center"/>
          </w:tcPr>
          <w:p w14:paraId="263FFFF5">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17</w:t>
            </w:r>
          </w:p>
        </w:tc>
        <w:tc>
          <w:tcPr>
            <w:tcW w:w="1519" w:type="dxa"/>
            <w:vAlign w:val="center"/>
          </w:tcPr>
          <w:p w14:paraId="16F1E8DC">
            <w:pPr>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服务期限及</w:t>
            </w:r>
            <w:r>
              <w:rPr>
                <w:rFonts w:hint="eastAsia" w:ascii="宋体" w:hAnsi="宋体" w:eastAsia="宋体" w:cs="Times New Roman"/>
                <w:color w:val="auto"/>
                <w:sz w:val="24"/>
                <w:szCs w:val="24"/>
                <w:highlight w:val="none"/>
                <w:lang w:val="en-US" w:eastAsia="zh-CN"/>
              </w:rPr>
              <w:t>服务地点</w:t>
            </w:r>
          </w:p>
        </w:tc>
        <w:tc>
          <w:tcPr>
            <w:tcW w:w="7441" w:type="dxa"/>
            <w:vAlign w:val="center"/>
          </w:tcPr>
          <w:p w14:paraId="64B72969">
            <w:pPr>
              <w:spacing w:line="360" w:lineRule="auto"/>
              <w:jc w:val="left"/>
              <w:rPr>
                <w:rFonts w:hint="eastAsia" w:hAnsi="宋体" w:eastAsia="宋体"/>
                <w:color w:val="auto"/>
                <w:sz w:val="24"/>
                <w:szCs w:val="24"/>
                <w:highlight w:val="none"/>
                <w:lang w:eastAsia="zh-CN"/>
              </w:rPr>
            </w:pPr>
            <w:r>
              <w:rPr>
                <w:rFonts w:hint="eastAsia" w:ascii="宋体" w:hAnsi="宋体" w:eastAsia="宋体" w:cs="Courier New"/>
                <w:color w:val="auto"/>
                <w:sz w:val="24"/>
                <w:szCs w:val="24"/>
                <w:highlight w:val="none"/>
              </w:rPr>
              <w:t>服务期限：</w:t>
            </w:r>
            <w:r>
              <w:rPr>
                <w:rFonts w:hint="eastAsia" w:hAnsi="宋体" w:eastAsia="宋体"/>
                <w:color w:val="auto"/>
                <w:sz w:val="24"/>
                <w:szCs w:val="24"/>
                <w:highlight w:val="none"/>
                <w:lang w:eastAsia="zh-CN"/>
              </w:rPr>
              <w:t>自合同签订之日起壹年。</w:t>
            </w:r>
          </w:p>
          <w:p w14:paraId="75C6FF68">
            <w:pPr>
              <w:spacing w:line="360" w:lineRule="auto"/>
              <w:jc w:val="left"/>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项目实施地点</w:t>
            </w:r>
            <w:r>
              <w:rPr>
                <w:rFonts w:hint="eastAsia" w:ascii="宋体" w:hAnsi="宋体" w:eastAsia="宋体" w:cs="Courier New"/>
                <w:color w:val="auto"/>
                <w:sz w:val="24"/>
                <w:szCs w:val="24"/>
                <w:highlight w:val="none"/>
              </w:rPr>
              <w:t>：业主指定地点</w:t>
            </w:r>
            <w:r>
              <w:rPr>
                <w:rFonts w:hint="eastAsia" w:ascii="宋体" w:hAnsi="宋体" w:eastAsia="宋体" w:cs="Courier New"/>
                <w:color w:val="auto"/>
                <w:sz w:val="24"/>
                <w:szCs w:val="24"/>
                <w:highlight w:val="none"/>
                <w:lang w:eastAsia="zh-CN"/>
              </w:rPr>
              <w:t>。</w:t>
            </w:r>
          </w:p>
        </w:tc>
      </w:tr>
      <w:tr w14:paraId="5818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73" w:type="dxa"/>
            <w:vAlign w:val="center"/>
          </w:tcPr>
          <w:p w14:paraId="02040B6C">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18</w:t>
            </w:r>
          </w:p>
        </w:tc>
        <w:tc>
          <w:tcPr>
            <w:tcW w:w="1519" w:type="dxa"/>
            <w:vAlign w:val="center"/>
          </w:tcPr>
          <w:p w14:paraId="24A4AC10">
            <w:pPr>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采购资金的支付方式及时间</w:t>
            </w:r>
          </w:p>
        </w:tc>
        <w:tc>
          <w:tcPr>
            <w:tcW w:w="7441" w:type="dxa"/>
            <w:vAlign w:val="center"/>
          </w:tcPr>
          <w:p w14:paraId="4306450D">
            <w:pPr>
              <w:numPr>
                <w:ilvl w:val="255"/>
                <w:numId w:val="0"/>
              </w:numPr>
              <w:spacing w:afterLines="30" w:line="360" w:lineRule="auto"/>
              <w:outlineLvl w:val="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具体付款方式以实际签订合同为准。付款前，供应商需向采购人开具等额的增值税普通发票。</w:t>
            </w:r>
          </w:p>
          <w:p w14:paraId="6FE3AF50">
            <w:pPr>
              <w:numPr>
                <w:ilvl w:val="255"/>
                <w:numId w:val="0"/>
              </w:numPr>
              <w:spacing w:afterLines="30" w:line="360" w:lineRule="auto"/>
              <w:outlineLvl w:val="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注：最终以与甲方签订合同为准。</w:t>
            </w:r>
          </w:p>
        </w:tc>
      </w:tr>
      <w:tr w14:paraId="67D0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vAlign w:val="center"/>
          </w:tcPr>
          <w:p w14:paraId="1B88D8AD">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19</w:t>
            </w:r>
          </w:p>
        </w:tc>
        <w:tc>
          <w:tcPr>
            <w:tcW w:w="1519" w:type="dxa"/>
            <w:vAlign w:val="center"/>
          </w:tcPr>
          <w:p w14:paraId="7E16DE06">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履约保证金</w:t>
            </w:r>
          </w:p>
        </w:tc>
        <w:tc>
          <w:tcPr>
            <w:tcW w:w="7441" w:type="dxa"/>
            <w:vAlign w:val="center"/>
          </w:tcPr>
          <w:p w14:paraId="3130819D">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sym w:font="Wingdings 2" w:char="0052"/>
            </w:r>
            <w:r>
              <w:rPr>
                <w:rFonts w:hint="eastAsia" w:ascii="宋体" w:hAnsi="宋体" w:eastAsia="宋体" w:cs="Courier New"/>
                <w:color w:val="000000" w:themeColor="text1"/>
                <w:sz w:val="24"/>
                <w:szCs w:val="24"/>
                <w:highlight w:val="none"/>
                <w14:textFill>
                  <w14:solidFill>
                    <w14:schemeClr w14:val="tx1"/>
                  </w14:solidFill>
                </w14:textFill>
              </w:rPr>
              <w:t>不</w:t>
            </w:r>
            <w:r>
              <w:rPr>
                <w:rFonts w:hint="eastAsia" w:ascii="宋体" w:hAnsi="宋体" w:eastAsia="宋体" w:cs="Times New Roman"/>
                <w:color w:val="000000" w:themeColor="text1"/>
                <w:sz w:val="24"/>
                <w:szCs w:val="24"/>
                <w:highlight w:val="none"/>
                <w14:textFill>
                  <w14:solidFill>
                    <w14:schemeClr w14:val="tx1"/>
                  </w14:solidFill>
                </w14:textFill>
              </w:rPr>
              <w:t>要求提供</w:t>
            </w:r>
          </w:p>
          <w:p w14:paraId="617EBF99">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Courier New"/>
                <w:color w:val="000000" w:themeColor="text1"/>
                <w:sz w:val="24"/>
                <w:szCs w:val="24"/>
                <w:highlight w:val="none"/>
                <w14:textFill>
                  <w14:solidFill>
                    <w14:schemeClr w14:val="tx1"/>
                  </w14:solidFill>
                </w14:textFill>
              </w:rPr>
              <w:fldChar w:fldCharType="begin"/>
            </w:r>
            <w:r>
              <w:rPr>
                <w:rFonts w:hint="eastAsia" w:ascii="宋体" w:hAnsi="宋体" w:eastAsia="宋体" w:cs="Courier New"/>
                <w:color w:val="000000" w:themeColor="text1"/>
                <w:sz w:val="24"/>
                <w:szCs w:val="24"/>
                <w:highlight w:val="none"/>
                <w14:textFill>
                  <w14:solidFill>
                    <w14:schemeClr w14:val="tx1"/>
                  </w14:solidFill>
                </w14:textFill>
              </w:rPr>
              <w:instrText xml:space="preserve">eq \o\ac(□)</w:instrText>
            </w:r>
            <w:r>
              <w:rPr>
                <w:rFonts w:ascii="宋体" w:hAnsi="宋体" w:eastAsia="宋体" w:cs="Courier New"/>
                <w:color w:val="000000" w:themeColor="text1"/>
                <w:sz w:val="24"/>
                <w:szCs w:val="24"/>
                <w:highlight w:val="none"/>
                <w14:textFill>
                  <w14:solidFill>
                    <w14:schemeClr w14:val="tx1"/>
                  </w14:solidFill>
                </w14:textFill>
              </w:rPr>
              <w:fldChar w:fldCharType="end"/>
            </w:r>
            <w:r>
              <w:rPr>
                <w:rFonts w:hint="eastAsia" w:ascii="宋体" w:hAnsi="宋体" w:eastAsia="宋体" w:cs="Times New Roman"/>
                <w:color w:val="000000" w:themeColor="text1"/>
                <w:sz w:val="24"/>
                <w:szCs w:val="24"/>
                <w:highlight w:val="none"/>
                <w14:textFill>
                  <w14:solidFill>
                    <w14:schemeClr w14:val="tx1"/>
                  </w14:solidFill>
                </w14:textFill>
              </w:rPr>
              <w:t>要求提供</w:t>
            </w:r>
          </w:p>
        </w:tc>
      </w:tr>
      <w:tr w14:paraId="682B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3" w:type="dxa"/>
            <w:vAlign w:val="center"/>
          </w:tcPr>
          <w:p w14:paraId="3724D800">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20</w:t>
            </w:r>
          </w:p>
        </w:tc>
        <w:tc>
          <w:tcPr>
            <w:tcW w:w="1519" w:type="dxa"/>
            <w:vAlign w:val="center"/>
          </w:tcPr>
          <w:p w14:paraId="0DB73493">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招标文件的澄清或修改</w:t>
            </w:r>
          </w:p>
        </w:tc>
        <w:tc>
          <w:tcPr>
            <w:tcW w:w="7441" w:type="dxa"/>
            <w:vAlign w:val="center"/>
          </w:tcPr>
          <w:p w14:paraId="0CE1A3F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投标截止时间15日前，供应商应留意政采云平台采购项目通知。</w:t>
            </w:r>
          </w:p>
          <w:p w14:paraId="2D6EE994">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kern w:val="0"/>
                <w:sz w:val="24"/>
                <w:szCs w:val="24"/>
                <w:highlight w:val="none"/>
                <w14:textFill>
                  <w14:solidFill>
                    <w14:schemeClr w14:val="tx1"/>
                  </w14:solidFill>
                </w14:textFill>
              </w:rPr>
              <w:t>在投标文件递交截止期前的任何时候，无论出于何种原因，采购人均可主动地或在解答供应商提出的澄清问题时对招标进行修改。</w:t>
            </w:r>
          </w:p>
        </w:tc>
      </w:tr>
      <w:tr w14:paraId="3E01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349A8FCC">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1</w:t>
            </w:r>
          </w:p>
        </w:tc>
        <w:tc>
          <w:tcPr>
            <w:tcW w:w="1519" w:type="dxa"/>
            <w:vAlign w:val="center"/>
          </w:tcPr>
          <w:p w14:paraId="4705F161">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招标代理服务费</w:t>
            </w:r>
          </w:p>
        </w:tc>
        <w:tc>
          <w:tcPr>
            <w:tcW w:w="7441" w:type="dxa"/>
            <w:vAlign w:val="center"/>
          </w:tcPr>
          <w:p w14:paraId="74787364">
            <w:pPr>
              <w:adjustRightInd w:val="0"/>
              <w:snapToGrid w:val="0"/>
              <w:spacing w:line="440" w:lineRule="exact"/>
              <w:jc w:val="left"/>
              <w:rPr>
                <w:rFonts w:ascii="宋体" w:hAnsi="宋体" w:eastAsia="宋体" w:cs="仿宋"/>
                <w:color w:val="000000" w:themeColor="text1"/>
                <w:sz w:val="24"/>
                <w:szCs w:val="24"/>
                <w:highlight w:val="none"/>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1、代理报酬支付方式：</w:t>
            </w:r>
            <w:r>
              <w:rPr>
                <w:rFonts w:hint="eastAsia" w:ascii="宋体" w:hAnsi="宋体" w:eastAsia="宋体" w:cs="仿宋"/>
                <w:color w:val="000000" w:themeColor="text1"/>
                <w:sz w:val="24"/>
                <w:szCs w:val="24"/>
                <w:highlight w:val="none"/>
                <w:u w:val="single"/>
                <w14:textFill>
                  <w14:solidFill>
                    <w14:schemeClr w14:val="tx1"/>
                  </w14:solidFill>
                </w14:textFill>
              </w:rPr>
              <w:t>由中标人支付。</w:t>
            </w:r>
          </w:p>
          <w:p w14:paraId="352227CE">
            <w:pPr>
              <w:spacing w:line="360" w:lineRule="auto"/>
              <w:jc w:val="left"/>
              <w:rPr>
                <w:rFonts w:ascii="宋体" w:hAnsi="宋体" w:eastAsia="宋体" w:cs="仿宋"/>
                <w:color w:val="000000" w:themeColor="text1"/>
                <w:sz w:val="24"/>
                <w:szCs w:val="24"/>
                <w:highlight w:val="none"/>
                <w:u w:val="single"/>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2、代理报酬的支付时间：</w:t>
            </w:r>
            <w:r>
              <w:rPr>
                <w:rFonts w:hint="eastAsia" w:ascii="宋体" w:hAnsi="宋体" w:eastAsia="宋体" w:cs="仿宋"/>
                <w:color w:val="000000" w:themeColor="text1"/>
                <w:sz w:val="24"/>
                <w:szCs w:val="24"/>
                <w:highlight w:val="none"/>
                <w:u w:val="single"/>
                <w14:textFill>
                  <w14:solidFill>
                    <w14:schemeClr w14:val="tx1"/>
                  </w14:solidFill>
                </w14:textFill>
              </w:rPr>
              <w:t>由中标人领取中标通知书前支付。</w:t>
            </w:r>
          </w:p>
          <w:p w14:paraId="1552CBE6">
            <w:pPr>
              <w:spacing w:line="360" w:lineRule="auto"/>
              <w:jc w:val="left"/>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仿宋"/>
                <w:color w:val="000000" w:themeColor="text1"/>
                <w:sz w:val="24"/>
                <w:szCs w:val="24"/>
                <w:highlight w:val="none"/>
                <w14:textFill>
                  <w14:solidFill>
                    <w14:schemeClr w14:val="tx1"/>
                  </w14:solidFill>
                </w14:textFill>
              </w:rPr>
              <w:t>3、代理服务费收费标准：</w:t>
            </w:r>
            <w:r>
              <w:rPr>
                <w:rFonts w:hint="eastAsia" w:ascii="宋体" w:hAnsi="宋体" w:eastAsia="宋体" w:cs="仿宋"/>
                <w:color w:val="000000" w:themeColor="text1"/>
                <w:sz w:val="24"/>
                <w:szCs w:val="24"/>
                <w:highlight w:val="none"/>
                <w:u w:val="single"/>
                <w14:textFill>
                  <w14:solidFill>
                    <w14:schemeClr w14:val="tx1"/>
                  </w14:solidFill>
                </w14:textFill>
              </w:rPr>
              <w:t>参照发改价格[2011]534号及计价格[2002]1980号文</w:t>
            </w:r>
            <w:r>
              <w:rPr>
                <w:rFonts w:hint="eastAsia" w:ascii="宋体" w:hAnsi="宋体" w:eastAsia="宋体" w:cs="仿宋"/>
                <w:color w:val="000000" w:themeColor="text1"/>
                <w:sz w:val="24"/>
                <w:szCs w:val="24"/>
                <w:highlight w:val="none"/>
                <w:u w:val="single"/>
                <w:lang w:val="en-US" w:eastAsia="zh-CN"/>
                <w14:textFill>
                  <w14:solidFill>
                    <w14:schemeClr w14:val="tx1"/>
                  </w14:solidFill>
                </w14:textFill>
              </w:rPr>
              <w:t>取费标准取费。</w:t>
            </w:r>
          </w:p>
        </w:tc>
      </w:tr>
      <w:tr w14:paraId="243B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5C88F7F4">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23</w:t>
            </w:r>
          </w:p>
        </w:tc>
        <w:tc>
          <w:tcPr>
            <w:tcW w:w="1519" w:type="dxa"/>
            <w:vAlign w:val="center"/>
          </w:tcPr>
          <w:p w14:paraId="45467763">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政府采购支持政策</w:t>
            </w:r>
          </w:p>
        </w:tc>
        <w:tc>
          <w:tcPr>
            <w:tcW w:w="7441" w:type="dxa"/>
            <w:vAlign w:val="center"/>
          </w:tcPr>
          <w:p w14:paraId="65D15FD4">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本项目为专门面向</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小微</w:t>
            </w:r>
            <w:r>
              <w:rPr>
                <w:rFonts w:hint="eastAsia" w:ascii="宋体" w:hAnsi="宋体" w:eastAsia="宋体" w:cs="Times New Roman"/>
                <w:color w:val="000000" w:themeColor="text1"/>
                <w:sz w:val="24"/>
                <w:szCs w:val="24"/>
                <w:highlight w:val="none"/>
                <w14:textFill>
                  <w14:solidFill>
                    <w14:schemeClr w14:val="tx1"/>
                  </w14:solidFill>
                </w14:textFill>
              </w:rPr>
              <w:t>企业（</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含：</w:t>
            </w:r>
            <w:r>
              <w:rPr>
                <w:rFonts w:hint="eastAsia" w:ascii="宋体" w:hAnsi="宋体" w:eastAsia="宋体" w:cs="Times New Roman"/>
                <w:color w:val="000000" w:themeColor="text1"/>
                <w:sz w:val="24"/>
                <w:szCs w:val="24"/>
                <w:highlight w:val="none"/>
                <w14:textFill>
                  <w14:solidFill>
                    <w14:schemeClr w14:val="tx1"/>
                  </w14:solidFill>
                </w14:textFill>
              </w:rPr>
              <w:t>小型、微型企业）采购项目，根据《政府采购促进中小企业发展管理办法》（财库[2020]46 号）及《关于进一步加大政府采购支持中小企业力度的通知》（财库〔2022〕 19 号）的规定，不再执行价格评审优惠的扶持政策；监狱企业、残疾人福利性单位视同为中小企业。</w:t>
            </w:r>
          </w:p>
          <w:p w14:paraId="1D42555C">
            <w:pPr>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本项目采购标的对应的中小企业划分标准所属行业大类为</w:t>
            </w:r>
            <w:r>
              <w:rPr>
                <w:rFonts w:hint="eastAsia" w:ascii="宋体" w:hAnsi="宋体"/>
                <w:b/>
                <w:color w:val="auto"/>
                <w:sz w:val="24"/>
                <w:szCs w:val="24"/>
                <w:highlight w:val="none"/>
                <w:u w:val="single"/>
              </w:rPr>
              <w:t>其他未列明行业</w:t>
            </w:r>
            <w:r>
              <w:rPr>
                <w:rFonts w:hint="eastAsia" w:ascii="宋体" w:hAnsi="宋体" w:eastAsia="宋体" w:cs="Times New Roman"/>
                <w:color w:val="000000" w:themeColor="text1"/>
                <w:sz w:val="24"/>
                <w:szCs w:val="24"/>
                <w:highlight w:val="none"/>
                <w14:textFill>
                  <w14:solidFill>
                    <w14:schemeClr w14:val="tx1"/>
                  </w14:solidFill>
                </w14:textFill>
              </w:rPr>
              <w:t>（行业划分）。</w:t>
            </w:r>
          </w:p>
        </w:tc>
      </w:tr>
      <w:tr w14:paraId="645F3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 w:type="dxa"/>
            <w:vAlign w:val="center"/>
          </w:tcPr>
          <w:p w14:paraId="107A8995">
            <w:pPr>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24</w:t>
            </w:r>
          </w:p>
        </w:tc>
        <w:tc>
          <w:tcPr>
            <w:tcW w:w="1519" w:type="dxa"/>
            <w:vAlign w:val="center"/>
          </w:tcPr>
          <w:p w14:paraId="09F8E8D9">
            <w:pPr>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异常低价审查</w:t>
            </w:r>
          </w:p>
        </w:tc>
        <w:tc>
          <w:tcPr>
            <w:tcW w:w="7441" w:type="dxa"/>
            <w:vAlign w:val="center"/>
          </w:tcPr>
          <w:p w14:paraId="09C45662">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（一）采购人应当在采购文件中明确，政府采购评审中出现下列情形之一的，评审委员会应当启动异常低价投标（响应）审查程序：</w:t>
            </w:r>
          </w:p>
          <w:p w14:paraId="1A7E2605">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1.投标（响应）报价低于全部通过符合性审查供应商投标（响应）报价平均值50%的，即投标（响应）报价&lt;全部通过符合性审查供应商投标（响应）报价平均值×50%；</w:t>
            </w:r>
          </w:p>
          <w:p w14:paraId="5CC04E12">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2.投标（响应）报价低于通过符合性审查的次低报价供应商投标（响应）报价50%的，即投标（响应）报价&lt;通过符合性审查的次低报价供应商投标（响应）报价×50%；</w:t>
            </w:r>
          </w:p>
          <w:p w14:paraId="637D8A77">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3.投标（响应）报价低于采购项目最高限价45%的，即投标（响应）报价&lt;采购项目最高限价×45%；</w:t>
            </w:r>
          </w:p>
          <w:p w14:paraId="2E9BD279">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4.评审委员会基于专业判断，认为供应商报价过低，有可能影响产品质量或者不能诚信履约的其他情形。</w:t>
            </w:r>
          </w:p>
          <w:p w14:paraId="357F0481">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采购人可以结合具体项目实际情况，提高上述第1项至第3项中启动异常低价投标（响应）审查的数值标准，但是最高不得超过65%。</w:t>
            </w:r>
          </w:p>
          <w:p w14:paraId="70ECC12D">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相关法律法规对供应商报价有规定的，从其规定。</w:t>
            </w:r>
          </w:p>
          <w:p w14:paraId="02C42786">
            <w:pPr>
              <w:pStyle w:val="29"/>
              <w:keepNext w:val="0"/>
              <w:keepLines w:val="0"/>
              <w:widowControl/>
              <w:suppressLineNumbers w:val="0"/>
              <w:pBdr>
                <w:top w:val="none" w:color="auto" w:sz="0" w:space="0"/>
                <w:left w:val="none" w:color="auto" w:sz="0" w:space="0"/>
                <w:bottom w:val="none" w:color="auto" w:sz="0" w:space="0"/>
                <w:right w:val="none" w:color="auto" w:sz="0" w:space="0"/>
              </w:pBdr>
              <w:wordWrap w:val="0"/>
              <w:spacing w:before="75" w:beforeAutospacing="0" w:after="75" w:afterAutospacing="0" w:line="480" w:lineRule="atLeast"/>
              <w:ind w:right="0"/>
              <w:jc w:val="both"/>
              <w:rPr>
                <w:rFonts w:hint="default" w:ascii="Calibri" w:hAnsi="Calibri" w:cs="Calibri"/>
                <w:i w:val="0"/>
                <w:iCs w:val="0"/>
                <w:caps w:val="0"/>
                <w:color w:val="000000"/>
                <w:spacing w:val="0"/>
                <w:sz w:val="21"/>
                <w:szCs w:val="21"/>
                <w:highlight w:val="none"/>
              </w:rPr>
            </w:pPr>
            <w:r>
              <w:rPr>
                <w:rFonts w:hint="eastAsia" w:ascii="宋体" w:hAnsi="宋体" w:eastAsia="宋体" w:cs="宋体"/>
                <w:i w:val="0"/>
                <w:iCs w:val="0"/>
                <w:caps w:val="0"/>
                <w:color w:val="000000"/>
                <w:spacing w:val="0"/>
                <w:sz w:val="24"/>
                <w:szCs w:val="24"/>
                <w:highlight w:val="none"/>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1060093">
            <w:pPr>
              <w:pStyle w:val="18"/>
              <w:spacing w:line="480" w:lineRule="exact"/>
              <w:jc w:val="left"/>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AE8B1C2">
            <w:pPr>
              <w:spacing w:line="360" w:lineRule="auto"/>
              <w:jc w:val="left"/>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宋体"/>
                <w:i w:val="0"/>
                <w:iCs w:val="0"/>
                <w:caps w:val="0"/>
                <w:color w:val="000000"/>
                <w:spacing w:val="0"/>
                <w:sz w:val="24"/>
                <w:szCs w:val="24"/>
                <w:highlight w:val="none"/>
              </w:rPr>
              <w:t>本要求依据《关于推动解决政府采购异常低价问题的通知》[财库〔2026〕2号]。</w:t>
            </w:r>
          </w:p>
        </w:tc>
      </w:tr>
    </w:tbl>
    <w:p w14:paraId="79CD7543">
      <w:pPr>
        <w:spacing w:line="360" w:lineRule="auto"/>
        <w:jc w:val="center"/>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r>
        <w:rPr>
          <w:rFonts w:hint="eastAsia" w:ascii="宋体" w:hAnsi="宋体" w:eastAsia="宋体" w:cs="Times New Roman"/>
          <w:color w:val="000000" w:themeColor="text1"/>
          <w:kern w:val="0"/>
          <w:sz w:val="20"/>
          <w:szCs w:val="21"/>
          <w:highlight w:val="none"/>
          <w14:textFill>
            <w14:solidFill>
              <w14:schemeClr w14:val="tx1"/>
            </w14:solidFill>
          </w14:textFill>
        </w:rPr>
        <w:t>供应商须知正文</w:t>
      </w:r>
    </w:p>
    <w:p w14:paraId="147F272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一、总则</w:t>
      </w:r>
    </w:p>
    <w:p w14:paraId="0256CA7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定义</w:t>
      </w:r>
    </w:p>
    <w:p w14:paraId="495AC09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　“采购人”是指依法进行政府采购的国家机关、事业单位、团体组织。本次政府采购的采购人名称、地址、电话、联系人见供应商须知前附表。</w:t>
      </w:r>
    </w:p>
    <w:p w14:paraId="562299C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　“采购代理机构”是指集中采购机构和集中采购机构以外的采购代理机构。本次政府采购的采购代理机构名称、地址、电话、联系人见供应商须知前附表。</w:t>
      </w:r>
    </w:p>
    <w:p w14:paraId="450EAD3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　“供应商”是响应招标文件并且符合招标文件规定资格条件和参加投标竞争的法人、其他组织或者自然人。</w:t>
      </w:r>
    </w:p>
    <w:p w14:paraId="7BD4E57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4　“评标委员会”是依据《政府采购货物和服务招标投标管理办法》有关规定组建，依法履行评审采购活动职责的评审成员。</w:t>
      </w:r>
    </w:p>
    <w:p w14:paraId="2BAC448F">
      <w:pPr>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　“货物”是指各种形态和种类的物品，包括原材料、燃料、设备、产品等。</w:t>
      </w:r>
    </w:p>
    <w:p w14:paraId="32C813A3">
      <w:pPr>
        <w:spacing w:line="360" w:lineRule="auto"/>
        <w:rPr>
          <w:rFonts w:hint="default" w:ascii="宋体" w:hAnsi="宋体" w:eastAsia="宋体" w:cs="Times New Roman"/>
          <w:color w:val="000000" w:themeColor="text1"/>
          <w:kern w:val="0"/>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1.6  “服务”，是指除货物和工程以外的其他政府采购对象。</w:t>
      </w:r>
    </w:p>
    <w:p w14:paraId="4BFF8D9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采购项目预算</w:t>
      </w:r>
    </w:p>
    <w:p w14:paraId="09E451F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2.1</w:t>
      </w:r>
      <w:r>
        <w:rPr>
          <w:rFonts w:hint="eastAsia" w:ascii="宋体" w:hAnsi="宋体" w:eastAsia="宋体" w:cs="Times New Roman"/>
          <w:color w:val="000000" w:themeColor="text1"/>
          <w:kern w:val="0"/>
          <w:sz w:val="24"/>
          <w:szCs w:val="24"/>
          <w:highlight w:val="none"/>
          <w14:textFill>
            <w14:solidFill>
              <w14:schemeClr w14:val="tx1"/>
            </w14:solidFill>
          </w14:textFill>
        </w:rPr>
        <w:t>　预算金额见供应商须知前附表。</w:t>
      </w:r>
    </w:p>
    <w:p w14:paraId="5C60C14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供应商的资格要求</w:t>
      </w:r>
    </w:p>
    <w:p w14:paraId="2D179FC0">
      <w:pPr>
        <w:spacing w:line="4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Courier New"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满足《</w:t>
      </w:r>
      <w:r>
        <w:rPr>
          <w:rFonts w:hint="eastAsia" w:ascii="宋体" w:hAnsi="宋体" w:eastAsia="宋体" w:cs="Times New Roman"/>
          <w:color w:val="000000" w:themeColor="text1"/>
          <w:kern w:val="0"/>
          <w:sz w:val="24"/>
          <w:szCs w:val="24"/>
          <w:highlight w:val="none"/>
          <w14:textFill>
            <w14:solidFill>
              <w14:schemeClr w14:val="tx1"/>
            </w14:solidFill>
          </w14:textFill>
        </w:rPr>
        <w:t>中华人民共和国政府采购法</w:t>
      </w:r>
      <w:r>
        <w:rPr>
          <w:rFonts w:ascii="宋体" w:hAnsi="宋体" w:eastAsia="宋体" w:cs="Times New Roman"/>
          <w:color w:val="000000" w:themeColor="text1"/>
          <w:kern w:val="0"/>
          <w:sz w:val="24"/>
          <w:szCs w:val="24"/>
          <w:highlight w:val="none"/>
          <w14:textFill>
            <w14:solidFill>
              <w14:schemeClr w14:val="tx1"/>
            </w14:solidFill>
          </w14:textFill>
        </w:rPr>
        <w:t>》第二十二条规定；</w:t>
      </w:r>
    </w:p>
    <w:p w14:paraId="68651B3A">
      <w:pPr>
        <w:spacing w:line="400" w:lineRule="exact"/>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具有独立承担民事责任的能力；</w:t>
      </w:r>
    </w:p>
    <w:p w14:paraId="6768BFAA">
      <w:pPr>
        <w:spacing w:line="400" w:lineRule="exact"/>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具有良好的商业信誉和健全的财务会计制度；</w:t>
      </w:r>
    </w:p>
    <w:p w14:paraId="59D36A31">
      <w:pPr>
        <w:spacing w:line="400" w:lineRule="exact"/>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具有履行合同所必需的设备和专业技术能力；</w:t>
      </w:r>
    </w:p>
    <w:p w14:paraId="6EBE4B4A">
      <w:pPr>
        <w:spacing w:line="400" w:lineRule="exact"/>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有依法缴纳税收和社会保障资金的良好记录；</w:t>
      </w:r>
    </w:p>
    <w:p w14:paraId="16965132">
      <w:pPr>
        <w:spacing w:line="400" w:lineRule="exact"/>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参加政府采购活动前三年内，在经营活动中没有重大违法记录；</w:t>
      </w:r>
    </w:p>
    <w:p w14:paraId="5FC1E6F4">
      <w:pPr>
        <w:spacing w:line="400" w:lineRule="exact"/>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中华人民共和国政府采购法律法规相关规定的其他条件。</w:t>
      </w:r>
    </w:p>
    <w:p w14:paraId="3462355B">
      <w:pPr>
        <w:spacing w:line="4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3.2  采购项目需要落实的政府采购政策:</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供应商为小微企业</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490BCE52">
      <w:pPr>
        <w:spacing w:line="4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3.3  本项目的特定资格要求：</w:t>
      </w:r>
    </w:p>
    <w:p w14:paraId="2A3C2581">
      <w:pPr>
        <w:spacing w:line="360" w:lineRule="auto"/>
        <w:ind w:firstLine="480" w:firstLineChars="200"/>
        <w:jc w:val="left"/>
        <w:rPr>
          <w:rFonts w:hint="eastAsia"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（1）供应商须在应急管理部消防救援局的社会消防技术服务信息系统（https://shhxf.119.gov.cn）中备案，具有相应的消防技术服务资质；</w:t>
      </w:r>
    </w:p>
    <w:p w14:paraId="6EF1964B">
      <w:pPr>
        <w:spacing w:line="360" w:lineRule="auto"/>
        <w:rPr>
          <w:rFonts w:hint="eastAsia"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14:textFill>
            <w14:solidFill>
              <w14:schemeClr w14:val="tx1"/>
            </w14:solidFill>
          </w14:textFill>
        </w:rPr>
        <w:t>（2）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p w14:paraId="35BF21C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3.4  投标人 存在下列情形之一的不得参加投标：</w:t>
      </w:r>
    </w:p>
    <w:p w14:paraId="601EDC6C">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7016B4C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4.1</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供应商应自行承担所有参与投标的相关费用，不论投标的结果如何，采购人或者采购代理机构均无义务和责任承担这些费用。</w:t>
      </w:r>
    </w:p>
    <w:p w14:paraId="0C86970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授权委托</w:t>
      </w:r>
    </w:p>
    <w:p w14:paraId="119DE6D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供应商代表不是供应商的法定代表人的，应当持有法定代表人的授权委托书，同时提供供应商代表身份证明。</w:t>
      </w:r>
    </w:p>
    <w:p w14:paraId="7BD52B6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联合体投标</w:t>
      </w:r>
    </w:p>
    <w:p w14:paraId="69CABF3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6.1</w:t>
      </w:r>
      <w:r>
        <w:rPr>
          <w:rFonts w:hint="eastAsia" w:ascii="宋体" w:hAnsi="宋体" w:eastAsia="宋体" w:cs="Times New Roman"/>
          <w:color w:val="000000" w:themeColor="text1"/>
          <w:kern w:val="0"/>
          <w:sz w:val="24"/>
          <w:szCs w:val="24"/>
          <w:highlight w:val="none"/>
          <w14:textFill>
            <w14:solidFill>
              <w14:schemeClr w14:val="tx1"/>
            </w14:solidFill>
          </w14:textFill>
        </w:rPr>
        <w:t>　本项目是否接受联合体形式参与详见供应商须知前附表。</w:t>
      </w:r>
    </w:p>
    <w:p w14:paraId="6A4B273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项目现场考察</w:t>
      </w:r>
    </w:p>
    <w:p w14:paraId="2F8E8E0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7.1</w:t>
      </w:r>
      <w:r>
        <w:rPr>
          <w:rFonts w:hint="eastAsia" w:ascii="宋体" w:hAnsi="宋体" w:eastAsia="宋体" w:cs="Times New Roman"/>
          <w:color w:val="000000" w:themeColor="text1"/>
          <w:kern w:val="0"/>
          <w:sz w:val="24"/>
          <w:szCs w:val="24"/>
          <w:highlight w:val="none"/>
          <w14:textFill>
            <w14:solidFill>
              <w14:schemeClr w14:val="tx1"/>
            </w14:solidFill>
          </w14:textFill>
        </w:rPr>
        <w:t>　本项目是否组织现场考察详见供应商须知前附表。</w:t>
      </w:r>
    </w:p>
    <w:p w14:paraId="2C6DD6B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7.2</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供应商应按供应商须知前附表中规定的时间及地点，对采购项目现场和周围环境进行考察。供应商未在指定时间进行考察的，采购人不再另行组织。</w:t>
      </w:r>
    </w:p>
    <w:p w14:paraId="1850CDE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7.3</w:t>
      </w:r>
      <w:r>
        <w:rPr>
          <w:rFonts w:hint="eastAsia" w:ascii="宋体" w:hAnsi="宋体" w:eastAsia="宋体" w:cs="Times New Roman"/>
          <w:color w:val="000000" w:themeColor="text1"/>
          <w:kern w:val="0"/>
          <w:sz w:val="24"/>
          <w:szCs w:val="24"/>
          <w:highlight w:val="none"/>
          <w14:textFill>
            <w14:solidFill>
              <w14:schemeClr w14:val="tx1"/>
            </w14:solidFill>
          </w14:textFill>
        </w:rPr>
        <w:t>　考察现场的费用由供应商自己承担，考察期间所发生的人身伤害及财产损失由供应商自己负责。</w:t>
      </w:r>
    </w:p>
    <w:p w14:paraId="5B04F3D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8.　采购人不对供应商据此而做出的推论、理解和结论负责。一旦中标，供应商不得以任何借口，提出额外补偿，或延长合同期限的要求。</w:t>
      </w:r>
    </w:p>
    <w:p w14:paraId="0AB3FE5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二、招标文件</w:t>
      </w:r>
    </w:p>
    <w:p w14:paraId="4848FFC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招标文件的构成</w:t>
      </w:r>
    </w:p>
    <w:p w14:paraId="6FC0997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9</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招标文件各章节的内容如下：</w:t>
      </w:r>
    </w:p>
    <w:p w14:paraId="02B0CE3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第一部分　商务部分</w:t>
      </w:r>
    </w:p>
    <w:p w14:paraId="6D5D994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第一章　投标邀请</w:t>
      </w:r>
    </w:p>
    <w:p w14:paraId="553DCE7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第二章　供应商须知</w:t>
      </w:r>
    </w:p>
    <w:p w14:paraId="3E23542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第三章　评标方法及标准</w:t>
      </w:r>
    </w:p>
    <w:p w14:paraId="4868374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第四章　拟签订的合同文本</w:t>
      </w:r>
    </w:p>
    <w:p w14:paraId="7EEE367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第五章　投标文件格式</w:t>
      </w:r>
    </w:p>
    <w:p w14:paraId="1D2D78D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第二部分　技术部分</w:t>
      </w:r>
    </w:p>
    <w:p w14:paraId="16D844D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第六章　项目需求</w:t>
      </w:r>
    </w:p>
    <w:p w14:paraId="666BC77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9</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供应商应仔细阅读招标文件的全部内容，按照招标文件要求编制投标文件。任何对招标文件的忽略或误解不能作为投标文件存在缺陷或瑕疵的理由，其风险由供应商承担。供应商对招标文件有疑问的请以书面形式向采购人、采购代理机构提出,提出后，请供应商及时通过政采云平台查看答疑文件或澄清文件。供应商应注意及时政采云发布的澄清或修改通知并下载，因供应商原因未及时获知澄清、修改或补充内容而导致的任何后果将由供应商自行承担。</w:t>
      </w:r>
    </w:p>
    <w:p w14:paraId="2248B6E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招标文件的澄清与修改</w:t>
      </w:r>
    </w:p>
    <w:p w14:paraId="0F2CA160">
      <w:pPr>
        <w:spacing w:line="500" w:lineRule="exact"/>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0</w:t>
      </w: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　供应商应仔细阅读和检查招标文件的全部内容。供应商若对招标文件有任何疑问，应按照招标文件第二章“供应商须知前附表”第20项规定向采购代理机构提出。提出后，请供应商及时通过政采云平台查看答疑文件或澄清文件。必要时，采购代理机构将组织相关专家召开答疑会，如召开，答疑会安排另行通知。并在政采云平台发布更正公告。</w:t>
      </w:r>
    </w:p>
    <w:p w14:paraId="63EF4D00">
      <w:pPr>
        <w:spacing w:line="500" w:lineRule="exact"/>
        <w:ind w:firstLine="484" w:firstLineChars="202"/>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供应商在规定的时间内未对招标文件提出疑问或要求澄清的，采购代理机构将视其为同意，对在“答疑接受时间”后就招标文件内容提出的疑问及澄清要求将不予受理。</w:t>
      </w:r>
    </w:p>
    <w:p w14:paraId="34958A6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如果澄清或者修改时间距本章供应商须知前附表规定的投标截止时间不足</w:t>
      </w:r>
      <w:r>
        <w:rPr>
          <w:rFonts w:ascii="宋体" w:hAnsi="宋体" w:eastAsia="宋体" w:cs="Times New Roman"/>
          <w:color w:val="000000" w:themeColor="text1"/>
          <w:kern w:val="0"/>
          <w:sz w:val="24"/>
          <w:szCs w:val="24"/>
          <w:highlight w:val="none"/>
          <w14:textFill>
            <w14:solidFill>
              <w14:schemeClr w14:val="tx1"/>
            </w14:solidFill>
          </w14:textFill>
        </w:rPr>
        <w:t>15</w:t>
      </w:r>
      <w:r>
        <w:rPr>
          <w:rFonts w:hint="eastAsia" w:ascii="宋体" w:hAnsi="宋体" w:eastAsia="宋体" w:cs="Times New Roman"/>
          <w:color w:val="000000" w:themeColor="text1"/>
          <w:kern w:val="0"/>
          <w:sz w:val="24"/>
          <w:szCs w:val="24"/>
          <w:highlight w:val="none"/>
          <w14:textFill>
            <w14:solidFill>
              <w14:schemeClr w14:val="tx1"/>
            </w14:solidFill>
          </w14:textFill>
        </w:rPr>
        <w:t>日，将相应顺延提交投标文件的截止时间，澄清或者修改时间具体见供应商须知前附表。</w:t>
      </w:r>
    </w:p>
    <w:p w14:paraId="51BE9B7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澄清或者修改内容为招标文件的组成部分，对所有领取了招标文件的潜在供应商均具有约束力。</w:t>
      </w:r>
    </w:p>
    <w:p w14:paraId="300C8BA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10.4  供应商应注意及时政采云发布的澄清或修改通知并下载，因供应商原因未及时获知澄清、修改或补充内容而导致的任何后果将由供应商自行承担。</w:t>
      </w:r>
    </w:p>
    <w:p w14:paraId="7ABBF4C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偏离</w:t>
      </w:r>
    </w:p>
    <w:p w14:paraId="7E043A4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本条所称偏离为投标文件对招标文件的偏离，即不满足或不响应招标文件的要求。</w:t>
      </w:r>
    </w:p>
    <w:p w14:paraId="097C444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除法律、法规和规章规定外，招标文件中用“拒绝”“不接受”“无效”“不得”“必须”“应当”等文字规定或标注“★”符号的条款为实质性要求条款</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即重要条款</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，对其中任何一条的偏离，在评标时将其视为无效投标。</w:t>
      </w:r>
    </w:p>
    <w:p w14:paraId="53F023F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三、投标文件</w:t>
      </w:r>
    </w:p>
    <w:p w14:paraId="178E6F3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　一般要求</w:t>
      </w:r>
    </w:p>
    <w:p w14:paraId="7435B23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供应商应仔细阅读招标文件的所有内容，按招标文件的要求编制投标文件，并保证所提供的全部资料的真实性，以使其投标文件对招标文件做出实质性的投标。</w:t>
      </w:r>
    </w:p>
    <w:p w14:paraId="2F22FEE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供应商提交的投标文件及供应商与采购人或采购代理机构、评标委员会就有关投标的所有来往函电必须使用中文。供应商可以提交其他语言的资料，但应附有中文注释，有差异时以中文为准。</w:t>
      </w:r>
    </w:p>
    <w:p w14:paraId="5D5D9C6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除技术要求另有规定外，本文件所要求使用的计量单位均采用国家法定的度、量、衡标准单位计量。未列明时亦默认为我国法定计量单位。</w:t>
      </w:r>
    </w:p>
    <w:p w14:paraId="6A40160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供应商应按招标文件中提供的投标文件格式填写。</w:t>
      </w:r>
    </w:p>
    <w:p w14:paraId="4BB0F16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投标文件应采用电子形式。</w:t>
      </w:r>
    </w:p>
    <w:p w14:paraId="2480C3DD">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12.6</w:t>
      </w:r>
      <w:r>
        <w:rPr>
          <w:rFonts w:hint="eastAsia" w:ascii="宋体" w:hAnsi="宋体" w:eastAsia="宋体" w:cs="Times New Roman"/>
          <w:color w:val="000000" w:themeColor="text1"/>
          <w:kern w:val="0"/>
          <w:sz w:val="24"/>
          <w:szCs w:val="24"/>
          <w:highlight w:val="none"/>
          <w14:textFill>
            <w14:solidFill>
              <w14:schemeClr w14:val="tx1"/>
            </w14:solidFill>
          </w14:textFill>
        </w:rPr>
        <w:t>电子投标文件制作时，应按照统一的“投标文件制作工具”和招标文件中明确的投标文件目录和投标技术规格、参数及相关要求格式进行编制，保证目录清晰、内容完整。</w:t>
      </w:r>
    </w:p>
    <w:p w14:paraId="50F0249A">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12.7供应商应按照供应商须知前附表要求的份数编制投标文件。</w:t>
      </w:r>
    </w:p>
    <w:p w14:paraId="6EBFE654">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12.8供应商因自身原因导致电子投标文件无法导入电子评标系统的，该投标文件视为无效文件。 </w:t>
      </w:r>
    </w:p>
    <w:p w14:paraId="6CEC1669">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12.9电子投标文件具有法律效力,与其他形式的投标文件在内容和格式上等同，若投标文件与招标文件要求不一致，其内容影响成交结果时，责任由供应商自行承担。 </w:t>
      </w:r>
    </w:p>
    <w:p w14:paraId="6088EB28">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12.10为了保证电子标书的合法性、安全性和完整性，电子投标文件应在规定区域加盖单位和法定代表人CA印章。电子投标文件若无 CA电子签章，则视为无效文件。</w:t>
      </w:r>
    </w:p>
    <w:p w14:paraId="2A453799">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12.11供应商应完整地</w:t>
      </w:r>
      <w:r>
        <w:rPr>
          <w:rFonts w:hint="eastAsia" w:ascii="宋体" w:hAnsi="宋体" w:eastAsia="宋体" w:cs="Times New Roman"/>
          <w:color w:val="000000" w:themeColor="text1"/>
          <w:spacing w:val="-6"/>
          <w:sz w:val="24"/>
          <w:szCs w:val="24"/>
          <w:highlight w:val="none"/>
          <w14:textFill>
            <w14:solidFill>
              <w14:schemeClr w14:val="tx1"/>
            </w14:solidFill>
          </w14:textFill>
        </w:rPr>
        <w:t>填写</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招标文件中提供的《</w:t>
      </w:r>
      <w:r>
        <w:rPr>
          <w:rFonts w:hint="eastAsia" w:ascii="Calibri" w:hAnsi="宋体" w:eastAsia="宋体" w:cs="宋体"/>
          <w:color w:val="000000" w:themeColor="text1"/>
          <w:sz w:val="24"/>
          <w:szCs w:val="24"/>
          <w:highlight w:val="none"/>
          <w14:textFill>
            <w14:solidFill>
              <w14:schemeClr w14:val="tx1"/>
            </w14:solidFill>
          </w14:textFill>
        </w:rPr>
        <w:t>投标函</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》、《开标一览表》、《明细报价表》等招标文件中规定的所有内容。 </w:t>
      </w:r>
    </w:p>
    <w:p w14:paraId="2CC9A071">
      <w:pPr>
        <w:spacing w:line="5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12.12供应商必须保证供应商文件所提供的全部资料真实可靠，并接受采购单位对其中任何资料进一步核实的要求。 </w:t>
      </w:r>
    </w:p>
    <w:p w14:paraId="691448D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投标文件的组成</w:t>
      </w:r>
    </w:p>
    <w:p w14:paraId="2F99CBA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投标文件包括但不限于下列内容</w:t>
      </w:r>
    </w:p>
    <w:p w14:paraId="798A58A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　价格及商务部分：</w:t>
      </w:r>
    </w:p>
    <w:p w14:paraId="0C42F92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投标函</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含法定代表人身份证明或授权委托书</w:t>
      </w:r>
      <w:r>
        <w:rPr>
          <w:rFonts w:ascii="宋体" w:hAnsi="宋体" w:eastAsia="宋体" w:cs="Times New Roman"/>
          <w:color w:val="000000" w:themeColor="text1"/>
          <w:kern w:val="0"/>
          <w:sz w:val="24"/>
          <w:szCs w:val="24"/>
          <w:highlight w:val="none"/>
          <w14:textFill>
            <w14:solidFill>
              <w14:schemeClr w14:val="tx1"/>
            </w14:solidFill>
          </w14:textFill>
        </w:rPr>
        <w:t>)</w:t>
      </w:r>
    </w:p>
    <w:p w14:paraId="552BB8C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开标一览表</w:t>
      </w:r>
    </w:p>
    <w:p w14:paraId="6C0E9DF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明细报价表</w:t>
      </w:r>
    </w:p>
    <w:p w14:paraId="1F0962F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商务条款偏离表</w:t>
      </w:r>
    </w:p>
    <w:p w14:paraId="1997E56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投标保证金</w:t>
      </w:r>
    </w:p>
    <w:p w14:paraId="1F9355B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投标人符合投标人资格条件的证明文件</w:t>
      </w:r>
    </w:p>
    <w:p w14:paraId="667C6481">
      <w:pPr>
        <w:numPr>
          <w:ilvl w:val="0"/>
          <w:numId w:val="2"/>
        </w:num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供应商近年类似项目业绩</w:t>
      </w:r>
    </w:p>
    <w:p w14:paraId="0F24CD24">
      <w:pPr>
        <w:numPr>
          <w:ilvl w:val="0"/>
          <w:numId w:val="2"/>
        </w:num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供应商认为需提供的其他资料</w:t>
      </w:r>
    </w:p>
    <w:p w14:paraId="1C812014">
      <w:pPr>
        <w:numPr>
          <w:ilvl w:val="0"/>
          <w:numId w:val="2"/>
        </w:num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投标人企业类型声明函</w:t>
      </w:r>
    </w:p>
    <w:p w14:paraId="023D1C0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★(10)中小企业声明函</w:t>
      </w:r>
    </w:p>
    <w:p w14:paraId="38E44958">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(11)中小企业生产或销售的产品优惠明细表</w:t>
      </w:r>
    </w:p>
    <w:p w14:paraId="0488229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(12)监狱企业声明函</w:t>
      </w:r>
    </w:p>
    <w:p w14:paraId="1CFB310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(13)残疾人福利性单位声明函</w:t>
      </w:r>
    </w:p>
    <w:p w14:paraId="592C7C7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　技术部分</w:t>
      </w:r>
    </w:p>
    <w:p w14:paraId="1053DE82">
      <w:pPr>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（1）技术响应与偏离表</w:t>
      </w:r>
    </w:p>
    <w:p w14:paraId="47706338">
      <w:pPr>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（2）人员配备</w:t>
      </w:r>
    </w:p>
    <w:p w14:paraId="15510BA7">
      <w:pPr>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（3）应急服务保障</w:t>
      </w:r>
    </w:p>
    <w:p w14:paraId="42CC903B">
      <w:pPr>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（4）服务方案</w:t>
      </w:r>
    </w:p>
    <w:p w14:paraId="0EFDA743">
      <w:pPr>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（5）维保要求</w:t>
      </w:r>
    </w:p>
    <w:p w14:paraId="5508615C">
      <w:pPr>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（6）售后服务体系保障</w:t>
      </w:r>
    </w:p>
    <w:p w14:paraId="3BB82459">
      <w:pPr>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（7）培训方案</w:t>
      </w:r>
    </w:p>
    <w:p w14:paraId="1B0474E7">
      <w:pPr>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（8）应对突发事件预案</w:t>
      </w:r>
    </w:p>
    <w:p w14:paraId="577DE79C">
      <w:pPr>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（9）仪器设备配置</w:t>
      </w:r>
    </w:p>
    <w:p w14:paraId="7F1D5ADF">
      <w:pPr>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（10）消防维保服务承诺及优惠条件</w:t>
      </w:r>
    </w:p>
    <w:p w14:paraId="5BA66C3D">
      <w:pPr>
        <w:spacing w:line="360" w:lineRule="auto"/>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（11）备品备件</w:t>
      </w:r>
    </w:p>
    <w:p w14:paraId="254BC8C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（12）其它资料</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在投标过程中，供应商根据评标委员会电子形式要求提供的澄清文件是投标文件的有效组成部分。</w:t>
      </w:r>
    </w:p>
    <w:p w14:paraId="3C0B7AF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14.投标报价</w:t>
      </w:r>
    </w:p>
    <w:p w14:paraId="6C78363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14.1　供应商应按招标文件规定的服务要求、责任范围和合同条件以人民币形式进行报价。投标报价应为完税价。供应商应在投标报价表中标明其提供的所有货物及其完成本项目相关工作范围内所有费用的总价，采购人不接受有任何选择性报价。供应商漏报的单价或单价中漏报、少报的费用，均视为此项费用已隐含在其他报价中，中标后不予调整。</w:t>
      </w:r>
    </w:p>
    <w:p w14:paraId="21A9C1B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供应商必须按开标一览表和明细报价表的内容和格式要求填写各项服务的分项价格和总价。供应商在供应商须知前附表规定的投标文件截止之日前修改开标一览表中的报价的，应同时修改其明细报价表中的报价。</w:t>
      </w:r>
    </w:p>
    <w:p w14:paraId="32F5E41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供应商对每种服务只允许有一个报价，不接受可变动性报价、赠送及“零”报价，否则，在评标时将其视为无效投标。</w:t>
      </w:r>
    </w:p>
    <w:p w14:paraId="75CA32C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项目有特殊要求的见供应商须知前附表。</w:t>
      </w:r>
    </w:p>
    <w:p w14:paraId="1163552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投标保证金</w:t>
      </w:r>
    </w:p>
    <w:p w14:paraId="755180D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本项目是否交纳投标保证金见供应商须知前附表。</w:t>
      </w:r>
    </w:p>
    <w:p w14:paraId="0015DA0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须知前附表规定交纳投标保证金的，供应商应以支票、汇票、本票或金融机构、担保机构出具的保函等非现金形式，在本章供应商须知前附表规定的投标截止时间前，向采购代理机构提交供应商须知前附表规定的投标保证金。投标保证金有效期应与本章供应商须知前附表规定的投标有效期一致。供应商未按照招标文件要求提交投标保证金的，采购人或采购代理机构应当拒绝接收供应商的投标文件或评标委员会在评标时将其视为无效投标。</w:t>
      </w:r>
    </w:p>
    <w:p w14:paraId="005D111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3　未中标的供应商的投标保证金，将在中标通知书发出后</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个工作日内退还，但因供应商自身原因导致无法及时退还的除外。</w:t>
      </w:r>
    </w:p>
    <w:p w14:paraId="4A5FCDB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16.</w:t>
      </w:r>
      <w:r>
        <w:rPr>
          <w:rFonts w:hint="eastAsia" w:ascii="宋体" w:hAnsi="宋体" w:eastAsia="宋体" w:cs="Times New Roman"/>
          <w:color w:val="000000" w:themeColor="text1"/>
          <w:kern w:val="0"/>
          <w:sz w:val="24"/>
          <w:szCs w:val="24"/>
          <w:highlight w:val="none"/>
          <w14:textFill>
            <w14:solidFill>
              <w14:schemeClr w14:val="tx1"/>
            </w14:solidFill>
          </w14:textFill>
        </w:rPr>
        <w:t>4　中标的供应商的投标保证金，将在政府采购合同签订后</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个工作日内退还或者转为中标人的履约保证金。</w:t>
      </w:r>
    </w:p>
    <w:p w14:paraId="4F8938B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5　供应商有以下情形之一的，投标保证金可以不予退还：</w:t>
      </w:r>
    </w:p>
    <w:p w14:paraId="1F5B456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在供应商须知前附表规定的投标有效期内撤销投标文件。</w:t>
      </w:r>
    </w:p>
    <w:p w14:paraId="1F2CFDF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中标后无正当理由不与采购人签订合同的。</w:t>
      </w:r>
    </w:p>
    <w:p w14:paraId="330C999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投标有效期</w:t>
      </w:r>
    </w:p>
    <w:p w14:paraId="2F64B00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投标有效期见供应商须知前附表，在此期间投标文件对供应商具有法律约束力，以保证采购人有足够的时间完成评标、定标以及签订合同。投标有效期从供应商须知前附表规定的投标截止之日起计算。投标有效期不足的，在评标时将其视为无效投标。</w:t>
      </w:r>
    </w:p>
    <w:p w14:paraId="22149CE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特殊情况需延长投标有效期的，采购人或采购代理机构可于投标有效期届满之前，要求供应商同意延长有效期，采购人或采购代理机构的要求与供应商的答复均应为书面形式。供应商拒绝延长的，其投标在原投标有效期届满后将不再有效，但有权收回其投标保证金；供应商同意延长的，应相应延长其投标保证金的有效期，但不允许修改或撤回投标文件。</w:t>
      </w:r>
    </w:p>
    <w:p w14:paraId="7BAD4AE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投标文件的签署和规定</w:t>
      </w:r>
    </w:p>
    <w:p w14:paraId="56FCD48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供应商应根据供应商须知前附表规定提交投标文件</w:t>
      </w:r>
    </w:p>
    <w:p w14:paraId="57D0D51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供应商应根据供应商须知前附表规定提交投标文件。为了保证电子标书的合法性、安全性和完整性，电子投标文件应在规定区域加盖单位和法定代表人CA印章。电子投标文件若无 CA电子签章，则视为无效文件。</w:t>
      </w:r>
    </w:p>
    <w:p w14:paraId="197DC87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投标文件的密封和标记</w:t>
      </w:r>
    </w:p>
    <w:p w14:paraId="4224C77E">
      <w:pPr>
        <w:spacing w:line="400" w:lineRule="exac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电子投标文件的内容通过数字证书进行加密并签章。未按要求加密和数字证书认证的投标文件，电子评标系统将无法接受,采购单位不予受理。</w:t>
      </w:r>
    </w:p>
    <w:p w14:paraId="29C75D4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投标文件的递交</w:t>
      </w:r>
    </w:p>
    <w:p w14:paraId="109B29B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color w:val="000000"/>
          <w:kern w:val="0"/>
          <w:sz w:val="24"/>
          <w:szCs w:val="24"/>
          <w:highlight w:val="none"/>
        </w:rPr>
        <w:t>本项目采用不见面开标、供应商需要递交电子投标文件，加密的电子投标文件，在投标截止时间前通过政采云平台上传到指定位置。无需递交纸质文件。</w:t>
      </w:r>
    </w:p>
    <w:p w14:paraId="1A64F34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投标文件的修改和撤回</w:t>
      </w:r>
    </w:p>
    <w:p w14:paraId="3F837658">
      <w:pPr>
        <w:spacing w:line="360" w:lineRule="auto"/>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20.1　在供应商须知前附表规定的投标截止时间前，供应商可以自行在政采云平台上修改、补充或撤回已递交的投标文件。</w:t>
      </w:r>
    </w:p>
    <w:p w14:paraId="079A1949">
      <w:pPr>
        <w:spacing w:line="360" w:lineRule="auto"/>
        <w:rPr>
          <w:rFonts w:ascii="宋体" w:hAnsi="宋体" w:eastAsia="宋体" w:cs="Times New Roman"/>
          <w:color w:val="000000"/>
          <w:kern w:val="0"/>
          <w:sz w:val="24"/>
          <w:szCs w:val="24"/>
          <w:highlight w:val="none"/>
        </w:rPr>
      </w:pPr>
      <w:r>
        <w:rPr>
          <w:rFonts w:hint="eastAsia" w:ascii="宋体" w:hAnsi="宋体" w:eastAsia="宋体" w:cs="Times New Roman"/>
          <w:color w:val="000000"/>
          <w:kern w:val="0"/>
          <w:sz w:val="24"/>
          <w:szCs w:val="24"/>
          <w:highlight w:val="none"/>
        </w:rPr>
        <w:t>20.2　修改、补充的内容为投标文件的组成部分。</w:t>
      </w:r>
    </w:p>
    <w:p w14:paraId="13D1A5A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kern w:val="0"/>
          <w:sz w:val="24"/>
          <w:szCs w:val="24"/>
          <w:highlight w:val="none"/>
        </w:rPr>
        <w:t>20.3　供应商在投标有效期内不得修改、撤销其投标文件。</w:t>
      </w:r>
    </w:p>
    <w:p w14:paraId="13EC0DE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四、开标和评标</w:t>
      </w:r>
    </w:p>
    <w:p w14:paraId="29239CB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开标</w:t>
      </w:r>
    </w:p>
    <w:p w14:paraId="625624B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采购人或采购代理机构在供应商须知前附表规定的开标时间和开标地点组织公开开标，邀请供应商参加。评标委员会成员不得参加开标活动。供应商不足</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家的，不得开标。</w:t>
      </w:r>
    </w:p>
    <w:p w14:paraId="2630128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资格审查</w:t>
      </w:r>
    </w:p>
    <w:p w14:paraId="1652072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公开招标采购项目开标结束后，采购人或者采购代理机构应当依法对供应商的资格进行审查。合格供应商不足</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家的，不得评标。</w:t>
      </w:r>
    </w:p>
    <w:p w14:paraId="74A101F8">
      <w:pPr>
        <w:spacing w:line="360" w:lineRule="auto"/>
        <w:ind w:firstLine="240" w:firstLineChars="100"/>
        <w:rPr>
          <w:rFonts w:ascii="Calibri" w:hAnsi="Calibri" w:eastAsia="宋体" w:cs="Courier New"/>
          <w:color w:val="000000" w:themeColor="text1"/>
          <w:sz w:val="24"/>
          <w:szCs w:val="24"/>
          <w:highlight w:val="none"/>
          <w14:textFill>
            <w14:solidFill>
              <w14:schemeClr w14:val="tx1"/>
            </w14:solidFill>
          </w14:textFill>
        </w:rPr>
      </w:pPr>
      <w:r>
        <w:rPr>
          <w:rFonts w:hint="eastAsia" w:ascii="Calibri" w:hAnsi="宋体" w:eastAsia="宋体" w:cs="Times New Roman"/>
          <w:color w:val="000000" w:themeColor="text1"/>
          <w:sz w:val="24"/>
          <w:szCs w:val="24"/>
          <w:highlight w:val="none"/>
          <w14:textFill>
            <w14:solidFill>
              <w14:schemeClr w14:val="tx1"/>
            </w14:solidFill>
          </w14:textFill>
        </w:rPr>
        <w:t>（1）</w:t>
      </w:r>
      <w:r>
        <w:rPr>
          <w:rFonts w:ascii="Calibri" w:hAnsi="Calibri" w:eastAsia="宋体" w:cs="Courier New"/>
          <w:color w:val="000000" w:themeColor="text1"/>
          <w:sz w:val="24"/>
          <w:szCs w:val="24"/>
          <w:highlight w:val="none"/>
          <w14:textFill>
            <w14:solidFill>
              <w14:schemeClr w14:val="tx1"/>
            </w14:solidFill>
          </w14:textFill>
        </w:rPr>
        <w:t>满足</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中华人民共和国政府采购法</w:t>
      </w:r>
      <w:r>
        <w:rPr>
          <w:rFonts w:ascii="宋体" w:hAnsi="宋体" w:eastAsia="宋体" w:cs="Times New Roman"/>
          <w:color w:val="000000" w:themeColor="text1"/>
          <w:kern w:val="0"/>
          <w:sz w:val="24"/>
          <w:szCs w:val="24"/>
          <w:highlight w:val="none"/>
          <w14:textFill>
            <w14:solidFill>
              <w14:schemeClr w14:val="tx1"/>
            </w14:solidFill>
          </w14:textFill>
        </w:rPr>
        <w:t>》</w:t>
      </w:r>
      <w:r>
        <w:rPr>
          <w:rFonts w:ascii="Calibri" w:hAnsi="Calibri" w:eastAsia="宋体" w:cs="Courier New"/>
          <w:color w:val="000000" w:themeColor="text1"/>
          <w:sz w:val="24"/>
          <w:szCs w:val="24"/>
          <w:highlight w:val="none"/>
          <w14:textFill>
            <w14:solidFill>
              <w14:schemeClr w14:val="tx1"/>
            </w14:solidFill>
          </w14:textFill>
        </w:rPr>
        <w:t>第二十二条规定；</w:t>
      </w:r>
    </w:p>
    <w:p w14:paraId="275E67D3">
      <w:pPr>
        <w:spacing w:line="360" w:lineRule="auto"/>
        <w:ind w:firstLine="720" w:firstLineChars="300"/>
        <w:rPr>
          <w:rFonts w:ascii="Calibri" w:hAnsi="Calibri" w:eastAsia="宋体" w:cs="Courier New"/>
          <w:color w:val="000000" w:themeColor="text1"/>
          <w:sz w:val="24"/>
          <w:szCs w:val="24"/>
          <w:highlight w:val="none"/>
          <w14:textFill>
            <w14:solidFill>
              <w14:schemeClr w14:val="tx1"/>
            </w14:solidFill>
          </w14:textFill>
        </w:rPr>
      </w:pPr>
      <w:r>
        <w:rPr>
          <w:rFonts w:ascii="Calibri" w:hAnsi="Calibri" w:eastAsia="宋体" w:cs="Courier New"/>
          <w:color w:val="000000" w:themeColor="text1"/>
          <w:sz w:val="24"/>
          <w:szCs w:val="24"/>
          <w:highlight w:val="none"/>
          <w14:textFill>
            <w14:solidFill>
              <w14:schemeClr w14:val="tx1"/>
            </w14:solidFill>
          </w14:textFill>
        </w:rPr>
        <w:t>1)</w:t>
      </w:r>
      <w:r>
        <w:rPr>
          <w:rFonts w:hint="eastAsia" w:ascii="Calibri" w:hAnsi="Calibri" w:eastAsia="宋体" w:cs="Courier New"/>
          <w:color w:val="000000" w:themeColor="text1"/>
          <w:sz w:val="24"/>
          <w:szCs w:val="24"/>
          <w:highlight w:val="none"/>
          <w14:textFill>
            <w14:solidFill>
              <w14:schemeClr w14:val="tx1"/>
            </w14:solidFill>
          </w14:textFill>
        </w:rPr>
        <w:t>具有独立承担民事责任的能力；</w:t>
      </w:r>
    </w:p>
    <w:p w14:paraId="74763296">
      <w:pPr>
        <w:spacing w:line="360" w:lineRule="auto"/>
        <w:ind w:firstLine="720" w:firstLineChars="300"/>
        <w:rPr>
          <w:rFonts w:ascii="Calibri" w:hAnsi="Calibri" w:eastAsia="宋体" w:cs="Courier New"/>
          <w:color w:val="000000" w:themeColor="text1"/>
          <w:sz w:val="24"/>
          <w:szCs w:val="24"/>
          <w:highlight w:val="none"/>
          <w14:textFill>
            <w14:solidFill>
              <w14:schemeClr w14:val="tx1"/>
            </w14:solidFill>
          </w14:textFill>
        </w:rPr>
      </w:pPr>
      <w:r>
        <w:rPr>
          <w:rFonts w:ascii="Calibri" w:hAnsi="Calibri" w:eastAsia="宋体" w:cs="Courier New"/>
          <w:color w:val="000000" w:themeColor="text1"/>
          <w:sz w:val="24"/>
          <w:szCs w:val="24"/>
          <w:highlight w:val="none"/>
          <w14:textFill>
            <w14:solidFill>
              <w14:schemeClr w14:val="tx1"/>
            </w14:solidFill>
          </w14:textFill>
        </w:rPr>
        <w:t>2)</w:t>
      </w:r>
      <w:r>
        <w:rPr>
          <w:rFonts w:hint="eastAsia" w:ascii="Calibri" w:hAnsi="Calibri" w:eastAsia="宋体" w:cs="Courier New"/>
          <w:color w:val="000000" w:themeColor="text1"/>
          <w:sz w:val="24"/>
          <w:szCs w:val="24"/>
          <w:highlight w:val="none"/>
          <w14:textFill>
            <w14:solidFill>
              <w14:schemeClr w14:val="tx1"/>
            </w14:solidFill>
          </w14:textFill>
        </w:rPr>
        <w:t>具有良好的商业信誉和健全的财务会计制度；</w:t>
      </w:r>
    </w:p>
    <w:p w14:paraId="63487139">
      <w:pPr>
        <w:spacing w:line="360" w:lineRule="auto"/>
        <w:ind w:firstLine="720" w:firstLineChars="300"/>
        <w:rPr>
          <w:rFonts w:ascii="Calibri" w:hAnsi="Calibri" w:eastAsia="宋体" w:cs="Courier New"/>
          <w:color w:val="000000" w:themeColor="text1"/>
          <w:sz w:val="24"/>
          <w:szCs w:val="24"/>
          <w:highlight w:val="none"/>
          <w14:textFill>
            <w14:solidFill>
              <w14:schemeClr w14:val="tx1"/>
            </w14:solidFill>
          </w14:textFill>
        </w:rPr>
      </w:pPr>
      <w:r>
        <w:rPr>
          <w:rFonts w:ascii="Calibri" w:hAnsi="Calibri" w:eastAsia="宋体" w:cs="Courier New"/>
          <w:color w:val="000000" w:themeColor="text1"/>
          <w:sz w:val="24"/>
          <w:szCs w:val="24"/>
          <w:highlight w:val="none"/>
          <w14:textFill>
            <w14:solidFill>
              <w14:schemeClr w14:val="tx1"/>
            </w14:solidFill>
          </w14:textFill>
        </w:rPr>
        <w:t>3)</w:t>
      </w:r>
      <w:r>
        <w:rPr>
          <w:rFonts w:hint="eastAsia" w:ascii="Calibri" w:hAnsi="Calibri" w:eastAsia="宋体" w:cs="Courier New"/>
          <w:color w:val="000000" w:themeColor="text1"/>
          <w:sz w:val="24"/>
          <w:szCs w:val="24"/>
          <w:highlight w:val="none"/>
          <w14:textFill>
            <w14:solidFill>
              <w14:schemeClr w14:val="tx1"/>
            </w14:solidFill>
          </w14:textFill>
        </w:rPr>
        <w:t>具有履行合同所必需的设备和专业技术能力；</w:t>
      </w:r>
    </w:p>
    <w:p w14:paraId="1C6115D6">
      <w:pPr>
        <w:spacing w:line="360" w:lineRule="auto"/>
        <w:ind w:firstLine="720" w:firstLineChars="300"/>
        <w:rPr>
          <w:rFonts w:ascii="Calibri" w:hAnsi="Calibri" w:eastAsia="宋体" w:cs="Courier New"/>
          <w:color w:val="000000" w:themeColor="text1"/>
          <w:sz w:val="24"/>
          <w:szCs w:val="24"/>
          <w:highlight w:val="none"/>
          <w14:textFill>
            <w14:solidFill>
              <w14:schemeClr w14:val="tx1"/>
            </w14:solidFill>
          </w14:textFill>
        </w:rPr>
      </w:pPr>
      <w:r>
        <w:rPr>
          <w:rFonts w:ascii="Calibri" w:hAnsi="Calibri" w:eastAsia="宋体" w:cs="Courier New"/>
          <w:color w:val="000000" w:themeColor="text1"/>
          <w:sz w:val="24"/>
          <w:szCs w:val="24"/>
          <w:highlight w:val="none"/>
          <w14:textFill>
            <w14:solidFill>
              <w14:schemeClr w14:val="tx1"/>
            </w14:solidFill>
          </w14:textFill>
        </w:rPr>
        <w:t>4)</w:t>
      </w:r>
      <w:r>
        <w:rPr>
          <w:rFonts w:hint="eastAsia" w:ascii="Calibri" w:hAnsi="Calibri" w:eastAsia="宋体" w:cs="Courier New"/>
          <w:color w:val="000000" w:themeColor="text1"/>
          <w:sz w:val="24"/>
          <w:szCs w:val="24"/>
          <w:highlight w:val="none"/>
          <w14:textFill>
            <w14:solidFill>
              <w14:schemeClr w14:val="tx1"/>
            </w14:solidFill>
          </w14:textFill>
        </w:rPr>
        <w:t>有依法缴纳税收和社会保障资金的良好记录；</w:t>
      </w:r>
    </w:p>
    <w:p w14:paraId="3A732655">
      <w:pPr>
        <w:spacing w:line="360" w:lineRule="auto"/>
        <w:ind w:firstLine="720" w:firstLineChars="300"/>
        <w:rPr>
          <w:rFonts w:ascii="Calibri" w:hAnsi="Calibri" w:eastAsia="宋体" w:cs="Courier New"/>
          <w:color w:val="000000" w:themeColor="text1"/>
          <w:sz w:val="24"/>
          <w:szCs w:val="24"/>
          <w:highlight w:val="none"/>
          <w14:textFill>
            <w14:solidFill>
              <w14:schemeClr w14:val="tx1"/>
            </w14:solidFill>
          </w14:textFill>
        </w:rPr>
      </w:pPr>
      <w:r>
        <w:rPr>
          <w:rFonts w:ascii="Calibri" w:hAnsi="Calibri" w:eastAsia="宋体" w:cs="Courier New"/>
          <w:color w:val="000000" w:themeColor="text1"/>
          <w:sz w:val="24"/>
          <w:szCs w:val="24"/>
          <w:highlight w:val="none"/>
          <w14:textFill>
            <w14:solidFill>
              <w14:schemeClr w14:val="tx1"/>
            </w14:solidFill>
          </w14:textFill>
        </w:rPr>
        <w:t>5)</w:t>
      </w:r>
      <w:r>
        <w:rPr>
          <w:rFonts w:hint="eastAsia" w:ascii="Calibri" w:hAnsi="Calibri" w:eastAsia="宋体" w:cs="Courier New"/>
          <w:color w:val="000000" w:themeColor="text1"/>
          <w:sz w:val="24"/>
          <w:szCs w:val="24"/>
          <w:highlight w:val="none"/>
          <w14:textFill>
            <w14:solidFill>
              <w14:schemeClr w14:val="tx1"/>
            </w14:solidFill>
          </w14:textFill>
        </w:rPr>
        <w:t>参加政府采购活动前三年内，在经营活动中没有重大违法记录；</w:t>
      </w:r>
    </w:p>
    <w:p w14:paraId="1F80AD36">
      <w:pPr>
        <w:spacing w:line="360" w:lineRule="auto"/>
        <w:ind w:firstLine="720" w:firstLineChars="300"/>
        <w:rPr>
          <w:rFonts w:ascii="宋体" w:hAnsi="宋体" w:eastAsia="宋体" w:cs="Times New Roman"/>
          <w:color w:val="000000" w:themeColor="text1"/>
          <w:kern w:val="0"/>
          <w:sz w:val="24"/>
          <w:szCs w:val="24"/>
          <w:highlight w:val="none"/>
          <w14:textFill>
            <w14:solidFill>
              <w14:schemeClr w14:val="tx1"/>
            </w14:solidFill>
          </w14:textFill>
        </w:rPr>
      </w:pPr>
      <w:r>
        <w:rPr>
          <w:rFonts w:ascii="Times New Roman" w:hAnsi="Times New Roman" w:eastAsia="宋体" w:cs="Times New Roman"/>
          <w:color w:val="000000" w:themeColor="text1"/>
          <w:kern w:val="0"/>
          <w:sz w:val="24"/>
          <w:szCs w:val="24"/>
          <w:highlight w:val="none"/>
          <w14:textFill>
            <w14:solidFill>
              <w14:schemeClr w14:val="tx1"/>
            </w14:solidFill>
          </w14:textFill>
        </w:rPr>
        <w:t>6)</w:t>
      </w:r>
      <w:r>
        <w:rPr>
          <w:rFonts w:hint="eastAsia" w:ascii="Times New Roman" w:hAnsi="Times New Roman" w:eastAsia="宋体" w:cs="Times New Roman"/>
          <w:color w:val="000000" w:themeColor="text1"/>
          <w:kern w:val="0"/>
          <w:sz w:val="24"/>
          <w:szCs w:val="24"/>
          <w:highlight w:val="none"/>
          <w14:textFill>
            <w14:solidFill>
              <w14:schemeClr w14:val="tx1"/>
            </w14:solidFill>
          </w14:textFill>
        </w:rPr>
        <w:t>中华人民共和国政府采购法律法规相关规定的其他条件。</w:t>
      </w:r>
    </w:p>
    <w:p w14:paraId="3E7EA6DD">
      <w:pPr>
        <w:spacing w:line="360" w:lineRule="auto"/>
        <w:ind w:firstLine="480" w:firstLineChars="200"/>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Times New Roman" w:hAnsi="Times New Roman" w:eastAsia="宋体" w:cs="Courier New"/>
          <w:color w:val="000000" w:themeColor="text1"/>
          <w:sz w:val="24"/>
          <w:szCs w:val="24"/>
          <w:highlight w:val="none"/>
          <w:lang w:eastAsia="zh-CN"/>
          <w14:textFill>
            <w14:solidFill>
              <w14:schemeClr w14:val="tx1"/>
            </w14:solidFill>
          </w14:textFill>
        </w:rPr>
        <w:t>供应商为小微企业；</w:t>
      </w:r>
    </w:p>
    <w:p w14:paraId="3A2A3196">
      <w:pPr>
        <w:spacing w:line="360" w:lineRule="auto"/>
        <w:ind w:firstLine="480" w:firstLineChars="200"/>
        <w:jc w:val="left"/>
        <w:rPr>
          <w:rFonts w:hint="eastAsia"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lang w:val="en-US" w:eastAsia="zh-CN"/>
          <w14:textFill>
            <w14:solidFill>
              <w14:schemeClr w14:val="tx1"/>
            </w14:solidFill>
          </w14:textFill>
        </w:rPr>
        <w:t>(3)</w:t>
      </w:r>
      <w:r>
        <w:rPr>
          <w:rFonts w:hint="eastAsia" w:ascii="宋体" w:hAnsi="宋体" w:eastAsia="宋体" w:cs="Courier New"/>
          <w:color w:val="000000" w:themeColor="text1"/>
          <w:sz w:val="24"/>
          <w:szCs w:val="24"/>
          <w:highlight w:val="none"/>
          <w14:textFill>
            <w14:solidFill>
              <w14:schemeClr w14:val="tx1"/>
            </w14:solidFill>
          </w14:textFill>
        </w:rPr>
        <w:t>供应商须在应急管理部消防救援局的社会消防技术服务信息系统（https://shhxf.119.gov.cn）中备案，具有相应的消防技术服务资质；</w:t>
      </w:r>
    </w:p>
    <w:p w14:paraId="659258D4">
      <w:pPr>
        <w:spacing w:line="360" w:lineRule="auto"/>
        <w:ind w:firstLine="480" w:firstLineChars="200"/>
        <w:rPr>
          <w:rFonts w:hint="eastAsia" w:ascii="宋体" w:hAnsi="宋体" w:eastAsia="宋体" w:cs="Courier New"/>
          <w:color w:val="000000" w:themeColor="text1"/>
          <w:sz w:val="24"/>
          <w:szCs w:val="24"/>
          <w:highlight w:val="none"/>
          <w14:textFill>
            <w14:solidFill>
              <w14:schemeClr w14:val="tx1"/>
            </w14:solidFill>
          </w14:textFill>
        </w:rPr>
      </w:pPr>
      <w:r>
        <w:rPr>
          <w:rFonts w:hint="eastAsia" w:ascii="宋体" w:hAnsi="宋体" w:eastAsia="宋体" w:cs="Courier New"/>
          <w:color w:val="000000" w:themeColor="text1"/>
          <w:sz w:val="24"/>
          <w:szCs w:val="24"/>
          <w:highlight w:val="none"/>
          <w:lang w:val="en-US" w:eastAsia="zh-CN"/>
          <w14:textFill>
            <w14:solidFill>
              <w14:schemeClr w14:val="tx1"/>
            </w14:solidFill>
          </w14:textFill>
        </w:rPr>
        <w:t>(4)</w:t>
      </w:r>
      <w:r>
        <w:rPr>
          <w:rFonts w:hint="eastAsia" w:ascii="宋体" w:hAnsi="宋体" w:eastAsia="宋体" w:cs="Courier New"/>
          <w:color w:val="000000" w:themeColor="text1"/>
          <w:sz w:val="24"/>
          <w:szCs w:val="24"/>
          <w:highlight w:val="none"/>
          <w14:textFill>
            <w14:solidFill>
              <w14:schemeClr w14:val="tx1"/>
            </w14:solidFill>
          </w14:textFill>
        </w:rPr>
        <w:t>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p w14:paraId="76528280">
      <w:pPr>
        <w:spacing w:line="360" w:lineRule="auto"/>
        <w:ind w:firstLine="480" w:firstLineChars="200"/>
        <w:rPr>
          <w:rFonts w:hint="eastAsia" w:ascii="宋体" w:hAnsi="宋体" w:cs="Times New Roman" w:eastAsiaTheme="minorEastAsia"/>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(5)</w:t>
      </w:r>
      <w:r>
        <w:rPr>
          <w:rFonts w:hint="eastAsia" w:cs="宋体"/>
          <w:color w:val="auto"/>
          <w:sz w:val="24"/>
          <w:szCs w:val="24"/>
          <w:highlight w:val="none"/>
        </w:rPr>
        <w:t>供应商按照招标文件规定提交投标保证金的</w:t>
      </w:r>
      <w:r>
        <w:rPr>
          <w:rFonts w:hint="eastAsia" w:cs="宋体"/>
          <w:color w:val="auto"/>
          <w:sz w:val="24"/>
          <w:szCs w:val="24"/>
          <w:highlight w:val="none"/>
          <w:lang w:eastAsia="zh-CN"/>
        </w:rPr>
        <w:t>。</w:t>
      </w:r>
    </w:p>
    <w:p w14:paraId="07E5CEA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w:t>
      </w:r>
    </w:p>
    <w:p w14:paraId="14FDFF9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23.1评审由依法组建的评审小组负责，评审小组由采购人代表和评审专家组成。</w:t>
      </w:r>
      <w:r>
        <w:rPr>
          <w:rFonts w:hint="eastAsia" w:ascii="宋体" w:hAnsi="宋体" w:eastAsia="宋体" w:cs="宋体"/>
          <w:color w:val="000000" w:themeColor="text1"/>
          <w:kern w:val="0"/>
          <w:sz w:val="24"/>
          <w:szCs w:val="24"/>
          <w:highlight w:val="none"/>
          <w14:textFill>
            <w14:solidFill>
              <w14:schemeClr w14:val="tx1"/>
            </w14:solidFill>
          </w14:textFill>
        </w:rPr>
        <w:t>政府采购评审专家是在</w:t>
      </w:r>
      <w:r>
        <w:rPr>
          <w:rFonts w:hint="eastAsia" w:ascii="宋体" w:hAnsi="宋体" w:eastAsia="宋体" w:cs="宋体"/>
          <w:color w:val="000000" w:themeColor="text1"/>
          <w:kern w:val="0"/>
          <w:sz w:val="24"/>
          <w:szCs w:val="24"/>
          <w:highlight w:val="none"/>
          <w:u w:val="single"/>
          <w14:textFill>
            <w14:solidFill>
              <w14:schemeClr w14:val="tx1"/>
            </w14:solidFill>
          </w14:textFill>
        </w:rPr>
        <w:t>政采云</w:t>
      </w:r>
      <w:r>
        <w:rPr>
          <w:rFonts w:hint="eastAsia" w:ascii="宋体" w:hAnsi="宋体" w:eastAsia="宋体" w:cs="宋体"/>
          <w:color w:val="000000" w:themeColor="text1"/>
          <w:kern w:val="0"/>
          <w:sz w:val="24"/>
          <w:szCs w:val="24"/>
          <w:highlight w:val="none"/>
          <w14:textFill>
            <w14:solidFill>
              <w14:schemeClr w14:val="tx1"/>
            </w14:solidFill>
          </w14:textFill>
        </w:rPr>
        <w:t>专家库中随机抽取产生。</w:t>
      </w:r>
    </w:p>
    <w:p w14:paraId="162A486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评标方法和标准</w:t>
      </w:r>
    </w:p>
    <w:p w14:paraId="6956BEF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本项目评标方法和标准见招标文件第三章。</w:t>
      </w:r>
    </w:p>
    <w:p w14:paraId="6F818EE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评标程序</w:t>
      </w:r>
    </w:p>
    <w:p w14:paraId="103523C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投标文件的符合性审查。</w:t>
      </w:r>
    </w:p>
    <w:p w14:paraId="2E26A0C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评标委员会应当对符合资格的供应商的投标文件进行符合性审查，以确定其是否满足招标文件的实质性要求。</w:t>
      </w:r>
    </w:p>
    <w:p w14:paraId="4C79D77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　</w:t>
      </w:r>
      <w:r>
        <w:rPr>
          <w:rFonts w:hint="eastAsia" w:ascii="宋体" w:hAnsi="宋体" w:eastAsia="宋体" w:cs="Times New Roman"/>
          <w:color w:val="000000" w:themeColor="text1"/>
          <w:kern w:val="0"/>
          <w:sz w:val="24"/>
          <w:szCs w:val="24"/>
          <w:highlight w:val="none"/>
          <w:lang w:val="en-US" w:eastAsia="zh-CN"/>
          <w14:textFill>
            <w14:solidFill>
              <w14:schemeClr w14:val="tx1"/>
            </w14:solidFill>
          </w14:textFill>
        </w:rPr>
        <w:t>不满足</w:t>
      </w:r>
      <w:r>
        <w:rPr>
          <w:rFonts w:hint="eastAsia" w:ascii="宋体" w:hAnsi="宋体" w:eastAsia="宋体" w:cs="Times New Roman"/>
          <w:color w:val="000000" w:themeColor="text1"/>
          <w:kern w:val="0"/>
          <w:sz w:val="24"/>
          <w:szCs w:val="24"/>
          <w:highlight w:val="none"/>
          <w14:textFill>
            <w14:solidFill>
              <w14:schemeClr w14:val="tx1"/>
            </w14:solidFill>
          </w14:textFill>
        </w:rPr>
        <w:t>下列情形之一的，应在符合性审查时按照无效投标处理：</w:t>
      </w:r>
    </w:p>
    <w:p w14:paraId="5183D45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Courier New" w:eastAsia="宋体" w:cs="Times New Roman"/>
          <w:bCs/>
          <w:color w:val="000000" w:themeColor="text1"/>
          <w:kern w:val="0"/>
          <w:sz w:val="24"/>
          <w:szCs w:val="24"/>
          <w:highlight w:val="none"/>
          <w:lang w:eastAsia="zh-CN"/>
          <w14:textFill>
            <w14:solidFill>
              <w14:schemeClr w14:val="tx1"/>
            </w14:solidFill>
          </w14:textFill>
        </w:rPr>
        <w:t>投标文件按照招标文件规定要求签署及盖章的</w:t>
      </w:r>
      <w:r>
        <w:rPr>
          <w:rFonts w:hint="eastAsia" w:ascii="宋体" w:hAnsi="Courier New" w:eastAsia="宋体" w:cs="Times New Roman"/>
          <w:bCs/>
          <w:color w:val="000000" w:themeColor="text1"/>
          <w:kern w:val="0"/>
          <w:sz w:val="24"/>
          <w:szCs w:val="24"/>
          <w:highlight w:val="none"/>
          <w14:textFill>
            <w14:solidFill>
              <w14:schemeClr w14:val="tx1"/>
            </w14:solidFill>
          </w14:textFill>
        </w:rPr>
        <w:t>；</w:t>
      </w:r>
    </w:p>
    <w:p w14:paraId="1A0C4A8C">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服务要求满足招标文件要求的；（采购需求中标“★”）</w:t>
      </w:r>
    </w:p>
    <w:p w14:paraId="70AD7E1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投标有效期满足的</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18FE84C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服务期限满足招标文件规定的</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7440633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提供售后服务承诺；</w:t>
      </w:r>
    </w:p>
    <w:p w14:paraId="072380A5">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投标报价在采购预算或最高限价以内；</w:t>
      </w:r>
    </w:p>
    <w:p w14:paraId="6CD8131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投标文件无不符合招标文件实质性要求的</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66360CB0">
      <w:pPr>
        <w:spacing w:line="360" w:lineRule="auto"/>
        <w:rPr>
          <w:rFonts w:hint="eastAsia" w:ascii="宋体" w:hAnsi="宋体" w:eastAsia="宋体" w:cs="Times New Roman"/>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无不符合法律、法规和招标文件规定的其他无效情形的。</w:t>
      </w:r>
    </w:p>
    <w:p w14:paraId="0503FA1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核价原则</w:t>
      </w:r>
    </w:p>
    <w:p w14:paraId="6AF32DF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投标文件报价出现前后不一致的，除招标文件另有规定外，按照下列规定修正：</w:t>
      </w:r>
    </w:p>
    <w:p w14:paraId="5DF3F1C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投标文件中开标一览表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报价表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内容与投标文件中相应内容不一致的，以开标一览表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报价表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为准；</w:t>
      </w:r>
    </w:p>
    <w:p w14:paraId="1689A43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大写金额和小写金额不一致的，以大写金额为准；</w:t>
      </w:r>
    </w:p>
    <w:p w14:paraId="6470E57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单价金额小数点或者百分比有明显错位的，以开标一览表的总价为准，并修改单价；</w:t>
      </w:r>
    </w:p>
    <w:p w14:paraId="4555701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总价金额与按单价汇总金额不一致的，以单价金额计算结果为准。</w:t>
      </w:r>
    </w:p>
    <w:p w14:paraId="06BDFA3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★同时出现两种以上不一致的，按照前款规定的顺序修正。修正后的报价按照上述规定经供应商确认后产生约束力，供应商不确认的，其投标无效。</w:t>
      </w:r>
    </w:p>
    <w:p w14:paraId="25B313A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投标文件澄清</w:t>
      </w:r>
    </w:p>
    <w:p w14:paraId="7CEB5A6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.3.1</w:t>
      </w:r>
      <w:r>
        <w:rPr>
          <w:rFonts w:hint="eastAsia" w:ascii="宋体" w:hAnsi="宋体" w:eastAsia="宋体" w:cs="Times New Roman"/>
          <w:color w:val="000000" w:themeColor="text1"/>
          <w:kern w:val="0"/>
          <w:sz w:val="24"/>
          <w:szCs w:val="24"/>
          <w:highlight w:val="none"/>
          <w14:textFill>
            <w14:solidFill>
              <w14:schemeClr w14:val="tx1"/>
            </w14:solidFill>
          </w14:textFill>
        </w:rPr>
        <w:t>　评审小组在对投标文件</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包括首次投标文件、重新提交的投标文件</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的有效性、完整性和对招标文件的投标程度进行审查时，可以要求供应商对投标文件中含义不明确、同类问题表述不一致或者有明显文字和计算错误的内容等作出必要的澄清、说明或者更正。各供应商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14:paraId="2065AEB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比较与评价</w:t>
      </w:r>
    </w:p>
    <w:p w14:paraId="7DF8633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评标委员会应当按照招标文件中规定的评标方法和标准，对符合性审查合格的投标文件进行商务和技术评估，综合比较与评价。</w:t>
      </w:r>
    </w:p>
    <w:p w14:paraId="77C9C76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评标委员会认为供应商的报价明显低于其他通过符合性审查供应商的报价，有可能影响服务质量或者不能诚信履约的，应当要求其在评标现场合理的时间内提供说明，必要时提交相关证明材料；供应商不能证明其报价合理性的，评标委员会应当将其作为无效投标处理。</w:t>
      </w:r>
    </w:p>
    <w:p w14:paraId="661F8BC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5　推荐中标候选人名单</w:t>
      </w:r>
    </w:p>
    <w:p w14:paraId="0D31525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1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7FB186B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确定中标供应商</w:t>
      </w:r>
    </w:p>
    <w:p w14:paraId="1489E5F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采购代理机构应当在评标结束之日起</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个工作日内将评标报告送采购人。</w:t>
      </w:r>
    </w:p>
    <w:p w14:paraId="50F3331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采购人应当在收到评标报告之日起</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个工作日内，在评标报告确定的中标候选人名单中按顺序确定中标人。</w:t>
      </w:r>
    </w:p>
    <w:p w14:paraId="3228480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采购人自行组织招标的，应当在评标结束后</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个工作日内确定中标人。中标候选人并列的，由采购人或者采购人委托评标委员会按照供应商须知前附表规定的方式确定中标人。</w:t>
      </w:r>
    </w:p>
    <w:p w14:paraId="2E1B0EE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废标</w:t>
      </w:r>
    </w:p>
    <w:p w14:paraId="2046ACE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有下列情形之一时，招标采购单位应予废标，并将废标理由通知所有供应商：</w:t>
      </w:r>
    </w:p>
    <w:p w14:paraId="1668FDF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符合专业条件的供应商或者对招标文件作实质性投标的供应商不足三家的；</w:t>
      </w:r>
    </w:p>
    <w:p w14:paraId="35F84F6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出现影响采购公正的违法、违规行为的；</w:t>
      </w:r>
    </w:p>
    <w:p w14:paraId="68C8101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供应商的报价均超过了采购预算，采购人不能支付的；</w:t>
      </w:r>
    </w:p>
    <w:p w14:paraId="095B349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因重大变故，采购任务取消的。</w:t>
      </w:r>
    </w:p>
    <w:p w14:paraId="12F137F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保密</w:t>
      </w:r>
    </w:p>
    <w:p w14:paraId="3535FFE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评标委员会成员以及与评标工作有关的人员不得泄露评标情况以及评标过程中获悉的国家秘密、商业秘密。</w:t>
      </w:r>
    </w:p>
    <w:p w14:paraId="4F3056A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禁止行为</w:t>
      </w:r>
    </w:p>
    <w:p w14:paraId="5941585D">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29</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供应商不得与采购人、采购代理机构恶意串通；不得向采购人、采购代理机构或者评标委员会成员行贿或者提供其他不正当利益；不得提供虚假材料谋取中标；不得以任何方式干扰、影响采购工作。供应商违反中华人民共和国政府采购法律法规相关规定的，依法追究法律责任。</w:t>
      </w:r>
    </w:p>
    <w:p w14:paraId="5BE1D40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29</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供应商应当遵循公平竞争的原则，不得恶意串通，不得妨碍其他供应商的竞争行为，不得损害采购人或者其他供应商的合法权益。</w:t>
      </w:r>
    </w:p>
    <w:p w14:paraId="243BFE3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有下列情形之一的，视为供应商串通投标，其投标无效：</w:t>
      </w:r>
    </w:p>
    <w:p w14:paraId="0ED8604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不同供应商的投标文件由同一单位或者个人编制；</w:t>
      </w:r>
    </w:p>
    <w:p w14:paraId="3BB500F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不同供应商委托同一单位或者个人办理投标事宜；</w:t>
      </w:r>
    </w:p>
    <w:p w14:paraId="2FD926E7">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不同供应商的投标文件载明的项目管理成员或者联系人员为同一人；</w:t>
      </w:r>
    </w:p>
    <w:p w14:paraId="07795A3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不同供应商的投标文件异常一致或者投标报价呈规律性差异；</w:t>
      </w:r>
    </w:p>
    <w:p w14:paraId="66A0942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不同供应商的投标文件相互混装；</w:t>
      </w:r>
    </w:p>
    <w:p w14:paraId="436C60B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不同供应商的投标保证金从同一单位或者个人的账户转出。</w:t>
      </w:r>
    </w:p>
    <w:p w14:paraId="09EB675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五、中标信息公告与签订合同</w:t>
      </w:r>
    </w:p>
    <w:p w14:paraId="7B0774F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中标信息公告</w:t>
      </w:r>
    </w:p>
    <w:p w14:paraId="2E7D46B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中标人确定之日起</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个工作日内，采购人或者采购代理机构应将中标结果在供应商须知前附表中规定的公告媒体上公布。</w:t>
      </w:r>
    </w:p>
    <w:p w14:paraId="510C896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0</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招标文件随中标结果同时公告。但中标结果公告前招标文件已公告的，不再重复公告。</w:t>
      </w:r>
    </w:p>
    <w:p w14:paraId="70C0DDB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1</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中标通知</w:t>
      </w:r>
    </w:p>
    <w:p w14:paraId="1B3BD0F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采购人或者采购代理机构应当自发布中标公告的同时，发出中标通知书，中标通知书对采购人和中标人具有同等法律效力。</w:t>
      </w:r>
    </w:p>
    <w:p w14:paraId="36FC9BF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中标通知书发出后，中标人无正当理由不得放弃中标。</w:t>
      </w:r>
    </w:p>
    <w:p w14:paraId="229B9CE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履约保证金</w:t>
      </w:r>
    </w:p>
    <w:p w14:paraId="1CEF220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本项目是否缴纳履约保证金见供应商须知前附表。</w:t>
      </w:r>
    </w:p>
    <w:p w14:paraId="0B567EE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供应商须知前附表规定交纳履约保证金的，中标人在签订采购合同前，向采购人提交履约保证金。联合体成交的，履约保证金以联合体各方或联合体中牵头人的名义提交。</w:t>
      </w:r>
    </w:p>
    <w:p w14:paraId="7ADAB71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2</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中标人没有按照供应商须知前附表的规定提交履约保证金的，视为放弃中标，其投标保证金不予退还。</w:t>
      </w:r>
    </w:p>
    <w:p w14:paraId="4EF9FF2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签订合同</w:t>
      </w:r>
    </w:p>
    <w:p w14:paraId="7792FC7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招标文件和中标供应商的投标文件均为签订政府采购合同的依据。</w:t>
      </w:r>
    </w:p>
    <w:p w14:paraId="0F4B6B2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中标供应商应当在中标通知书发出之日起</w:t>
      </w:r>
      <w:r>
        <w:rPr>
          <w:rFonts w:ascii="宋体" w:hAnsi="宋体" w:eastAsia="宋体" w:cs="Times New Roman"/>
          <w:color w:val="000000" w:themeColor="text1"/>
          <w:kern w:val="0"/>
          <w:sz w:val="24"/>
          <w:szCs w:val="24"/>
          <w:highlight w:val="none"/>
          <w14:textFill>
            <w14:solidFill>
              <w14:schemeClr w14:val="tx1"/>
            </w14:solidFill>
          </w14:textFill>
        </w:rPr>
        <w:t>30</w:t>
      </w:r>
      <w:r>
        <w:rPr>
          <w:rFonts w:hint="eastAsia" w:ascii="宋体" w:hAnsi="宋体" w:eastAsia="宋体" w:cs="Times New Roman"/>
          <w:color w:val="000000" w:themeColor="text1"/>
          <w:kern w:val="0"/>
          <w:sz w:val="24"/>
          <w:szCs w:val="24"/>
          <w:highlight w:val="none"/>
          <w14:textFill>
            <w14:solidFill>
              <w14:schemeClr w14:val="tx1"/>
            </w14:solidFill>
          </w14:textFill>
        </w:rPr>
        <w:t>日内，与采购人签订政府采购合同。</w:t>
      </w:r>
    </w:p>
    <w:p w14:paraId="4C78FD0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采购人不得向中标供应商提出超出招标文件以外的任何要求作为签订合同的条件，不得与中标供应商订立背离招标文件确定的合同文本以及采购标的、规格型号、采购金额、采购数量、技术和服务要求等实质性内容的协议。</w:t>
      </w:r>
    </w:p>
    <w:p w14:paraId="3038F44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3</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自政府采购合同签订之日起</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个工作日内，本项目政府采购合同在供应商须知前附表规定的媒体上公告，但政府采购合同中涉及国家秘密、商业秘密的内容除外。</w:t>
      </w:r>
    </w:p>
    <w:p w14:paraId="53E7241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六、其他规定</w:t>
      </w:r>
    </w:p>
    <w:p w14:paraId="1E7675C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招标代理服务费。</w:t>
      </w:r>
    </w:p>
    <w:p w14:paraId="2DE3AFB8">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4</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中标人是否交纳投招标代理服务费及相关要求见供应商须知前附表。</w:t>
      </w:r>
    </w:p>
    <w:p w14:paraId="010E2331">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询问、质疑、投诉</w:t>
      </w:r>
    </w:p>
    <w:p w14:paraId="5F82C009">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供应商对政府采购活动事项有疑问的，可以向采购人或采购代理机构提出询问</w:t>
      </w:r>
    </w:p>
    <w:p w14:paraId="11C6C94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供应商认为招标文件、招标过程和中标结果使自己的权益受到损害的，可以在知道或者应知其权益受到损害之日起</w:t>
      </w:r>
      <w:r>
        <w:rPr>
          <w:rFonts w:ascii="宋体" w:hAnsi="宋体" w:eastAsia="宋体" w:cs="Times New Roman"/>
          <w:color w:val="000000" w:themeColor="text1"/>
          <w:kern w:val="0"/>
          <w:sz w:val="24"/>
          <w:szCs w:val="24"/>
          <w:highlight w:val="none"/>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个工作日内，以书面形式向采购人或采购代理机构提出质疑。</w:t>
      </w:r>
    </w:p>
    <w:p w14:paraId="4125051F">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供应商提出质疑的，应提供质疑书原件。</w:t>
      </w:r>
    </w:p>
    <w:p w14:paraId="4224D59A">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质疑书应当由供应商法定代表人或其授权的投标代表签字并加盖供应商单位章，质疑书由授权的投标代表签字的应附供应商法定代表人委托授权书。</w:t>
      </w:r>
    </w:p>
    <w:p w14:paraId="2D433A1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5</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供应商对采购人或采购代理机构的答复不满意，或采购人或采购代理机构未在规定的期限作出答复的，可在答复期满后</w:t>
      </w:r>
      <w:r>
        <w:rPr>
          <w:rFonts w:ascii="宋体" w:hAnsi="宋体" w:eastAsia="宋体" w:cs="Times New Roman"/>
          <w:color w:val="000000" w:themeColor="text1"/>
          <w:kern w:val="0"/>
          <w:sz w:val="24"/>
          <w:szCs w:val="24"/>
          <w:highlight w:val="none"/>
          <w14:textFill>
            <w14:solidFill>
              <w14:schemeClr w14:val="tx1"/>
            </w14:solidFill>
          </w14:textFill>
        </w:rPr>
        <w:t>15</w:t>
      </w:r>
      <w:r>
        <w:rPr>
          <w:rFonts w:hint="eastAsia" w:ascii="宋体" w:hAnsi="宋体" w:eastAsia="宋体" w:cs="Times New Roman"/>
          <w:color w:val="000000" w:themeColor="text1"/>
          <w:kern w:val="0"/>
          <w:sz w:val="24"/>
          <w:szCs w:val="24"/>
          <w:highlight w:val="none"/>
          <w14:textFill>
            <w14:solidFill>
              <w14:schemeClr w14:val="tx1"/>
            </w14:solidFill>
          </w14:textFill>
        </w:rPr>
        <w:t>个工作日内，按中华人民共和国政府采购法律法规规定及程序，向财政部提出投诉。</w:t>
      </w:r>
    </w:p>
    <w:p w14:paraId="03C5E08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6</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发生下列情况之一，供应商将被列入不良记录名单，在</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年内禁止参加政府采购活动，并予以公告：</w:t>
      </w:r>
    </w:p>
    <w:p w14:paraId="52275A8C">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开标后在投标有效期内，供应商撤回其投标；</w:t>
      </w:r>
    </w:p>
    <w:p w14:paraId="4FAC539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中标后无正当理由不与采购人签订政府采购合同；</w:t>
      </w:r>
    </w:p>
    <w:p w14:paraId="084F5902">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中标后未按照招标文件和中标供应商的投标文件订立政府采购合同，或者与采购人另行订立背离合同实质性内容的协议的；</w:t>
      </w:r>
    </w:p>
    <w:p w14:paraId="1EDD8E8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将中标项目转让给他人，或者在投标文件中未说明，且未经采购招标机构同意，将中标项目分包给他人；</w:t>
      </w:r>
    </w:p>
    <w:p w14:paraId="4BFFDD1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拒绝履行合同义务的；</w:t>
      </w:r>
    </w:p>
    <w:p w14:paraId="77C56BF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《中华人民共和国政府采购法》第七十七条和《中华人民共和国政府采购法实施条例》第七十二条规定的其他情形；</w:t>
      </w:r>
    </w:p>
    <w:p w14:paraId="7FD56E5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其他违反法律法规相关规定的情形。</w:t>
      </w:r>
    </w:p>
    <w:p w14:paraId="4F7B75BE">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其他规定。</w:t>
      </w:r>
    </w:p>
    <w:p w14:paraId="25CBDD1B">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7</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投标文件的其他规定见供应商须知前附表。</w:t>
      </w:r>
    </w:p>
    <w:p w14:paraId="47BE804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未尽事宜</w:t>
      </w:r>
    </w:p>
    <w:p w14:paraId="6487A88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8</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其他未尽事宜按中华人民共和国政府采购法律法规的规定执行。</w:t>
      </w:r>
    </w:p>
    <w:p w14:paraId="4702737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文件解释权</w:t>
      </w:r>
    </w:p>
    <w:p w14:paraId="33BAAA8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39</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本招标文件的解释权归采购人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或采购代理机构</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所有。</w:t>
      </w:r>
    </w:p>
    <w:p w14:paraId="1835783C">
      <w:pPr>
        <w:spacing w:line="360" w:lineRule="auto"/>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七、质疑处理</w:t>
      </w:r>
    </w:p>
    <w:p w14:paraId="43E883CC">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40.1 提出质疑的供应商应当是参与所质疑项目采购活动的供应商。潜在供应商依法获取其可质疑的采购文件的，可以对采购文件提出质疑。</w:t>
      </w:r>
    </w:p>
    <w:p w14:paraId="03F2297E">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40.2供应商认为采购文件、采购过程和采购结果使自己的权益受到损害的，可以在知道或应知其权益受到损害之日起七个工作日内，以书面形式向代理机构及采购人提出质疑。上述应知其权益受到损害之日，是指：</w:t>
      </w:r>
    </w:p>
    <w:p w14:paraId="533A5BF6">
      <w:pPr>
        <w:adjustRightInd w:val="0"/>
        <w:snapToGrid w:val="0"/>
        <w:spacing w:line="400" w:lineRule="exact"/>
        <w:rPr>
          <w:rFonts w:ascii="Times New Roman"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40.2.1</w:t>
      </w:r>
      <w:r>
        <w:rPr>
          <w:rFonts w:hint="eastAsia" w:ascii="Times New Roman" w:hAnsi="宋体" w:eastAsia="宋体" w:cs="宋体"/>
          <w:color w:val="000000" w:themeColor="text1"/>
          <w:kern w:val="0"/>
          <w:sz w:val="24"/>
          <w:szCs w:val="24"/>
          <w:highlight w:val="none"/>
          <w14:textFill>
            <w14:solidFill>
              <w14:schemeClr w14:val="tx1"/>
            </w14:solidFill>
          </w14:textFill>
        </w:rPr>
        <w:t>对可以质疑的采购文件提出质疑的，为收到采购文件之日或者采购文件公告期限届满之日；</w:t>
      </w:r>
    </w:p>
    <w:p w14:paraId="752EC142">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40.2.2</w:t>
      </w:r>
      <w:r>
        <w:rPr>
          <w:rFonts w:hint="eastAsia" w:ascii="Times New Roman" w:hAnsi="宋体" w:eastAsia="宋体" w:cs="宋体"/>
          <w:color w:val="000000" w:themeColor="text1"/>
          <w:kern w:val="0"/>
          <w:sz w:val="24"/>
          <w:szCs w:val="24"/>
          <w:highlight w:val="none"/>
          <w14:textFill>
            <w14:solidFill>
              <w14:schemeClr w14:val="tx1"/>
            </w14:solidFill>
          </w14:textFill>
        </w:rPr>
        <w:t>对采购过程提出质疑的，为各采购程序环节结束之日；</w:t>
      </w:r>
    </w:p>
    <w:p w14:paraId="7ABBD955">
      <w:pPr>
        <w:adjustRightInd w:val="0"/>
        <w:snapToGrid w:val="0"/>
        <w:spacing w:line="400" w:lineRule="exact"/>
        <w:rPr>
          <w:rFonts w:ascii="Times New Roman"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40.2.3</w:t>
      </w:r>
      <w:r>
        <w:rPr>
          <w:rFonts w:hint="eastAsia" w:ascii="Times New Roman" w:hAnsi="宋体" w:eastAsia="宋体" w:cs="宋体"/>
          <w:color w:val="000000" w:themeColor="text1"/>
          <w:kern w:val="0"/>
          <w:sz w:val="24"/>
          <w:szCs w:val="24"/>
          <w:highlight w:val="none"/>
          <w14:textFill>
            <w14:solidFill>
              <w14:schemeClr w14:val="tx1"/>
            </w14:solidFill>
          </w14:textFill>
        </w:rPr>
        <w:t>对中标或者成交结果提出质疑的，为中标或者成交结果公告期限届满之日。</w:t>
      </w:r>
    </w:p>
    <w:p w14:paraId="241C8458">
      <w:pPr>
        <w:adjustRightInd w:val="0"/>
        <w:snapToGrid w:val="0"/>
        <w:spacing w:line="400" w:lineRule="exact"/>
        <w:rPr>
          <w:rFonts w:ascii="Times New Roman" w:hAnsi="宋体" w:eastAsia="宋体" w:cs="宋体"/>
          <w:color w:val="000000" w:themeColor="text1"/>
          <w:kern w:val="0"/>
          <w:sz w:val="24"/>
          <w:szCs w:val="24"/>
          <w:highlight w:val="none"/>
          <w14:textFill>
            <w14:solidFill>
              <w14:schemeClr w14:val="tx1"/>
            </w14:solidFill>
          </w14:textFill>
        </w:rPr>
      </w:pPr>
      <w:r>
        <w:rPr>
          <w:rFonts w:hint="eastAsia" w:ascii="Times New Roman" w:hAnsi="宋体" w:eastAsia="宋体" w:cs="宋体"/>
          <w:color w:val="000000" w:themeColor="text1"/>
          <w:kern w:val="0"/>
          <w:sz w:val="24"/>
          <w:szCs w:val="24"/>
          <w:highlight w:val="none"/>
          <w14:textFill>
            <w14:solidFill>
              <w14:schemeClr w14:val="tx1"/>
            </w14:solidFill>
          </w14:textFill>
        </w:rPr>
        <w:t>供应商应当在法定质疑期内一次性提出针对同一采购程序环节的质疑。供应商如在法定期限内对同一采购程序环节提出多次质疑的，</w:t>
      </w:r>
      <w:r>
        <w:rPr>
          <w:rFonts w:hint="eastAsia" w:ascii="Times New Roman" w:hAnsi="宋体" w:eastAsia="宋体" w:cs="宋体"/>
          <w:b/>
          <w:color w:val="000000" w:themeColor="text1"/>
          <w:kern w:val="0"/>
          <w:sz w:val="24"/>
          <w:szCs w:val="24"/>
          <w:highlight w:val="none"/>
          <w14:textFill>
            <w14:solidFill>
              <w14:schemeClr w14:val="tx1"/>
            </w14:solidFill>
          </w14:textFill>
        </w:rPr>
        <w:t>代理机构、采购人将只对供应商第一次质疑作出答复。</w:t>
      </w:r>
    </w:p>
    <w:p w14:paraId="02C6B044">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40.3质疑函必须按照本《政府采购质疑和投诉办法》要求的格式和内容进行填写。供应商如组成联合体参加投标，则质疑函中要求签字、盖章、加盖公章之处，联合体各方均须按要求签字、盖章、加盖公章。</w:t>
      </w:r>
    </w:p>
    <w:p w14:paraId="3DE8BBF7">
      <w:pPr>
        <w:adjustRightInd w:val="0"/>
        <w:snapToGrid w:val="0"/>
        <w:spacing w:line="400" w:lineRule="exact"/>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40.4 代理机构及采购人只接收以纸质原件形式送达的质疑。</w:t>
      </w:r>
      <w:r>
        <w:rPr>
          <w:rFonts w:hint="eastAsia" w:ascii="宋体" w:hAnsi="宋体" w:eastAsia="宋体" w:cs="Times New Roman"/>
          <w:b/>
          <w:color w:val="000000" w:themeColor="text1"/>
          <w:sz w:val="24"/>
          <w:szCs w:val="24"/>
          <w:highlight w:val="none"/>
          <w14:textFill>
            <w14:solidFill>
              <w14:schemeClr w14:val="tx1"/>
            </w14:solidFill>
          </w14:textFill>
        </w:rPr>
        <w:t>代理机构质疑接收人为：</w:t>
      </w:r>
      <w:r>
        <w:rPr>
          <w:rFonts w:hint="eastAsia" w:ascii="宋体" w:hAnsi="宋体" w:eastAsia="宋体" w:cs="Times New Roman"/>
          <w:b/>
          <w:color w:val="000000" w:themeColor="text1"/>
          <w:sz w:val="24"/>
          <w:szCs w:val="24"/>
          <w:highlight w:val="none"/>
          <w:u w:val="single"/>
          <w:lang w:eastAsia="zh-CN"/>
          <w14:textFill>
            <w14:solidFill>
              <w14:schemeClr w14:val="tx1"/>
            </w14:solidFill>
          </w14:textFill>
        </w:rPr>
        <w:t>顾玮婷</w:t>
      </w:r>
      <w:r>
        <w:rPr>
          <w:rFonts w:hint="eastAsia" w:ascii="宋体" w:hAnsi="宋体" w:eastAsia="宋体" w:cs="Times New Roman"/>
          <w:b/>
          <w:color w:val="000000" w:themeColor="text1"/>
          <w:sz w:val="24"/>
          <w:szCs w:val="24"/>
          <w:highlight w:val="none"/>
          <w14:textFill>
            <w14:solidFill>
              <w14:schemeClr w14:val="tx1"/>
            </w14:solidFill>
          </w14:textFill>
        </w:rPr>
        <w:t>，联系地址：</w:t>
      </w:r>
      <w:r>
        <w:rPr>
          <w:rFonts w:hint="eastAsia" w:ascii="宋体" w:hAnsi="宋体" w:eastAsia="宋体" w:cs="Times New Roman"/>
          <w:b/>
          <w:color w:val="000000" w:themeColor="text1"/>
          <w:sz w:val="24"/>
          <w:szCs w:val="24"/>
          <w:highlight w:val="none"/>
          <w:u w:val="single"/>
          <w:lang w:eastAsia="zh-CN"/>
          <w14:textFill>
            <w14:solidFill>
              <w14:schemeClr w14:val="tx1"/>
            </w14:solidFill>
          </w14:textFill>
        </w:rPr>
        <w:t>乌鲁木齐市水磨沟区南湖南路66号水清木华A座6层</w:t>
      </w:r>
      <w:r>
        <w:rPr>
          <w:rFonts w:hint="eastAsia" w:ascii="宋体" w:hAnsi="宋体" w:eastAsia="宋体" w:cs="Times New Roman"/>
          <w:b/>
          <w:color w:val="000000" w:themeColor="text1"/>
          <w:sz w:val="24"/>
          <w:szCs w:val="24"/>
          <w:highlight w:val="none"/>
          <w14:textFill>
            <w14:solidFill>
              <w14:schemeClr w14:val="tx1"/>
            </w14:solidFill>
          </w14:textFill>
        </w:rPr>
        <w:t>，电话：</w:t>
      </w:r>
      <w:r>
        <w:rPr>
          <w:rFonts w:hint="eastAsia" w:ascii="宋体" w:hAnsi="宋体" w:eastAsia="宋体" w:cs="Times New Roman"/>
          <w:b/>
          <w:color w:val="000000" w:themeColor="text1"/>
          <w:sz w:val="24"/>
          <w:szCs w:val="24"/>
          <w:highlight w:val="none"/>
          <w:u w:val="single"/>
          <w:lang w:eastAsia="zh-CN"/>
          <w14:textFill>
            <w14:solidFill>
              <w14:schemeClr w14:val="tx1"/>
            </w14:solidFill>
          </w14:textFill>
        </w:rPr>
        <w:t>15699198804</w:t>
      </w:r>
      <w:r>
        <w:rPr>
          <w:rFonts w:hint="eastAsia" w:ascii="宋体" w:hAnsi="宋体" w:eastAsia="宋体" w:cs="Times New Roman"/>
          <w:b/>
          <w:color w:val="000000" w:themeColor="text1"/>
          <w:sz w:val="24"/>
          <w:szCs w:val="24"/>
          <w:highlight w:val="none"/>
          <w14:textFill>
            <w14:solidFill>
              <w14:schemeClr w14:val="tx1"/>
            </w14:solidFill>
          </w14:textFill>
        </w:rPr>
        <w:t>。</w:t>
      </w:r>
    </w:p>
    <w:p w14:paraId="53F1EBDE">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 以下情形的质疑不予受理</w:t>
      </w:r>
    </w:p>
    <w:p w14:paraId="161C5A50">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40.5.1 内容不符合《政府采购质疑和投诉办法》第十二条规定的质疑。</w:t>
      </w:r>
    </w:p>
    <w:p w14:paraId="57257DD3">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40.5.2 超出政府采购法定期限的质疑。</w:t>
      </w:r>
    </w:p>
    <w:p w14:paraId="321199E3">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40.5.3 以传真、电子邮件等方式递交的非原件形式的质疑。</w:t>
      </w:r>
    </w:p>
    <w:p w14:paraId="1CE08B33">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40.5.4 未参加投标活动的供应商或在投标活动中自身权益未受到损害的供应商所提出的质疑。</w:t>
      </w:r>
    </w:p>
    <w:p w14:paraId="2443C532">
      <w:pPr>
        <w:adjustRightInd w:val="0"/>
        <w:snapToGrid w:val="0"/>
        <w:spacing w:line="400" w:lineRule="exac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40.5.5供应商组成联合体参加投标，联合体中任何一方或多方未按要求签字、盖章、加盖公章的质疑。</w:t>
      </w:r>
    </w:p>
    <w:p w14:paraId="7B18A3A3">
      <w:pPr>
        <w:adjustRightInd w:val="0"/>
        <w:snapToGrid w:val="0"/>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40.6</w:t>
      </w:r>
      <w:r>
        <w:rPr>
          <w:rFonts w:hint="eastAsia" w:ascii="宋体" w:hAnsi="宋体" w:eastAsia="宋体" w:cs="Times New Roman"/>
          <w:b/>
          <w:color w:val="000000" w:themeColor="text1"/>
          <w:kern w:val="0"/>
          <w:sz w:val="24"/>
          <w:szCs w:val="24"/>
          <w:highlight w:val="none"/>
          <w14:textFill>
            <w14:solidFill>
              <w14:schemeClr w14:val="tx1"/>
            </w14:solidFill>
          </w14:textFill>
        </w:rPr>
        <w:t>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464BC6C4">
      <w:pPr>
        <w:rPr>
          <w:rFonts w:ascii="Calibri" w:hAnsi="Calibri" w:eastAsia="宋体" w:cs="Times New Roman"/>
          <w:color w:val="000000" w:themeColor="text1"/>
          <w:highlight w:val="none"/>
          <w14:textFill>
            <w14:solidFill>
              <w14:schemeClr w14:val="tx1"/>
            </w14:solidFill>
          </w14:textFill>
        </w:rPr>
      </w:pPr>
      <w:r>
        <w:rPr>
          <w:rFonts w:hint="eastAsia" w:ascii="Calibri" w:hAnsi="Calibri" w:eastAsia="宋体" w:cs="Times New Roman"/>
          <w:color w:val="000000" w:themeColor="text1"/>
          <w:highlight w:val="none"/>
          <w14:textFill>
            <w14:solidFill>
              <w14:schemeClr w14:val="tx1"/>
            </w14:solidFill>
          </w14:textFill>
        </w:rPr>
        <w:br w:type="page"/>
      </w:r>
    </w:p>
    <w:p w14:paraId="23B55A47">
      <w:pPr>
        <w:keepNext/>
        <w:keepLines/>
        <w:spacing w:before="260" w:after="260" w:line="413" w:lineRule="auto"/>
        <w:jc w:val="center"/>
        <w:outlineLvl w:val="1"/>
        <w:rPr>
          <w:rFonts w:ascii="Arial" w:hAnsi="Arial" w:eastAsia="黑体" w:cs="Times New Roman"/>
          <w:b/>
          <w:color w:val="000000" w:themeColor="text1"/>
          <w:kern w:val="0"/>
          <w:sz w:val="28"/>
          <w:szCs w:val="20"/>
          <w:highlight w:val="none"/>
          <w14:textFill>
            <w14:solidFill>
              <w14:schemeClr w14:val="tx1"/>
            </w14:solidFill>
          </w14:textFill>
        </w:rPr>
      </w:pPr>
      <w:bookmarkStart w:id="7" w:name="_Toc25264"/>
      <w:r>
        <w:rPr>
          <w:rFonts w:hint="eastAsia" w:ascii="Arial" w:hAnsi="Arial" w:eastAsia="黑体" w:cs="Times New Roman"/>
          <w:b/>
          <w:color w:val="000000" w:themeColor="text1"/>
          <w:kern w:val="0"/>
          <w:sz w:val="28"/>
          <w:szCs w:val="20"/>
          <w:highlight w:val="none"/>
          <w14:textFill>
            <w14:solidFill>
              <w14:schemeClr w14:val="tx1"/>
            </w14:solidFill>
          </w14:textFill>
        </w:rPr>
        <w:t>第三章　评标办法及标准</w:t>
      </w:r>
      <w:bookmarkEnd w:id="7"/>
    </w:p>
    <w:p w14:paraId="2E42B9D3">
      <w:pPr>
        <w:spacing w:line="360" w:lineRule="auto"/>
        <w:ind w:left="-420" w:leftChars="-200" w:right="-420" w:rightChars="-200"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评审方法</w:t>
      </w:r>
    </w:p>
    <w:p w14:paraId="5C44F001">
      <w:pPr>
        <w:spacing w:line="360" w:lineRule="auto"/>
        <w:ind w:left="-420" w:leftChars="-200" w:right="-420" w:rightChars="-200"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　评审方法：综合评分法，是指投标文件满足招标文件全部实质性要求，且按评审因素的量化指标评审得分最高的供应商为中标候选人的评审方法。</w:t>
      </w:r>
    </w:p>
    <w:p w14:paraId="78A9835F">
      <w:pPr>
        <w:ind w:left="-420" w:leftChars="-200" w:right="-420" w:rightChars="-200"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2.资格审查</w:t>
      </w:r>
    </w:p>
    <w:tbl>
      <w:tblPr>
        <w:tblStyle w:val="33"/>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3576"/>
        <w:gridCol w:w="4526"/>
      </w:tblGrid>
      <w:tr w14:paraId="2D34CE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26" w:type="dxa"/>
            <w:tcBorders>
              <w:top w:val="single" w:color="auto" w:sz="4" w:space="0"/>
              <w:left w:val="single" w:color="auto" w:sz="4" w:space="0"/>
              <w:bottom w:val="single" w:color="auto" w:sz="4" w:space="0"/>
              <w:right w:val="single" w:color="auto" w:sz="4" w:space="0"/>
            </w:tcBorders>
            <w:vAlign w:val="center"/>
          </w:tcPr>
          <w:p w14:paraId="2405D758">
            <w:pP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序号</w:t>
            </w:r>
          </w:p>
        </w:tc>
        <w:tc>
          <w:tcPr>
            <w:tcW w:w="3576" w:type="dxa"/>
            <w:tcBorders>
              <w:top w:val="single" w:color="auto" w:sz="4" w:space="0"/>
              <w:left w:val="single" w:color="auto" w:sz="4" w:space="0"/>
              <w:bottom w:val="single" w:color="auto" w:sz="4" w:space="0"/>
              <w:right w:val="single" w:color="auto" w:sz="4" w:space="0"/>
            </w:tcBorders>
            <w:vAlign w:val="center"/>
          </w:tcPr>
          <w:p w14:paraId="38A0D26A">
            <w:pP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审查内容</w:t>
            </w:r>
          </w:p>
        </w:tc>
        <w:tc>
          <w:tcPr>
            <w:tcW w:w="4526" w:type="dxa"/>
            <w:tcBorders>
              <w:top w:val="single" w:color="auto" w:sz="4" w:space="0"/>
              <w:left w:val="single" w:color="auto" w:sz="4" w:space="0"/>
              <w:right w:val="single" w:color="auto" w:sz="4" w:space="0"/>
            </w:tcBorders>
            <w:vAlign w:val="center"/>
          </w:tcPr>
          <w:p w14:paraId="7CD7CF6A">
            <w:pP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审查标准</w:t>
            </w:r>
          </w:p>
        </w:tc>
      </w:tr>
      <w:tr w14:paraId="5A526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 w:type="dxa"/>
            <w:tcBorders>
              <w:top w:val="single" w:color="auto" w:sz="4" w:space="0"/>
              <w:left w:val="single" w:color="auto" w:sz="4" w:space="0"/>
              <w:bottom w:val="single" w:color="auto" w:sz="4" w:space="0"/>
              <w:right w:val="single" w:color="auto" w:sz="4" w:space="0"/>
            </w:tcBorders>
            <w:vAlign w:val="center"/>
          </w:tcPr>
          <w:p w14:paraId="644D34F5">
            <w:pPr>
              <w:spacing w:line="360" w:lineRule="auto"/>
              <w:jc w:val="center"/>
              <w:rPr>
                <w:rFonts w:ascii="Times New Roman" w:hAnsi="Times New Roman" w:eastAsia="宋体" w:cs="Courier New"/>
                <w:color w:val="000000" w:themeColor="text1"/>
                <w:sz w:val="24"/>
                <w:szCs w:val="24"/>
                <w:highlight w:val="none"/>
                <w14:textFill>
                  <w14:solidFill>
                    <w14:schemeClr w14:val="tx1"/>
                  </w14:solidFill>
                </w14:textFill>
              </w:rPr>
            </w:pPr>
            <w:r>
              <w:rPr>
                <w:rFonts w:hint="eastAsia" w:ascii="Times New Roman" w:hAnsi="Times New Roman" w:eastAsia="宋体" w:cs="Courier New"/>
                <w:color w:val="000000" w:themeColor="text1"/>
                <w:sz w:val="24"/>
                <w:szCs w:val="24"/>
                <w:highlight w:val="none"/>
                <w14:textFill>
                  <w14:solidFill>
                    <w14:schemeClr w14:val="tx1"/>
                  </w14:solidFill>
                </w14:textFill>
              </w:rPr>
              <w:t>1</w:t>
            </w:r>
          </w:p>
        </w:tc>
        <w:tc>
          <w:tcPr>
            <w:tcW w:w="3576" w:type="dxa"/>
            <w:tcBorders>
              <w:top w:val="single" w:color="auto" w:sz="4" w:space="0"/>
              <w:left w:val="single" w:color="auto" w:sz="4" w:space="0"/>
              <w:bottom w:val="single" w:color="auto" w:sz="4" w:space="0"/>
              <w:right w:val="single" w:color="auto" w:sz="4" w:space="0"/>
            </w:tcBorders>
            <w:vAlign w:val="center"/>
          </w:tcPr>
          <w:p w14:paraId="31489C43">
            <w:pPr>
              <w:spacing w:line="360" w:lineRule="auto"/>
              <w:rPr>
                <w:rFonts w:ascii="Calibri" w:hAnsi="Calibri" w:eastAsia="宋体" w:cs="Courier New"/>
                <w:color w:val="000000" w:themeColor="text1"/>
                <w:sz w:val="24"/>
                <w:szCs w:val="24"/>
                <w:highlight w:val="none"/>
                <w14:textFill>
                  <w14:solidFill>
                    <w14:schemeClr w14:val="tx1"/>
                  </w14:solidFill>
                </w14:textFill>
              </w:rPr>
            </w:pPr>
            <w:r>
              <w:rPr>
                <w:rFonts w:ascii="Calibri" w:hAnsi="Calibri" w:eastAsia="宋体" w:cs="Courier New"/>
                <w:color w:val="000000" w:themeColor="text1"/>
                <w:sz w:val="24"/>
                <w:szCs w:val="24"/>
                <w:highlight w:val="none"/>
                <w14:textFill>
                  <w14:solidFill>
                    <w14:schemeClr w14:val="tx1"/>
                  </w14:solidFill>
                </w14:textFill>
              </w:rPr>
              <w:t>满足</w:t>
            </w:r>
            <w:r>
              <w:rPr>
                <w:rFonts w:hint="eastAsia" w:ascii="Calibri" w:hAnsi="Calibri" w:eastAsia="宋体" w:cs="Courier New"/>
                <w:color w:val="000000" w:themeColor="text1"/>
                <w:sz w:val="24"/>
                <w:szCs w:val="24"/>
                <w:highlight w:val="none"/>
                <w:lang w:eastAsia="zh-CN"/>
                <w14:textFill>
                  <w14:solidFill>
                    <w14:schemeClr w14:val="tx1"/>
                  </w14:solidFill>
                </w14:textFill>
              </w:rPr>
              <w:t>《中华人民共和国政府采购法》</w:t>
            </w:r>
            <w:r>
              <w:rPr>
                <w:rFonts w:ascii="Calibri" w:hAnsi="Calibri" w:eastAsia="宋体" w:cs="Courier New"/>
                <w:color w:val="000000" w:themeColor="text1"/>
                <w:sz w:val="24"/>
                <w:szCs w:val="24"/>
                <w:highlight w:val="none"/>
                <w14:textFill>
                  <w14:solidFill>
                    <w14:schemeClr w14:val="tx1"/>
                  </w14:solidFill>
                </w14:textFill>
              </w:rPr>
              <w:t>第二十二条规定；</w:t>
            </w:r>
          </w:p>
          <w:p w14:paraId="75754ABA">
            <w:pPr>
              <w:spacing w:line="360" w:lineRule="auto"/>
              <w:rPr>
                <w:rFonts w:ascii="Calibri" w:hAnsi="Calibri" w:eastAsia="宋体" w:cs="Courier New"/>
                <w:color w:val="000000" w:themeColor="text1"/>
                <w:sz w:val="24"/>
                <w:szCs w:val="24"/>
                <w:highlight w:val="none"/>
                <w14:textFill>
                  <w14:solidFill>
                    <w14:schemeClr w14:val="tx1"/>
                  </w14:solidFill>
                </w14:textFill>
              </w:rPr>
            </w:pPr>
            <w:r>
              <w:rPr>
                <w:rFonts w:ascii="Calibri" w:hAnsi="Calibri" w:eastAsia="宋体" w:cs="Courier New"/>
                <w:color w:val="000000" w:themeColor="text1"/>
                <w:sz w:val="24"/>
                <w:szCs w:val="24"/>
                <w:highlight w:val="none"/>
                <w14:textFill>
                  <w14:solidFill>
                    <w14:schemeClr w14:val="tx1"/>
                  </w14:solidFill>
                </w14:textFill>
              </w:rPr>
              <w:t>(1)</w:t>
            </w:r>
            <w:r>
              <w:rPr>
                <w:rFonts w:hint="eastAsia" w:ascii="Calibri" w:hAnsi="Calibri" w:eastAsia="宋体" w:cs="Courier New"/>
                <w:color w:val="000000" w:themeColor="text1"/>
                <w:sz w:val="24"/>
                <w:szCs w:val="24"/>
                <w:highlight w:val="none"/>
                <w14:textFill>
                  <w14:solidFill>
                    <w14:schemeClr w14:val="tx1"/>
                  </w14:solidFill>
                </w14:textFill>
              </w:rPr>
              <w:t>具有独立承担民事责任的能力；</w:t>
            </w:r>
          </w:p>
          <w:p w14:paraId="43E19E2F">
            <w:pPr>
              <w:spacing w:line="360" w:lineRule="auto"/>
              <w:rPr>
                <w:rFonts w:ascii="Calibri" w:hAnsi="Calibri" w:eastAsia="宋体" w:cs="Courier New"/>
                <w:color w:val="000000" w:themeColor="text1"/>
                <w:sz w:val="24"/>
                <w:szCs w:val="24"/>
                <w:highlight w:val="none"/>
                <w14:textFill>
                  <w14:solidFill>
                    <w14:schemeClr w14:val="tx1"/>
                  </w14:solidFill>
                </w14:textFill>
              </w:rPr>
            </w:pPr>
            <w:r>
              <w:rPr>
                <w:rFonts w:ascii="Calibri" w:hAnsi="Calibri" w:eastAsia="宋体" w:cs="Courier New"/>
                <w:color w:val="000000" w:themeColor="text1"/>
                <w:sz w:val="24"/>
                <w:szCs w:val="24"/>
                <w:highlight w:val="none"/>
                <w14:textFill>
                  <w14:solidFill>
                    <w14:schemeClr w14:val="tx1"/>
                  </w14:solidFill>
                </w14:textFill>
              </w:rPr>
              <w:t>(2)</w:t>
            </w:r>
            <w:r>
              <w:rPr>
                <w:rFonts w:hint="eastAsia" w:ascii="Calibri" w:hAnsi="Calibri" w:eastAsia="宋体" w:cs="Courier New"/>
                <w:color w:val="000000" w:themeColor="text1"/>
                <w:sz w:val="24"/>
                <w:szCs w:val="24"/>
                <w:highlight w:val="none"/>
                <w14:textFill>
                  <w14:solidFill>
                    <w14:schemeClr w14:val="tx1"/>
                  </w14:solidFill>
                </w14:textFill>
              </w:rPr>
              <w:t>具有良好的商业信誉和健全的财务会计制度；</w:t>
            </w:r>
          </w:p>
          <w:p w14:paraId="4EB5503D">
            <w:pPr>
              <w:spacing w:line="360" w:lineRule="auto"/>
              <w:rPr>
                <w:rFonts w:ascii="Calibri" w:hAnsi="Calibri" w:eastAsia="宋体" w:cs="Courier New"/>
                <w:color w:val="000000" w:themeColor="text1"/>
                <w:sz w:val="24"/>
                <w:szCs w:val="24"/>
                <w:highlight w:val="none"/>
                <w14:textFill>
                  <w14:solidFill>
                    <w14:schemeClr w14:val="tx1"/>
                  </w14:solidFill>
                </w14:textFill>
              </w:rPr>
            </w:pPr>
            <w:r>
              <w:rPr>
                <w:rFonts w:ascii="Calibri" w:hAnsi="Calibri" w:eastAsia="宋体" w:cs="Courier New"/>
                <w:color w:val="000000" w:themeColor="text1"/>
                <w:sz w:val="24"/>
                <w:szCs w:val="24"/>
                <w:highlight w:val="none"/>
                <w14:textFill>
                  <w14:solidFill>
                    <w14:schemeClr w14:val="tx1"/>
                  </w14:solidFill>
                </w14:textFill>
              </w:rPr>
              <w:t>(3)</w:t>
            </w:r>
            <w:r>
              <w:rPr>
                <w:rFonts w:hint="eastAsia" w:ascii="Calibri" w:hAnsi="Calibri" w:eastAsia="宋体" w:cs="Courier New"/>
                <w:color w:val="000000" w:themeColor="text1"/>
                <w:sz w:val="24"/>
                <w:szCs w:val="24"/>
                <w:highlight w:val="none"/>
                <w14:textFill>
                  <w14:solidFill>
                    <w14:schemeClr w14:val="tx1"/>
                  </w14:solidFill>
                </w14:textFill>
              </w:rPr>
              <w:t>具有履行合同所必需的设备和专业技术能力；</w:t>
            </w:r>
          </w:p>
          <w:p w14:paraId="7FFFC0EB">
            <w:pPr>
              <w:spacing w:line="360" w:lineRule="auto"/>
              <w:rPr>
                <w:rFonts w:ascii="Calibri" w:hAnsi="Calibri" w:eastAsia="宋体" w:cs="Courier New"/>
                <w:color w:val="000000" w:themeColor="text1"/>
                <w:sz w:val="24"/>
                <w:szCs w:val="24"/>
                <w:highlight w:val="none"/>
                <w14:textFill>
                  <w14:solidFill>
                    <w14:schemeClr w14:val="tx1"/>
                  </w14:solidFill>
                </w14:textFill>
              </w:rPr>
            </w:pPr>
            <w:r>
              <w:rPr>
                <w:rFonts w:ascii="Calibri" w:hAnsi="Calibri" w:eastAsia="宋体" w:cs="Courier New"/>
                <w:color w:val="000000" w:themeColor="text1"/>
                <w:sz w:val="24"/>
                <w:szCs w:val="24"/>
                <w:highlight w:val="none"/>
                <w14:textFill>
                  <w14:solidFill>
                    <w14:schemeClr w14:val="tx1"/>
                  </w14:solidFill>
                </w14:textFill>
              </w:rPr>
              <w:t>(4)</w:t>
            </w:r>
            <w:r>
              <w:rPr>
                <w:rFonts w:hint="eastAsia" w:ascii="Calibri" w:hAnsi="Calibri" w:eastAsia="宋体" w:cs="Courier New"/>
                <w:color w:val="000000" w:themeColor="text1"/>
                <w:sz w:val="24"/>
                <w:szCs w:val="24"/>
                <w:highlight w:val="none"/>
                <w14:textFill>
                  <w14:solidFill>
                    <w14:schemeClr w14:val="tx1"/>
                  </w14:solidFill>
                </w14:textFill>
              </w:rPr>
              <w:t>有依法缴纳税收和社会保障资金的良好记录；</w:t>
            </w:r>
          </w:p>
          <w:p w14:paraId="3BD204A5">
            <w:pPr>
              <w:spacing w:line="360" w:lineRule="auto"/>
              <w:rPr>
                <w:rFonts w:ascii="Calibri" w:hAnsi="Calibri" w:eastAsia="宋体" w:cs="Courier New"/>
                <w:color w:val="000000" w:themeColor="text1"/>
                <w:sz w:val="24"/>
                <w:szCs w:val="24"/>
                <w:highlight w:val="none"/>
                <w14:textFill>
                  <w14:solidFill>
                    <w14:schemeClr w14:val="tx1"/>
                  </w14:solidFill>
                </w14:textFill>
              </w:rPr>
            </w:pPr>
            <w:r>
              <w:rPr>
                <w:rFonts w:ascii="Calibri" w:hAnsi="Calibri" w:eastAsia="宋体" w:cs="Courier New"/>
                <w:color w:val="000000" w:themeColor="text1"/>
                <w:sz w:val="24"/>
                <w:szCs w:val="24"/>
                <w:highlight w:val="none"/>
                <w14:textFill>
                  <w14:solidFill>
                    <w14:schemeClr w14:val="tx1"/>
                  </w14:solidFill>
                </w14:textFill>
              </w:rPr>
              <w:t>(5)</w:t>
            </w:r>
            <w:r>
              <w:rPr>
                <w:rFonts w:hint="eastAsia" w:ascii="Calibri" w:hAnsi="Calibri" w:eastAsia="宋体" w:cs="Courier New"/>
                <w:color w:val="000000" w:themeColor="text1"/>
                <w:sz w:val="24"/>
                <w:szCs w:val="24"/>
                <w:highlight w:val="none"/>
                <w14:textFill>
                  <w14:solidFill>
                    <w14:schemeClr w14:val="tx1"/>
                  </w14:solidFill>
                </w14:textFill>
              </w:rPr>
              <w:t>参加政府采购活动前三年内，在经营活动中没有重大违法记录；</w:t>
            </w:r>
          </w:p>
          <w:p w14:paraId="780B300D">
            <w:pPr>
              <w:widowControl/>
              <w:jc w:val="left"/>
              <w:rPr>
                <w:rFonts w:ascii="宋体" w:hAnsi="宋体" w:eastAsia="宋体" w:cs="Times New Roman"/>
                <w:color w:val="000000" w:themeColor="text1"/>
                <w:highlight w:val="none"/>
                <w14:textFill>
                  <w14:solidFill>
                    <w14:schemeClr w14:val="tx1"/>
                  </w14:solidFill>
                </w14:textFill>
              </w:rPr>
            </w:pPr>
            <w:r>
              <w:rPr>
                <w:rFonts w:ascii="Calibri" w:hAnsi="Calibri" w:eastAsia="宋体" w:cs="Courier New"/>
                <w:color w:val="000000" w:themeColor="text1"/>
                <w:sz w:val="24"/>
                <w:szCs w:val="24"/>
                <w:highlight w:val="none"/>
                <w14:textFill>
                  <w14:solidFill>
                    <w14:schemeClr w14:val="tx1"/>
                  </w14:solidFill>
                </w14:textFill>
              </w:rPr>
              <w:t>(6)</w:t>
            </w:r>
            <w:r>
              <w:rPr>
                <w:rFonts w:hint="eastAsia" w:ascii="Calibri" w:hAnsi="Calibri" w:eastAsia="宋体" w:cs="Courier New"/>
                <w:color w:val="000000" w:themeColor="text1"/>
                <w:sz w:val="24"/>
                <w:szCs w:val="24"/>
                <w:highlight w:val="none"/>
                <w14:textFill>
                  <w14:solidFill>
                    <w14:schemeClr w14:val="tx1"/>
                  </w14:solidFill>
                </w14:textFill>
              </w:rPr>
              <w:t>中华人民共和国政府采购法律法规相关规定的其他条件。</w:t>
            </w:r>
          </w:p>
        </w:tc>
        <w:tc>
          <w:tcPr>
            <w:tcW w:w="4526" w:type="dxa"/>
            <w:tcBorders>
              <w:top w:val="single" w:color="auto" w:sz="4" w:space="0"/>
              <w:left w:val="single" w:color="auto" w:sz="4" w:space="0"/>
              <w:bottom w:val="single" w:color="auto" w:sz="4" w:space="0"/>
              <w:right w:val="single" w:color="auto" w:sz="4" w:space="0"/>
            </w:tcBorders>
            <w:vAlign w:val="center"/>
          </w:tcPr>
          <w:p w14:paraId="4E0F4C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000000"/>
                <w:sz w:val="22"/>
                <w:szCs w:val="22"/>
                <w:highlight w:val="none"/>
              </w:rPr>
            </w:pPr>
            <w:r>
              <w:rPr>
                <w:rFonts w:hint="eastAsia" w:cs="宋体"/>
                <w:color w:val="000000"/>
                <w:sz w:val="22"/>
                <w:szCs w:val="22"/>
                <w:highlight w:val="none"/>
              </w:rPr>
              <w:t>(1)投标人为企业(包括合伙企业)的，应提供有效的“营业执照”；</w:t>
            </w:r>
          </w:p>
          <w:p w14:paraId="1F211E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000000"/>
                <w:sz w:val="22"/>
                <w:szCs w:val="22"/>
                <w:highlight w:val="none"/>
              </w:rPr>
            </w:pPr>
            <w:r>
              <w:rPr>
                <w:rFonts w:hint="eastAsia" w:cs="宋体"/>
                <w:color w:val="000000"/>
                <w:sz w:val="22"/>
                <w:szCs w:val="22"/>
                <w:highlight w:val="none"/>
              </w:rPr>
              <w:t>投标人为事业单位的，应提供有效的“事业单位法人证书”；</w:t>
            </w:r>
          </w:p>
          <w:p w14:paraId="110CC2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000000"/>
                <w:sz w:val="22"/>
                <w:szCs w:val="22"/>
                <w:highlight w:val="none"/>
              </w:rPr>
            </w:pPr>
            <w:r>
              <w:rPr>
                <w:rFonts w:hint="eastAsia" w:cs="宋体"/>
                <w:color w:val="000000"/>
                <w:sz w:val="22"/>
                <w:szCs w:val="22"/>
                <w:highlight w:val="none"/>
              </w:rPr>
              <w:t>投标人是非企业机构的，应提供有效的“执业许可证“登记证书”等证明文件；</w:t>
            </w:r>
          </w:p>
          <w:p w14:paraId="7177D2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000000"/>
                <w:sz w:val="22"/>
                <w:szCs w:val="22"/>
                <w:highlight w:val="none"/>
              </w:rPr>
            </w:pPr>
            <w:r>
              <w:rPr>
                <w:rFonts w:hint="eastAsia" w:cs="宋体"/>
                <w:color w:val="000000"/>
                <w:sz w:val="22"/>
                <w:szCs w:val="22"/>
                <w:highlight w:val="none"/>
              </w:rPr>
              <w:t>投标人是个体工商户的，应提供有效的“个体工商户营业执照”；</w:t>
            </w:r>
          </w:p>
          <w:p w14:paraId="27C3CD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000000"/>
                <w:sz w:val="22"/>
                <w:szCs w:val="22"/>
                <w:highlight w:val="none"/>
              </w:rPr>
            </w:pPr>
            <w:r>
              <w:rPr>
                <w:rFonts w:hint="eastAsia" w:cs="宋体"/>
                <w:color w:val="000000"/>
                <w:sz w:val="22"/>
                <w:szCs w:val="22"/>
                <w:highlight w:val="none"/>
              </w:rPr>
              <w:t>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624469E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000000"/>
                <w:sz w:val="22"/>
                <w:szCs w:val="22"/>
                <w:highlight w:val="none"/>
              </w:rPr>
            </w:pPr>
            <w:r>
              <w:rPr>
                <w:rFonts w:hint="eastAsia" w:cs="宋体"/>
                <w:color w:val="000000"/>
                <w:sz w:val="22"/>
                <w:szCs w:val="22"/>
                <w:highlight w:val="none"/>
              </w:rPr>
              <w:t>(2)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自拟）原件。</w:t>
            </w:r>
          </w:p>
          <w:p w14:paraId="2B1614A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000000"/>
                <w:sz w:val="22"/>
                <w:szCs w:val="22"/>
                <w:highlight w:val="none"/>
              </w:rPr>
            </w:pPr>
            <w:r>
              <w:rPr>
                <w:rFonts w:hint="eastAsia" w:cs="宋体"/>
                <w:color w:val="000000"/>
                <w:sz w:val="22"/>
                <w:szCs w:val="22"/>
                <w:highlight w:val="none"/>
              </w:rPr>
              <w:t>(3)须提供具备履行合同所必需的设备和专业技术能力的书面声明原件或证明文件。</w:t>
            </w:r>
          </w:p>
          <w:p w14:paraId="7312A1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000000"/>
                <w:sz w:val="22"/>
                <w:szCs w:val="22"/>
                <w:highlight w:val="none"/>
              </w:rPr>
            </w:pPr>
            <w:r>
              <w:rPr>
                <w:rFonts w:hint="eastAsia" w:cs="宋体"/>
                <w:color w:val="000000"/>
                <w:sz w:val="22"/>
                <w:szCs w:val="22"/>
                <w:highlight w:val="none"/>
              </w:rPr>
              <w:t>(4)1.须提供投标文件递交截止日期之前六个月内任何一期的纳税记录或证明文件原件或复印件加盖公章（依法免税的应提供相应文件说明），如供应商注册成立不足三个月的则提供承诺书（自拟）原件。</w:t>
            </w:r>
          </w:p>
          <w:p w14:paraId="19C32F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s="宋体"/>
                <w:color w:val="000000"/>
                <w:sz w:val="22"/>
                <w:szCs w:val="22"/>
                <w:highlight w:val="none"/>
              </w:rPr>
            </w:pPr>
            <w:r>
              <w:rPr>
                <w:rFonts w:hint="eastAsia" w:cs="宋体"/>
                <w:color w:val="000000"/>
                <w:sz w:val="22"/>
                <w:szCs w:val="22"/>
                <w:highlight w:val="none"/>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供应商注册成立不足三个月的则提供承诺书（自拟）原件。</w:t>
            </w:r>
          </w:p>
          <w:p w14:paraId="47A7657A">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sz w:val="24"/>
                <w:highlight w:val="none"/>
              </w:rPr>
            </w:pPr>
            <w:r>
              <w:rPr>
                <w:rFonts w:hint="eastAsia" w:cs="宋体"/>
                <w:color w:val="000000"/>
                <w:sz w:val="22"/>
                <w:szCs w:val="22"/>
                <w:highlight w:val="none"/>
              </w:rPr>
              <w:t>(5)须提供声明函原件。</w:t>
            </w:r>
          </w:p>
        </w:tc>
      </w:tr>
      <w:tr w14:paraId="51E73C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 w:type="dxa"/>
            <w:tcBorders>
              <w:top w:val="single" w:color="auto" w:sz="4" w:space="0"/>
              <w:left w:val="single" w:color="auto" w:sz="4" w:space="0"/>
              <w:bottom w:val="single" w:color="auto" w:sz="4" w:space="0"/>
              <w:right w:val="single" w:color="auto" w:sz="4" w:space="0"/>
            </w:tcBorders>
            <w:vAlign w:val="center"/>
          </w:tcPr>
          <w:p w14:paraId="767B18EE">
            <w:pPr>
              <w:spacing w:line="360" w:lineRule="auto"/>
              <w:jc w:val="center"/>
              <w:rPr>
                <w:rFonts w:ascii="Times New Roman" w:hAnsi="Times New Roman" w:eastAsia="宋体" w:cs="Courier New"/>
                <w:color w:val="000000" w:themeColor="text1"/>
                <w:sz w:val="24"/>
                <w:szCs w:val="24"/>
                <w:highlight w:val="none"/>
                <w14:textFill>
                  <w14:solidFill>
                    <w14:schemeClr w14:val="tx1"/>
                  </w14:solidFill>
                </w14:textFill>
              </w:rPr>
            </w:pPr>
            <w:r>
              <w:rPr>
                <w:rFonts w:hint="eastAsia" w:ascii="Times New Roman" w:hAnsi="Times New Roman" w:eastAsia="宋体" w:cs="Courier New"/>
                <w:color w:val="000000" w:themeColor="text1"/>
                <w:sz w:val="24"/>
                <w:szCs w:val="24"/>
                <w:highlight w:val="none"/>
                <w14:textFill>
                  <w14:solidFill>
                    <w14:schemeClr w14:val="tx1"/>
                  </w14:solidFill>
                </w14:textFill>
              </w:rPr>
              <w:t>2</w:t>
            </w:r>
          </w:p>
        </w:tc>
        <w:tc>
          <w:tcPr>
            <w:tcW w:w="3576" w:type="dxa"/>
            <w:tcBorders>
              <w:top w:val="single" w:color="auto" w:sz="4" w:space="0"/>
              <w:left w:val="single" w:color="auto" w:sz="4" w:space="0"/>
              <w:bottom w:val="single" w:color="auto" w:sz="4" w:space="0"/>
              <w:right w:val="single" w:color="auto" w:sz="4" w:space="0"/>
            </w:tcBorders>
            <w:vAlign w:val="center"/>
          </w:tcPr>
          <w:p w14:paraId="35E8ECFE">
            <w:pPr>
              <w:spacing w:line="360" w:lineRule="auto"/>
              <w:rPr>
                <w:rFonts w:ascii="宋体" w:hAnsi="宋体" w:cs="Courier New"/>
                <w:color w:val="000000" w:themeColor="text1"/>
                <w:sz w:val="24"/>
                <w:szCs w:val="24"/>
                <w:highlight w:val="none"/>
                <w14:textFill>
                  <w14:solidFill>
                    <w14:schemeClr w14:val="tx1"/>
                  </w14:solidFill>
                </w14:textFill>
              </w:rPr>
            </w:pPr>
            <w:r>
              <w:rPr>
                <w:rFonts w:hint="eastAsia" w:ascii="宋体" w:hAnsi="宋体" w:cs="Courier New"/>
                <w:color w:val="000000" w:themeColor="text1"/>
                <w:sz w:val="24"/>
                <w:szCs w:val="24"/>
                <w:highlight w:val="none"/>
                <w14:textFill>
                  <w14:solidFill>
                    <w14:schemeClr w14:val="tx1"/>
                  </w14:solidFill>
                </w14:textFill>
              </w:rPr>
              <w:t>供应商应为</w:t>
            </w:r>
            <w:r>
              <w:rPr>
                <w:rFonts w:hint="eastAsia" w:ascii="宋体" w:hAnsi="宋体" w:cs="Courier New"/>
                <w:color w:val="000000" w:themeColor="text1"/>
                <w:sz w:val="24"/>
                <w:szCs w:val="24"/>
                <w:highlight w:val="none"/>
                <w:lang w:val="en-US" w:eastAsia="zh-CN"/>
                <w14:textFill>
                  <w14:solidFill>
                    <w14:schemeClr w14:val="tx1"/>
                  </w14:solidFill>
                </w14:textFill>
              </w:rPr>
              <w:t>小微</w:t>
            </w:r>
            <w:r>
              <w:rPr>
                <w:rFonts w:hint="eastAsia" w:ascii="宋体" w:hAnsi="宋体" w:cs="Courier New"/>
                <w:color w:val="000000" w:themeColor="text1"/>
                <w:sz w:val="24"/>
                <w:szCs w:val="24"/>
                <w:highlight w:val="none"/>
                <w14:textFill>
                  <w14:solidFill>
                    <w14:schemeClr w14:val="tx1"/>
                  </w14:solidFill>
                </w14:textFill>
              </w:rPr>
              <w:t>企业</w:t>
            </w:r>
          </w:p>
        </w:tc>
        <w:tc>
          <w:tcPr>
            <w:tcW w:w="4526" w:type="dxa"/>
            <w:tcBorders>
              <w:top w:val="single" w:color="auto" w:sz="4" w:space="0"/>
              <w:left w:val="single" w:color="auto" w:sz="4" w:space="0"/>
              <w:bottom w:val="single" w:color="auto" w:sz="4" w:space="0"/>
              <w:right w:val="single" w:color="auto" w:sz="4" w:space="0"/>
            </w:tcBorders>
            <w:vAlign w:val="center"/>
          </w:tcPr>
          <w:p w14:paraId="04D2AD01">
            <w:pPr>
              <w:autoSpaceDE w:val="0"/>
              <w:autoSpaceDN w:val="0"/>
              <w:adjustRightInd w:val="0"/>
              <w:snapToGrid w:val="0"/>
              <w:rPr>
                <w:rFonts w:ascii="宋体" w:hAnsi="宋体" w:cs="Courier New"/>
                <w:color w:val="000000" w:themeColor="text1"/>
                <w:sz w:val="24"/>
                <w:szCs w:val="24"/>
                <w:highlight w:val="none"/>
                <w14:textFill>
                  <w14:solidFill>
                    <w14:schemeClr w14:val="tx1"/>
                  </w14:solidFill>
                </w14:textFill>
              </w:rPr>
            </w:pPr>
            <w:r>
              <w:rPr>
                <w:rFonts w:hint="eastAsia" w:ascii="宋体" w:hAnsi="宋体" w:cs="Courier New"/>
                <w:color w:val="000000" w:themeColor="text1"/>
                <w:sz w:val="24"/>
                <w:szCs w:val="24"/>
                <w:highlight w:val="none"/>
                <w14:textFill>
                  <w14:solidFill>
                    <w14:schemeClr w14:val="tx1"/>
                  </w14:solidFill>
                </w14:textFill>
              </w:rPr>
              <w:t>请根据要求单独上传《中小企业声明函》。格式以采购文件要求为准。</w:t>
            </w:r>
          </w:p>
        </w:tc>
      </w:tr>
      <w:tr w14:paraId="1AD3D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6" w:type="dxa"/>
            <w:tcBorders>
              <w:top w:val="single" w:color="auto" w:sz="4" w:space="0"/>
              <w:left w:val="single" w:color="auto" w:sz="4" w:space="0"/>
              <w:bottom w:val="single" w:color="auto" w:sz="4" w:space="0"/>
              <w:right w:val="single" w:color="auto" w:sz="4" w:space="0"/>
            </w:tcBorders>
            <w:vAlign w:val="center"/>
          </w:tcPr>
          <w:p w14:paraId="3E5B6B40">
            <w:pPr>
              <w:spacing w:line="360" w:lineRule="auto"/>
              <w:jc w:val="center"/>
              <w:rPr>
                <w:rFonts w:hint="eastAsia" w:ascii="Times New Roman" w:hAnsi="Times New Roman" w:eastAsia="宋体" w:cs="Courier New"/>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Courier New"/>
                <w:color w:val="000000" w:themeColor="text1"/>
                <w:sz w:val="24"/>
                <w:szCs w:val="24"/>
                <w:highlight w:val="none"/>
                <w:lang w:val="en-US" w:eastAsia="zh-CN"/>
                <w14:textFill>
                  <w14:solidFill>
                    <w14:schemeClr w14:val="tx1"/>
                  </w14:solidFill>
                </w14:textFill>
              </w:rPr>
              <w:t>3</w:t>
            </w:r>
          </w:p>
        </w:tc>
        <w:tc>
          <w:tcPr>
            <w:tcW w:w="3576" w:type="dxa"/>
            <w:tcBorders>
              <w:top w:val="single" w:color="auto" w:sz="4" w:space="0"/>
              <w:left w:val="single" w:color="auto" w:sz="4" w:space="0"/>
              <w:bottom w:val="single" w:color="auto" w:sz="4" w:space="0"/>
              <w:right w:val="single" w:color="auto" w:sz="4" w:space="0"/>
            </w:tcBorders>
            <w:vAlign w:val="center"/>
          </w:tcPr>
          <w:p w14:paraId="3F73EC02">
            <w:pPr>
              <w:spacing w:line="360" w:lineRule="auto"/>
              <w:rPr>
                <w:rFonts w:hint="eastAsia" w:ascii="宋体" w:hAnsi="宋体" w:cs="Courier New"/>
                <w:color w:val="000000" w:themeColor="text1"/>
                <w:sz w:val="24"/>
                <w:szCs w:val="24"/>
                <w:highlight w:val="none"/>
                <w14:textFill>
                  <w14:solidFill>
                    <w14:schemeClr w14:val="tx1"/>
                  </w14:solidFill>
                </w14:textFill>
              </w:rPr>
            </w:pPr>
            <w:r>
              <w:rPr>
                <w:rFonts w:hint="eastAsia" w:ascii="宋体" w:hAnsi="宋体" w:cs="Courier New"/>
                <w:color w:val="000000" w:themeColor="text1"/>
                <w:sz w:val="24"/>
                <w:szCs w:val="24"/>
                <w:highlight w:val="none"/>
                <w14:textFill>
                  <w14:solidFill>
                    <w14:schemeClr w14:val="tx1"/>
                  </w14:solidFill>
                </w14:textFill>
              </w:rPr>
              <w:t>供应商须在应急管理部消防救援局的社会消防技术服务信息系统（https://shhxf.119.gov.cn）中备案，具有相应的消防技术服务资质；</w:t>
            </w:r>
          </w:p>
        </w:tc>
        <w:tc>
          <w:tcPr>
            <w:tcW w:w="4526" w:type="dxa"/>
            <w:tcBorders>
              <w:top w:val="single" w:color="auto" w:sz="4" w:space="0"/>
              <w:left w:val="single" w:color="auto" w:sz="4" w:space="0"/>
              <w:bottom w:val="single" w:color="auto" w:sz="4" w:space="0"/>
              <w:right w:val="single" w:color="auto" w:sz="4" w:space="0"/>
            </w:tcBorders>
            <w:vAlign w:val="center"/>
          </w:tcPr>
          <w:p w14:paraId="3F293618">
            <w:pPr>
              <w:autoSpaceDE w:val="0"/>
              <w:autoSpaceDN w:val="0"/>
              <w:adjustRightInd w:val="0"/>
              <w:snapToGrid w:val="0"/>
              <w:rPr>
                <w:rFonts w:hint="eastAsia" w:ascii="宋体" w:hAnsi="宋体" w:cs="Courier New"/>
                <w:color w:val="000000" w:themeColor="text1"/>
                <w:sz w:val="24"/>
                <w:szCs w:val="24"/>
                <w:highlight w:val="none"/>
                <w14:textFill>
                  <w14:solidFill>
                    <w14:schemeClr w14:val="tx1"/>
                  </w14:solidFill>
                </w14:textFill>
              </w:rPr>
            </w:pPr>
            <w:r>
              <w:rPr>
                <w:rFonts w:hint="eastAsia" w:ascii="宋体" w:hAnsi="宋体" w:cs="Courier New"/>
                <w:color w:val="000000" w:themeColor="text1"/>
                <w:sz w:val="24"/>
                <w:szCs w:val="24"/>
                <w:highlight w:val="none"/>
                <w14:textFill>
                  <w14:solidFill>
                    <w14:schemeClr w14:val="tx1"/>
                  </w14:solidFill>
                </w14:textFill>
              </w:rPr>
              <w:t>提供有效的《中华人民共和国消防技术服务机构资质证书》或提供在应急管理部消防救援局的社会消防技术服务信息系统（https://shhxf.119.gov.cn）中备案截图；</w:t>
            </w:r>
          </w:p>
        </w:tc>
      </w:tr>
      <w:tr w14:paraId="1EFFC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426" w:type="dxa"/>
            <w:tcBorders>
              <w:top w:val="single" w:color="auto" w:sz="4" w:space="0"/>
              <w:left w:val="single" w:color="auto" w:sz="4" w:space="0"/>
              <w:bottom w:val="single" w:color="auto" w:sz="4" w:space="0"/>
              <w:right w:val="single" w:color="auto" w:sz="4" w:space="0"/>
            </w:tcBorders>
            <w:vAlign w:val="center"/>
          </w:tcPr>
          <w:p w14:paraId="6AA1ADF6">
            <w:pPr>
              <w:spacing w:line="360" w:lineRule="auto"/>
              <w:jc w:val="center"/>
              <w:rPr>
                <w:rFonts w:hint="eastAsia" w:ascii="Times New Roman" w:hAnsi="Times New Roman" w:eastAsia="宋体" w:cs="Courier New"/>
                <w:color w:val="000000" w:themeColor="text1"/>
                <w:sz w:val="24"/>
                <w:szCs w:val="24"/>
                <w:highlight w:val="none"/>
                <w:lang w:eastAsia="zh-CN"/>
                <w14:textFill>
                  <w14:solidFill>
                    <w14:schemeClr w14:val="tx1"/>
                  </w14:solidFill>
                </w14:textFill>
              </w:rPr>
            </w:pPr>
            <w:r>
              <w:rPr>
                <w:rFonts w:hint="eastAsia" w:ascii="Times New Roman" w:hAnsi="Times New Roman" w:eastAsia="宋体" w:cs="Courier New"/>
                <w:color w:val="000000" w:themeColor="text1"/>
                <w:sz w:val="24"/>
                <w:szCs w:val="24"/>
                <w:highlight w:val="none"/>
                <w:lang w:val="en-US" w:eastAsia="zh-CN"/>
                <w14:textFill>
                  <w14:solidFill>
                    <w14:schemeClr w14:val="tx1"/>
                  </w14:solidFill>
                </w14:textFill>
              </w:rPr>
              <w:t>4</w:t>
            </w:r>
          </w:p>
        </w:tc>
        <w:tc>
          <w:tcPr>
            <w:tcW w:w="3576" w:type="dxa"/>
            <w:tcBorders>
              <w:top w:val="single" w:color="auto" w:sz="4" w:space="0"/>
              <w:left w:val="single" w:color="auto" w:sz="4" w:space="0"/>
              <w:bottom w:val="single" w:color="auto" w:sz="4" w:space="0"/>
              <w:right w:val="single" w:color="auto" w:sz="4" w:space="0"/>
            </w:tcBorders>
            <w:vAlign w:val="center"/>
          </w:tcPr>
          <w:p w14:paraId="0F917543">
            <w:pPr>
              <w:adjustRightInd w:val="0"/>
              <w:snapToGrid w:val="0"/>
              <w:rPr>
                <w:rFonts w:ascii="Times New Roman" w:hAnsi="Times New Roman" w:eastAsia="宋体" w:cs="Courier New"/>
                <w:color w:val="000000" w:themeColor="text1"/>
                <w:sz w:val="24"/>
                <w:szCs w:val="24"/>
                <w:highlight w:val="none"/>
                <w14:textFill>
                  <w14:solidFill>
                    <w14:schemeClr w14:val="tx1"/>
                  </w14:solidFill>
                </w14:textFill>
              </w:rPr>
            </w:pPr>
            <w:r>
              <w:rPr>
                <w:rFonts w:hint="eastAsia" w:ascii="Times New Roman" w:hAnsi="Times New Roman" w:eastAsia="宋体" w:cs="Courier New"/>
                <w:color w:val="000000" w:themeColor="text1"/>
                <w:sz w:val="24"/>
                <w:szCs w:val="24"/>
                <w:highlight w:val="none"/>
                <w:lang w:eastAsia="zh-CN"/>
                <w14:textFill>
                  <w14:solidFill>
                    <w14:schemeClr w14:val="tx1"/>
                  </w14:solidFill>
                </w14:textFill>
              </w:rPr>
              <w:t>凡拟参加本次招标项目的供应商须具有良好的信誉，未在“信用中国”（www.creditchina.gov.cn）被列入重大税收违法失信主体、“中国执行信息公开网”（http://zxgk.court.gov.cn）被列入失信被执行人、“中国政府采购网”（www.ccgp.gov.cn）网站上被列入政府采购严重违法失信行为记录名单（尚在处罚期内的）</w:t>
            </w:r>
          </w:p>
        </w:tc>
        <w:tc>
          <w:tcPr>
            <w:tcW w:w="4526" w:type="dxa"/>
            <w:tcBorders>
              <w:top w:val="single" w:color="auto" w:sz="4" w:space="0"/>
              <w:left w:val="single" w:color="auto" w:sz="4" w:space="0"/>
              <w:bottom w:val="single" w:color="auto" w:sz="4" w:space="0"/>
              <w:right w:val="single" w:color="auto" w:sz="4" w:space="0"/>
            </w:tcBorders>
            <w:vAlign w:val="center"/>
          </w:tcPr>
          <w:p w14:paraId="3AA31253">
            <w:pPr>
              <w:adjustRightInd w:val="0"/>
              <w:snapToGrid w:val="0"/>
              <w:rPr>
                <w:rFonts w:hint="eastAsia" w:ascii="Times New Roman" w:hAnsi="Times New Roman" w:eastAsia="宋体" w:cs="Courier New"/>
                <w:color w:val="000000" w:themeColor="text1"/>
                <w:sz w:val="24"/>
                <w:szCs w:val="24"/>
                <w:highlight w:val="none"/>
                <w:lang w:eastAsia="zh-CN"/>
                <w14:textFill>
                  <w14:solidFill>
                    <w14:schemeClr w14:val="tx1"/>
                  </w14:solidFill>
                </w14:textFill>
              </w:rPr>
            </w:pPr>
            <w:r>
              <w:rPr>
                <w:rFonts w:hint="eastAsia" w:ascii="Times New Roman" w:hAnsi="Times New Roman" w:eastAsia="宋体" w:cs="Courier New"/>
                <w:color w:val="000000" w:themeColor="text1"/>
                <w:sz w:val="24"/>
                <w:szCs w:val="24"/>
                <w:highlight w:val="none"/>
                <w:lang w:eastAsia="zh-CN"/>
                <w14:textFill>
                  <w14:solidFill>
                    <w14:schemeClr w14:val="tx1"/>
                  </w14:solidFill>
                </w14:textFill>
              </w:rPr>
              <w:t>查询渠道：信用中国网站、中国执行信息公开网、中国政府采购网；</w:t>
            </w:r>
          </w:p>
          <w:p w14:paraId="7CF3EE74">
            <w:pPr>
              <w:adjustRightInd w:val="0"/>
              <w:snapToGrid w:val="0"/>
              <w:rPr>
                <w:rFonts w:hint="eastAsia" w:ascii="Times New Roman" w:hAnsi="Times New Roman" w:eastAsia="宋体" w:cs="Courier New"/>
                <w:color w:val="000000" w:themeColor="text1"/>
                <w:sz w:val="24"/>
                <w:szCs w:val="24"/>
                <w:highlight w:val="none"/>
                <w:lang w:eastAsia="zh-CN"/>
                <w14:textFill>
                  <w14:solidFill>
                    <w14:schemeClr w14:val="tx1"/>
                  </w14:solidFill>
                </w14:textFill>
              </w:rPr>
            </w:pPr>
            <w:r>
              <w:rPr>
                <w:rFonts w:hint="eastAsia" w:ascii="Times New Roman" w:hAnsi="Times New Roman" w:eastAsia="宋体" w:cs="Courier New"/>
                <w:color w:val="000000" w:themeColor="text1"/>
                <w:sz w:val="24"/>
                <w:szCs w:val="24"/>
                <w:highlight w:val="none"/>
                <w:lang w:eastAsia="zh-CN"/>
                <w14:textFill>
                  <w14:solidFill>
                    <w14:schemeClr w14:val="tx1"/>
                  </w14:solidFill>
                </w14:textFill>
              </w:rPr>
              <w:t>查询时间：投标截止时间后至资格审查阶段完成；</w:t>
            </w:r>
          </w:p>
          <w:p w14:paraId="0DDA6074">
            <w:pPr>
              <w:adjustRightInd w:val="0"/>
              <w:snapToGrid w:val="0"/>
              <w:rPr>
                <w:highlight w:val="none"/>
              </w:rPr>
            </w:pPr>
            <w:r>
              <w:rPr>
                <w:rFonts w:hint="eastAsia" w:ascii="Times New Roman" w:hAnsi="Times New Roman" w:eastAsia="宋体" w:cs="Courier New"/>
                <w:color w:val="000000" w:themeColor="text1"/>
                <w:sz w:val="24"/>
                <w:szCs w:val="24"/>
                <w:highlight w:val="none"/>
                <w:lang w:eastAsia="zh-CN"/>
                <w14:textFill>
                  <w14:solidFill>
                    <w14:schemeClr w14:val="tx1"/>
                  </w14:solidFill>
                </w14:textFill>
              </w:rPr>
              <w:t>信用信息查询记录和证据留存具体方式：查询结果网页打印页作为查询记录和证据，与其他采购文件一并保存；信用信息的使用原则：经认定的“中国执行信息公开网”被列入失信被执行人、“信用中国”网站被列入重大税收违法失信主体（尚在处罚期内的）、中国政府采购网被列入政府采购严重违法失信行为记录名单（尚在处罚期内的）供应商，其投标无效。</w:t>
            </w:r>
          </w:p>
        </w:tc>
      </w:tr>
      <w:tr w14:paraId="65E921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426" w:type="dxa"/>
            <w:tcBorders>
              <w:top w:val="single" w:color="auto" w:sz="4" w:space="0"/>
              <w:left w:val="single" w:color="auto" w:sz="4" w:space="0"/>
              <w:bottom w:val="single" w:color="auto" w:sz="4" w:space="0"/>
              <w:right w:val="single" w:color="auto" w:sz="4" w:space="0"/>
            </w:tcBorders>
            <w:vAlign w:val="center"/>
          </w:tcPr>
          <w:p w14:paraId="060FC52E">
            <w:pPr>
              <w:spacing w:line="360" w:lineRule="auto"/>
              <w:jc w:val="center"/>
              <w:rPr>
                <w:rFonts w:hint="eastAsia" w:ascii="Times New Roman" w:hAnsi="Times New Roman" w:eastAsia="宋体" w:cs="Courier New"/>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Courier New"/>
                <w:color w:val="000000" w:themeColor="text1"/>
                <w:sz w:val="24"/>
                <w:szCs w:val="24"/>
                <w:highlight w:val="none"/>
                <w:lang w:val="en-US" w:eastAsia="zh-CN"/>
                <w14:textFill>
                  <w14:solidFill>
                    <w14:schemeClr w14:val="tx1"/>
                  </w14:solidFill>
                </w14:textFill>
              </w:rPr>
              <w:t>5</w:t>
            </w:r>
          </w:p>
        </w:tc>
        <w:tc>
          <w:tcPr>
            <w:tcW w:w="3576" w:type="dxa"/>
            <w:tcBorders>
              <w:top w:val="single" w:color="auto" w:sz="4" w:space="0"/>
              <w:left w:val="single" w:color="auto" w:sz="4" w:space="0"/>
              <w:bottom w:val="single" w:color="auto" w:sz="4" w:space="0"/>
              <w:right w:val="single" w:color="auto" w:sz="4" w:space="0"/>
            </w:tcBorders>
            <w:vAlign w:val="center"/>
          </w:tcPr>
          <w:p w14:paraId="78B7FE28">
            <w:pPr>
              <w:adjustRightInd w:val="0"/>
              <w:snapToGrid w:val="0"/>
              <w:rPr>
                <w:rFonts w:hint="eastAsia" w:ascii="Times New Roman" w:hAnsi="Times New Roman" w:cs="Courier New" w:eastAsiaTheme="minorEastAsia"/>
                <w:color w:val="000000" w:themeColor="text1"/>
                <w:sz w:val="24"/>
                <w:szCs w:val="24"/>
                <w:highlight w:val="none"/>
                <w:lang w:eastAsia="zh-CN"/>
                <w14:textFill>
                  <w14:solidFill>
                    <w14:schemeClr w14:val="tx1"/>
                  </w14:solidFill>
                </w14:textFill>
              </w:rPr>
            </w:pPr>
            <w:r>
              <w:rPr>
                <w:rFonts w:hint="eastAsia" w:cs="宋体"/>
                <w:color w:val="auto"/>
                <w:sz w:val="24"/>
                <w:szCs w:val="24"/>
                <w:highlight w:val="none"/>
              </w:rPr>
              <w:t>供应商按照招标文件规定提交投标保证金的</w:t>
            </w:r>
            <w:r>
              <w:rPr>
                <w:rFonts w:hint="eastAsia" w:cs="宋体"/>
                <w:color w:val="auto"/>
                <w:sz w:val="24"/>
                <w:szCs w:val="24"/>
                <w:highlight w:val="none"/>
                <w:lang w:eastAsia="zh-CN"/>
              </w:rPr>
              <w:t>。</w:t>
            </w:r>
          </w:p>
        </w:tc>
        <w:tc>
          <w:tcPr>
            <w:tcW w:w="4526" w:type="dxa"/>
            <w:tcBorders>
              <w:top w:val="single" w:color="auto" w:sz="4" w:space="0"/>
              <w:left w:val="single" w:color="auto" w:sz="4" w:space="0"/>
              <w:bottom w:val="single" w:color="auto" w:sz="4" w:space="0"/>
              <w:right w:val="single" w:color="auto" w:sz="4" w:space="0"/>
            </w:tcBorders>
            <w:vAlign w:val="center"/>
          </w:tcPr>
          <w:p w14:paraId="275671A0">
            <w:pPr>
              <w:autoSpaceDE w:val="0"/>
              <w:autoSpaceDN w:val="0"/>
              <w:adjustRightInd w:val="0"/>
              <w:snapToGrid w:val="0"/>
              <w:rPr>
                <w:rFonts w:hint="eastAsia" w:ascii="宋体" w:hAnsi="宋体" w:cs="宋体" w:eastAsiaTheme="minorEastAsia"/>
                <w:sz w:val="24"/>
                <w:szCs w:val="24"/>
                <w:highlight w:val="none"/>
                <w:lang w:eastAsia="zh-CN"/>
              </w:rPr>
            </w:pPr>
            <w:r>
              <w:rPr>
                <w:rFonts w:hint="eastAsia" w:cs="宋体"/>
                <w:color w:val="auto"/>
                <w:sz w:val="24"/>
                <w:szCs w:val="24"/>
                <w:highlight w:val="none"/>
              </w:rPr>
              <w:t>提供保证金缴纳凭证或保函</w:t>
            </w:r>
            <w:r>
              <w:rPr>
                <w:rFonts w:hint="eastAsia" w:cs="宋体"/>
                <w:color w:val="auto"/>
                <w:sz w:val="24"/>
                <w:szCs w:val="24"/>
                <w:highlight w:val="none"/>
                <w:lang w:eastAsia="zh-CN"/>
              </w:rPr>
              <w:t>。</w:t>
            </w:r>
          </w:p>
        </w:tc>
      </w:tr>
      <w:tr w14:paraId="4695E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8528" w:type="dxa"/>
            <w:gridSpan w:val="3"/>
            <w:tcBorders>
              <w:top w:val="single" w:color="auto" w:sz="4" w:space="0"/>
              <w:left w:val="single" w:color="auto" w:sz="4" w:space="0"/>
              <w:bottom w:val="single" w:color="auto" w:sz="4" w:space="0"/>
              <w:right w:val="single" w:color="auto" w:sz="4" w:space="0"/>
            </w:tcBorders>
            <w:vAlign w:val="center"/>
          </w:tcPr>
          <w:p w14:paraId="020DB2FC">
            <w:pPr>
              <w:rPr>
                <w:rFonts w:ascii="宋体" w:hAnsi="宋体" w:eastAsia="宋体" w:cs="Times New Roman"/>
                <w:b/>
                <w:bCs/>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4"/>
                <w:szCs w:val="24"/>
                <w:highlight w:val="none"/>
                <w14:textFill>
                  <w14:solidFill>
                    <w14:schemeClr w14:val="tx1"/>
                  </w14:solidFill>
                </w14:textFill>
              </w:rPr>
              <w:t>备注：采购人或采购代理机构依据法律法规和招标文件中规定的内容，对供应商的资格进行审查。未通过资格审查的供应商不进入下一阶段评审；通过资格审查的供应商少于三家的，不进行评标。再次重申：供应商请认真阅读和理解上述内容，避免响应文件中有违背上述审查标准之一的情况发生而造成废标。</w:t>
            </w:r>
          </w:p>
        </w:tc>
      </w:tr>
    </w:tbl>
    <w:p w14:paraId="5DCC5C31">
      <w:pP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br w:type="page"/>
      </w:r>
    </w:p>
    <w:p w14:paraId="6A793357">
      <w:pPr>
        <w:spacing w:line="360" w:lineRule="auto"/>
        <w:ind w:left="-420" w:leftChars="-200" w:right="-420" w:rightChars="-200" w:firstLine="480" w:firstLineChars="2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3.投标文件的符合性审查</w:t>
      </w:r>
    </w:p>
    <w:tbl>
      <w:tblPr>
        <w:tblStyle w:val="33"/>
        <w:tblpPr w:leftFromText="180" w:rightFromText="180" w:vertAnchor="text" w:tblpY="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7891"/>
      </w:tblGrid>
      <w:tr w14:paraId="2A0E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631" w:type="dxa"/>
            <w:vMerge w:val="restart"/>
            <w:vAlign w:val="center"/>
          </w:tcPr>
          <w:p w14:paraId="5A0BE3FE">
            <w:pP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序号</w:t>
            </w:r>
          </w:p>
        </w:tc>
        <w:tc>
          <w:tcPr>
            <w:tcW w:w="7891" w:type="dxa"/>
            <w:vMerge w:val="restart"/>
            <w:vAlign w:val="center"/>
          </w:tcPr>
          <w:p w14:paraId="56E57E5F">
            <w:pPr>
              <w:jc w:val="center"/>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评审项目</w:t>
            </w:r>
          </w:p>
        </w:tc>
      </w:tr>
      <w:tr w14:paraId="2E7A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631" w:type="dxa"/>
            <w:vMerge w:val="continue"/>
            <w:vAlign w:val="center"/>
          </w:tcPr>
          <w:p w14:paraId="413C957C">
            <w:pPr>
              <w:widowControl/>
              <w:jc w:val="left"/>
              <w:rPr>
                <w:rFonts w:ascii="宋体" w:hAnsi="宋体" w:eastAsia="宋体" w:cs="Times New Roman"/>
                <w:color w:val="000000" w:themeColor="text1"/>
                <w:highlight w:val="none"/>
                <w14:textFill>
                  <w14:solidFill>
                    <w14:schemeClr w14:val="tx1"/>
                  </w14:solidFill>
                </w14:textFill>
              </w:rPr>
            </w:pPr>
          </w:p>
        </w:tc>
        <w:tc>
          <w:tcPr>
            <w:tcW w:w="7891" w:type="dxa"/>
            <w:vMerge w:val="continue"/>
            <w:vAlign w:val="center"/>
          </w:tcPr>
          <w:p w14:paraId="2C11513B">
            <w:pPr>
              <w:widowControl/>
              <w:jc w:val="left"/>
              <w:rPr>
                <w:rFonts w:ascii="宋体" w:hAnsi="宋体" w:eastAsia="宋体" w:cs="Times New Roman"/>
                <w:color w:val="000000" w:themeColor="text1"/>
                <w:highlight w:val="none"/>
                <w14:textFill>
                  <w14:solidFill>
                    <w14:schemeClr w14:val="tx1"/>
                  </w14:solidFill>
                </w14:textFill>
              </w:rPr>
            </w:pPr>
          </w:p>
        </w:tc>
      </w:tr>
      <w:tr w14:paraId="286C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31" w:type="dxa"/>
            <w:vAlign w:val="center"/>
          </w:tcPr>
          <w:p w14:paraId="3AE33965">
            <w:pPr>
              <w:jc w:val="center"/>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w:t>
            </w:r>
          </w:p>
        </w:tc>
        <w:tc>
          <w:tcPr>
            <w:tcW w:w="7891" w:type="dxa"/>
            <w:vAlign w:val="center"/>
          </w:tcPr>
          <w:p w14:paraId="53119E80">
            <w:pPr>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投标文件按照招标文件规定要求签署及盖章的</w:t>
            </w:r>
            <w:r>
              <w:rPr>
                <w:rFonts w:hint="eastAsia" w:ascii="宋体" w:hAnsi="宋体" w:eastAsia="宋体" w:cs="Times New Roman"/>
                <w:color w:val="000000" w:themeColor="text1"/>
                <w:sz w:val="24"/>
                <w:szCs w:val="24"/>
                <w:highlight w:val="none"/>
                <w14:textFill>
                  <w14:solidFill>
                    <w14:schemeClr w14:val="tx1"/>
                  </w14:solidFill>
                </w14:textFill>
              </w:rPr>
              <w:t>；</w:t>
            </w:r>
          </w:p>
        </w:tc>
      </w:tr>
      <w:tr w14:paraId="1E11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631" w:type="dxa"/>
            <w:vAlign w:val="center"/>
          </w:tcPr>
          <w:p w14:paraId="38F35E97">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p>
        </w:tc>
        <w:tc>
          <w:tcPr>
            <w:tcW w:w="7891" w:type="dxa"/>
            <w:vAlign w:val="center"/>
          </w:tcPr>
          <w:p w14:paraId="3244544F">
            <w:pPr>
              <w:jc w:val="left"/>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服务要求满足招标文件要求的；（采购需求中标“★”）</w:t>
            </w:r>
          </w:p>
        </w:tc>
      </w:tr>
      <w:tr w14:paraId="78E3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3E96900C">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w:t>
            </w:r>
          </w:p>
        </w:tc>
        <w:tc>
          <w:tcPr>
            <w:tcW w:w="7891" w:type="dxa"/>
            <w:vAlign w:val="center"/>
          </w:tcPr>
          <w:p w14:paraId="629A5CCF">
            <w:pPr>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投标有效期满足的</w:t>
            </w:r>
            <w:r>
              <w:rPr>
                <w:rFonts w:hint="eastAsia" w:ascii="宋体" w:hAnsi="宋体" w:eastAsia="宋体" w:cs="Times New Roman"/>
                <w:color w:val="000000" w:themeColor="text1"/>
                <w:sz w:val="24"/>
                <w:szCs w:val="24"/>
                <w:highlight w:val="none"/>
                <w14:textFill>
                  <w14:solidFill>
                    <w14:schemeClr w14:val="tx1"/>
                  </w14:solidFill>
                </w14:textFill>
              </w:rPr>
              <w:t>；</w:t>
            </w:r>
          </w:p>
        </w:tc>
      </w:tr>
      <w:tr w14:paraId="6150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16810E39">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w:t>
            </w:r>
          </w:p>
        </w:tc>
        <w:tc>
          <w:tcPr>
            <w:tcW w:w="7891" w:type="dxa"/>
            <w:vAlign w:val="center"/>
          </w:tcPr>
          <w:p w14:paraId="6BDF6445">
            <w:pPr>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服务期限满足招标文件规定的</w:t>
            </w:r>
            <w:r>
              <w:rPr>
                <w:rFonts w:hint="eastAsia" w:ascii="宋体" w:hAnsi="宋体" w:eastAsia="宋体" w:cs="Times New Roman"/>
                <w:color w:val="000000" w:themeColor="text1"/>
                <w:sz w:val="24"/>
                <w:szCs w:val="24"/>
                <w:highlight w:val="none"/>
                <w14:textFill>
                  <w14:solidFill>
                    <w14:schemeClr w14:val="tx1"/>
                  </w14:solidFill>
                </w14:textFill>
              </w:rPr>
              <w:t>；</w:t>
            </w:r>
          </w:p>
        </w:tc>
      </w:tr>
      <w:tr w14:paraId="0885A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41B8BB40">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5</w:t>
            </w:r>
          </w:p>
        </w:tc>
        <w:tc>
          <w:tcPr>
            <w:tcW w:w="7891" w:type="dxa"/>
            <w:vAlign w:val="center"/>
          </w:tcPr>
          <w:p w14:paraId="6CE2B68F">
            <w:pPr>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提供售后服务承诺；</w:t>
            </w:r>
          </w:p>
        </w:tc>
      </w:tr>
      <w:tr w14:paraId="1237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0B2D2CDA">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6</w:t>
            </w:r>
          </w:p>
        </w:tc>
        <w:tc>
          <w:tcPr>
            <w:tcW w:w="7891" w:type="dxa"/>
            <w:vAlign w:val="center"/>
          </w:tcPr>
          <w:p w14:paraId="665AF287">
            <w:pPr>
              <w:jc w:val="left"/>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投标报价在采购预算或最高限价以内；</w:t>
            </w:r>
          </w:p>
        </w:tc>
      </w:tr>
      <w:tr w14:paraId="6B32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31" w:type="dxa"/>
            <w:vAlign w:val="center"/>
          </w:tcPr>
          <w:p w14:paraId="2B7D15F9">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7</w:t>
            </w:r>
          </w:p>
        </w:tc>
        <w:tc>
          <w:tcPr>
            <w:tcW w:w="7891" w:type="dxa"/>
            <w:vAlign w:val="center"/>
          </w:tcPr>
          <w:p w14:paraId="52E03CE5">
            <w:pPr>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投标文件无不符合招标文件实质性要求的</w:t>
            </w:r>
            <w:r>
              <w:rPr>
                <w:rFonts w:hint="eastAsia" w:ascii="宋体" w:hAnsi="宋体" w:eastAsia="宋体" w:cs="Times New Roman"/>
                <w:color w:val="000000" w:themeColor="text1"/>
                <w:sz w:val="24"/>
                <w:szCs w:val="24"/>
                <w:highlight w:val="none"/>
                <w14:textFill>
                  <w14:solidFill>
                    <w14:schemeClr w14:val="tx1"/>
                  </w14:solidFill>
                </w14:textFill>
              </w:rPr>
              <w:t>；</w:t>
            </w:r>
          </w:p>
        </w:tc>
      </w:tr>
      <w:tr w14:paraId="63CC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31" w:type="dxa"/>
            <w:vAlign w:val="center"/>
          </w:tcPr>
          <w:p w14:paraId="2B4AB55C">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8</w:t>
            </w:r>
          </w:p>
        </w:tc>
        <w:tc>
          <w:tcPr>
            <w:tcW w:w="7891" w:type="dxa"/>
            <w:vAlign w:val="center"/>
          </w:tcPr>
          <w:p w14:paraId="3A396DBE">
            <w:pPr>
              <w:jc w:val="left"/>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eastAsia="zh-CN"/>
                <w14:textFill>
                  <w14:solidFill>
                    <w14:schemeClr w14:val="tx1"/>
                  </w14:solidFill>
                </w14:textFill>
              </w:rPr>
              <w:t>无不符合法律、法规和招标文件规定的其他无效情形的。</w:t>
            </w:r>
          </w:p>
        </w:tc>
      </w:tr>
      <w:tr w14:paraId="1B47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8522" w:type="dxa"/>
            <w:gridSpan w:val="2"/>
            <w:vAlign w:val="center"/>
          </w:tcPr>
          <w:p w14:paraId="4B934E52">
            <w:pPr>
              <w:widowControl/>
              <w:tabs>
                <w:tab w:val="left" w:pos="312"/>
              </w:tabs>
              <w:jc w:val="center"/>
              <w:rPr>
                <w:rFonts w:ascii="宋体" w:hAnsi="宋体" w:eastAsia="宋体" w:cs="??Regular"/>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highlight w:val="none"/>
                <w14:textFill>
                  <w14:solidFill>
                    <w14:schemeClr w14:val="tx1"/>
                  </w14:solidFill>
                </w14:textFill>
              </w:rPr>
              <w:t>最终结论（通过</w:t>
            </w:r>
            <w:r>
              <w:rPr>
                <w:rFonts w:ascii="宋体" w:hAnsi="宋体" w:eastAsia="宋体" w:cs="Times New Roman"/>
                <w:b/>
                <w:color w:val="000000" w:themeColor="text1"/>
                <w:highlight w:val="none"/>
                <w14:textFill>
                  <w14:solidFill>
                    <w14:schemeClr w14:val="tx1"/>
                  </w14:solidFill>
                </w14:textFill>
              </w:rPr>
              <w:t>/</w:t>
            </w:r>
            <w:r>
              <w:rPr>
                <w:rFonts w:hint="eastAsia" w:ascii="宋体" w:hAnsi="宋体" w:eastAsia="宋体" w:cs="Times New Roman"/>
                <w:b/>
                <w:color w:val="000000" w:themeColor="text1"/>
                <w:highlight w:val="none"/>
                <w14:textFill>
                  <w14:solidFill>
                    <w14:schemeClr w14:val="tx1"/>
                  </w14:solidFill>
                </w14:textFill>
              </w:rPr>
              <w:t>不通过）</w:t>
            </w:r>
          </w:p>
        </w:tc>
      </w:tr>
    </w:tbl>
    <w:p w14:paraId="6E660ABE">
      <w:pPr>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br w:type="page"/>
      </w:r>
    </w:p>
    <w:p w14:paraId="5F719F0B">
      <w:pPr>
        <w:numPr>
          <w:ilvl w:val="0"/>
          <w:numId w:val="3"/>
        </w:numPr>
        <w:spacing w:line="300" w:lineRule="exact"/>
        <w:rPr>
          <w:rFonts w:hint="eastAsia"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评分标准</w:t>
      </w:r>
    </w:p>
    <w:tbl>
      <w:tblPr>
        <w:tblStyle w:val="33"/>
        <w:tblW w:w="8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114"/>
        <w:gridCol w:w="5756"/>
        <w:gridCol w:w="800"/>
      </w:tblGrid>
      <w:tr w14:paraId="5986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6" w:type="dxa"/>
            <w:gridSpan w:val="3"/>
            <w:tcBorders>
              <w:top w:val="single" w:color="auto" w:sz="4" w:space="0"/>
              <w:left w:val="single" w:color="auto" w:sz="4" w:space="0"/>
              <w:bottom w:val="single" w:color="auto" w:sz="4" w:space="0"/>
              <w:right w:val="single" w:color="auto" w:sz="4" w:space="0"/>
            </w:tcBorders>
            <w:noWrap/>
            <w:vAlign w:val="center"/>
          </w:tcPr>
          <w:p w14:paraId="1F73F7CB">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评分办法</w:t>
            </w:r>
          </w:p>
        </w:tc>
        <w:tc>
          <w:tcPr>
            <w:tcW w:w="800" w:type="dxa"/>
            <w:tcBorders>
              <w:top w:val="single" w:color="auto" w:sz="4" w:space="0"/>
              <w:left w:val="single" w:color="auto" w:sz="4" w:space="0"/>
              <w:bottom w:val="single" w:color="auto" w:sz="4" w:space="0"/>
              <w:right w:val="single" w:color="auto" w:sz="4" w:space="0"/>
            </w:tcBorders>
            <w:noWrap/>
            <w:vAlign w:val="center"/>
          </w:tcPr>
          <w:p w14:paraId="41EF4C01">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满分</w:t>
            </w:r>
          </w:p>
          <w:p w14:paraId="10368DDF">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分值</w:t>
            </w:r>
          </w:p>
        </w:tc>
      </w:tr>
      <w:tr w14:paraId="6B79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tcBorders>
              <w:top w:val="single" w:color="auto" w:sz="4" w:space="0"/>
              <w:left w:val="single" w:color="auto" w:sz="4" w:space="0"/>
              <w:bottom w:val="single" w:color="auto" w:sz="4" w:space="0"/>
              <w:right w:val="single" w:color="auto" w:sz="4" w:space="0"/>
            </w:tcBorders>
            <w:noWrap/>
            <w:vAlign w:val="center"/>
          </w:tcPr>
          <w:p w14:paraId="76BAD18B">
            <w:pPr>
              <w:spacing w:line="0" w:lineRule="atLeas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报价</w:t>
            </w:r>
            <w:r>
              <w:rPr>
                <w:rFonts w:hint="eastAsia" w:ascii="宋体" w:hAnsi="宋体" w:cs="宋体"/>
                <w:color w:val="auto"/>
                <w:szCs w:val="21"/>
                <w:highlight w:val="none"/>
                <w:lang w:eastAsia="zh-CN"/>
              </w:rPr>
              <w:t>部分</w:t>
            </w:r>
          </w:p>
          <w:p w14:paraId="361233F2">
            <w:pPr>
              <w:spacing w:line="0" w:lineRule="atLeast"/>
              <w:jc w:val="center"/>
              <w:rPr>
                <w:rFonts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6870" w:type="dxa"/>
            <w:gridSpan w:val="2"/>
            <w:tcBorders>
              <w:top w:val="single" w:color="auto" w:sz="4" w:space="0"/>
              <w:left w:val="single" w:color="auto" w:sz="4" w:space="0"/>
              <w:bottom w:val="single" w:color="auto" w:sz="4" w:space="0"/>
              <w:right w:val="single" w:color="auto" w:sz="4" w:space="0"/>
            </w:tcBorders>
            <w:noWrap/>
            <w:vAlign w:val="center"/>
          </w:tcPr>
          <w:p w14:paraId="69A87AEA">
            <w:pPr>
              <w:spacing w:line="0" w:lineRule="atLeast"/>
              <w:rPr>
                <w:rFonts w:ascii="宋体" w:hAnsi="宋体" w:cs="宋体"/>
                <w:color w:val="auto"/>
                <w:szCs w:val="21"/>
                <w:highlight w:val="none"/>
              </w:rPr>
            </w:pPr>
            <w:r>
              <w:rPr>
                <w:rFonts w:hint="eastAsia" w:ascii="宋体" w:hAnsi="宋体" w:cs="宋体"/>
                <w:color w:val="auto"/>
                <w:szCs w:val="21"/>
                <w:highlight w:val="none"/>
              </w:rPr>
              <w:t>价格分应当采用低价优先法计算，满足磋商文件要求且报价最低的为评审基准</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报价超过采购预算价的按废标处理</w:t>
            </w:r>
          </w:p>
          <w:p w14:paraId="6F0A20C7">
            <w:pPr>
              <w:spacing w:line="0" w:lineRule="atLeast"/>
              <w:rPr>
                <w:rFonts w:ascii="宋体" w:hAnsi="宋体" w:cs="宋体"/>
                <w:color w:val="auto"/>
                <w:szCs w:val="21"/>
                <w:highlight w:val="none"/>
              </w:rPr>
            </w:pPr>
            <w:r>
              <w:rPr>
                <w:rFonts w:hint="eastAsia" w:ascii="宋体" w:hAnsi="宋体" w:cs="宋体"/>
                <w:color w:val="auto"/>
                <w:szCs w:val="21"/>
                <w:highlight w:val="none"/>
              </w:rPr>
              <w:t>对于</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报价明显低于正常市场价格的提供相关证明文件。</w:t>
            </w:r>
          </w:p>
          <w:p w14:paraId="4D21DDD7">
            <w:pPr>
              <w:spacing w:line="0" w:lineRule="atLeas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价格评分采用低价优先法计算；</w:t>
            </w:r>
          </w:p>
          <w:p w14:paraId="272EAEB6">
            <w:pPr>
              <w:spacing w:line="0" w:lineRule="atLeast"/>
              <w:rPr>
                <w:rFonts w:ascii="宋体" w:hAnsi="宋体" w:cs="宋体"/>
                <w:color w:val="auto"/>
                <w:szCs w:val="21"/>
                <w:highlight w:val="none"/>
              </w:rPr>
            </w:pPr>
            <w:r>
              <w:rPr>
                <w:rFonts w:hint="eastAsia" w:ascii="宋体" w:hAnsi="宋体" w:cs="宋体"/>
                <w:color w:val="auto"/>
                <w:szCs w:val="21"/>
                <w:highlight w:val="none"/>
              </w:rPr>
              <w:t>2.评标基准价：满足磋商文件要求且经修正，依据政府采购政策进行价格扣除后的最低报价为</w:t>
            </w:r>
            <w:r>
              <w:rPr>
                <w:rFonts w:hint="eastAsia" w:ascii="宋体" w:hAnsi="宋体" w:cs="宋体"/>
                <w:color w:val="auto"/>
                <w:szCs w:val="21"/>
                <w:highlight w:val="none"/>
                <w:lang w:val="en-US" w:eastAsia="zh-CN"/>
              </w:rPr>
              <w:t>评审</w:t>
            </w:r>
            <w:r>
              <w:rPr>
                <w:rFonts w:hint="eastAsia" w:ascii="宋体" w:hAnsi="宋体" w:cs="宋体"/>
                <w:color w:val="auto"/>
                <w:szCs w:val="21"/>
                <w:highlight w:val="none"/>
              </w:rPr>
              <w:t>基准价；</w:t>
            </w:r>
          </w:p>
          <w:p w14:paraId="40BA0F86">
            <w:pPr>
              <w:spacing w:line="0" w:lineRule="atLeast"/>
              <w:rPr>
                <w:rFonts w:hint="default" w:ascii="宋体" w:hAnsi="宋体" w:eastAsia="宋体" w:cs="宋体"/>
                <w:color w:val="auto"/>
                <w:szCs w:val="21"/>
                <w:highlight w:val="none"/>
                <w:lang w:val="en-US" w:eastAsia="zh-CN"/>
              </w:rPr>
            </w:pPr>
            <w:r>
              <w:rPr>
                <w:rFonts w:hint="eastAsia" w:ascii="宋体" w:hAnsi="宋体"/>
                <w:color w:val="auto"/>
                <w:szCs w:val="21"/>
                <w:highlight w:val="none"/>
              </w:rPr>
              <w:t>报价得分</w:t>
            </w:r>
            <w:r>
              <w:rPr>
                <w:rFonts w:ascii="宋体" w:hAnsi="宋体"/>
                <w:color w:val="auto"/>
                <w:szCs w:val="21"/>
                <w:highlight w:val="none"/>
              </w:rPr>
              <w:t>=</w:t>
            </w:r>
            <w:r>
              <w:rPr>
                <w:rFonts w:hint="eastAsia" w:ascii="宋体" w:hAnsi="宋体"/>
                <w:color w:val="auto"/>
                <w:szCs w:val="21"/>
                <w:highlight w:val="none"/>
              </w:rPr>
              <w:t>（</w:t>
            </w:r>
            <w:r>
              <w:rPr>
                <w:rFonts w:hint="eastAsia" w:ascii="宋体" w:hAnsi="宋体"/>
                <w:color w:val="auto"/>
                <w:szCs w:val="21"/>
                <w:highlight w:val="none"/>
                <w:lang w:val="en-US" w:eastAsia="zh-CN"/>
              </w:rPr>
              <w:t>评标</w:t>
            </w:r>
            <w:r>
              <w:rPr>
                <w:rFonts w:hint="eastAsia" w:ascii="宋体" w:hAnsi="宋体"/>
                <w:color w:val="auto"/>
                <w:szCs w:val="21"/>
                <w:highlight w:val="none"/>
              </w:rPr>
              <w:t>基准价</w:t>
            </w:r>
            <w:r>
              <w:rPr>
                <w:rFonts w:ascii="宋体" w:hAnsi="宋体"/>
                <w:color w:val="auto"/>
                <w:szCs w:val="21"/>
                <w:highlight w:val="none"/>
              </w:rPr>
              <w:t>/</w:t>
            </w:r>
            <w:r>
              <w:rPr>
                <w:rFonts w:hint="eastAsia" w:ascii="宋体" w:hAnsi="宋体"/>
                <w:color w:val="auto"/>
                <w:szCs w:val="21"/>
                <w:highlight w:val="none"/>
                <w:lang w:val="en-US" w:eastAsia="zh-CN"/>
              </w:rPr>
              <w:t>投标</w:t>
            </w:r>
            <w:r>
              <w:rPr>
                <w:rFonts w:hint="eastAsia" w:ascii="宋体" w:hAnsi="宋体"/>
                <w:color w:val="auto"/>
                <w:szCs w:val="21"/>
                <w:highlight w:val="none"/>
              </w:rPr>
              <w:t>报价）×</w:t>
            </w:r>
            <w:r>
              <w:rPr>
                <w:rFonts w:hint="eastAsia" w:ascii="宋体" w:hAnsi="宋体"/>
                <w:color w:val="auto"/>
                <w:szCs w:val="21"/>
                <w:highlight w:val="none"/>
                <w:lang w:val="en-US" w:eastAsia="zh-CN"/>
              </w:rPr>
              <w:t>20</w:t>
            </w:r>
          </w:p>
        </w:tc>
        <w:tc>
          <w:tcPr>
            <w:tcW w:w="800" w:type="dxa"/>
            <w:tcBorders>
              <w:top w:val="single" w:color="auto" w:sz="4" w:space="0"/>
              <w:left w:val="single" w:color="auto" w:sz="4" w:space="0"/>
              <w:bottom w:val="single" w:color="auto" w:sz="4" w:space="0"/>
              <w:right w:val="single" w:color="auto" w:sz="4" w:space="0"/>
            </w:tcBorders>
            <w:noWrap/>
            <w:vAlign w:val="center"/>
          </w:tcPr>
          <w:p w14:paraId="25FDC5E4">
            <w:pPr>
              <w:spacing w:line="0" w:lineRule="atLeast"/>
              <w:jc w:val="center"/>
              <w:rPr>
                <w:rFonts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r>
      <w:tr w14:paraId="1321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restart"/>
            <w:tcBorders>
              <w:left w:val="single" w:color="auto" w:sz="4" w:space="0"/>
              <w:right w:val="single" w:color="auto" w:sz="4" w:space="0"/>
            </w:tcBorders>
            <w:noWrap/>
            <w:vAlign w:val="center"/>
          </w:tcPr>
          <w:p w14:paraId="7BD38AC2">
            <w:pPr>
              <w:tabs>
                <w:tab w:val="left" w:pos="509"/>
              </w:tabs>
              <w:spacing w:line="0" w:lineRule="atLeast"/>
              <w:ind w:left="210" w:hanging="210" w:hangingChars="100"/>
              <w:jc w:val="left"/>
              <w:rPr>
                <w:rFonts w:ascii="宋体" w:hAnsi="宋体" w:cs="宋体"/>
                <w:color w:val="auto"/>
                <w:szCs w:val="21"/>
                <w:highlight w:val="none"/>
              </w:rPr>
            </w:pPr>
            <w:r>
              <w:rPr>
                <w:rFonts w:hint="eastAsia" w:ascii="宋体" w:hAnsi="宋体" w:cs="宋体"/>
                <w:color w:val="auto"/>
                <w:szCs w:val="21"/>
                <w:highlight w:val="none"/>
              </w:rPr>
              <w:t>商务部分</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w:t>
            </w:r>
          </w:p>
        </w:tc>
        <w:tc>
          <w:tcPr>
            <w:tcW w:w="1114" w:type="dxa"/>
            <w:tcBorders>
              <w:left w:val="single" w:color="auto" w:sz="4" w:space="0"/>
              <w:right w:val="single" w:color="auto" w:sz="4" w:space="0"/>
            </w:tcBorders>
            <w:noWrap/>
            <w:vAlign w:val="center"/>
          </w:tcPr>
          <w:p w14:paraId="71C225EB">
            <w:pPr>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企业业绩</w:t>
            </w:r>
          </w:p>
          <w:p w14:paraId="3027FE45">
            <w:pPr>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w:t>
            </w:r>
          </w:p>
        </w:tc>
        <w:tc>
          <w:tcPr>
            <w:tcW w:w="5756" w:type="dxa"/>
            <w:tcBorders>
              <w:top w:val="single" w:color="auto" w:sz="4" w:space="0"/>
              <w:left w:val="single" w:color="auto" w:sz="4" w:space="0"/>
              <w:right w:val="single" w:color="auto" w:sz="4" w:space="0"/>
            </w:tcBorders>
            <w:noWrap/>
            <w:vAlign w:val="center"/>
          </w:tcPr>
          <w:p w14:paraId="30F65A5D">
            <w:pPr>
              <w:spacing w:line="0" w:lineRule="atLeast"/>
              <w:jc w:val="left"/>
              <w:rPr>
                <w:rFonts w:hint="eastAsia"/>
                <w:color w:val="auto"/>
                <w:highlight w:val="none"/>
              </w:rPr>
            </w:pPr>
            <w:r>
              <w:rPr>
                <w:rFonts w:hint="eastAsia"/>
                <w:color w:val="auto"/>
                <w:highlight w:val="none"/>
                <w:lang w:val="en-US" w:eastAsia="zh-CN"/>
              </w:rPr>
              <w:t>供应商</w:t>
            </w:r>
            <w:r>
              <w:rPr>
                <w:rFonts w:hint="eastAsia"/>
                <w:color w:val="auto"/>
                <w:highlight w:val="none"/>
                <w:lang w:eastAsia="zh-CN"/>
              </w:rPr>
              <w:t>202</w:t>
            </w:r>
            <w:r>
              <w:rPr>
                <w:rFonts w:hint="eastAsia"/>
                <w:color w:val="auto"/>
                <w:highlight w:val="none"/>
                <w:lang w:val="en-US" w:eastAsia="zh-CN"/>
              </w:rPr>
              <w:t>3</w:t>
            </w:r>
            <w:r>
              <w:rPr>
                <w:rFonts w:hint="eastAsia"/>
                <w:color w:val="auto"/>
                <w:highlight w:val="none"/>
                <w:lang w:eastAsia="zh-CN"/>
              </w:rPr>
              <w:t>年1月1日</w:t>
            </w:r>
            <w:r>
              <w:rPr>
                <w:rFonts w:hint="eastAsia"/>
                <w:color w:val="auto"/>
                <w:highlight w:val="none"/>
                <w:lang w:val="en-US" w:eastAsia="zh-CN"/>
              </w:rPr>
              <w:t>至今</w:t>
            </w:r>
            <w:r>
              <w:rPr>
                <w:rFonts w:hint="eastAsia"/>
                <w:color w:val="auto"/>
                <w:highlight w:val="none"/>
              </w:rPr>
              <w:t>完成的类似项目（时间以签订合同时间为准），</w:t>
            </w:r>
            <w:r>
              <w:rPr>
                <w:rFonts w:hint="eastAsia"/>
                <w:color w:val="auto"/>
                <w:highlight w:val="none"/>
                <w:lang w:eastAsia="zh-CN"/>
              </w:rPr>
              <w:t>提供</w:t>
            </w:r>
            <w:r>
              <w:rPr>
                <w:rFonts w:hint="eastAsia"/>
                <w:color w:val="auto"/>
                <w:highlight w:val="none"/>
                <w:lang w:val="en-US" w:eastAsia="zh-CN"/>
              </w:rPr>
              <w:t>1份有效业绩得1分，满分6分。</w:t>
            </w:r>
            <w:r>
              <w:rPr>
                <w:rFonts w:hint="eastAsia"/>
                <w:color w:val="auto"/>
                <w:highlight w:val="none"/>
              </w:rPr>
              <w:t>无法提供不得分。</w:t>
            </w:r>
          </w:p>
          <w:p w14:paraId="20A7C8B3">
            <w:pPr>
              <w:spacing w:line="0" w:lineRule="atLeast"/>
              <w:jc w:val="left"/>
              <w:rPr>
                <w:color w:val="auto"/>
                <w:highlight w:val="none"/>
              </w:rPr>
            </w:pPr>
            <w:r>
              <w:rPr>
                <w:rFonts w:hint="eastAsia"/>
                <w:color w:val="auto"/>
                <w:highlight w:val="none"/>
              </w:rPr>
              <w:t>(业绩证明需提供</w:t>
            </w:r>
            <w:r>
              <w:rPr>
                <w:rFonts w:hint="eastAsia"/>
                <w:color w:val="auto"/>
                <w:highlight w:val="none"/>
                <w:lang w:val="en-US" w:eastAsia="zh-CN"/>
              </w:rPr>
              <w:t>中标（成交通知书）或</w:t>
            </w:r>
            <w:r>
              <w:rPr>
                <w:rFonts w:hint="eastAsia"/>
                <w:color w:val="auto"/>
                <w:highlight w:val="none"/>
              </w:rPr>
              <w:t>采购合同，提供采购的合同至少含合同首页、合同金额页、双方签字盖章页，否则不得分)</w:t>
            </w:r>
          </w:p>
        </w:tc>
        <w:tc>
          <w:tcPr>
            <w:tcW w:w="800" w:type="dxa"/>
            <w:tcBorders>
              <w:left w:val="single" w:color="auto" w:sz="4" w:space="0"/>
              <w:bottom w:val="single" w:color="auto" w:sz="4" w:space="0"/>
              <w:right w:val="single" w:color="auto" w:sz="4" w:space="0"/>
            </w:tcBorders>
            <w:noWrap/>
            <w:vAlign w:val="center"/>
          </w:tcPr>
          <w:p w14:paraId="19FED9DA">
            <w:pPr>
              <w:spacing w:line="0" w:lineRule="atLeast"/>
              <w:jc w:val="center"/>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r>
      <w:tr w14:paraId="7644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tcBorders>
              <w:left w:val="single" w:color="auto" w:sz="4" w:space="0"/>
              <w:right w:val="single" w:color="auto" w:sz="4" w:space="0"/>
            </w:tcBorders>
            <w:noWrap/>
            <w:vAlign w:val="center"/>
          </w:tcPr>
          <w:p w14:paraId="402E4823">
            <w:pPr>
              <w:tabs>
                <w:tab w:val="left" w:pos="509"/>
              </w:tabs>
              <w:spacing w:line="0" w:lineRule="atLeast"/>
              <w:jc w:val="left"/>
              <w:rPr>
                <w:rFonts w:hint="default" w:ascii="宋体" w:hAnsi="宋体" w:eastAsia="宋体" w:cs="宋体"/>
                <w:color w:val="auto"/>
                <w:szCs w:val="21"/>
                <w:highlight w:val="none"/>
                <w:lang w:val="en-US" w:eastAsia="zh-CN"/>
              </w:rPr>
            </w:pPr>
          </w:p>
        </w:tc>
        <w:tc>
          <w:tcPr>
            <w:tcW w:w="1114" w:type="dxa"/>
            <w:tcBorders>
              <w:left w:val="single" w:color="auto" w:sz="4" w:space="0"/>
              <w:right w:val="single" w:color="auto" w:sz="4" w:space="0"/>
            </w:tcBorders>
            <w:noWrap/>
            <w:vAlign w:val="center"/>
          </w:tcPr>
          <w:p w14:paraId="67B63BA0">
            <w:pPr>
              <w:spacing w:line="0" w:lineRule="atLeast"/>
              <w:jc w:val="center"/>
              <w:rPr>
                <w:rFonts w:hint="eastAsia"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人员配备</w:t>
            </w:r>
          </w:p>
          <w:p w14:paraId="51B156CB">
            <w:pPr>
              <w:pStyle w:val="11"/>
              <w:ind w:left="0" w:leftChars="0" w:firstLine="0" w:firstLineChars="0"/>
              <w:jc w:val="center"/>
              <w:rPr>
                <w:rFonts w:hint="eastAsia"/>
                <w:color w:val="0000FF"/>
                <w:highlight w:val="none"/>
              </w:rPr>
            </w:pPr>
            <w:r>
              <w:rPr>
                <w:rFonts w:hint="eastAsia" w:ascii="宋体" w:hAnsi="宋体" w:cs="宋体"/>
                <w:color w:val="0000FF"/>
                <w:szCs w:val="21"/>
                <w:highlight w:val="none"/>
                <w:lang w:val="en-US" w:eastAsia="zh-CN"/>
              </w:rPr>
              <w:t>（9分）</w:t>
            </w:r>
          </w:p>
        </w:tc>
        <w:tc>
          <w:tcPr>
            <w:tcW w:w="5756" w:type="dxa"/>
            <w:tcBorders>
              <w:top w:val="single" w:color="auto" w:sz="4" w:space="0"/>
              <w:left w:val="single" w:color="auto" w:sz="4" w:space="0"/>
              <w:right w:val="single" w:color="auto" w:sz="4" w:space="0"/>
            </w:tcBorders>
            <w:noWrap/>
            <w:vAlign w:val="center"/>
          </w:tcPr>
          <w:p w14:paraId="23D9D9F0">
            <w:pPr>
              <w:spacing w:line="0" w:lineRule="atLeast"/>
              <w:jc w:val="left"/>
              <w:rPr>
                <w:rFonts w:hint="default" w:eastAsia="宋体"/>
                <w:color w:val="0000FF"/>
                <w:highlight w:val="none"/>
                <w:lang w:val="en-US" w:eastAsia="zh-CN"/>
              </w:rPr>
            </w:pPr>
            <w:r>
              <w:rPr>
                <w:rFonts w:hint="default" w:eastAsia="宋体"/>
                <w:color w:val="0000FF"/>
                <w:highlight w:val="none"/>
                <w:lang w:val="en-US" w:eastAsia="zh-CN"/>
              </w:rPr>
              <w:t>针对采购人的采购需求，提供</w:t>
            </w:r>
            <w:r>
              <w:rPr>
                <w:rFonts w:hint="eastAsia" w:eastAsia="宋体"/>
                <w:color w:val="0000FF"/>
                <w:highlight w:val="none"/>
                <w:lang w:val="en-US" w:eastAsia="zh-CN"/>
              </w:rPr>
              <w:t>①人员配置数量充足、结构合理、岗位职责分工清晰；②项目负责人经验丰富、专业能力突出、团队整体专业素养；③人员到岗保障、稳定性承诺及管理措施等内容进行打分，</w:t>
            </w:r>
            <w:r>
              <w:rPr>
                <w:color w:val="0000FF"/>
                <w:spacing w:val="9"/>
                <w:highlight w:val="none"/>
              </w:rPr>
              <w:t>内容完善，条理清晰，针对性强且符合本项目要求</w:t>
            </w:r>
            <w:r>
              <w:rPr>
                <w:color w:val="0000FF"/>
                <w:spacing w:val="6"/>
                <w:highlight w:val="none"/>
              </w:rPr>
              <w:t>的每项得</w:t>
            </w:r>
            <w:r>
              <w:rPr>
                <w:color w:val="0000FF"/>
                <w:spacing w:val="-26"/>
                <w:highlight w:val="none"/>
              </w:rPr>
              <w:t xml:space="preserve"> </w:t>
            </w:r>
            <w:r>
              <w:rPr>
                <w:rFonts w:hint="eastAsia"/>
                <w:color w:val="0000FF"/>
                <w:spacing w:val="6"/>
                <w:highlight w:val="none"/>
                <w:lang w:val="en-US" w:eastAsia="zh-CN"/>
              </w:rPr>
              <w:t>3</w:t>
            </w:r>
            <w:r>
              <w:rPr>
                <w:color w:val="0000FF"/>
                <w:spacing w:val="6"/>
                <w:highlight w:val="none"/>
              </w:rPr>
              <w:t>分，满分</w:t>
            </w:r>
            <w:r>
              <w:rPr>
                <w:color w:val="0000FF"/>
                <w:spacing w:val="-44"/>
                <w:highlight w:val="none"/>
              </w:rPr>
              <w:t xml:space="preserve"> </w:t>
            </w:r>
            <w:r>
              <w:rPr>
                <w:rFonts w:hint="eastAsia"/>
                <w:color w:val="0000FF"/>
                <w:spacing w:val="6"/>
                <w:highlight w:val="none"/>
                <w:lang w:val="en-US" w:eastAsia="zh-CN"/>
              </w:rPr>
              <w:t>9</w:t>
            </w:r>
            <w:r>
              <w:rPr>
                <w:color w:val="0000FF"/>
                <w:spacing w:val="6"/>
                <w:highlight w:val="none"/>
              </w:rPr>
              <w:t>分；其中提供方案有缺陷、漏</w:t>
            </w:r>
            <w:r>
              <w:rPr>
                <w:color w:val="0000FF"/>
                <w:spacing w:val="7"/>
                <w:highlight w:val="none"/>
              </w:rPr>
              <w:t>项且可行性有问题的每项得</w:t>
            </w:r>
            <w:r>
              <w:rPr>
                <w:rFonts w:hint="eastAsia"/>
                <w:color w:val="0000FF"/>
                <w:spacing w:val="-13"/>
                <w:highlight w:val="none"/>
                <w:lang w:val="en-US" w:eastAsia="zh-CN"/>
              </w:rPr>
              <w:t>1.5</w:t>
            </w:r>
            <w:r>
              <w:rPr>
                <w:color w:val="0000FF"/>
                <w:spacing w:val="7"/>
                <w:highlight w:val="none"/>
              </w:rPr>
              <w:t>分；未提供或不符合项目</w:t>
            </w:r>
            <w:r>
              <w:rPr>
                <w:color w:val="0000FF"/>
                <w:spacing w:val="3"/>
                <w:highlight w:val="none"/>
              </w:rPr>
              <w:t>实际需求不得分。</w:t>
            </w:r>
          </w:p>
        </w:tc>
        <w:tc>
          <w:tcPr>
            <w:tcW w:w="800" w:type="dxa"/>
            <w:tcBorders>
              <w:left w:val="single" w:color="auto" w:sz="4" w:space="0"/>
              <w:bottom w:val="single" w:color="auto" w:sz="4" w:space="0"/>
              <w:right w:val="single" w:color="auto" w:sz="4" w:space="0"/>
            </w:tcBorders>
            <w:noWrap/>
            <w:vAlign w:val="center"/>
          </w:tcPr>
          <w:p w14:paraId="4D257B2F">
            <w:pPr>
              <w:spacing w:line="0" w:lineRule="atLeast"/>
              <w:jc w:val="center"/>
              <w:rPr>
                <w:rFonts w:hint="default" w:ascii="宋体" w:hAnsi="宋体" w:cs="宋体"/>
                <w:color w:val="0000FF"/>
                <w:szCs w:val="21"/>
                <w:highlight w:val="none"/>
                <w:lang w:val="en-US" w:eastAsia="zh-CN"/>
              </w:rPr>
            </w:pPr>
            <w:r>
              <w:rPr>
                <w:rFonts w:hint="eastAsia" w:ascii="宋体" w:hAnsi="宋体" w:cs="宋体"/>
                <w:color w:val="0000FF"/>
                <w:szCs w:val="21"/>
                <w:highlight w:val="none"/>
                <w:lang w:val="en-US" w:eastAsia="zh-CN"/>
              </w:rPr>
              <w:t>9</w:t>
            </w:r>
            <w:r>
              <w:rPr>
                <w:rFonts w:hint="eastAsia" w:ascii="宋体" w:hAnsi="宋体" w:cs="宋体"/>
                <w:color w:val="0000FF"/>
                <w:szCs w:val="21"/>
                <w:highlight w:val="none"/>
              </w:rPr>
              <w:t>分</w:t>
            </w:r>
          </w:p>
        </w:tc>
      </w:tr>
      <w:tr w14:paraId="6406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56" w:type="dxa"/>
            <w:vMerge w:val="restart"/>
            <w:tcBorders>
              <w:left w:val="single" w:color="auto" w:sz="4" w:space="0"/>
              <w:right w:val="single" w:color="auto" w:sz="4" w:space="0"/>
            </w:tcBorders>
            <w:noWrap/>
            <w:vAlign w:val="center"/>
          </w:tcPr>
          <w:p w14:paraId="515A8B8D">
            <w:pPr>
              <w:spacing w:line="0" w:lineRule="atLeast"/>
              <w:jc w:val="center"/>
              <w:rPr>
                <w:rFonts w:ascii="宋体" w:hAnsi="宋体" w:cs="宋体"/>
                <w:color w:val="auto"/>
                <w:szCs w:val="21"/>
                <w:highlight w:val="none"/>
              </w:rPr>
            </w:pPr>
            <w:r>
              <w:rPr>
                <w:rFonts w:hint="eastAsia" w:ascii="宋体" w:hAnsi="宋体" w:cs="宋体"/>
                <w:color w:val="auto"/>
                <w:szCs w:val="21"/>
                <w:highlight w:val="none"/>
              </w:rPr>
              <w:t>技术部分</w:t>
            </w:r>
            <w:r>
              <w:rPr>
                <w:rFonts w:hint="eastAsia" w:ascii="宋体" w:hAnsi="宋体" w:cs="宋体"/>
                <w:color w:val="auto"/>
                <w:szCs w:val="21"/>
                <w:highlight w:val="none"/>
                <w:lang w:val="en-US" w:eastAsia="zh-CN"/>
              </w:rPr>
              <w:t>65</w:t>
            </w:r>
            <w:r>
              <w:rPr>
                <w:rFonts w:hint="eastAsia" w:ascii="宋体" w:hAnsi="宋体" w:cs="宋体"/>
                <w:color w:val="auto"/>
                <w:szCs w:val="21"/>
                <w:highlight w:val="none"/>
              </w:rPr>
              <w:t>分</w:t>
            </w:r>
          </w:p>
        </w:tc>
        <w:tc>
          <w:tcPr>
            <w:tcW w:w="1114" w:type="dxa"/>
            <w:tcBorders>
              <w:top w:val="single" w:color="auto" w:sz="4" w:space="0"/>
              <w:left w:val="single" w:color="auto" w:sz="4" w:space="0"/>
              <w:right w:val="single" w:color="auto" w:sz="4" w:space="0"/>
            </w:tcBorders>
            <w:noWrap/>
            <w:vAlign w:val="center"/>
          </w:tcPr>
          <w:p w14:paraId="6901EF3F">
            <w:pPr>
              <w:spacing w:line="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应对突发</w:t>
            </w:r>
          </w:p>
          <w:p w14:paraId="2A988101">
            <w:pPr>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事件预案（</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c>
          <w:tcPr>
            <w:tcW w:w="5756" w:type="dxa"/>
            <w:tcBorders>
              <w:top w:val="single" w:color="auto" w:sz="4" w:space="0"/>
              <w:left w:val="single" w:color="auto" w:sz="4" w:space="0"/>
              <w:right w:val="single" w:color="auto" w:sz="4" w:space="0"/>
            </w:tcBorders>
            <w:noWrap/>
            <w:vAlign w:val="center"/>
          </w:tcPr>
          <w:p w14:paraId="6B771C58">
            <w:pPr>
              <w:spacing w:line="0" w:lineRule="atLeast"/>
              <w:jc w:val="both"/>
              <w:rPr>
                <w:rFonts w:ascii="宋体" w:hAnsi="宋体" w:cs="宋体"/>
                <w:color w:val="auto"/>
                <w:kern w:val="0"/>
                <w:szCs w:val="21"/>
                <w:highlight w:val="none"/>
              </w:rPr>
            </w:pPr>
            <w:r>
              <w:rPr>
                <w:color w:val="auto"/>
                <w:spacing w:val="9"/>
                <w:highlight w:val="none"/>
              </w:rPr>
              <w:t>供应商针对本项目提供的</w:t>
            </w:r>
            <w:r>
              <w:rPr>
                <w:rFonts w:hint="eastAsia" w:ascii="宋体" w:hAnsi="宋体" w:cs="宋体"/>
                <w:color w:val="auto"/>
                <w:kern w:val="0"/>
                <w:szCs w:val="21"/>
                <w:highlight w:val="none"/>
              </w:rPr>
              <w:t>应对突发事件预案</w:t>
            </w:r>
            <w:r>
              <w:rPr>
                <w:color w:val="auto"/>
                <w:spacing w:val="9"/>
                <w:highlight w:val="none"/>
              </w:rPr>
              <w:t>包含但不</w:t>
            </w:r>
            <w:r>
              <w:rPr>
                <w:color w:val="auto"/>
                <w:highlight w:val="none"/>
              </w:rPr>
              <w:t>限于：</w:t>
            </w:r>
            <w:r>
              <w:rPr>
                <w:rFonts w:hint="eastAsia"/>
                <w:color w:val="auto"/>
                <w:highlight w:val="none"/>
                <w:lang w:val="en-US" w:eastAsia="zh-CN"/>
              </w:rPr>
              <w:t>①</w:t>
            </w:r>
            <w:r>
              <w:rPr>
                <w:color w:val="auto"/>
                <w:highlight w:val="none"/>
              </w:rPr>
              <w:t>电气伤害应急</w:t>
            </w:r>
            <w:r>
              <w:rPr>
                <w:rFonts w:hint="eastAsia"/>
                <w:color w:val="auto"/>
                <w:highlight w:val="none"/>
                <w:lang w:eastAsia="zh-CN"/>
              </w:rPr>
              <w:t>预</w:t>
            </w:r>
            <w:r>
              <w:rPr>
                <w:color w:val="auto"/>
                <w:highlight w:val="none"/>
              </w:rPr>
              <w:t xml:space="preserve">案； </w:t>
            </w:r>
            <w:r>
              <w:rPr>
                <w:rFonts w:hint="eastAsia"/>
                <w:color w:val="auto"/>
                <w:highlight w:val="none"/>
                <w:lang w:val="en-US" w:eastAsia="zh-CN"/>
              </w:rPr>
              <w:t>②</w:t>
            </w:r>
            <w:r>
              <w:rPr>
                <w:color w:val="auto"/>
                <w:highlight w:val="none"/>
              </w:rPr>
              <w:t>机械伤害应急</w:t>
            </w:r>
            <w:r>
              <w:rPr>
                <w:rFonts w:hint="eastAsia"/>
                <w:color w:val="auto"/>
                <w:highlight w:val="none"/>
                <w:lang w:eastAsia="zh-CN"/>
              </w:rPr>
              <w:t>预</w:t>
            </w:r>
            <w:r>
              <w:rPr>
                <w:color w:val="auto"/>
                <w:highlight w:val="none"/>
              </w:rPr>
              <w:t>案</w:t>
            </w:r>
            <w:r>
              <w:rPr>
                <w:color w:val="auto"/>
                <w:spacing w:val="-1"/>
                <w:highlight w:val="none"/>
              </w:rPr>
              <w:t>；</w:t>
            </w:r>
            <w:r>
              <w:rPr>
                <w:rFonts w:hint="eastAsia"/>
                <w:color w:val="auto"/>
                <w:spacing w:val="-1"/>
                <w:highlight w:val="none"/>
                <w:lang w:val="en-US" w:eastAsia="zh-CN"/>
              </w:rPr>
              <w:t>③</w:t>
            </w:r>
            <w:r>
              <w:rPr>
                <w:color w:val="auto"/>
                <w:spacing w:val="9"/>
                <w:highlight w:val="none"/>
              </w:rPr>
              <w:t>火灾应急</w:t>
            </w:r>
            <w:r>
              <w:rPr>
                <w:rFonts w:hint="eastAsia"/>
                <w:color w:val="auto"/>
                <w:highlight w:val="none"/>
                <w:lang w:eastAsia="zh-CN"/>
              </w:rPr>
              <w:t>预</w:t>
            </w:r>
            <w:r>
              <w:rPr>
                <w:color w:val="auto"/>
                <w:spacing w:val="9"/>
                <w:highlight w:val="none"/>
              </w:rPr>
              <w:t>案；</w:t>
            </w:r>
            <w:r>
              <w:rPr>
                <w:rFonts w:hint="eastAsia"/>
                <w:color w:val="auto"/>
                <w:spacing w:val="9"/>
                <w:highlight w:val="none"/>
                <w:lang w:val="en-US" w:eastAsia="zh-CN"/>
              </w:rPr>
              <w:t>④</w:t>
            </w:r>
            <w:r>
              <w:rPr>
                <w:rFonts w:hint="eastAsia"/>
                <w:color w:val="auto"/>
                <w:spacing w:val="9"/>
                <w:highlight w:val="none"/>
                <w:lang w:eastAsia="zh-CN"/>
              </w:rPr>
              <w:t>安全疏散预案</w:t>
            </w:r>
            <w:r>
              <w:rPr>
                <w:rFonts w:hint="eastAsia" w:ascii="宋体" w:hAnsi="宋体" w:eastAsia="宋体" w:cs="宋体"/>
                <w:color w:val="auto"/>
                <w:spacing w:val="9"/>
                <w:highlight w:val="none"/>
                <w:lang w:eastAsia="zh-CN"/>
              </w:rPr>
              <w:t>⑤</w:t>
            </w:r>
            <w:r>
              <w:rPr>
                <w:color w:val="auto"/>
                <w:spacing w:val="9"/>
                <w:highlight w:val="none"/>
              </w:rPr>
              <w:t>安全管理、安全技术措施</w:t>
            </w:r>
            <w:r>
              <w:rPr>
                <w:rFonts w:hint="eastAsia"/>
                <w:color w:val="auto"/>
                <w:spacing w:val="9"/>
                <w:highlight w:val="none"/>
                <w:lang w:eastAsia="zh-CN"/>
              </w:rPr>
              <w:t>方案</w:t>
            </w:r>
            <w:r>
              <w:rPr>
                <w:color w:val="auto"/>
                <w:spacing w:val="9"/>
                <w:highlight w:val="none"/>
              </w:rPr>
              <w:t>等进行打分，内容完善，条理清晰，针对性强且符合本项目要求</w:t>
            </w:r>
            <w:r>
              <w:rPr>
                <w:color w:val="auto"/>
                <w:spacing w:val="6"/>
                <w:highlight w:val="none"/>
              </w:rPr>
              <w:t>的每项得</w:t>
            </w:r>
            <w:r>
              <w:rPr>
                <w:color w:val="auto"/>
                <w:spacing w:val="-26"/>
                <w:highlight w:val="none"/>
              </w:rPr>
              <w:t xml:space="preserve"> </w:t>
            </w:r>
            <w:r>
              <w:rPr>
                <w:color w:val="auto"/>
                <w:spacing w:val="6"/>
                <w:highlight w:val="none"/>
              </w:rPr>
              <w:t>1分，满分</w:t>
            </w:r>
            <w:r>
              <w:rPr>
                <w:color w:val="auto"/>
                <w:spacing w:val="-44"/>
                <w:highlight w:val="none"/>
              </w:rPr>
              <w:t xml:space="preserve"> </w:t>
            </w:r>
            <w:r>
              <w:rPr>
                <w:rFonts w:hint="eastAsia"/>
                <w:color w:val="auto"/>
                <w:spacing w:val="6"/>
                <w:highlight w:val="none"/>
                <w:lang w:val="en-US" w:eastAsia="zh-CN"/>
              </w:rPr>
              <w:t>5</w:t>
            </w:r>
            <w:r>
              <w:rPr>
                <w:color w:val="auto"/>
                <w:spacing w:val="6"/>
                <w:highlight w:val="none"/>
              </w:rPr>
              <w:t>分；其中提供方案有缺陷、漏</w:t>
            </w:r>
            <w:r>
              <w:rPr>
                <w:color w:val="auto"/>
                <w:spacing w:val="7"/>
                <w:highlight w:val="none"/>
              </w:rPr>
              <w:t>项且可行性有问题的每项得</w:t>
            </w:r>
            <w:r>
              <w:rPr>
                <w:rFonts w:hint="eastAsia"/>
                <w:color w:val="auto"/>
                <w:spacing w:val="-13"/>
                <w:highlight w:val="none"/>
                <w:lang w:val="en-US" w:eastAsia="zh-CN"/>
              </w:rPr>
              <w:t>0.5</w:t>
            </w:r>
            <w:r>
              <w:rPr>
                <w:color w:val="auto"/>
                <w:spacing w:val="7"/>
                <w:highlight w:val="none"/>
              </w:rPr>
              <w:t>分；未提供或不符合项目</w:t>
            </w:r>
            <w:r>
              <w:rPr>
                <w:color w:val="auto"/>
                <w:spacing w:val="3"/>
                <w:highlight w:val="none"/>
              </w:rPr>
              <w:t>实际需求不得分。</w:t>
            </w:r>
          </w:p>
        </w:tc>
        <w:tc>
          <w:tcPr>
            <w:tcW w:w="800" w:type="dxa"/>
            <w:tcBorders>
              <w:top w:val="single" w:color="auto" w:sz="4" w:space="0"/>
              <w:left w:val="single" w:color="auto" w:sz="4" w:space="0"/>
              <w:right w:val="single" w:color="auto" w:sz="4" w:space="0"/>
            </w:tcBorders>
            <w:noWrap/>
            <w:vAlign w:val="center"/>
          </w:tcPr>
          <w:p w14:paraId="3720098B">
            <w:pPr>
              <w:spacing w:line="0" w:lineRule="atLeast"/>
              <w:jc w:val="center"/>
              <w:rPr>
                <w:rFonts w:ascii="宋体" w:hAnsi="宋体" w:cs="宋体"/>
                <w:bCs/>
                <w:color w:val="auto"/>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w:t>
            </w:r>
          </w:p>
        </w:tc>
      </w:tr>
      <w:tr w14:paraId="617F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056" w:type="dxa"/>
            <w:vMerge w:val="continue"/>
            <w:tcBorders>
              <w:left w:val="single" w:color="auto" w:sz="4" w:space="0"/>
              <w:right w:val="single" w:color="auto" w:sz="4" w:space="0"/>
            </w:tcBorders>
            <w:noWrap/>
            <w:vAlign w:val="center"/>
          </w:tcPr>
          <w:p w14:paraId="0668B6A2">
            <w:pPr>
              <w:spacing w:line="0" w:lineRule="atLeast"/>
              <w:jc w:val="center"/>
              <w:rPr>
                <w:rFonts w:hint="eastAsia" w:ascii="宋体" w:hAnsi="宋体" w:cs="宋体"/>
                <w:color w:val="auto"/>
                <w:szCs w:val="21"/>
                <w:highlight w:val="none"/>
              </w:rPr>
            </w:pPr>
          </w:p>
        </w:tc>
        <w:tc>
          <w:tcPr>
            <w:tcW w:w="1114" w:type="dxa"/>
            <w:tcBorders>
              <w:left w:val="single" w:color="auto" w:sz="4" w:space="0"/>
              <w:right w:val="single" w:color="auto" w:sz="4" w:space="0"/>
            </w:tcBorders>
            <w:noWrap/>
            <w:vAlign w:val="center"/>
          </w:tcPr>
          <w:p w14:paraId="7031B3BD">
            <w:pPr>
              <w:spacing w:line="0" w:lineRule="atLeast"/>
              <w:jc w:val="both"/>
              <w:rPr>
                <w:rFonts w:hint="eastAsia" w:ascii="宋体" w:hAnsi="宋体" w:cs="宋体"/>
                <w:color w:val="auto"/>
                <w:kern w:val="0"/>
                <w:szCs w:val="21"/>
                <w:highlight w:val="none"/>
              </w:rPr>
            </w:pPr>
          </w:p>
          <w:p w14:paraId="29DC65D4">
            <w:pPr>
              <w:spacing w:line="0" w:lineRule="atLeast"/>
              <w:jc w:val="center"/>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应对</w:t>
            </w:r>
            <w:r>
              <w:rPr>
                <w:rFonts w:hint="eastAsia" w:ascii="宋体" w:hAnsi="宋体" w:eastAsia="宋体" w:cs="宋体"/>
                <w:color w:val="auto"/>
                <w:kern w:val="0"/>
                <w:szCs w:val="21"/>
                <w:highlight w:val="none"/>
                <w:lang w:eastAsia="zh-CN"/>
              </w:rPr>
              <w:t>服务保障</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5756" w:type="dxa"/>
            <w:tcBorders>
              <w:top w:val="single" w:color="auto" w:sz="4" w:space="0"/>
              <w:left w:val="single" w:color="auto" w:sz="4" w:space="0"/>
              <w:right w:val="single" w:color="auto" w:sz="4" w:space="0"/>
            </w:tcBorders>
            <w:noWrap/>
            <w:vAlign w:val="center"/>
          </w:tcPr>
          <w:p w14:paraId="464A3C26">
            <w:pPr>
              <w:numPr>
                <w:ilvl w:val="0"/>
                <w:numId w:val="0"/>
              </w:numPr>
              <w:spacing w:line="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①维修人员到场要求：</w:t>
            </w:r>
          </w:p>
          <w:p w14:paraId="533A5125">
            <w:pPr>
              <w:numPr>
                <w:ilvl w:val="0"/>
                <w:numId w:val="0"/>
              </w:numPr>
              <w:spacing w:line="0" w:lineRule="atLeas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接到故障或事故报告后</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rPr>
              <w:t>分钟内到达现场，提供正常连续的服务直至故障或事故排除。承诺本项得</w:t>
            </w:r>
            <w:r>
              <w:rPr>
                <w:rFonts w:hint="eastAsia" w:ascii="宋体" w:hAnsi="宋体" w:cs="宋体"/>
                <w:color w:val="auto"/>
                <w:kern w:val="0"/>
                <w:szCs w:val="21"/>
                <w:highlight w:val="none"/>
                <w:lang w:val="en-US" w:eastAsia="zh-CN"/>
              </w:rPr>
              <w:t>2.5</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p>
          <w:p w14:paraId="3ADEF6AC">
            <w:pPr>
              <w:numPr>
                <w:ilvl w:val="0"/>
                <w:numId w:val="0"/>
              </w:numPr>
              <w:spacing w:line="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②维修设备要求：</w:t>
            </w:r>
          </w:p>
          <w:p w14:paraId="616378AA">
            <w:pPr>
              <w:numPr>
                <w:ilvl w:val="0"/>
                <w:numId w:val="0"/>
              </w:numPr>
              <w:spacing w:line="0" w:lineRule="atLeas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一般性设备故障</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rPr>
              <w:t>分钟内修复，较大设备故障当天修复。承诺本项得</w:t>
            </w:r>
            <w:r>
              <w:rPr>
                <w:rFonts w:hint="eastAsia" w:ascii="宋体" w:hAnsi="宋体" w:cs="宋体"/>
                <w:color w:val="auto"/>
                <w:kern w:val="0"/>
                <w:szCs w:val="21"/>
                <w:highlight w:val="none"/>
                <w:lang w:val="en-US" w:eastAsia="zh-CN"/>
              </w:rPr>
              <w:t>2.5</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val="en-US" w:eastAsia="zh-CN"/>
              </w:rPr>
              <w:t>。</w:t>
            </w:r>
          </w:p>
        </w:tc>
        <w:tc>
          <w:tcPr>
            <w:tcW w:w="800" w:type="dxa"/>
            <w:tcBorders>
              <w:left w:val="single" w:color="auto" w:sz="4" w:space="0"/>
              <w:right w:val="single" w:color="auto" w:sz="4" w:space="0"/>
            </w:tcBorders>
            <w:noWrap/>
            <w:vAlign w:val="center"/>
          </w:tcPr>
          <w:p w14:paraId="09ECDAE3">
            <w:pPr>
              <w:spacing w:line="0" w:lineRule="atLeast"/>
              <w:jc w:val="center"/>
              <w:rPr>
                <w:rFonts w:hint="eastAsia" w:ascii="宋体" w:hAnsi="宋体" w:cs="宋体"/>
                <w:bCs/>
                <w:color w:val="auto"/>
                <w:kern w:val="2"/>
                <w:sz w:val="21"/>
                <w:szCs w:val="21"/>
                <w:highlight w:val="none"/>
                <w:lang w:val="en-US" w:eastAsia="zh-CN" w:bidi="ar-SA"/>
              </w:rPr>
            </w:pPr>
          </w:p>
          <w:p w14:paraId="3FBDBB2D">
            <w:pPr>
              <w:pStyle w:val="139"/>
              <w:rPr>
                <w:rFonts w:hint="eastAsia" w:ascii="宋体" w:hAnsi="宋体" w:cs="宋体"/>
                <w:bCs/>
                <w:color w:val="auto"/>
                <w:kern w:val="2"/>
                <w:sz w:val="21"/>
                <w:szCs w:val="21"/>
                <w:highlight w:val="none"/>
                <w:lang w:val="en-US" w:eastAsia="zh-CN" w:bidi="ar-SA"/>
              </w:rPr>
            </w:pPr>
          </w:p>
          <w:p w14:paraId="3C166380">
            <w:pPr>
              <w:pStyle w:val="139"/>
              <w:rPr>
                <w:rFonts w:hint="eastAsia" w:ascii="宋体" w:hAnsi="宋体" w:cs="宋体"/>
                <w:bCs/>
                <w:color w:val="auto"/>
                <w:kern w:val="2"/>
                <w:sz w:val="21"/>
                <w:szCs w:val="21"/>
                <w:highlight w:val="none"/>
                <w:lang w:val="en-US" w:eastAsia="zh-CN" w:bidi="ar-SA"/>
              </w:rPr>
            </w:pPr>
          </w:p>
          <w:p w14:paraId="51FD31F9">
            <w:pPr>
              <w:pStyle w:val="139"/>
              <w:rPr>
                <w:rFonts w:hint="eastAsia" w:ascii="宋体" w:hAnsi="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w:t>
            </w:r>
          </w:p>
        </w:tc>
      </w:tr>
      <w:tr w14:paraId="0C1B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tcBorders>
              <w:left w:val="single" w:color="auto" w:sz="4" w:space="0"/>
              <w:right w:val="single" w:color="auto" w:sz="4" w:space="0"/>
            </w:tcBorders>
            <w:noWrap/>
            <w:vAlign w:val="center"/>
          </w:tcPr>
          <w:p w14:paraId="27495B34">
            <w:pPr>
              <w:spacing w:line="0" w:lineRule="atLeast"/>
              <w:jc w:val="center"/>
              <w:rPr>
                <w:rFonts w:hint="eastAsia" w:ascii="宋体" w:hAnsi="宋体" w:cs="宋体"/>
                <w:color w:val="auto"/>
                <w:szCs w:val="21"/>
                <w:highlight w:val="none"/>
              </w:rPr>
            </w:pPr>
          </w:p>
        </w:tc>
        <w:tc>
          <w:tcPr>
            <w:tcW w:w="1114" w:type="dxa"/>
            <w:tcBorders>
              <w:top w:val="single" w:color="auto" w:sz="4" w:space="0"/>
              <w:left w:val="single" w:color="auto" w:sz="4" w:space="0"/>
              <w:right w:val="single" w:color="auto" w:sz="4" w:space="0"/>
            </w:tcBorders>
            <w:noWrap/>
            <w:vAlign w:val="center"/>
          </w:tcPr>
          <w:p w14:paraId="5E5234BD">
            <w:pPr>
              <w:spacing w:line="0" w:lineRule="atLeast"/>
              <w:jc w:val="center"/>
              <w:rPr>
                <w:rFonts w:hint="eastAsia" w:ascii="宋体" w:hAnsi="宋体" w:cs="宋体"/>
                <w:color w:val="auto"/>
                <w:kern w:val="0"/>
                <w:szCs w:val="21"/>
                <w:highlight w:val="none"/>
              </w:rPr>
            </w:pPr>
          </w:p>
          <w:p w14:paraId="53B35B01">
            <w:pPr>
              <w:spacing w:line="0" w:lineRule="atLeast"/>
              <w:jc w:val="center"/>
              <w:rPr>
                <w:rFonts w:hint="eastAsia" w:ascii="宋体" w:hAnsi="宋体" w:cs="宋体"/>
                <w:color w:val="auto"/>
                <w:kern w:val="0"/>
                <w:szCs w:val="21"/>
                <w:highlight w:val="none"/>
              </w:rPr>
            </w:pPr>
          </w:p>
          <w:p w14:paraId="29DD1D47">
            <w:pPr>
              <w:spacing w:line="0" w:lineRule="atLeast"/>
              <w:jc w:val="center"/>
              <w:rPr>
                <w:rFonts w:hint="eastAsia" w:ascii="宋体" w:hAnsi="宋体" w:cs="宋体"/>
                <w:color w:val="auto"/>
                <w:kern w:val="0"/>
                <w:szCs w:val="21"/>
                <w:highlight w:val="none"/>
              </w:rPr>
            </w:pPr>
          </w:p>
          <w:p w14:paraId="22A7B3E0">
            <w:pPr>
              <w:spacing w:line="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服务方案（</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c>
          <w:tcPr>
            <w:tcW w:w="5756" w:type="dxa"/>
            <w:tcBorders>
              <w:top w:val="single" w:color="auto" w:sz="4" w:space="0"/>
              <w:left w:val="single" w:color="auto" w:sz="4" w:space="0"/>
              <w:right w:val="single" w:color="auto" w:sz="4" w:space="0"/>
            </w:tcBorders>
            <w:noWrap/>
            <w:vAlign w:val="center"/>
          </w:tcPr>
          <w:p w14:paraId="153C56AB">
            <w:pPr>
              <w:numPr>
                <w:ilvl w:val="0"/>
                <w:numId w:val="0"/>
              </w:numPr>
              <w:spacing w:line="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根据供应商所提供的本项目的项目服务方案的①完整性、②流畅性、③针对性、④可操作性、⑤内容详尽程度等（包含消防维保、检测、维修服务方案、</w:t>
            </w:r>
            <w:r>
              <w:rPr>
                <w:rFonts w:hint="eastAsia" w:ascii="宋体" w:hAnsi="宋体" w:cs="宋体"/>
                <w:color w:val="auto"/>
                <w:kern w:val="0"/>
                <w:szCs w:val="21"/>
                <w:highlight w:val="none"/>
                <w:lang w:eastAsia="zh-CN"/>
              </w:rPr>
              <w:t>维护保养及检测工具清单、相关检测设施设备清单及照片证明材料、</w:t>
            </w:r>
            <w:r>
              <w:rPr>
                <w:rFonts w:hint="eastAsia" w:ascii="宋体" w:hAnsi="宋体" w:cs="宋体"/>
                <w:color w:val="auto"/>
                <w:kern w:val="0"/>
                <w:szCs w:val="21"/>
                <w:highlight w:val="none"/>
              </w:rPr>
              <w:t>服务保障、质量管理体系制度等内容）进行打分：</w:t>
            </w:r>
          </w:p>
          <w:p w14:paraId="39295E98">
            <w:pPr>
              <w:numPr>
                <w:ilvl w:val="0"/>
                <w:numId w:val="0"/>
              </w:numPr>
              <w:spacing w:line="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结合本项目实际情况的每符合1项得2分，共计10分；每项存在不全面、不合理或没有针对性之处的得1分；未提供不得分。</w:t>
            </w:r>
          </w:p>
        </w:tc>
        <w:tc>
          <w:tcPr>
            <w:tcW w:w="800" w:type="dxa"/>
            <w:tcBorders>
              <w:top w:val="single" w:color="auto" w:sz="4" w:space="0"/>
              <w:left w:val="single" w:color="auto" w:sz="4" w:space="0"/>
              <w:right w:val="single" w:color="auto" w:sz="4" w:space="0"/>
            </w:tcBorders>
            <w:noWrap/>
            <w:vAlign w:val="center"/>
          </w:tcPr>
          <w:p w14:paraId="6F54707D">
            <w:pPr>
              <w:spacing w:line="0" w:lineRule="atLeast"/>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10分</w:t>
            </w:r>
          </w:p>
        </w:tc>
      </w:tr>
      <w:tr w14:paraId="425F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tcBorders>
              <w:left w:val="single" w:color="auto" w:sz="4" w:space="0"/>
              <w:right w:val="single" w:color="auto" w:sz="4" w:space="0"/>
            </w:tcBorders>
            <w:noWrap/>
            <w:vAlign w:val="center"/>
          </w:tcPr>
          <w:p w14:paraId="795C43CA">
            <w:pPr>
              <w:spacing w:line="0" w:lineRule="atLeast"/>
              <w:jc w:val="center"/>
              <w:rPr>
                <w:rFonts w:ascii="宋体" w:hAnsi="宋体" w:cs="宋体"/>
                <w:color w:val="auto"/>
                <w:szCs w:val="21"/>
                <w:highlight w:val="none"/>
              </w:rPr>
            </w:pPr>
          </w:p>
        </w:tc>
        <w:tc>
          <w:tcPr>
            <w:tcW w:w="1114" w:type="dxa"/>
            <w:tcBorders>
              <w:top w:val="single" w:color="auto" w:sz="4" w:space="0"/>
              <w:left w:val="single" w:color="auto" w:sz="4" w:space="0"/>
              <w:right w:val="single" w:color="auto" w:sz="4" w:space="0"/>
            </w:tcBorders>
            <w:noWrap/>
            <w:vAlign w:val="center"/>
          </w:tcPr>
          <w:p w14:paraId="2C6B343E">
            <w:pPr>
              <w:spacing w:line="0" w:lineRule="atLeast"/>
              <w:jc w:val="center"/>
              <w:rPr>
                <w:color w:val="auto"/>
                <w:highlight w:val="none"/>
              </w:rPr>
            </w:pPr>
            <w:r>
              <w:rPr>
                <w:rFonts w:hint="eastAsia" w:ascii="宋体" w:hAnsi="宋体" w:cs="宋体"/>
                <w:color w:val="auto"/>
                <w:kern w:val="0"/>
                <w:szCs w:val="21"/>
                <w:highlight w:val="none"/>
              </w:rPr>
              <w:t>维保要求（</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分）</w:t>
            </w:r>
          </w:p>
        </w:tc>
        <w:tc>
          <w:tcPr>
            <w:tcW w:w="5756" w:type="dxa"/>
            <w:tcBorders>
              <w:top w:val="single" w:color="auto" w:sz="4" w:space="0"/>
              <w:left w:val="single" w:color="auto" w:sz="4" w:space="0"/>
              <w:right w:val="single" w:color="auto" w:sz="4" w:space="0"/>
            </w:tcBorders>
            <w:noWrap/>
            <w:vAlign w:val="center"/>
          </w:tcPr>
          <w:p w14:paraId="476C78C9">
            <w:pPr>
              <w:numPr>
                <w:ilvl w:val="0"/>
                <w:numId w:val="0"/>
              </w:numPr>
              <w:spacing w:line="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针对</w:t>
            </w:r>
            <w:r>
              <w:rPr>
                <w:rFonts w:hint="eastAsia" w:ascii="宋体" w:hAnsi="宋体" w:eastAsia="宋体" w:cs="宋体"/>
                <w:color w:val="auto"/>
                <w:kern w:val="0"/>
                <w:szCs w:val="21"/>
                <w:highlight w:val="none"/>
                <w:lang w:val="en-US" w:eastAsia="zh-CN"/>
              </w:rPr>
              <w:t>招标</w:t>
            </w:r>
            <w:r>
              <w:rPr>
                <w:rFonts w:hint="eastAsia" w:ascii="宋体" w:hAnsi="宋体" w:eastAsia="宋体" w:cs="宋体"/>
                <w:color w:val="auto"/>
                <w:kern w:val="0"/>
                <w:szCs w:val="21"/>
                <w:highlight w:val="none"/>
              </w:rPr>
              <w:t>文件内“第六章 项目采购需求</w:t>
            </w:r>
            <w:r>
              <w:rPr>
                <w:rFonts w:hint="eastAsia" w:ascii="宋体" w:hAnsi="宋体" w:eastAsia="宋体" w:cs="宋体"/>
                <w:color w:val="auto"/>
                <w:kern w:val="0"/>
                <w:szCs w:val="21"/>
                <w:highlight w:val="none"/>
                <w:lang w:val="en-US" w:eastAsia="zh-CN"/>
              </w:rPr>
              <w:t>中</w:t>
            </w:r>
            <w:r>
              <w:rPr>
                <w:rFonts w:hint="eastAsia" w:ascii="宋体" w:hAnsi="宋体" w:eastAsia="宋体" w:cs="宋体"/>
                <w:color w:val="auto"/>
                <w:kern w:val="0"/>
                <w:szCs w:val="21"/>
                <w:highlight w:val="none"/>
              </w:rPr>
              <w:t>维保要求”全部</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内容得基础分</w:t>
            </w:r>
            <w:r>
              <w:rPr>
                <w:rFonts w:hint="eastAsia" w:ascii="宋体" w:hAnsi="宋体" w:eastAsia="宋体" w:cs="宋体"/>
                <w:color w:val="auto"/>
                <w:kern w:val="0"/>
                <w:szCs w:val="21"/>
                <w:highlight w:val="none"/>
                <w:lang w:val="en-US" w:eastAsia="zh-CN"/>
              </w:rPr>
              <w:t>15</w:t>
            </w:r>
            <w:r>
              <w:rPr>
                <w:rFonts w:hint="eastAsia" w:ascii="宋体" w:hAnsi="宋体" w:eastAsia="宋体" w:cs="宋体"/>
                <w:color w:val="auto"/>
                <w:kern w:val="0"/>
                <w:szCs w:val="21"/>
                <w:highlight w:val="none"/>
              </w:rPr>
              <w:t>分；</w:t>
            </w:r>
          </w:p>
          <w:p w14:paraId="1DA0F40B">
            <w:pPr>
              <w:numPr>
                <w:ilvl w:val="0"/>
                <w:numId w:val="0"/>
              </w:numPr>
              <w:spacing w:line="0" w:lineRule="atLeast"/>
              <w:jc w:val="left"/>
              <w:rPr>
                <w:rFonts w:ascii="宋体" w:hAnsi="宋体" w:cs="宋体"/>
                <w:color w:val="auto"/>
                <w:szCs w:val="21"/>
                <w:highlight w:val="none"/>
              </w:rPr>
            </w:pPr>
            <w:r>
              <w:rPr>
                <w:rFonts w:hint="eastAsia" w:ascii="宋体" w:hAnsi="宋体" w:eastAsia="宋体" w:cs="宋体"/>
                <w:color w:val="auto"/>
                <w:kern w:val="0"/>
                <w:szCs w:val="21"/>
                <w:highlight w:val="none"/>
              </w:rPr>
              <w:t>高于“第六章 项目采购需求中维保要求”内容一项加1分，本项最多加</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800" w:type="dxa"/>
            <w:tcBorders>
              <w:top w:val="single" w:color="auto" w:sz="4" w:space="0"/>
              <w:left w:val="single" w:color="auto" w:sz="4" w:space="0"/>
              <w:right w:val="single" w:color="auto" w:sz="4" w:space="0"/>
            </w:tcBorders>
            <w:noWrap/>
            <w:vAlign w:val="center"/>
          </w:tcPr>
          <w:p w14:paraId="619AB6CF">
            <w:pPr>
              <w:spacing w:line="0" w:lineRule="atLeast"/>
              <w:jc w:val="center"/>
              <w:rPr>
                <w:rFonts w:ascii="宋体" w:hAnsi="宋体" w:cs="宋体"/>
                <w:bCs/>
                <w:color w:val="auto"/>
                <w:szCs w:val="21"/>
                <w:highlight w:val="none"/>
              </w:rPr>
            </w:pPr>
            <w:r>
              <w:rPr>
                <w:rFonts w:hint="eastAsia" w:ascii="宋体" w:hAnsi="宋体" w:cs="宋体"/>
                <w:bCs/>
                <w:color w:val="auto"/>
                <w:szCs w:val="21"/>
                <w:highlight w:val="none"/>
                <w:lang w:val="en-US" w:eastAsia="zh-CN"/>
              </w:rPr>
              <w:t>20</w:t>
            </w:r>
            <w:r>
              <w:rPr>
                <w:rFonts w:hint="eastAsia" w:ascii="宋体" w:hAnsi="宋体" w:cs="宋体"/>
                <w:bCs/>
                <w:color w:val="auto"/>
                <w:szCs w:val="21"/>
                <w:highlight w:val="none"/>
              </w:rPr>
              <w:t>分</w:t>
            </w:r>
          </w:p>
        </w:tc>
      </w:tr>
      <w:tr w14:paraId="49C9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tcBorders>
              <w:left w:val="single" w:color="auto" w:sz="4" w:space="0"/>
              <w:right w:val="single" w:color="auto" w:sz="4" w:space="0"/>
            </w:tcBorders>
            <w:noWrap/>
            <w:vAlign w:val="center"/>
          </w:tcPr>
          <w:p w14:paraId="3DE06A4F">
            <w:pPr>
              <w:spacing w:line="0" w:lineRule="atLeast"/>
              <w:jc w:val="center"/>
              <w:rPr>
                <w:rFonts w:ascii="宋体" w:hAnsi="宋体" w:cs="宋体"/>
                <w:color w:val="auto"/>
                <w:szCs w:val="21"/>
                <w:highlight w:val="none"/>
              </w:rPr>
            </w:pPr>
          </w:p>
        </w:tc>
        <w:tc>
          <w:tcPr>
            <w:tcW w:w="1114" w:type="dxa"/>
            <w:tcBorders>
              <w:top w:val="single" w:color="auto" w:sz="4" w:space="0"/>
              <w:left w:val="single" w:color="auto" w:sz="4" w:space="0"/>
              <w:right w:val="single" w:color="auto" w:sz="4" w:space="0"/>
            </w:tcBorders>
            <w:noWrap/>
            <w:vAlign w:val="center"/>
          </w:tcPr>
          <w:p w14:paraId="70C71D24">
            <w:pPr>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售后服务体系保障（</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c>
          <w:tcPr>
            <w:tcW w:w="5756" w:type="dxa"/>
            <w:tcBorders>
              <w:top w:val="single" w:color="auto" w:sz="4" w:space="0"/>
              <w:left w:val="single" w:color="auto" w:sz="4" w:space="0"/>
              <w:right w:val="single" w:color="auto" w:sz="4" w:space="0"/>
            </w:tcBorders>
            <w:noWrap/>
            <w:vAlign w:val="center"/>
          </w:tcPr>
          <w:p w14:paraId="703EC2DC">
            <w:pPr>
              <w:spacing w:line="0" w:lineRule="atLeast"/>
              <w:jc w:val="left"/>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1.有完善技术支持服务机构配置（拟派服务队伍的组织机构表（包含大型维修））（</w:t>
            </w:r>
            <w:r>
              <w:rPr>
                <w:rFonts w:hint="eastAsia" w:ascii="宋体" w:hAnsi="宋体" w:eastAsia="宋体" w:cs="宋体"/>
                <w:color w:val="auto"/>
                <w:kern w:val="0"/>
                <w:szCs w:val="21"/>
                <w:highlight w:val="none"/>
                <w:lang w:val="en-US" w:eastAsia="zh-CN"/>
              </w:rPr>
              <w:t>1</w:t>
            </w:r>
            <w:r>
              <w:rPr>
                <w:rFonts w:hint="default" w:ascii="宋体" w:hAnsi="宋体" w:eastAsia="宋体" w:cs="宋体"/>
                <w:color w:val="auto"/>
                <w:kern w:val="0"/>
                <w:szCs w:val="21"/>
                <w:highlight w:val="none"/>
                <w:lang w:val="en-US" w:eastAsia="zh-CN"/>
              </w:rPr>
              <w:t>分）；提供详细服务流程（</w:t>
            </w:r>
            <w:r>
              <w:rPr>
                <w:rFonts w:hint="eastAsia" w:ascii="宋体" w:hAnsi="宋体" w:eastAsia="宋体" w:cs="宋体"/>
                <w:color w:val="auto"/>
                <w:kern w:val="0"/>
                <w:szCs w:val="21"/>
                <w:highlight w:val="none"/>
                <w:lang w:val="en-US" w:eastAsia="zh-CN"/>
              </w:rPr>
              <w:t>1</w:t>
            </w:r>
            <w:r>
              <w:rPr>
                <w:rFonts w:hint="default" w:ascii="宋体" w:hAnsi="宋体" w:eastAsia="宋体" w:cs="宋体"/>
                <w:color w:val="auto"/>
                <w:kern w:val="0"/>
                <w:szCs w:val="21"/>
                <w:highlight w:val="none"/>
                <w:lang w:val="en-US" w:eastAsia="zh-CN"/>
              </w:rPr>
              <w:t>分）；本项满分</w:t>
            </w:r>
            <w:r>
              <w:rPr>
                <w:rFonts w:hint="eastAsia" w:ascii="宋体" w:hAnsi="宋体" w:eastAsia="宋体" w:cs="宋体"/>
                <w:color w:val="auto"/>
                <w:kern w:val="0"/>
                <w:szCs w:val="21"/>
                <w:highlight w:val="none"/>
                <w:lang w:val="en-US" w:eastAsia="zh-CN"/>
              </w:rPr>
              <w:t>2</w:t>
            </w:r>
            <w:r>
              <w:rPr>
                <w:rFonts w:hint="default" w:ascii="宋体" w:hAnsi="宋体" w:eastAsia="宋体" w:cs="宋体"/>
                <w:color w:val="auto"/>
                <w:kern w:val="0"/>
                <w:szCs w:val="21"/>
                <w:highlight w:val="none"/>
                <w:lang w:val="en-US" w:eastAsia="zh-CN"/>
              </w:rPr>
              <w:t>分。（需根据评分项内容提出具体保证措施和方案）</w:t>
            </w:r>
          </w:p>
          <w:p w14:paraId="1DA7503A">
            <w:pPr>
              <w:spacing w:line="0" w:lineRule="atLeast"/>
              <w:jc w:val="left"/>
              <w:rPr>
                <w:rFonts w:hint="default"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lang w:val="en-US" w:eastAsia="zh-CN"/>
              </w:rPr>
              <w:t>2.保修售后服务承诺（</w:t>
            </w:r>
            <w:r>
              <w:rPr>
                <w:rFonts w:hint="eastAsia" w:ascii="宋体" w:hAnsi="宋体" w:eastAsia="宋体" w:cs="宋体"/>
                <w:color w:val="auto"/>
                <w:kern w:val="0"/>
                <w:szCs w:val="21"/>
                <w:highlight w:val="none"/>
                <w:lang w:val="en-US" w:eastAsia="zh-CN"/>
              </w:rPr>
              <w:t>1</w:t>
            </w:r>
            <w:r>
              <w:rPr>
                <w:rFonts w:hint="default" w:ascii="宋体" w:hAnsi="宋体" w:eastAsia="宋体" w:cs="宋体"/>
                <w:color w:val="auto"/>
                <w:kern w:val="0"/>
                <w:szCs w:val="21"/>
                <w:highlight w:val="none"/>
                <w:lang w:val="en-US" w:eastAsia="zh-CN"/>
              </w:rPr>
              <w:t>分）；服务响应时间、修复时间、应急处理等售后计划措施满足用户要求（</w:t>
            </w:r>
            <w:r>
              <w:rPr>
                <w:rFonts w:hint="eastAsia" w:ascii="宋体" w:hAnsi="宋体" w:eastAsia="宋体" w:cs="宋体"/>
                <w:color w:val="auto"/>
                <w:kern w:val="0"/>
                <w:szCs w:val="21"/>
                <w:highlight w:val="none"/>
                <w:lang w:val="en-US" w:eastAsia="zh-CN"/>
              </w:rPr>
              <w:t>1</w:t>
            </w:r>
            <w:r>
              <w:rPr>
                <w:rFonts w:hint="default" w:ascii="宋体" w:hAnsi="宋体" w:eastAsia="宋体" w:cs="宋体"/>
                <w:color w:val="auto"/>
                <w:kern w:val="0"/>
                <w:szCs w:val="21"/>
                <w:highlight w:val="none"/>
                <w:lang w:val="en-US" w:eastAsia="zh-CN"/>
              </w:rPr>
              <w:t>分）；提供售后服务体系承诺（</w:t>
            </w:r>
            <w:r>
              <w:rPr>
                <w:rFonts w:hint="eastAsia" w:ascii="宋体" w:hAnsi="宋体" w:eastAsia="宋体" w:cs="宋体"/>
                <w:color w:val="auto"/>
                <w:kern w:val="0"/>
                <w:szCs w:val="21"/>
                <w:highlight w:val="none"/>
                <w:lang w:val="en-US" w:eastAsia="zh-CN"/>
              </w:rPr>
              <w:t>1</w:t>
            </w:r>
            <w:r>
              <w:rPr>
                <w:rFonts w:hint="default" w:ascii="宋体" w:hAnsi="宋体" w:eastAsia="宋体" w:cs="宋体"/>
                <w:color w:val="auto"/>
                <w:kern w:val="0"/>
                <w:szCs w:val="21"/>
                <w:highlight w:val="none"/>
                <w:lang w:val="en-US" w:eastAsia="zh-CN"/>
              </w:rPr>
              <w:t>分）；本项满分</w:t>
            </w:r>
            <w:r>
              <w:rPr>
                <w:rFonts w:hint="eastAsia" w:ascii="宋体" w:hAnsi="宋体" w:eastAsia="宋体" w:cs="宋体"/>
                <w:color w:val="auto"/>
                <w:kern w:val="0"/>
                <w:szCs w:val="21"/>
                <w:highlight w:val="none"/>
                <w:lang w:val="en-US" w:eastAsia="zh-CN"/>
              </w:rPr>
              <w:t>3</w:t>
            </w:r>
            <w:r>
              <w:rPr>
                <w:rFonts w:hint="default" w:ascii="宋体" w:hAnsi="宋体" w:eastAsia="宋体" w:cs="宋体"/>
                <w:color w:val="auto"/>
                <w:kern w:val="0"/>
                <w:szCs w:val="21"/>
                <w:highlight w:val="none"/>
                <w:lang w:val="en-US" w:eastAsia="zh-CN"/>
              </w:rPr>
              <w:t>分。（需根据评分项内容提出具体保证措施和方案）</w:t>
            </w:r>
          </w:p>
        </w:tc>
        <w:tc>
          <w:tcPr>
            <w:tcW w:w="800" w:type="dxa"/>
            <w:tcBorders>
              <w:top w:val="single" w:color="auto" w:sz="4" w:space="0"/>
              <w:left w:val="single" w:color="auto" w:sz="4" w:space="0"/>
              <w:right w:val="single" w:color="auto" w:sz="4" w:space="0"/>
            </w:tcBorders>
            <w:noWrap/>
            <w:vAlign w:val="center"/>
          </w:tcPr>
          <w:p w14:paraId="6634A42D">
            <w:pPr>
              <w:spacing w:line="0" w:lineRule="atLeast"/>
              <w:jc w:val="center"/>
              <w:rPr>
                <w:rFonts w:ascii="宋体" w:hAnsi="宋体" w:cs="宋体"/>
                <w:bCs/>
                <w:color w:val="auto"/>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w:t>
            </w:r>
          </w:p>
        </w:tc>
      </w:tr>
      <w:tr w14:paraId="462A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tcBorders>
              <w:left w:val="single" w:color="auto" w:sz="4" w:space="0"/>
              <w:right w:val="single" w:color="auto" w:sz="4" w:space="0"/>
            </w:tcBorders>
            <w:noWrap/>
            <w:vAlign w:val="center"/>
          </w:tcPr>
          <w:p w14:paraId="68747771">
            <w:pPr>
              <w:spacing w:line="0" w:lineRule="atLeast"/>
              <w:jc w:val="center"/>
              <w:rPr>
                <w:rFonts w:ascii="宋体" w:hAnsi="宋体" w:cs="宋体"/>
                <w:color w:val="auto"/>
                <w:szCs w:val="21"/>
                <w:highlight w:val="none"/>
              </w:rPr>
            </w:pPr>
          </w:p>
        </w:tc>
        <w:tc>
          <w:tcPr>
            <w:tcW w:w="1114" w:type="dxa"/>
            <w:tcBorders>
              <w:top w:val="single" w:color="auto" w:sz="4" w:space="0"/>
              <w:left w:val="single" w:color="auto" w:sz="4" w:space="0"/>
              <w:right w:val="single" w:color="auto" w:sz="4" w:space="0"/>
            </w:tcBorders>
            <w:noWrap/>
            <w:vAlign w:val="center"/>
          </w:tcPr>
          <w:p w14:paraId="0CBAB2EF">
            <w:pPr>
              <w:spacing w:line="0" w:lineRule="atLeast"/>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消防维保服务承诺及优惠条件</w:t>
            </w:r>
            <w:r>
              <w:rPr>
                <w:rFonts w:hint="eastAsia" w:ascii="宋体" w:hAnsi="宋体" w:cs="宋体"/>
                <w:color w:val="auto"/>
                <w:kern w:val="0"/>
                <w:szCs w:val="21"/>
                <w:highlight w:val="none"/>
                <w:lang w:val="en-US" w:eastAsia="zh-CN"/>
              </w:rPr>
              <w:t xml:space="preserve"> </w:t>
            </w:r>
          </w:p>
          <w:p w14:paraId="091FC9FF">
            <w:pPr>
              <w:spacing w:line="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c>
          <w:tcPr>
            <w:tcW w:w="5756" w:type="dxa"/>
            <w:tcBorders>
              <w:top w:val="single" w:color="auto" w:sz="4" w:space="0"/>
              <w:left w:val="single" w:color="auto" w:sz="4" w:space="0"/>
              <w:right w:val="single" w:color="auto" w:sz="4" w:space="0"/>
            </w:tcBorders>
            <w:noWrap/>
            <w:vAlign w:val="center"/>
          </w:tcPr>
          <w:p w14:paraId="4DCE2F00">
            <w:pPr>
              <w:spacing w:line="0" w:lineRule="atLeast"/>
              <w:jc w:val="left"/>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①维保档案管理方案；②消防维保服务承诺；③检测服务承诺；④设备维修承诺；⑤优惠性条件；</w:t>
            </w:r>
          </w:p>
          <w:p w14:paraId="45A9270D">
            <w:pPr>
              <w:spacing w:line="0" w:lineRule="atLeast"/>
              <w:jc w:val="left"/>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以上每项内容符合项目实际需求、考虑全面且描述详细、承诺切实可行，有针对性，最大限度满足招标人需求、有利于系统建设长远发展一项得3分，</w:t>
            </w:r>
            <w:r>
              <w:rPr>
                <w:rFonts w:hint="eastAsia" w:ascii="宋体" w:hAnsi="宋体" w:cs="宋体"/>
                <w:color w:val="auto"/>
                <w:kern w:val="0"/>
                <w:szCs w:val="21"/>
                <w:highlight w:val="none"/>
              </w:rPr>
              <w:t>共计1</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分；每项存在不全面、不合理或没有针对性之处的得1</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分；未提供不得分。</w:t>
            </w:r>
          </w:p>
        </w:tc>
        <w:tc>
          <w:tcPr>
            <w:tcW w:w="800" w:type="dxa"/>
            <w:tcBorders>
              <w:top w:val="single" w:color="auto" w:sz="4" w:space="0"/>
              <w:left w:val="single" w:color="auto" w:sz="4" w:space="0"/>
              <w:right w:val="single" w:color="auto" w:sz="4" w:space="0"/>
            </w:tcBorders>
            <w:noWrap/>
            <w:vAlign w:val="center"/>
          </w:tcPr>
          <w:p w14:paraId="2AE8B758">
            <w:pPr>
              <w:spacing w:line="0" w:lineRule="atLeas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15</w:t>
            </w:r>
            <w:r>
              <w:rPr>
                <w:rFonts w:hint="eastAsia" w:ascii="宋体" w:hAnsi="宋体" w:cs="宋体"/>
                <w:bCs/>
                <w:color w:val="auto"/>
                <w:szCs w:val="21"/>
                <w:highlight w:val="none"/>
              </w:rPr>
              <w:t>分</w:t>
            </w:r>
          </w:p>
        </w:tc>
      </w:tr>
      <w:tr w14:paraId="24B2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6" w:type="dxa"/>
            <w:vMerge w:val="continue"/>
            <w:tcBorders>
              <w:left w:val="single" w:color="auto" w:sz="4" w:space="0"/>
              <w:right w:val="single" w:color="auto" w:sz="4" w:space="0"/>
            </w:tcBorders>
            <w:noWrap/>
            <w:vAlign w:val="center"/>
          </w:tcPr>
          <w:p w14:paraId="5FAFB3F7">
            <w:pPr>
              <w:spacing w:line="0" w:lineRule="atLeast"/>
              <w:jc w:val="center"/>
              <w:rPr>
                <w:rFonts w:ascii="宋体" w:hAnsi="宋体" w:cs="宋体"/>
                <w:color w:val="auto"/>
                <w:szCs w:val="21"/>
                <w:highlight w:val="none"/>
              </w:rPr>
            </w:pPr>
          </w:p>
        </w:tc>
        <w:tc>
          <w:tcPr>
            <w:tcW w:w="1114" w:type="dxa"/>
            <w:tcBorders>
              <w:top w:val="single" w:color="auto" w:sz="4" w:space="0"/>
              <w:left w:val="single" w:color="auto" w:sz="4" w:space="0"/>
              <w:right w:val="single" w:color="auto" w:sz="4" w:space="0"/>
            </w:tcBorders>
            <w:noWrap/>
            <w:vAlign w:val="center"/>
          </w:tcPr>
          <w:p w14:paraId="77BC317F">
            <w:pPr>
              <w:spacing w:line="0" w:lineRule="atLeast"/>
              <w:jc w:val="center"/>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rPr>
              <w:t>备品备件</w:t>
            </w:r>
            <w:r>
              <w:rPr>
                <w:rFonts w:hint="eastAsia" w:ascii="宋体" w:hAnsi="宋体" w:eastAsia="宋体" w:cs="宋体"/>
                <w:color w:val="auto"/>
                <w:sz w:val="21"/>
                <w:szCs w:val="21"/>
                <w:highlight w:val="none"/>
              </w:rPr>
              <w:t>配件材料</w:t>
            </w:r>
            <w:r>
              <w:rPr>
                <w:rFonts w:hint="eastAsia" w:ascii="宋体" w:hAnsi="宋体" w:eastAsia="宋体" w:cs="宋体"/>
                <w:color w:val="auto"/>
                <w:sz w:val="21"/>
                <w:szCs w:val="21"/>
                <w:highlight w:val="none"/>
                <w:lang w:val="en-US" w:eastAsia="zh-CN"/>
              </w:rPr>
              <w:t xml:space="preserve"> </w:t>
            </w:r>
          </w:p>
          <w:p w14:paraId="7660FB2B">
            <w:pPr>
              <w:spacing w:line="0" w:lineRule="atLeast"/>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分</w:t>
            </w:r>
            <w:r>
              <w:rPr>
                <w:rFonts w:hint="eastAsia" w:ascii="宋体" w:hAnsi="宋体" w:cs="宋体"/>
                <w:color w:val="auto"/>
                <w:kern w:val="0"/>
                <w:szCs w:val="21"/>
                <w:highlight w:val="none"/>
              </w:rPr>
              <w:t>）</w:t>
            </w:r>
          </w:p>
        </w:tc>
        <w:tc>
          <w:tcPr>
            <w:tcW w:w="5756" w:type="dxa"/>
            <w:tcBorders>
              <w:top w:val="single" w:color="auto" w:sz="4" w:space="0"/>
              <w:left w:val="single" w:color="auto" w:sz="4" w:space="0"/>
              <w:right w:val="single" w:color="auto" w:sz="4" w:space="0"/>
            </w:tcBorders>
            <w:noWrap/>
            <w:vAlign w:val="center"/>
          </w:tcPr>
          <w:p w14:paraId="13A1DE1E">
            <w:pPr>
              <w:numPr>
                <w:ilvl w:val="0"/>
                <w:numId w:val="4"/>
              </w:numPr>
              <w:spacing w:line="0" w:lineRule="atLeast"/>
              <w:jc w:val="left"/>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承诺在甲方单位设立常用备品备件耗材库（需提供清单）（2分）；</w:t>
            </w:r>
          </w:p>
          <w:p w14:paraId="4D599605">
            <w:pPr>
              <w:pStyle w:val="139"/>
              <w:numPr>
                <w:ilvl w:val="0"/>
                <w:numId w:val="0"/>
              </w:numPr>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2.承诺提供免费配件种类、明细（3分）；</w:t>
            </w:r>
          </w:p>
        </w:tc>
        <w:tc>
          <w:tcPr>
            <w:tcW w:w="800" w:type="dxa"/>
            <w:tcBorders>
              <w:top w:val="single" w:color="auto" w:sz="4" w:space="0"/>
              <w:left w:val="single" w:color="auto" w:sz="4" w:space="0"/>
              <w:right w:val="single" w:color="auto" w:sz="4" w:space="0"/>
            </w:tcBorders>
            <w:noWrap/>
            <w:vAlign w:val="center"/>
          </w:tcPr>
          <w:p w14:paraId="63DF0D36">
            <w:pPr>
              <w:spacing w:line="0" w:lineRule="atLeast"/>
              <w:jc w:val="center"/>
              <w:rPr>
                <w:rFonts w:hint="eastAsia" w:ascii="宋体" w:hAnsi="宋体" w:cs="宋体"/>
                <w:bCs/>
                <w:color w:val="auto"/>
                <w:kern w:val="2"/>
                <w:sz w:val="21"/>
                <w:szCs w:val="21"/>
                <w:highlight w:val="none"/>
                <w:lang w:val="en-US" w:eastAsia="zh-CN" w:bidi="ar-SA"/>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r>
    </w:tbl>
    <w:p w14:paraId="0742DC20">
      <w:pPr>
        <w:pStyle w:val="139"/>
        <w:numPr>
          <w:ilvl w:val="0"/>
          <w:numId w:val="0"/>
        </w:numPr>
      </w:pPr>
    </w:p>
    <w:p w14:paraId="28B55349">
      <w:pPr>
        <w:keepNext/>
        <w:keepLines/>
        <w:spacing w:before="260" w:after="260" w:line="413" w:lineRule="auto"/>
        <w:jc w:val="center"/>
        <w:outlineLvl w:val="1"/>
        <w:rPr>
          <w:rFonts w:ascii="宋体" w:hAnsi="宋体" w:eastAsia="宋体" w:cs="Times New Roman"/>
          <w:b/>
          <w:color w:val="000000" w:themeColor="text1"/>
          <w:kern w:val="0"/>
          <w:sz w:val="28"/>
          <w:szCs w:val="20"/>
          <w:highlight w:val="none"/>
          <w14:textFill>
            <w14:solidFill>
              <w14:schemeClr w14:val="tx1"/>
            </w14:solidFill>
          </w14:textFill>
        </w:rPr>
      </w:pPr>
      <w:r>
        <w:rPr>
          <w:rFonts w:hint="eastAsia" w:ascii="Arial" w:hAnsi="Arial" w:eastAsia="黑体" w:cs="Times New Roman"/>
          <w:b/>
          <w:color w:val="000000" w:themeColor="text1"/>
          <w:kern w:val="0"/>
          <w:sz w:val="28"/>
          <w:szCs w:val="20"/>
          <w:highlight w:val="none"/>
          <w14:textFill>
            <w14:solidFill>
              <w14:schemeClr w14:val="tx1"/>
            </w14:solidFill>
          </w14:textFill>
        </w:rPr>
        <w:br w:type="page"/>
      </w:r>
      <w:bookmarkStart w:id="8" w:name="_Toc5529"/>
      <w:r>
        <w:rPr>
          <w:rFonts w:hint="eastAsia" w:ascii="Arial" w:hAnsi="Arial" w:eastAsia="黑体" w:cs="Times New Roman"/>
          <w:b/>
          <w:color w:val="000000" w:themeColor="text1"/>
          <w:kern w:val="0"/>
          <w:sz w:val="28"/>
          <w:szCs w:val="20"/>
          <w:highlight w:val="none"/>
          <w14:textFill>
            <w14:solidFill>
              <w14:schemeClr w14:val="tx1"/>
            </w14:solidFill>
          </w14:textFill>
        </w:rPr>
        <w:t>第四章　拟签订的合同文本</w:t>
      </w:r>
      <w:bookmarkEnd w:id="8"/>
    </w:p>
    <w:p w14:paraId="5DB89121">
      <w:pPr>
        <w:rPr>
          <w:rFonts w:ascii="宋体" w:hAnsi="宋体" w:eastAsia="宋体" w:cs="宋体"/>
          <w:color w:val="000000" w:themeColor="text1"/>
          <w:highlight w:val="none"/>
          <w14:textFill>
            <w14:solidFill>
              <w14:schemeClr w14:val="tx1"/>
            </w14:solidFill>
          </w14:textFill>
        </w:rPr>
      </w:pPr>
      <w:bookmarkStart w:id="9" w:name="OLE_LINK1"/>
    </w:p>
    <w:p w14:paraId="69ABE232">
      <w:pPr>
        <w:rPr>
          <w:rFonts w:ascii="宋体" w:hAnsi="宋体" w:eastAsia="宋体" w:cs="仿宋"/>
          <w:sz w:val="24"/>
          <w:szCs w:val="24"/>
          <w:highlight w:val="none"/>
          <w:u w:val="single"/>
        </w:rPr>
      </w:pPr>
      <w:bookmarkStart w:id="10" w:name="OLE_LINK4"/>
      <w:r>
        <w:rPr>
          <w:rFonts w:hint="eastAsia" w:ascii="宋体" w:hAnsi="宋体" w:eastAsia="宋体" w:cs="仿宋"/>
          <w:sz w:val="24"/>
          <w:szCs w:val="24"/>
          <w:highlight w:val="none"/>
        </w:rPr>
        <w:t>合同编号：</w:t>
      </w:r>
    </w:p>
    <w:p w14:paraId="1AE49992">
      <w:pPr>
        <w:spacing w:line="480" w:lineRule="auto"/>
        <w:jc w:val="center"/>
        <w:rPr>
          <w:rFonts w:ascii="宋体" w:hAnsi="宋体" w:eastAsia="宋体" w:cs="仿宋"/>
          <w:b/>
          <w:szCs w:val="28"/>
          <w:highlight w:val="none"/>
        </w:rPr>
      </w:pPr>
    </w:p>
    <w:p w14:paraId="17A6744F">
      <w:pPr>
        <w:spacing w:line="480" w:lineRule="auto"/>
        <w:jc w:val="center"/>
        <w:rPr>
          <w:rFonts w:ascii="宋体" w:hAnsi="宋体" w:eastAsia="宋体" w:cs="仿宋"/>
          <w:b/>
          <w:szCs w:val="28"/>
          <w:highlight w:val="none"/>
        </w:rPr>
      </w:pPr>
    </w:p>
    <w:p w14:paraId="55A55E78">
      <w:pPr>
        <w:spacing w:line="480" w:lineRule="auto"/>
        <w:jc w:val="center"/>
        <w:rPr>
          <w:rFonts w:ascii="宋体" w:hAnsi="宋体" w:eastAsia="宋体" w:cs="仿宋"/>
          <w:b/>
          <w:szCs w:val="28"/>
          <w:highlight w:val="none"/>
        </w:rPr>
      </w:pPr>
    </w:p>
    <w:p w14:paraId="1AE10573">
      <w:pPr>
        <w:spacing w:line="480" w:lineRule="auto"/>
        <w:jc w:val="center"/>
        <w:rPr>
          <w:rFonts w:ascii="宋体" w:hAnsi="宋体" w:eastAsia="宋体" w:cs="仿宋"/>
          <w:b/>
          <w:sz w:val="44"/>
          <w:szCs w:val="44"/>
          <w:highlight w:val="none"/>
        </w:rPr>
      </w:pPr>
      <w:r>
        <w:rPr>
          <w:rFonts w:hint="eastAsia" w:ascii="宋体" w:hAnsi="宋体" w:eastAsia="宋体" w:cs="仿宋"/>
          <w:b/>
          <w:sz w:val="44"/>
          <w:szCs w:val="44"/>
          <w:highlight w:val="none"/>
        </w:rPr>
        <w:t>政府采购合同参考范本</w:t>
      </w:r>
    </w:p>
    <w:p w14:paraId="275385F2">
      <w:pPr>
        <w:spacing w:line="480" w:lineRule="auto"/>
        <w:jc w:val="center"/>
        <w:rPr>
          <w:rFonts w:ascii="宋体" w:hAnsi="宋体" w:eastAsia="宋体" w:cs="仿宋"/>
          <w:b/>
          <w:sz w:val="24"/>
          <w:szCs w:val="24"/>
          <w:highlight w:val="none"/>
        </w:rPr>
      </w:pPr>
      <w:r>
        <w:rPr>
          <w:rFonts w:hint="eastAsia" w:ascii="宋体" w:hAnsi="宋体" w:eastAsia="宋体" w:cs="仿宋"/>
          <w:b/>
          <w:sz w:val="24"/>
          <w:szCs w:val="24"/>
          <w:highlight w:val="none"/>
        </w:rPr>
        <w:t>（服务类）</w:t>
      </w:r>
    </w:p>
    <w:p w14:paraId="1B9E3EF0">
      <w:pPr>
        <w:autoSpaceDE w:val="0"/>
        <w:autoSpaceDN w:val="0"/>
        <w:adjustRightInd w:val="0"/>
        <w:jc w:val="left"/>
        <w:rPr>
          <w:rFonts w:ascii="宋体" w:hAnsi="宋体" w:eastAsia="宋体" w:cs="仿宋"/>
          <w:color w:val="10000A"/>
          <w:sz w:val="24"/>
          <w:szCs w:val="24"/>
          <w:highlight w:val="none"/>
        </w:rPr>
      </w:pPr>
    </w:p>
    <w:p w14:paraId="445D6F3F">
      <w:pPr>
        <w:autoSpaceDE w:val="0"/>
        <w:autoSpaceDN w:val="0"/>
        <w:adjustRightInd w:val="0"/>
        <w:jc w:val="left"/>
        <w:rPr>
          <w:rFonts w:ascii="宋体" w:hAnsi="宋体" w:eastAsia="宋体" w:cs="仿宋"/>
          <w:color w:val="10000A"/>
          <w:sz w:val="24"/>
          <w:szCs w:val="24"/>
          <w:highlight w:val="none"/>
        </w:rPr>
      </w:pPr>
    </w:p>
    <w:p w14:paraId="7976407D">
      <w:pPr>
        <w:autoSpaceDE w:val="0"/>
        <w:autoSpaceDN w:val="0"/>
        <w:adjustRightInd w:val="0"/>
        <w:jc w:val="left"/>
        <w:rPr>
          <w:rFonts w:ascii="宋体" w:hAnsi="宋体" w:eastAsia="宋体" w:cs="仿宋"/>
          <w:color w:val="10000A"/>
          <w:sz w:val="24"/>
          <w:szCs w:val="24"/>
          <w:highlight w:val="none"/>
        </w:rPr>
      </w:pPr>
    </w:p>
    <w:p w14:paraId="4F12AF58">
      <w:pPr>
        <w:autoSpaceDE w:val="0"/>
        <w:autoSpaceDN w:val="0"/>
        <w:adjustRightInd w:val="0"/>
        <w:jc w:val="center"/>
        <w:rPr>
          <w:rFonts w:ascii="宋体" w:hAnsi="宋体" w:eastAsia="宋体" w:cs="仿宋"/>
          <w:b/>
          <w:color w:val="10000A"/>
          <w:sz w:val="24"/>
          <w:szCs w:val="24"/>
          <w:highlight w:val="none"/>
        </w:rPr>
      </w:pPr>
      <w:r>
        <w:rPr>
          <w:rFonts w:hint="eastAsia" w:ascii="宋体" w:hAnsi="宋体" w:eastAsia="宋体" w:cs="仿宋"/>
          <w:b/>
          <w:color w:val="10000A"/>
          <w:sz w:val="24"/>
          <w:szCs w:val="24"/>
          <w:highlight w:val="none"/>
        </w:rPr>
        <w:t>第一部分 合同书</w:t>
      </w:r>
    </w:p>
    <w:p w14:paraId="13C1D1F9">
      <w:pPr>
        <w:autoSpaceDE w:val="0"/>
        <w:autoSpaceDN w:val="0"/>
        <w:adjustRightInd w:val="0"/>
        <w:jc w:val="left"/>
        <w:rPr>
          <w:rFonts w:ascii="宋体" w:hAnsi="宋体" w:eastAsia="宋体" w:cs="仿宋"/>
          <w:color w:val="10000A"/>
          <w:sz w:val="24"/>
          <w:szCs w:val="24"/>
          <w:highlight w:val="none"/>
        </w:rPr>
      </w:pPr>
    </w:p>
    <w:p w14:paraId="094A917C">
      <w:pPr>
        <w:autoSpaceDE w:val="0"/>
        <w:autoSpaceDN w:val="0"/>
        <w:adjustRightInd w:val="0"/>
        <w:jc w:val="left"/>
        <w:rPr>
          <w:rFonts w:ascii="宋体" w:hAnsi="宋体" w:eastAsia="宋体" w:cs="仿宋"/>
          <w:color w:val="10000A"/>
          <w:sz w:val="24"/>
          <w:szCs w:val="24"/>
          <w:highlight w:val="none"/>
        </w:rPr>
      </w:pPr>
    </w:p>
    <w:p w14:paraId="17CC98C7">
      <w:pPr>
        <w:spacing w:before="120" w:line="22" w:lineRule="atLeast"/>
        <w:rPr>
          <w:rFonts w:ascii="宋体" w:hAnsi="宋体" w:eastAsia="宋体" w:cs="仿宋"/>
          <w:sz w:val="24"/>
          <w:szCs w:val="24"/>
          <w:highlight w:val="none"/>
        </w:rPr>
      </w:pPr>
    </w:p>
    <w:p w14:paraId="3535790C">
      <w:pPr>
        <w:spacing w:before="120" w:line="22" w:lineRule="atLeast"/>
        <w:ind w:left="960"/>
        <w:rPr>
          <w:rFonts w:ascii="宋体" w:hAnsi="宋体" w:eastAsia="宋体" w:cs="仿宋"/>
          <w:sz w:val="24"/>
          <w:szCs w:val="24"/>
          <w:highlight w:val="none"/>
        </w:rPr>
      </w:pPr>
      <w:r>
        <w:rPr>
          <w:rFonts w:hint="eastAsia" w:ascii="宋体" w:hAnsi="宋体" w:eastAsia="宋体" w:cs="仿宋"/>
          <w:sz w:val="24"/>
          <w:szCs w:val="24"/>
          <w:highlight w:val="none"/>
        </w:rPr>
        <w:t>项目名称：</w:t>
      </w:r>
    </w:p>
    <w:p w14:paraId="7AB5B225">
      <w:pPr>
        <w:spacing w:before="120" w:line="22" w:lineRule="atLeast"/>
        <w:rPr>
          <w:rFonts w:ascii="宋体" w:hAnsi="宋体" w:eastAsia="宋体" w:cs="仿宋"/>
          <w:sz w:val="24"/>
          <w:szCs w:val="24"/>
          <w:highlight w:val="none"/>
        </w:rPr>
      </w:pPr>
    </w:p>
    <w:p w14:paraId="7A45A083">
      <w:pPr>
        <w:spacing w:before="120" w:line="22" w:lineRule="atLeast"/>
        <w:rPr>
          <w:rFonts w:ascii="宋体" w:hAnsi="宋体" w:eastAsia="宋体" w:cs="仿宋"/>
          <w:sz w:val="24"/>
          <w:szCs w:val="24"/>
          <w:highlight w:val="none"/>
        </w:rPr>
      </w:pPr>
    </w:p>
    <w:p w14:paraId="11BBA486">
      <w:pPr>
        <w:rPr>
          <w:rFonts w:ascii="宋体" w:hAnsi="宋体" w:eastAsia="宋体" w:cs="仿宋"/>
          <w:szCs w:val="24"/>
          <w:highlight w:val="none"/>
        </w:rPr>
      </w:pPr>
    </w:p>
    <w:p w14:paraId="619B7E79">
      <w:pPr>
        <w:spacing w:before="120" w:line="22" w:lineRule="atLeast"/>
        <w:ind w:left="960"/>
        <w:rPr>
          <w:rFonts w:ascii="宋体" w:hAnsi="宋体" w:eastAsia="宋体" w:cs="仿宋"/>
          <w:sz w:val="24"/>
          <w:szCs w:val="24"/>
          <w:highlight w:val="none"/>
          <w:u w:val="single"/>
        </w:rPr>
      </w:pPr>
      <w:r>
        <w:rPr>
          <w:rFonts w:hint="eastAsia" w:ascii="宋体" w:hAnsi="宋体" w:eastAsia="宋体" w:cs="仿宋"/>
          <w:sz w:val="24"/>
          <w:szCs w:val="24"/>
          <w:highlight w:val="none"/>
        </w:rPr>
        <w:t>甲方：</w:t>
      </w:r>
    </w:p>
    <w:p w14:paraId="34E9AB57">
      <w:pPr>
        <w:spacing w:before="120" w:line="22" w:lineRule="atLeast"/>
        <w:rPr>
          <w:rFonts w:ascii="宋体" w:hAnsi="宋体" w:eastAsia="宋体" w:cs="仿宋"/>
          <w:sz w:val="24"/>
          <w:szCs w:val="24"/>
          <w:highlight w:val="none"/>
        </w:rPr>
      </w:pPr>
    </w:p>
    <w:p w14:paraId="38D265D9">
      <w:pPr>
        <w:spacing w:before="120" w:line="22" w:lineRule="atLeast"/>
        <w:ind w:left="960"/>
        <w:rPr>
          <w:rFonts w:ascii="宋体" w:hAnsi="宋体" w:eastAsia="宋体" w:cs="仿宋"/>
          <w:sz w:val="24"/>
          <w:szCs w:val="24"/>
          <w:highlight w:val="none"/>
          <w:u w:val="single"/>
        </w:rPr>
      </w:pPr>
      <w:r>
        <w:rPr>
          <w:rFonts w:hint="eastAsia" w:ascii="宋体" w:hAnsi="宋体" w:eastAsia="宋体" w:cs="仿宋"/>
          <w:sz w:val="24"/>
          <w:szCs w:val="24"/>
          <w:highlight w:val="none"/>
        </w:rPr>
        <w:t>乙方：</w:t>
      </w:r>
    </w:p>
    <w:p w14:paraId="272EEEB9">
      <w:pPr>
        <w:spacing w:before="120" w:line="22" w:lineRule="atLeast"/>
        <w:rPr>
          <w:rFonts w:ascii="宋体" w:hAnsi="宋体" w:eastAsia="宋体" w:cs="仿宋"/>
          <w:sz w:val="24"/>
          <w:szCs w:val="24"/>
          <w:highlight w:val="none"/>
        </w:rPr>
      </w:pPr>
    </w:p>
    <w:p w14:paraId="505AB095">
      <w:pPr>
        <w:spacing w:before="120" w:line="22" w:lineRule="atLeast"/>
        <w:ind w:firstLine="960" w:firstLineChars="400"/>
        <w:rPr>
          <w:rFonts w:ascii="宋体" w:hAnsi="宋体" w:eastAsia="宋体" w:cs="仿宋"/>
          <w:sz w:val="24"/>
          <w:szCs w:val="24"/>
          <w:highlight w:val="none"/>
          <w:u w:val="single"/>
        </w:rPr>
      </w:pPr>
      <w:r>
        <w:rPr>
          <w:rFonts w:hint="eastAsia" w:ascii="宋体" w:hAnsi="宋体" w:eastAsia="宋体" w:cs="仿宋"/>
          <w:sz w:val="24"/>
          <w:szCs w:val="24"/>
          <w:highlight w:val="none"/>
        </w:rPr>
        <w:t>签订地：</w:t>
      </w:r>
    </w:p>
    <w:p w14:paraId="51DA6A3D">
      <w:pPr>
        <w:spacing w:before="120" w:line="22" w:lineRule="atLeast"/>
        <w:rPr>
          <w:rFonts w:ascii="宋体" w:hAnsi="宋体" w:eastAsia="宋体" w:cs="仿宋"/>
          <w:sz w:val="24"/>
          <w:szCs w:val="24"/>
          <w:highlight w:val="none"/>
        </w:rPr>
      </w:pPr>
    </w:p>
    <w:p w14:paraId="5578B6FB">
      <w:pPr>
        <w:spacing w:before="120" w:line="22" w:lineRule="atLeast"/>
        <w:ind w:firstLine="960" w:firstLineChars="400"/>
        <w:rPr>
          <w:rFonts w:ascii="宋体" w:hAnsi="宋体" w:eastAsia="宋体" w:cs="仿宋"/>
          <w:sz w:val="24"/>
          <w:szCs w:val="24"/>
          <w:highlight w:val="none"/>
        </w:rPr>
      </w:pPr>
      <w:r>
        <w:rPr>
          <w:rFonts w:hint="eastAsia" w:ascii="宋体" w:hAnsi="宋体" w:eastAsia="宋体" w:cs="仿宋"/>
          <w:sz w:val="24"/>
          <w:szCs w:val="24"/>
          <w:highlight w:val="none"/>
        </w:rPr>
        <w:t>签订日期：年月日</w:t>
      </w:r>
    </w:p>
    <w:p w14:paraId="7D23EAFB">
      <w:pPr>
        <w:spacing w:line="560" w:lineRule="exact"/>
        <w:ind w:firstLine="480" w:firstLineChars="200"/>
        <w:rPr>
          <w:rFonts w:ascii="宋体" w:hAnsi="宋体" w:eastAsia="宋体" w:cs="仿宋"/>
          <w:sz w:val="24"/>
          <w:szCs w:val="24"/>
          <w:highlight w:val="none"/>
          <w:lang w:val="zh-CN"/>
        </w:rPr>
      </w:pPr>
    </w:p>
    <w:p w14:paraId="15021367">
      <w:pPr>
        <w:spacing w:line="560" w:lineRule="exact"/>
        <w:ind w:firstLine="480" w:firstLineChars="200"/>
        <w:rPr>
          <w:rFonts w:ascii="宋体" w:hAnsi="宋体" w:eastAsia="宋体" w:cs="仿宋"/>
          <w:sz w:val="24"/>
          <w:szCs w:val="24"/>
          <w:highlight w:val="none"/>
          <w:lang w:val="zh-CN"/>
        </w:rPr>
      </w:pPr>
    </w:p>
    <w:p w14:paraId="581B5874">
      <w:pPr>
        <w:spacing w:line="560" w:lineRule="exact"/>
        <w:ind w:firstLine="480" w:firstLineChars="200"/>
        <w:rPr>
          <w:rFonts w:ascii="宋体" w:hAnsi="宋体" w:eastAsia="宋体" w:cs="仿宋"/>
          <w:sz w:val="24"/>
          <w:szCs w:val="24"/>
          <w:highlight w:val="none"/>
          <w:lang w:val="zh-CN"/>
        </w:rPr>
      </w:pPr>
    </w:p>
    <w:p w14:paraId="62883C02">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lang w:val="zh-CN"/>
        </w:rPr>
        <w:t>年月日</w:t>
      </w:r>
      <w:r>
        <w:rPr>
          <w:rFonts w:hint="eastAsia" w:ascii="宋体" w:hAnsi="宋体" w:eastAsia="宋体" w:cs="仿宋"/>
          <w:sz w:val="24"/>
          <w:szCs w:val="24"/>
          <w:highlight w:val="none"/>
        </w:rPr>
        <w:t>，</w:t>
      </w:r>
      <w:r>
        <w:rPr>
          <w:rFonts w:hint="eastAsia" w:ascii="宋体" w:hAnsi="宋体" w:eastAsia="宋体" w:cs="仿宋"/>
          <w:sz w:val="24"/>
          <w:szCs w:val="24"/>
          <w:highlight w:val="none"/>
          <w:u w:val="single"/>
        </w:rPr>
        <w:t xml:space="preserve">   （采购人名称）   </w:t>
      </w:r>
      <w:r>
        <w:rPr>
          <w:rFonts w:hint="eastAsia" w:ascii="宋体" w:hAnsi="宋体" w:eastAsia="宋体" w:cs="仿宋"/>
          <w:sz w:val="24"/>
          <w:szCs w:val="24"/>
          <w:highlight w:val="none"/>
        </w:rPr>
        <w:t>以</w:t>
      </w:r>
      <w:r>
        <w:rPr>
          <w:rFonts w:hint="eastAsia" w:ascii="宋体" w:hAnsi="宋体" w:eastAsia="宋体" w:cs="仿宋"/>
          <w:sz w:val="24"/>
          <w:szCs w:val="24"/>
          <w:highlight w:val="none"/>
          <w:u w:val="single"/>
        </w:rPr>
        <w:t xml:space="preserve">   （政府采购方式）  </w:t>
      </w:r>
      <w:r>
        <w:rPr>
          <w:rFonts w:hint="eastAsia" w:ascii="宋体" w:hAnsi="宋体" w:eastAsia="宋体" w:cs="仿宋"/>
          <w:sz w:val="24"/>
          <w:szCs w:val="24"/>
          <w:highlight w:val="none"/>
        </w:rPr>
        <w:t>对</w:t>
      </w:r>
      <w:r>
        <w:rPr>
          <w:rFonts w:hint="eastAsia" w:ascii="宋体" w:hAnsi="宋体" w:eastAsia="宋体" w:cs="仿宋"/>
          <w:sz w:val="24"/>
          <w:szCs w:val="24"/>
          <w:highlight w:val="none"/>
          <w:u w:val="single"/>
        </w:rPr>
        <w:t xml:space="preserve">   （同前页项目名称）   </w:t>
      </w:r>
      <w:r>
        <w:rPr>
          <w:rFonts w:hint="eastAsia" w:ascii="宋体" w:hAnsi="宋体" w:eastAsia="宋体" w:cs="仿宋"/>
          <w:sz w:val="24"/>
          <w:szCs w:val="24"/>
          <w:highlight w:val="none"/>
        </w:rPr>
        <w:t>项目进行了采购。经</w:t>
      </w:r>
      <w:r>
        <w:rPr>
          <w:rFonts w:hint="eastAsia" w:ascii="宋体" w:hAnsi="宋体" w:eastAsia="宋体" w:cs="仿宋"/>
          <w:sz w:val="24"/>
          <w:szCs w:val="24"/>
          <w:highlight w:val="none"/>
          <w:u w:val="single"/>
        </w:rPr>
        <w:t xml:space="preserve">   （相关评定主体名称）   </w:t>
      </w:r>
      <w:r>
        <w:rPr>
          <w:rFonts w:hint="eastAsia" w:ascii="宋体" w:hAnsi="宋体" w:eastAsia="宋体" w:cs="仿宋"/>
          <w:sz w:val="24"/>
          <w:szCs w:val="24"/>
          <w:highlight w:val="none"/>
        </w:rPr>
        <w:t>评定，</w:t>
      </w:r>
      <w:r>
        <w:rPr>
          <w:rFonts w:hint="eastAsia" w:ascii="宋体" w:hAnsi="宋体" w:eastAsia="宋体" w:cs="仿宋"/>
          <w:sz w:val="24"/>
          <w:szCs w:val="24"/>
          <w:highlight w:val="none"/>
          <w:u w:val="single"/>
        </w:rPr>
        <w:t xml:space="preserve">（中标（成交）供应商名称） </w:t>
      </w:r>
      <w:r>
        <w:rPr>
          <w:rFonts w:hint="eastAsia" w:ascii="宋体" w:hAnsi="宋体" w:eastAsia="宋体" w:cs="仿宋"/>
          <w:sz w:val="24"/>
          <w:szCs w:val="24"/>
          <w:highlight w:val="none"/>
        </w:rPr>
        <w:t>为该项目中标（成交）供应商。现于中标通知书发出之日起三十日内，按照采购文件确定的事项签订本合同。</w:t>
      </w:r>
    </w:p>
    <w:p w14:paraId="31ABFA1A">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仿宋"/>
          <w:sz w:val="24"/>
          <w:szCs w:val="24"/>
          <w:highlight w:val="none"/>
          <w:u w:val="single"/>
        </w:rPr>
        <w:t xml:space="preserve">   （采购人名称）   </w:t>
      </w:r>
      <w:r>
        <w:rPr>
          <w:rFonts w:hint="eastAsia" w:ascii="宋体" w:hAnsi="宋体" w:eastAsia="宋体" w:cs="仿宋"/>
          <w:sz w:val="24"/>
          <w:szCs w:val="24"/>
          <w:highlight w:val="none"/>
          <w:lang w:val="zh-CN"/>
        </w:rPr>
        <w:t>(以下简称：甲方)和</w:t>
      </w:r>
      <w:r>
        <w:rPr>
          <w:rFonts w:hint="eastAsia" w:ascii="宋体" w:hAnsi="宋体" w:eastAsia="宋体" w:cs="仿宋"/>
          <w:sz w:val="24"/>
          <w:szCs w:val="24"/>
          <w:highlight w:val="none"/>
          <w:u w:val="single"/>
        </w:rPr>
        <w:t xml:space="preserve">   （中标（成交）供应商名称）   </w:t>
      </w:r>
      <w:r>
        <w:rPr>
          <w:rFonts w:hint="eastAsia" w:ascii="宋体" w:hAnsi="宋体" w:eastAsia="宋体" w:cs="仿宋"/>
          <w:sz w:val="24"/>
          <w:szCs w:val="24"/>
          <w:highlight w:val="none"/>
          <w:lang w:val="zh-CN"/>
        </w:rPr>
        <w:t>(以下简称：乙方)协商一致，约定以下合同</w:t>
      </w:r>
      <w:r>
        <w:rPr>
          <w:rFonts w:hint="eastAsia" w:ascii="宋体" w:hAnsi="宋体" w:eastAsia="宋体" w:cs="仿宋"/>
          <w:sz w:val="24"/>
          <w:szCs w:val="24"/>
          <w:highlight w:val="none"/>
        </w:rPr>
        <w:t>条款，以兹共同遵守、全面履行。</w:t>
      </w:r>
    </w:p>
    <w:p w14:paraId="2EA50E10">
      <w:pPr>
        <w:spacing w:line="560" w:lineRule="exact"/>
        <w:ind w:firstLine="480" w:firstLineChars="200"/>
        <w:outlineLvl w:val="0"/>
        <w:rPr>
          <w:rFonts w:ascii="宋体" w:hAnsi="宋体" w:eastAsia="宋体" w:cs="仿宋"/>
          <w:sz w:val="24"/>
          <w:szCs w:val="24"/>
          <w:highlight w:val="none"/>
        </w:rPr>
      </w:pPr>
      <w:bookmarkStart w:id="11" w:name="_Toc28855"/>
      <w:bookmarkStart w:id="12" w:name="_Toc20421"/>
      <w:bookmarkStart w:id="13" w:name="_Toc23023"/>
      <w:bookmarkStart w:id="14" w:name="_Toc22967"/>
      <w:bookmarkStart w:id="15" w:name="_Toc15367"/>
      <w:bookmarkStart w:id="16" w:name="_Toc19273"/>
      <w:r>
        <w:rPr>
          <w:rFonts w:hint="eastAsia" w:ascii="宋体" w:hAnsi="宋体" w:eastAsia="宋体" w:cs="仿宋"/>
          <w:b/>
          <w:sz w:val="24"/>
          <w:szCs w:val="24"/>
          <w:highlight w:val="none"/>
        </w:rPr>
        <w:t>1.1 合同组成部分</w:t>
      </w:r>
      <w:bookmarkEnd w:id="11"/>
      <w:bookmarkEnd w:id="12"/>
      <w:bookmarkEnd w:id="13"/>
      <w:bookmarkEnd w:id="14"/>
      <w:bookmarkEnd w:id="15"/>
      <w:bookmarkEnd w:id="16"/>
    </w:p>
    <w:p w14:paraId="3574ADEE">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4024565">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1.1.1 本合同及其补充合同、变更协议；</w:t>
      </w:r>
    </w:p>
    <w:p w14:paraId="6D6F4645">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1.1.2 中标（成交）通知书；</w:t>
      </w:r>
    </w:p>
    <w:p w14:paraId="17F1F5E3">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 xml:space="preserve">1.1.3 </w:t>
      </w:r>
      <w:r>
        <w:rPr>
          <w:rFonts w:hint="eastAsia" w:ascii="宋体" w:hAnsi="宋体" w:eastAsia="宋体" w:cs="仿宋"/>
          <w:sz w:val="24"/>
          <w:szCs w:val="24"/>
          <w:highlight w:val="none"/>
          <w:lang w:val="en-US" w:eastAsia="zh-CN"/>
        </w:rPr>
        <w:t>投标</w:t>
      </w:r>
      <w:r>
        <w:rPr>
          <w:rFonts w:hint="eastAsia" w:ascii="宋体" w:hAnsi="宋体" w:eastAsia="宋体" w:cs="仿宋"/>
          <w:sz w:val="24"/>
          <w:szCs w:val="24"/>
          <w:highlight w:val="none"/>
        </w:rPr>
        <w:t>文件（含澄清或者说明文件）；</w:t>
      </w:r>
    </w:p>
    <w:p w14:paraId="2EF48B7C">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 xml:space="preserve">1.1.4 </w:t>
      </w:r>
      <w:r>
        <w:rPr>
          <w:rFonts w:hint="eastAsia" w:ascii="宋体" w:hAnsi="宋体" w:eastAsia="宋体" w:cs="仿宋"/>
          <w:sz w:val="24"/>
          <w:szCs w:val="24"/>
          <w:highlight w:val="none"/>
          <w:lang w:val="en-US" w:eastAsia="zh-CN"/>
        </w:rPr>
        <w:t>招标</w:t>
      </w:r>
      <w:r>
        <w:rPr>
          <w:rFonts w:hint="eastAsia" w:ascii="宋体" w:hAnsi="宋体" w:eastAsia="宋体" w:cs="仿宋"/>
          <w:sz w:val="24"/>
          <w:szCs w:val="24"/>
          <w:highlight w:val="none"/>
        </w:rPr>
        <w:t>文件（含澄清或者修改文件）；</w:t>
      </w:r>
    </w:p>
    <w:p w14:paraId="66D0D1A8">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1.1.5 其他相关采购文件。</w:t>
      </w:r>
    </w:p>
    <w:p w14:paraId="5E08E48D">
      <w:pPr>
        <w:spacing w:line="560" w:lineRule="exact"/>
        <w:ind w:firstLine="480" w:firstLineChars="200"/>
        <w:outlineLvl w:val="0"/>
        <w:rPr>
          <w:rFonts w:ascii="宋体" w:hAnsi="宋体" w:eastAsia="宋体" w:cs="仿宋"/>
          <w:b/>
          <w:sz w:val="24"/>
          <w:szCs w:val="24"/>
          <w:highlight w:val="none"/>
        </w:rPr>
      </w:pPr>
      <w:bookmarkStart w:id="17" w:name="_Toc2918"/>
      <w:bookmarkStart w:id="18" w:name="_Toc6773"/>
      <w:bookmarkStart w:id="19" w:name="_Toc6311"/>
      <w:bookmarkStart w:id="20" w:name="_Toc18585"/>
      <w:bookmarkStart w:id="21" w:name="_Toc22185"/>
      <w:bookmarkStart w:id="22" w:name="_Toc19760"/>
      <w:r>
        <w:rPr>
          <w:rFonts w:hint="eastAsia" w:ascii="宋体" w:hAnsi="宋体" w:eastAsia="宋体" w:cs="仿宋"/>
          <w:b/>
          <w:sz w:val="24"/>
          <w:szCs w:val="24"/>
          <w:highlight w:val="none"/>
        </w:rPr>
        <w:t>1.2 标的</w:t>
      </w:r>
      <w:bookmarkEnd w:id="17"/>
      <w:bookmarkEnd w:id="18"/>
      <w:bookmarkEnd w:id="19"/>
      <w:bookmarkEnd w:id="20"/>
      <w:bookmarkEnd w:id="21"/>
      <w:bookmarkEnd w:id="22"/>
    </w:p>
    <w:p w14:paraId="460CE370">
      <w:pPr>
        <w:spacing w:line="560" w:lineRule="exact"/>
        <w:ind w:firstLine="480" w:firstLineChars="200"/>
        <w:rPr>
          <w:rFonts w:ascii="宋体" w:hAnsi="宋体" w:eastAsia="宋体" w:cs="仿宋"/>
          <w:sz w:val="24"/>
          <w:szCs w:val="24"/>
          <w:highlight w:val="none"/>
          <w:u w:val="single"/>
        </w:rPr>
      </w:pPr>
      <w:r>
        <w:rPr>
          <w:rFonts w:hint="eastAsia" w:ascii="宋体" w:hAnsi="宋体" w:eastAsia="宋体" w:cs="仿宋"/>
          <w:sz w:val="24"/>
          <w:szCs w:val="24"/>
          <w:highlight w:val="none"/>
        </w:rPr>
        <w:t>1.2.1 标的名称：；</w:t>
      </w:r>
    </w:p>
    <w:p w14:paraId="2E8C8A68">
      <w:pPr>
        <w:spacing w:line="560" w:lineRule="exact"/>
        <w:ind w:firstLine="480" w:firstLineChars="200"/>
        <w:rPr>
          <w:rFonts w:ascii="宋体" w:hAnsi="宋体" w:eastAsia="宋体" w:cs="仿宋"/>
          <w:sz w:val="24"/>
          <w:szCs w:val="24"/>
          <w:highlight w:val="none"/>
          <w:u w:val="single"/>
        </w:rPr>
      </w:pPr>
      <w:r>
        <w:rPr>
          <w:rFonts w:hint="eastAsia" w:ascii="宋体" w:hAnsi="宋体" w:eastAsia="宋体" w:cs="仿宋"/>
          <w:sz w:val="24"/>
          <w:szCs w:val="24"/>
          <w:highlight w:val="none"/>
        </w:rPr>
        <w:t>1.2.2 标的数量：；</w:t>
      </w:r>
    </w:p>
    <w:p w14:paraId="06289BD0">
      <w:pPr>
        <w:spacing w:line="560" w:lineRule="exact"/>
        <w:ind w:firstLine="480" w:firstLineChars="200"/>
        <w:outlineLvl w:val="0"/>
        <w:rPr>
          <w:rFonts w:ascii="宋体" w:hAnsi="宋体" w:eastAsia="宋体" w:cs="仿宋"/>
          <w:b/>
          <w:sz w:val="24"/>
          <w:szCs w:val="24"/>
          <w:highlight w:val="none"/>
        </w:rPr>
      </w:pPr>
      <w:bookmarkStart w:id="23" w:name="_Toc27733"/>
      <w:bookmarkStart w:id="24" w:name="_Toc21124"/>
      <w:bookmarkStart w:id="25" w:name="_Toc5635"/>
      <w:bookmarkStart w:id="26" w:name="_Toc13918"/>
      <w:bookmarkStart w:id="27" w:name="_Toc4929"/>
      <w:bookmarkStart w:id="28" w:name="_Toc1386"/>
      <w:r>
        <w:rPr>
          <w:rFonts w:hint="eastAsia" w:ascii="宋体" w:hAnsi="宋体" w:eastAsia="宋体" w:cs="仿宋"/>
          <w:b/>
          <w:sz w:val="24"/>
          <w:szCs w:val="24"/>
          <w:highlight w:val="none"/>
        </w:rPr>
        <w:t>1.3 价款</w:t>
      </w:r>
      <w:bookmarkEnd w:id="23"/>
      <w:bookmarkEnd w:id="24"/>
      <w:bookmarkEnd w:id="25"/>
      <w:bookmarkEnd w:id="26"/>
      <w:bookmarkEnd w:id="27"/>
      <w:bookmarkEnd w:id="28"/>
    </w:p>
    <w:p w14:paraId="3F2DA699">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本合同总价为：￥元（大写：元人民币）。</w:t>
      </w:r>
    </w:p>
    <w:p w14:paraId="27F5301D">
      <w:pPr>
        <w:spacing w:line="560" w:lineRule="exact"/>
        <w:ind w:firstLine="480" w:firstLineChars="200"/>
        <w:rPr>
          <w:rFonts w:ascii="宋体" w:hAnsi="宋体" w:eastAsia="宋体" w:cs="仿宋"/>
          <w:sz w:val="24"/>
          <w:szCs w:val="24"/>
          <w:highlight w:val="none"/>
          <w:u w:val="single"/>
        </w:rPr>
      </w:pPr>
      <w:r>
        <w:rPr>
          <w:rFonts w:hint="eastAsia" w:ascii="宋体" w:hAnsi="宋体" w:eastAsia="宋体" w:cs="仿宋"/>
          <w:sz w:val="24"/>
          <w:szCs w:val="24"/>
          <w:highlight w:val="none"/>
        </w:rPr>
        <w:t>分项价格：</w:t>
      </w:r>
    </w:p>
    <w:tbl>
      <w:tblPr>
        <w:tblStyle w:val="3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29F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1A7A0014">
            <w:pPr>
              <w:adjustRightInd w:val="0"/>
              <w:spacing w:line="560" w:lineRule="exact"/>
              <w:jc w:val="center"/>
              <w:textAlignment w:val="baseline"/>
              <w:rPr>
                <w:rFonts w:ascii="宋体" w:hAnsi="宋体" w:eastAsia="宋体" w:cs="仿宋"/>
                <w:color w:val="000000"/>
                <w:kern w:val="0"/>
                <w:sz w:val="24"/>
                <w:szCs w:val="24"/>
                <w:highlight w:val="none"/>
              </w:rPr>
            </w:pPr>
            <w:r>
              <w:rPr>
                <w:rFonts w:hint="eastAsia" w:ascii="宋体" w:hAnsi="宋体" w:eastAsia="宋体" w:cs="仿宋"/>
                <w:color w:val="000000"/>
                <w:kern w:val="0"/>
                <w:sz w:val="24"/>
                <w:szCs w:val="24"/>
                <w:highlight w:val="none"/>
              </w:rPr>
              <w:t>序号</w:t>
            </w:r>
          </w:p>
        </w:tc>
        <w:tc>
          <w:tcPr>
            <w:tcW w:w="3402" w:type="dxa"/>
            <w:noWrap/>
            <w:vAlign w:val="center"/>
          </w:tcPr>
          <w:p w14:paraId="3A9A9BF4">
            <w:pPr>
              <w:adjustRightInd w:val="0"/>
              <w:spacing w:line="560" w:lineRule="exact"/>
              <w:ind w:firstLine="200"/>
              <w:jc w:val="center"/>
              <w:textAlignment w:val="baseline"/>
              <w:rPr>
                <w:rFonts w:ascii="宋体" w:hAnsi="宋体" w:eastAsia="宋体" w:cs="仿宋"/>
                <w:color w:val="000000"/>
                <w:kern w:val="0"/>
                <w:sz w:val="24"/>
                <w:szCs w:val="24"/>
                <w:highlight w:val="none"/>
              </w:rPr>
            </w:pPr>
            <w:r>
              <w:rPr>
                <w:rFonts w:hint="eastAsia" w:ascii="宋体" w:hAnsi="宋体" w:eastAsia="宋体" w:cs="仿宋"/>
                <w:color w:val="000000"/>
                <w:kern w:val="0"/>
                <w:sz w:val="24"/>
                <w:szCs w:val="24"/>
                <w:highlight w:val="none"/>
              </w:rPr>
              <w:t>分项名称</w:t>
            </w:r>
          </w:p>
        </w:tc>
        <w:tc>
          <w:tcPr>
            <w:tcW w:w="2552" w:type="dxa"/>
            <w:noWrap/>
            <w:vAlign w:val="center"/>
          </w:tcPr>
          <w:p w14:paraId="2F0A318B">
            <w:pPr>
              <w:adjustRightInd w:val="0"/>
              <w:spacing w:line="560" w:lineRule="exact"/>
              <w:jc w:val="center"/>
              <w:textAlignment w:val="baseline"/>
              <w:rPr>
                <w:rFonts w:ascii="宋体" w:hAnsi="宋体" w:eastAsia="宋体" w:cs="仿宋"/>
                <w:color w:val="000000"/>
                <w:kern w:val="0"/>
                <w:sz w:val="24"/>
                <w:szCs w:val="24"/>
                <w:highlight w:val="none"/>
              </w:rPr>
            </w:pPr>
            <w:r>
              <w:rPr>
                <w:rFonts w:hint="eastAsia" w:ascii="宋体" w:hAnsi="宋体" w:eastAsia="宋体" w:cs="仿宋"/>
                <w:color w:val="000000"/>
                <w:kern w:val="0"/>
                <w:sz w:val="24"/>
                <w:szCs w:val="24"/>
                <w:highlight w:val="none"/>
              </w:rPr>
              <w:t>分项价格</w:t>
            </w:r>
          </w:p>
        </w:tc>
      </w:tr>
      <w:tr w14:paraId="4539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2CE9DB95">
            <w:pPr>
              <w:adjustRightInd w:val="0"/>
              <w:spacing w:line="560" w:lineRule="exact"/>
              <w:ind w:firstLine="200"/>
              <w:jc w:val="center"/>
              <w:textAlignment w:val="baseline"/>
              <w:rPr>
                <w:rFonts w:ascii="宋体" w:hAnsi="宋体" w:eastAsia="宋体" w:cs="仿宋"/>
                <w:color w:val="000000"/>
                <w:kern w:val="0"/>
                <w:sz w:val="24"/>
                <w:szCs w:val="24"/>
                <w:highlight w:val="none"/>
              </w:rPr>
            </w:pPr>
          </w:p>
        </w:tc>
        <w:tc>
          <w:tcPr>
            <w:tcW w:w="3402" w:type="dxa"/>
            <w:noWrap/>
            <w:vAlign w:val="center"/>
          </w:tcPr>
          <w:p w14:paraId="5CB871E6">
            <w:pPr>
              <w:adjustRightInd w:val="0"/>
              <w:spacing w:line="560" w:lineRule="exact"/>
              <w:ind w:firstLine="200"/>
              <w:jc w:val="center"/>
              <w:textAlignment w:val="baseline"/>
              <w:rPr>
                <w:rFonts w:ascii="宋体" w:hAnsi="宋体" w:eastAsia="宋体" w:cs="仿宋"/>
                <w:color w:val="000000"/>
                <w:kern w:val="0"/>
                <w:sz w:val="24"/>
                <w:szCs w:val="24"/>
                <w:highlight w:val="none"/>
              </w:rPr>
            </w:pPr>
          </w:p>
        </w:tc>
        <w:tc>
          <w:tcPr>
            <w:tcW w:w="2552" w:type="dxa"/>
            <w:noWrap/>
            <w:vAlign w:val="center"/>
          </w:tcPr>
          <w:p w14:paraId="7C9EE7DE">
            <w:pPr>
              <w:adjustRightInd w:val="0"/>
              <w:spacing w:line="560" w:lineRule="exact"/>
              <w:ind w:firstLine="200"/>
              <w:jc w:val="center"/>
              <w:textAlignment w:val="baseline"/>
              <w:rPr>
                <w:rFonts w:ascii="宋体" w:hAnsi="宋体" w:eastAsia="宋体" w:cs="仿宋"/>
                <w:color w:val="000000"/>
                <w:kern w:val="0"/>
                <w:sz w:val="24"/>
                <w:szCs w:val="24"/>
                <w:highlight w:val="none"/>
              </w:rPr>
            </w:pPr>
          </w:p>
        </w:tc>
      </w:tr>
      <w:tr w14:paraId="3859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5DDC11A9">
            <w:pPr>
              <w:spacing w:before="120"/>
              <w:rPr>
                <w:rFonts w:ascii="宋体" w:hAnsi="宋体" w:eastAsia="宋体" w:cs="仿宋"/>
                <w:sz w:val="24"/>
                <w:szCs w:val="24"/>
                <w:highlight w:val="none"/>
              </w:rPr>
            </w:pPr>
          </w:p>
        </w:tc>
        <w:tc>
          <w:tcPr>
            <w:tcW w:w="3402" w:type="dxa"/>
            <w:noWrap/>
            <w:vAlign w:val="center"/>
          </w:tcPr>
          <w:p w14:paraId="6482745C">
            <w:pPr>
              <w:adjustRightInd w:val="0"/>
              <w:spacing w:line="560" w:lineRule="exact"/>
              <w:ind w:firstLine="200"/>
              <w:jc w:val="center"/>
              <w:textAlignment w:val="baseline"/>
              <w:rPr>
                <w:rFonts w:ascii="宋体" w:hAnsi="宋体" w:eastAsia="宋体" w:cs="仿宋"/>
                <w:color w:val="000000"/>
                <w:kern w:val="0"/>
                <w:sz w:val="24"/>
                <w:szCs w:val="24"/>
                <w:highlight w:val="none"/>
              </w:rPr>
            </w:pPr>
          </w:p>
        </w:tc>
        <w:tc>
          <w:tcPr>
            <w:tcW w:w="2552" w:type="dxa"/>
            <w:noWrap/>
            <w:vAlign w:val="center"/>
          </w:tcPr>
          <w:p w14:paraId="6BB870B6">
            <w:pPr>
              <w:adjustRightInd w:val="0"/>
              <w:spacing w:line="560" w:lineRule="exact"/>
              <w:ind w:firstLine="200"/>
              <w:jc w:val="center"/>
              <w:textAlignment w:val="baseline"/>
              <w:rPr>
                <w:rFonts w:ascii="宋体" w:hAnsi="宋体" w:eastAsia="宋体" w:cs="仿宋"/>
                <w:color w:val="000000"/>
                <w:kern w:val="0"/>
                <w:sz w:val="24"/>
                <w:szCs w:val="24"/>
                <w:highlight w:val="none"/>
              </w:rPr>
            </w:pPr>
          </w:p>
        </w:tc>
      </w:tr>
      <w:tr w14:paraId="580D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6771D9FB">
            <w:pPr>
              <w:adjustRightInd w:val="0"/>
              <w:spacing w:line="560" w:lineRule="exact"/>
              <w:ind w:firstLine="200"/>
              <w:jc w:val="center"/>
              <w:textAlignment w:val="baseline"/>
              <w:rPr>
                <w:rFonts w:ascii="宋体" w:hAnsi="宋体" w:eastAsia="宋体" w:cs="仿宋"/>
                <w:color w:val="000000"/>
                <w:kern w:val="0"/>
                <w:sz w:val="24"/>
                <w:szCs w:val="24"/>
                <w:highlight w:val="none"/>
              </w:rPr>
            </w:pPr>
          </w:p>
        </w:tc>
        <w:tc>
          <w:tcPr>
            <w:tcW w:w="3402" w:type="dxa"/>
            <w:noWrap/>
            <w:vAlign w:val="center"/>
          </w:tcPr>
          <w:p w14:paraId="3DFF7DDB">
            <w:pPr>
              <w:adjustRightInd w:val="0"/>
              <w:spacing w:line="560" w:lineRule="exact"/>
              <w:ind w:firstLine="200"/>
              <w:jc w:val="center"/>
              <w:textAlignment w:val="baseline"/>
              <w:rPr>
                <w:rFonts w:ascii="宋体" w:hAnsi="宋体" w:eastAsia="宋体" w:cs="仿宋"/>
                <w:color w:val="000000"/>
                <w:kern w:val="0"/>
                <w:sz w:val="24"/>
                <w:szCs w:val="24"/>
                <w:highlight w:val="none"/>
              </w:rPr>
            </w:pPr>
          </w:p>
        </w:tc>
        <w:tc>
          <w:tcPr>
            <w:tcW w:w="2552" w:type="dxa"/>
            <w:noWrap/>
            <w:vAlign w:val="center"/>
          </w:tcPr>
          <w:p w14:paraId="44635F85">
            <w:pPr>
              <w:adjustRightInd w:val="0"/>
              <w:spacing w:line="560" w:lineRule="exact"/>
              <w:ind w:firstLine="200"/>
              <w:jc w:val="center"/>
              <w:textAlignment w:val="baseline"/>
              <w:rPr>
                <w:rFonts w:ascii="宋体" w:hAnsi="宋体" w:eastAsia="宋体" w:cs="仿宋"/>
                <w:color w:val="000000"/>
                <w:kern w:val="0"/>
                <w:sz w:val="24"/>
                <w:szCs w:val="24"/>
                <w:highlight w:val="none"/>
              </w:rPr>
            </w:pPr>
          </w:p>
        </w:tc>
      </w:tr>
      <w:tr w14:paraId="52DF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14:paraId="124F5D82">
            <w:pPr>
              <w:adjustRightInd w:val="0"/>
              <w:spacing w:line="560" w:lineRule="exact"/>
              <w:ind w:firstLine="200"/>
              <w:jc w:val="center"/>
              <w:textAlignment w:val="baseline"/>
              <w:rPr>
                <w:rFonts w:ascii="宋体" w:hAnsi="宋体" w:eastAsia="宋体" w:cs="仿宋"/>
                <w:color w:val="000000"/>
                <w:kern w:val="0"/>
                <w:sz w:val="24"/>
                <w:szCs w:val="24"/>
                <w:highlight w:val="none"/>
              </w:rPr>
            </w:pPr>
          </w:p>
        </w:tc>
        <w:tc>
          <w:tcPr>
            <w:tcW w:w="3402" w:type="dxa"/>
            <w:noWrap/>
            <w:vAlign w:val="center"/>
          </w:tcPr>
          <w:p w14:paraId="3764310B">
            <w:pPr>
              <w:adjustRightInd w:val="0"/>
              <w:spacing w:line="560" w:lineRule="exact"/>
              <w:ind w:firstLine="200"/>
              <w:jc w:val="center"/>
              <w:textAlignment w:val="baseline"/>
              <w:rPr>
                <w:rFonts w:ascii="宋体" w:hAnsi="宋体" w:eastAsia="宋体" w:cs="仿宋"/>
                <w:color w:val="000000"/>
                <w:kern w:val="0"/>
                <w:sz w:val="24"/>
                <w:szCs w:val="24"/>
                <w:highlight w:val="none"/>
              </w:rPr>
            </w:pPr>
          </w:p>
        </w:tc>
        <w:tc>
          <w:tcPr>
            <w:tcW w:w="2552" w:type="dxa"/>
            <w:noWrap/>
            <w:vAlign w:val="center"/>
          </w:tcPr>
          <w:p w14:paraId="461353DF">
            <w:pPr>
              <w:adjustRightInd w:val="0"/>
              <w:spacing w:line="560" w:lineRule="exact"/>
              <w:ind w:firstLine="200"/>
              <w:jc w:val="center"/>
              <w:textAlignment w:val="baseline"/>
              <w:rPr>
                <w:rFonts w:ascii="宋体" w:hAnsi="宋体" w:eastAsia="宋体" w:cs="仿宋"/>
                <w:color w:val="000000"/>
                <w:kern w:val="0"/>
                <w:sz w:val="24"/>
                <w:szCs w:val="24"/>
                <w:highlight w:val="none"/>
              </w:rPr>
            </w:pPr>
          </w:p>
        </w:tc>
      </w:tr>
      <w:tr w14:paraId="2C7B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ign w:val="center"/>
          </w:tcPr>
          <w:p w14:paraId="5AAD6246">
            <w:pPr>
              <w:adjustRightInd w:val="0"/>
              <w:spacing w:line="560" w:lineRule="exact"/>
              <w:ind w:firstLine="200"/>
              <w:jc w:val="center"/>
              <w:textAlignment w:val="baseline"/>
              <w:rPr>
                <w:rFonts w:ascii="宋体" w:hAnsi="宋体" w:eastAsia="宋体" w:cs="仿宋"/>
                <w:color w:val="000000"/>
                <w:kern w:val="0"/>
                <w:sz w:val="24"/>
                <w:szCs w:val="24"/>
                <w:highlight w:val="none"/>
              </w:rPr>
            </w:pPr>
            <w:r>
              <w:rPr>
                <w:rFonts w:hint="eastAsia" w:ascii="宋体" w:hAnsi="宋体" w:eastAsia="宋体" w:cs="仿宋"/>
                <w:color w:val="000000"/>
                <w:kern w:val="0"/>
                <w:sz w:val="24"/>
                <w:szCs w:val="24"/>
                <w:highlight w:val="none"/>
              </w:rPr>
              <w:t>总价</w:t>
            </w:r>
          </w:p>
        </w:tc>
        <w:tc>
          <w:tcPr>
            <w:tcW w:w="2552" w:type="dxa"/>
            <w:noWrap/>
            <w:vAlign w:val="center"/>
          </w:tcPr>
          <w:p w14:paraId="17E1DF43">
            <w:pPr>
              <w:adjustRightInd w:val="0"/>
              <w:spacing w:line="560" w:lineRule="exact"/>
              <w:ind w:firstLine="200"/>
              <w:jc w:val="center"/>
              <w:textAlignment w:val="baseline"/>
              <w:rPr>
                <w:rFonts w:ascii="宋体" w:hAnsi="宋体" w:eastAsia="宋体" w:cs="仿宋"/>
                <w:color w:val="000000"/>
                <w:kern w:val="0"/>
                <w:sz w:val="24"/>
                <w:szCs w:val="24"/>
                <w:highlight w:val="none"/>
              </w:rPr>
            </w:pPr>
          </w:p>
        </w:tc>
      </w:tr>
    </w:tbl>
    <w:p w14:paraId="19E070A4">
      <w:pPr>
        <w:spacing w:line="560" w:lineRule="exact"/>
        <w:ind w:firstLine="480" w:firstLineChars="200"/>
        <w:outlineLvl w:val="0"/>
        <w:rPr>
          <w:rFonts w:ascii="宋体" w:hAnsi="宋体" w:eastAsia="宋体" w:cs="仿宋"/>
          <w:b/>
          <w:sz w:val="24"/>
          <w:szCs w:val="24"/>
          <w:highlight w:val="none"/>
        </w:rPr>
      </w:pPr>
      <w:bookmarkStart w:id="29" w:name="_Toc30506"/>
      <w:bookmarkStart w:id="30" w:name="_Toc26916"/>
      <w:bookmarkStart w:id="31" w:name="_Toc14993"/>
      <w:bookmarkStart w:id="32" w:name="_Toc14108"/>
      <w:bookmarkStart w:id="33" w:name="_Toc3654"/>
      <w:bookmarkStart w:id="34" w:name="_Toc30158"/>
      <w:r>
        <w:rPr>
          <w:rFonts w:hint="eastAsia" w:ascii="宋体" w:hAnsi="宋体" w:eastAsia="宋体" w:cs="仿宋"/>
          <w:b/>
          <w:sz w:val="24"/>
          <w:szCs w:val="24"/>
          <w:highlight w:val="none"/>
        </w:rPr>
        <w:t>1.4 付款方式和发票开具方式</w:t>
      </w:r>
      <w:bookmarkEnd w:id="29"/>
      <w:bookmarkEnd w:id="30"/>
      <w:bookmarkEnd w:id="31"/>
      <w:bookmarkEnd w:id="32"/>
      <w:bookmarkEnd w:id="33"/>
      <w:bookmarkEnd w:id="34"/>
    </w:p>
    <w:p w14:paraId="6AB11103">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1.4.1付款方式：；</w:t>
      </w:r>
    </w:p>
    <w:p w14:paraId="491199B2">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1.4.2 发票开具方式：。</w:t>
      </w:r>
    </w:p>
    <w:p w14:paraId="1F635317">
      <w:pPr>
        <w:spacing w:line="560" w:lineRule="exact"/>
        <w:ind w:firstLine="480" w:firstLineChars="200"/>
        <w:outlineLvl w:val="0"/>
        <w:rPr>
          <w:rFonts w:ascii="宋体" w:hAnsi="宋体" w:eastAsia="宋体" w:cs="仿宋"/>
          <w:b/>
          <w:sz w:val="24"/>
          <w:szCs w:val="24"/>
          <w:highlight w:val="none"/>
        </w:rPr>
      </w:pPr>
      <w:bookmarkStart w:id="35" w:name="_Toc4760"/>
      <w:bookmarkStart w:id="36" w:name="_Toc3625"/>
      <w:bookmarkStart w:id="37" w:name="_Toc11108"/>
      <w:bookmarkStart w:id="38" w:name="_Toc25935"/>
      <w:bookmarkStart w:id="39" w:name="_Toc8772"/>
      <w:bookmarkStart w:id="40" w:name="_Toc31421"/>
      <w:r>
        <w:rPr>
          <w:rFonts w:hint="eastAsia" w:ascii="宋体" w:hAnsi="宋体" w:eastAsia="宋体" w:cs="仿宋"/>
          <w:b/>
          <w:sz w:val="24"/>
          <w:szCs w:val="24"/>
          <w:highlight w:val="none"/>
        </w:rPr>
        <w:t>1.5 履行期限、地点和方式</w:t>
      </w:r>
      <w:bookmarkEnd w:id="35"/>
      <w:bookmarkEnd w:id="36"/>
      <w:bookmarkEnd w:id="37"/>
      <w:bookmarkEnd w:id="38"/>
      <w:bookmarkEnd w:id="39"/>
      <w:bookmarkEnd w:id="40"/>
    </w:p>
    <w:p w14:paraId="7111456B">
      <w:pPr>
        <w:spacing w:line="560" w:lineRule="exact"/>
        <w:ind w:firstLine="480" w:firstLineChars="200"/>
        <w:rPr>
          <w:rFonts w:ascii="宋体" w:hAnsi="宋体" w:eastAsia="宋体" w:cs="仿宋"/>
          <w:sz w:val="24"/>
          <w:szCs w:val="24"/>
          <w:highlight w:val="none"/>
          <w:u w:val="single"/>
        </w:rPr>
      </w:pPr>
      <w:r>
        <w:rPr>
          <w:rFonts w:hint="eastAsia" w:ascii="宋体" w:hAnsi="宋体" w:eastAsia="宋体" w:cs="仿宋"/>
          <w:sz w:val="24"/>
          <w:szCs w:val="24"/>
          <w:highlight w:val="none"/>
        </w:rPr>
        <w:t>1.5.1 履行期限：；</w:t>
      </w:r>
    </w:p>
    <w:p w14:paraId="4CADE744">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1.5.2 履行地点：；</w:t>
      </w:r>
    </w:p>
    <w:p w14:paraId="4AB5D6D9">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1.5.3 履行方式：</w:t>
      </w:r>
      <w:r>
        <w:rPr>
          <w:rFonts w:hint="eastAsia" w:ascii="宋体" w:hAnsi="宋体" w:eastAsia="宋体" w:cs="仿宋"/>
          <w:sz w:val="24"/>
          <w:szCs w:val="24"/>
          <w:highlight w:val="none"/>
          <w:u w:val="single"/>
        </w:rPr>
        <w:t xml:space="preserve">　　　　　　　　　                      　      </w:t>
      </w:r>
      <w:r>
        <w:rPr>
          <w:rFonts w:hint="eastAsia" w:ascii="宋体" w:hAnsi="宋体" w:eastAsia="宋体" w:cs="仿宋"/>
          <w:sz w:val="24"/>
          <w:szCs w:val="24"/>
          <w:highlight w:val="none"/>
        </w:rPr>
        <w:t>。</w:t>
      </w:r>
    </w:p>
    <w:p w14:paraId="3FBE27FC">
      <w:pPr>
        <w:spacing w:line="560" w:lineRule="exact"/>
        <w:ind w:firstLine="480" w:firstLineChars="200"/>
        <w:outlineLvl w:val="0"/>
        <w:rPr>
          <w:rFonts w:ascii="宋体" w:hAnsi="宋体" w:eastAsia="宋体" w:cs="仿宋"/>
          <w:sz w:val="24"/>
          <w:szCs w:val="24"/>
          <w:highlight w:val="none"/>
          <w:u w:val="single"/>
        </w:rPr>
      </w:pPr>
      <w:bookmarkStart w:id="41" w:name="_Toc22926"/>
      <w:bookmarkStart w:id="42" w:name="_Toc3079"/>
      <w:bookmarkStart w:id="43" w:name="_Toc2375"/>
      <w:bookmarkStart w:id="44" w:name="_Toc24662"/>
      <w:bookmarkStart w:id="45" w:name="_Toc8586"/>
      <w:bookmarkStart w:id="46" w:name="_Toc5698"/>
      <w:r>
        <w:rPr>
          <w:rFonts w:hint="eastAsia" w:ascii="宋体" w:hAnsi="宋体" w:eastAsia="宋体" w:cs="仿宋"/>
          <w:b/>
          <w:sz w:val="24"/>
          <w:szCs w:val="24"/>
          <w:highlight w:val="none"/>
        </w:rPr>
        <w:t>1.6 违约责任</w:t>
      </w:r>
      <w:bookmarkEnd w:id="41"/>
      <w:bookmarkEnd w:id="42"/>
      <w:bookmarkEnd w:id="43"/>
      <w:bookmarkEnd w:id="44"/>
      <w:bookmarkEnd w:id="45"/>
      <w:bookmarkEnd w:id="46"/>
    </w:p>
    <w:p w14:paraId="7B787923">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1.6.1 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14:paraId="1CBD969C">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14:paraId="4B3D113B">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1.6.3 除不可抗力外，任何一方未能履行本合同约定的其他主要义务，经催告后在合理期限内仍未履行的，或者任何一方有其他违约行为致使不能实现合同目的的，或者存在欺诈行为（即：以谎报事实或隐瞒真相的方法来影响对方当事人在合同签订、履行过程中的行为）的，对方当事人可以书面通知违约方解除本合同；</w:t>
      </w:r>
    </w:p>
    <w:p w14:paraId="6D8EF06A">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w:t>
      </w:r>
    </w:p>
    <w:p w14:paraId="23D51F99">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530B720">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1.6.6 如果出现政府采购监督管理部门在处理投诉事项期间，书面通知甲方暂停采购活动的情形，或者询问或质疑事项可能影响中标（成交）结果的，导致甲方中止履行合同的情形，均不视为甲方违约。</w:t>
      </w:r>
    </w:p>
    <w:p w14:paraId="16CC687E">
      <w:pPr>
        <w:spacing w:line="560" w:lineRule="exact"/>
        <w:ind w:firstLine="480" w:firstLineChars="200"/>
        <w:outlineLvl w:val="0"/>
        <w:rPr>
          <w:rFonts w:ascii="宋体" w:hAnsi="宋体" w:eastAsia="宋体" w:cs="仿宋"/>
          <w:b/>
          <w:sz w:val="24"/>
          <w:szCs w:val="24"/>
          <w:highlight w:val="none"/>
        </w:rPr>
      </w:pPr>
      <w:bookmarkStart w:id="47" w:name="_Toc18683"/>
      <w:bookmarkStart w:id="48" w:name="_Toc16632"/>
      <w:bookmarkStart w:id="49" w:name="_Toc30329"/>
      <w:bookmarkStart w:id="50" w:name="_Toc9497"/>
      <w:bookmarkStart w:id="51" w:name="_Toc32454"/>
      <w:bookmarkStart w:id="52" w:name="_Toc26807"/>
      <w:r>
        <w:rPr>
          <w:rFonts w:hint="eastAsia" w:ascii="宋体" w:hAnsi="宋体" w:eastAsia="宋体" w:cs="仿宋"/>
          <w:b/>
          <w:sz w:val="24"/>
          <w:szCs w:val="24"/>
          <w:highlight w:val="none"/>
        </w:rPr>
        <w:t>1.7 合同争议的解决</w:t>
      </w:r>
      <w:bookmarkEnd w:id="47"/>
      <w:bookmarkEnd w:id="48"/>
      <w:bookmarkEnd w:id="49"/>
      <w:bookmarkEnd w:id="50"/>
      <w:bookmarkEnd w:id="51"/>
      <w:bookmarkEnd w:id="52"/>
    </w:p>
    <w:p w14:paraId="05977D7C">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本合同履行过程中发生的任何争议，双方当事人均可通过和解或者调解解决；不愿和解、调解或者和解、调解不成的，可以选择下列第种方式解决：</w:t>
      </w:r>
    </w:p>
    <w:p w14:paraId="3CED82B1">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1.7.1 将争议提交仲裁委员会依申请仲裁时其现行有效的仲裁规则裁决；</w:t>
      </w:r>
    </w:p>
    <w:p w14:paraId="62D2D41A">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1.7.2 向</w:t>
      </w:r>
      <w:r>
        <w:rPr>
          <w:rFonts w:hint="eastAsia" w:ascii="宋体" w:hAnsi="宋体" w:eastAsia="宋体" w:cs="仿宋"/>
          <w:sz w:val="24"/>
          <w:szCs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仿宋"/>
          <w:sz w:val="24"/>
          <w:szCs w:val="24"/>
          <w:highlight w:val="none"/>
        </w:rPr>
        <w:t>人民法院起诉。</w:t>
      </w:r>
    </w:p>
    <w:p w14:paraId="107A4A3C">
      <w:pPr>
        <w:spacing w:line="560" w:lineRule="exact"/>
        <w:ind w:firstLine="480" w:firstLineChars="200"/>
        <w:outlineLvl w:val="0"/>
        <w:rPr>
          <w:rFonts w:ascii="宋体" w:hAnsi="宋体" w:eastAsia="宋体" w:cs="仿宋"/>
          <w:b/>
          <w:sz w:val="24"/>
          <w:szCs w:val="24"/>
          <w:highlight w:val="none"/>
        </w:rPr>
      </w:pPr>
      <w:bookmarkStart w:id="53" w:name="_Toc12273"/>
      <w:bookmarkStart w:id="54" w:name="_Toc15827"/>
      <w:bookmarkStart w:id="55" w:name="_Toc26227"/>
      <w:bookmarkStart w:id="56" w:name="_Toc15415"/>
      <w:bookmarkStart w:id="57" w:name="_Toc23784"/>
      <w:bookmarkStart w:id="58" w:name="_Toc16417"/>
      <w:r>
        <w:rPr>
          <w:rFonts w:hint="eastAsia" w:ascii="宋体" w:hAnsi="宋体" w:eastAsia="宋体" w:cs="仿宋"/>
          <w:b/>
          <w:sz w:val="24"/>
          <w:szCs w:val="24"/>
          <w:highlight w:val="none"/>
        </w:rPr>
        <w:t>1.8 合同生效</w:t>
      </w:r>
      <w:bookmarkEnd w:id="53"/>
      <w:bookmarkEnd w:id="54"/>
      <w:bookmarkEnd w:id="55"/>
      <w:bookmarkEnd w:id="56"/>
      <w:bookmarkEnd w:id="57"/>
      <w:bookmarkEnd w:id="58"/>
    </w:p>
    <w:p w14:paraId="620306A3">
      <w:pPr>
        <w:spacing w:line="560" w:lineRule="exact"/>
        <w:ind w:firstLine="480" w:firstLineChars="200"/>
        <w:rPr>
          <w:rFonts w:ascii="宋体" w:hAnsi="宋体" w:eastAsia="宋体" w:cs="仿宋"/>
          <w:b/>
          <w:sz w:val="24"/>
          <w:szCs w:val="24"/>
          <w:highlight w:val="none"/>
        </w:rPr>
      </w:pPr>
      <w:r>
        <w:rPr>
          <w:rFonts w:hint="eastAsia" w:ascii="宋体" w:hAnsi="宋体" w:eastAsia="宋体" w:cs="仿宋"/>
          <w:sz w:val="24"/>
          <w:szCs w:val="24"/>
          <w:highlight w:val="none"/>
        </w:rPr>
        <w:t>本合同自双方当事人盖章或者签字时生效。</w:t>
      </w:r>
    </w:p>
    <w:p w14:paraId="14136D87">
      <w:pPr>
        <w:autoSpaceDE w:val="0"/>
        <w:autoSpaceDN w:val="0"/>
        <w:adjustRightInd w:val="0"/>
        <w:spacing w:line="560" w:lineRule="exact"/>
        <w:rPr>
          <w:rFonts w:ascii="宋体" w:hAnsi="宋体" w:eastAsia="宋体" w:cs="仿宋"/>
          <w:sz w:val="24"/>
          <w:szCs w:val="24"/>
          <w:highlight w:val="none"/>
          <w:lang w:val="zh-CN"/>
        </w:rPr>
      </w:pPr>
    </w:p>
    <w:p w14:paraId="4617FD04">
      <w:pPr>
        <w:autoSpaceDE w:val="0"/>
        <w:autoSpaceDN w:val="0"/>
        <w:adjustRightInd w:val="0"/>
        <w:spacing w:line="560" w:lineRule="exact"/>
        <w:rPr>
          <w:rFonts w:ascii="宋体" w:hAnsi="宋体" w:eastAsia="宋体" w:cs="仿宋"/>
          <w:sz w:val="24"/>
          <w:szCs w:val="24"/>
          <w:highlight w:val="none"/>
          <w:lang w:val="zh-CN"/>
        </w:rPr>
      </w:pPr>
      <w:r>
        <w:rPr>
          <w:rFonts w:hint="eastAsia" w:ascii="宋体" w:hAnsi="宋体" w:eastAsia="宋体" w:cs="仿宋"/>
          <w:b/>
          <w:sz w:val="24"/>
          <w:szCs w:val="24"/>
          <w:highlight w:val="none"/>
          <w:lang w:val="zh-CN"/>
        </w:rPr>
        <w:t>甲方</w:t>
      </w:r>
      <w:r>
        <w:rPr>
          <w:rFonts w:hint="eastAsia" w:ascii="宋体" w:hAnsi="宋体" w:eastAsia="宋体" w:cs="仿宋"/>
          <w:sz w:val="24"/>
          <w:szCs w:val="24"/>
          <w:highlight w:val="none"/>
          <w:lang w:val="zh-CN"/>
        </w:rPr>
        <w:t xml:space="preserve">：                             </w:t>
      </w:r>
      <w:r>
        <w:rPr>
          <w:rFonts w:hint="eastAsia" w:ascii="宋体" w:hAnsi="宋体" w:eastAsia="宋体" w:cs="仿宋"/>
          <w:b/>
          <w:sz w:val="24"/>
          <w:szCs w:val="24"/>
          <w:highlight w:val="none"/>
          <w:lang w:val="zh-CN"/>
        </w:rPr>
        <w:t xml:space="preserve">      乙方</w:t>
      </w:r>
      <w:r>
        <w:rPr>
          <w:rFonts w:hint="eastAsia" w:ascii="宋体" w:hAnsi="宋体" w:eastAsia="宋体" w:cs="仿宋"/>
          <w:sz w:val="24"/>
          <w:szCs w:val="24"/>
          <w:highlight w:val="none"/>
          <w:lang w:val="zh-CN"/>
        </w:rPr>
        <w:t>：</w:t>
      </w:r>
    </w:p>
    <w:p w14:paraId="16BB99D5">
      <w:pPr>
        <w:autoSpaceDE w:val="0"/>
        <w:autoSpaceDN w:val="0"/>
        <w:adjustRightInd w:val="0"/>
        <w:spacing w:line="560" w:lineRule="exact"/>
        <w:rPr>
          <w:rFonts w:ascii="宋体" w:hAnsi="宋体" w:eastAsia="宋体" w:cs="仿宋"/>
          <w:sz w:val="24"/>
          <w:szCs w:val="24"/>
          <w:highlight w:val="none"/>
          <w:lang w:val="zh-CN"/>
        </w:rPr>
      </w:pPr>
      <w:r>
        <w:rPr>
          <w:rFonts w:hint="eastAsia" w:ascii="宋体" w:hAnsi="宋体" w:eastAsia="宋体" w:cs="仿宋"/>
          <w:sz w:val="24"/>
          <w:szCs w:val="24"/>
          <w:highlight w:val="none"/>
          <w:lang w:val="zh-CN"/>
        </w:rPr>
        <w:t>统一社会信用代码：                        统一社会信用代码或身份证号码：</w:t>
      </w:r>
    </w:p>
    <w:p w14:paraId="3C876290">
      <w:pPr>
        <w:autoSpaceDE w:val="0"/>
        <w:autoSpaceDN w:val="0"/>
        <w:adjustRightInd w:val="0"/>
        <w:spacing w:line="560" w:lineRule="exact"/>
        <w:rPr>
          <w:rFonts w:ascii="宋体" w:hAnsi="宋体" w:eastAsia="宋体" w:cs="仿宋"/>
          <w:sz w:val="24"/>
          <w:szCs w:val="24"/>
          <w:highlight w:val="none"/>
          <w:lang w:val="zh-CN"/>
        </w:rPr>
      </w:pPr>
    </w:p>
    <w:p w14:paraId="7C702944">
      <w:pPr>
        <w:autoSpaceDE w:val="0"/>
        <w:autoSpaceDN w:val="0"/>
        <w:adjustRightInd w:val="0"/>
        <w:spacing w:line="560" w:lineRule="exact"/>
        <w:rPr>
          <w:rFonts w:ascii="宋体" w:hAnsi="宋体" w:eastAsia="宋体" w:cs="仿宋"/>
          <w:sz w:val="24"/>
          <w:szCs w:val="24"/>
          <w:highlight w:val="none"/>
          <w:lang w:val="zh-CN"/>
        </w:rPr>
      </w:pPr>
      <w:r>
        <w:rPr>
          <w:rFonts w:hint="eastAsia" w:ascii="宋体" w:hAnsi="宋体" w:eastAsia="宋体" w:cs="仿宋"/>
          <w:sz w:val="24"/>
          <w:szCs w:val="24"/>
          <w:highlight w:val="none"/>
          <w:lang w:val="zh-CN"/>
        </w:rPr>
        <w:t>住所：                                   住所：</w:t>
      </w:r>
    </w:p>
    <w:p w14:paraId="177D104F">
      <w:pPr>
        <w:autoSpaceDE w:val="0"/>
        <w:autoSpaceDN w:val="0"/>
        <w:adjustRightInd w:val="0"/>
        <w:spacing w:line="560" w:lineRule="exact"/>
        <w:rPr>
          <w:rFonts w:ascii="宋体" w:hAnsi="宋体" w:eastAsia="宋体" w:cs="仿宋"/>
          <w:sz w:val="24"/>
          <w:szCs w:val="24"/>
          <w:highlight w:val="none"/>
          <w:lang w:val="zh-CN"/>
        </w:rPr>
      </w:pPr>
      <w:r>
        <w:rPr>
          <w:rFonts w:hint="eastAsia" w:ascii="宋体" w:hAnsi="宋体" w:eastAsia="宋体" w:cs="仿宋"/>
          <w:sz w:val="24"/>
          <w:szCs w:val="24"/>
          <w:highlight w:val="none"/>
          <w:lang w:val="zh-CN"/>
        </w:rPr>
        <w:t>法定代表人或                             法定代表人</w:t>
      </w:r>
    </w:p>
    <w:p w14:paraId="488B0B11">
      <w:pPr>
        <w:autoSpaceDE w:val="0"/>
        <w:autoSpaceDN w:val="0"/>
        <w:adjustRightInd w:val="0"/>
        <w:spacing w:line="560" w:lineRule="exact"/>
        <w:rPr>
          <w:rFonts w:ascii="宋体" w:hAnsi="宋体" w:eastAsia="宋体" w:cs="仿宋"/>
          <w:sz w:val="24"/>
          <w:szCs w:val="24"/>
          <w:highlight w:val="none"/>
          <w:lang w:val="zh-CN"/>
        </w:rPr>
      </w:pPr>
      <w:r>
        <w:rPr>
          <w:rFonts w:hint="eastAsia" w:ascii="宋体" w:hAnsi="宋体" w:eastAsia="宋体" w:cs="仿宋"/>
          <w:sz w:val="24"/>
          <w:szCs w:val="24"/>
          <w:highlight w:val="none"/>
          <w:lang w:val="zh-CN"/>
        </w:rPr>
        <w:t xml:space="preserve">授权代表（签字）：                        或授权代表（签字）: </w:t>
      </w:r>
    </w:p>
    <w:p w14:paraId="11686F47">
      <w:pPr>
        <w:autoSpaceDE w:val="0"/>
        <w:autoSpaceDN w:val="0"/>
        <w:adjustRightInd w:val="0"/>
        <w:spacing w:line="560" w:lineRule="exact"/>
        <w:rPr>
          <w:rFonts w:ascii="宋体" w:hAnsi="宋体" w:eastAsia="宋体" w:cs="仿宋"/>
          <w:sz w:val="24"/>
          <w:szCs w:val="24"/>
          <w:highlight w:val="none"/>
          <w:lang w:val="zh-CN"/>
        </w:rPr>
      </w:pPr>
      <w:r>
        <w:rPr>
          <w:rFonts w:hint="eastAsia" w:ascii="宋体" w:hAnsi="宋体" w:eastAsia="宋体" w:cs="仿宋"/>
          <w:sz w:val="24"/>
          <w:szCs w:val="24"/>
          <w:highlight w:val="none"/>
          <w:lang w:val="zh-CN"/>
        </w:rPr>
        <w:t>联系人：                                 联系人：</w:t>
      </w:r>
    </w:p>
    <w:p w14:paraId="1C65F279">
      <w:pPr>
        <w:autoSpaceDE w:val="0"/>
        <w:autoSpaceDN w:val="0"/>
        <w:adjustRightInd w:val="0"/>
        <w:spacing w:line="560" w:lineRule="exact"/>
        <w:rPr>
          <w:rFonts w:ascii="宋体" w:hAnsi="宋体" w:eastAsia="宋体" w:cs="仿宋"/>
          <w:sz w:val="24"/>
          <w:szCs w:val="24"/>
          <w:highlight w:val="none"/>
          <w:lang w:val="zh-CN"/>
        </w:rPr>
      </w:pPr>
      <w:r>
        <w:rPr>
          <w:rFonts w:hint="eastAsia" w:ascii="宋体" w:hAnsi="宋体" w:eastAsia="宋体" w:cs="仿宋"/>
          <w:sz w:val="24"/>
          <w:szCs w:val="24"/>
          <w:highlight w:val="none"/>
          <w:lang w:val="zh-CN"/>
        </w:rPr>
        <w:t>约定送达地址：                           约定送达地址：</w:t>
      </w:r>
    </w:p>
    <w:p w14:paraId="76BCC0CE">
      <w:pPr>
        <w:autoSpaceDE w:val="0"/>
        <w:autoSpaceDN w:val="0"/>
        <w:adjustRightInd w:val="0"/>
        <w:spacing w:line="560" w:lineRule="exact"/>
        <w:rPr>
          <w:rFonts w:ascii="宋体" w:hAnsi="宋体" w:eastAsia="宋体" w:cs="仿宋"/>
          <w:sz w:val="24"/>
          <w:szCs w:val="24"/>
          <w:highlight w:val="none"/>
          <w:lang w:val="zh-CN"/>
        </w:rPr>
      </w:pPr>
      <w:r>
        <w:rPr>
          <w:rFonts w:hint="eastAsia" w:ascii="宋体" w:hAnsi="宋体" w:eastAsia="宋体" w:cs="仿宋"/>
          <w:sz w:val="24"/>
          <w:szCs w:val="24"/>
          <w:highlight w:val="none"/>
          <w:lang w:val="zh-CN"/>
        </w:rPr>
        <w:t>邮政编码：                               邮政编码：</w:t>
      </w:r>
    </w:p>
    <w:p w14:paraId="09BACB5A">
      <w:pPr>
        <w:autoSpaceDE w:val="0"/>
        <w:autoSpaceDN w:val="0"/>
        <w:adjustRightInd w:val="0"/>
        <w:spacing w:line="560" w:lineRule="exact"/>
        <w:rPr>
          <w:rFonts w:ascii="宋体" w:hAnsi="宋体" w:eastAsia="宋体" w:cs="仿宋"/>
          <w:sz w:val="24"/>
          <w:szCs w:val="24"/>
          <w:highlight w:val="none"/>
          <w:lang w:val="zh-CN"/>
        </w:rPr>
      </w:pPr>
      <w:r>
        <w:rPr>
          <w:rFonts w:hint="eastAsia" w:ascii="宋体" w:hAnsi="宋体" w:eastAsia="宋体" w:cs="仿宋"/>
          <w:sz w:val="24"/>
          <w:szCs w:val="24"/>
          <w:highlight w:val="none"/>
          <w:lang w:val="zh-CN"/>
        </w:rPr>
        <w:t xml:space="preserve">电话:                                    电话: </w:t>
      </w:r>
    </w:p>
    <w:p w14:paraId="082E6DB2">
      <w:pPr>
        <w:autoSpaceDE w:val="0"/>
        <w:autoSpaceDN w:val="0"/>
        <w:adjustRightInd w:val="0"/>
        <w:spacing w:line="560" w:lineRule="exact"/>
        <w:rPr>
          <w:rFonts w:ascii="宋体" w:hAnsi="宋体" w:eastAsia="宋体" w:cs="仿宋"/>
          <w:sz w:val="24"/>
          <w:szCs w:val="24"/>
          <w:highlight w:val="none"/>
          <w:lang w:val="zh-CN"/>
        </w:rPr>
      </w:pPr>
      <w:r>
        <w:rPr>
          <w:rFonts w:hint="eastAsia" w:ascii="宋体" w:hAnsi="宋体" w:eastAsia="宋体" w:cs="仿宋"/>
          <w:sz w:val="24"/>
          <w:szCs w:val="24"/>
          <w:highlight w:val="none"/>
          <w:lang w:val="zh-CN"/>
        </w:rPr>
        <w:t>传真:                                    传真:</w:t>
      </w:r>
    </w:p>
    <w:p w14:paraId="24AFBADE">
      <w:pPr>
        <w:autoSpaceDE w:val="0"/>
        <w:autoSpaceDN w:val="0"/>
        <w:adjustRightInd w:val="0"/>
        <w:spacing w:line="560" w:lineRule="exact"/>
        <w:rPr>
          <w:rFonts w:ascii="宋体" w:hAnsi="宋体" w:eastAsia="宋体" w:cs="仿宋"/>
          <w:sz w:val="24"/>
          <w:szCs w:val="24"/>
          <w:highlight w:val="none"/>
        </w:rPr>
      </w:pPr>
      <w:r>
        <w:rPr>
          <w:rFonts w:hint="eastAsia" w:ascii="宋体" w:hAnsi="宋体" w:eastAsia="宋体" w:cs="仿宋"/>
          <w:sz w:val="24"/>
          <w:szCs w:val="24"/>
          <w:highlight w:val="none"/>
          <w:lang w:val="zh-CN"/>
        </w:rPr>
        <w:t>电子邮箱：                               电子邮箱：</w:t>
      </w:r>
    </w:p>
    <w:p w14:paraId="22EE2394">
      <w:pPr>
        <w:autoSpaceDE w:val="0"/>
        <w:autoSpaceDN w:val="0"/>
        <w:adjustRightInd w:val="0"/>
        <w:spacing w:line="560" w:lineRule="exact"/>
        <w:rPr>
          <w:rFonts w:ascii="宋体" w:hAnsi="宋体" w:eastAsia="宋体" w:cs="仿宋"/>
          <w:sz w:val="24"/>
          <w:szCs w:val="24"/>
          <w:highlight w:val="none"/>
        </w:rPr>
      </w:pPr>
      <w:r>
        <w:rPr>
          <w:rFonts w:hint="eastAsia" w:ascii="宋体" w:hAnsi="宋体" w:eastAsia="宋体" w:cs="仿宋"/>
          <w:sz w:val="24"/>
          <w:szCs w:val="24"/>
          <w:highlight w:val="none"/>
        </w:rPr>
        <w:t xml:space="preserve">开户银行：                               开户银行： </w:t>
      </w:r>
    </w:p>
    <w:p w14:paraId="7E77C617">
      <w:pPr>
        <w:autoSpaceDE w:val="0"/>
        <w:autoSpaceDN w:val="0"/>
        <w:adjustRightInd w:val="0"/>
        <w:spacing w:line="560" w:lineRule="exact"/>
        <w:rPr>
          <w:rFonts w:ascii="宋体" w:hAnsi="宋体" w:eastAsia="宋体" w:cs="仿宋"/>
          <w:sz w:val="24"/>
          <w:szCs w:val="24"/>
          <w:highlight w:val="none"/>
        </w:rPr>
      </w:pPr>
      <w:r>
        <w:rPr>
          <w:rFonts w:hint="eastAsia" w:ascii="宋体" w:hAnsi="宋体" w:eastAsia="宋体" w:cs="仿宋"/>
          <w:sz w:val="24"/>
          <w:szCs w:val="24"/>
          <w:highlight w:val="none"/>
        </w:rPr>
        <w:t xml:space="preserve">开户名称：                               开户名称： </w:t>
      </w:r>
    </w:p>
    <w:p w14:paraId="33947624">
      <w:pPr>
        <w:autoSpaceDE w:val="0"/>
        <w:autoSpaceDN w:val="0"/>
        <w:adjustRightInd w:val="0"/>
        <w:spacing w:line="560" w:lineRule="exact"/>
        <w:rPr>
          <w:rFonts w:ascii="宋体" w:hAnsi="宋体" w:eastAsia="宋体" w:cs="仿宋"/>
          <w:sz w:val="24"/>
          <w:szCs w:val="24"/>
          <w:highlight w:val="none"/>
        </w:rPr>
      </w:pPr>
      <w:r>
        <w:rPr>
          <w:rFonts w:hint="eastAsia" w:ascii="宋体" w:hAnsi="宋体" w:eastAsia="宋体" w:cs="仿宋"/>
          <w:sz w:val="24"/>
          <w:szCs w:val="24"/>
          <w:highlight w:val="none"/>
        </w:rPr>
        <w:t>开户账号：开户账号：</w:t>
      </w:r>
    </w:p>
    <w:p w14:paraId="28220B41">
      <w:pPr>
        <w:widowControl/>
        <w:spacing w:line="560" w:lineRule="exact"/>
        <w:jc w:val="left"/>
        <w:rPr>
          <w:rFonts w:ascii="宋体" w:hAnsi="宋体" w:eastAsia="宋体" w:cs="仿宋"/>
          <w:b/>
          <w:szCs w:val="24"/>
          <w:highlight w:val="none"/>
        </w:rPr>
      </w:pPr>
      <w:bookmarkStart w:id="59" w:name="_Toc331685783"/>
    </w:p>
    <w:p w14:paraId="459B111A">
      <w:pPr>
        <w:widowControl/>
        <w:spacing w:line="560" w:lineRule="exact"/>
        <w:jc w:val="left"/>
        <w:rPr>
          <w:rFonts w:ascii="宋体" w:hAnsi="宋体" w:eastAsia="宋体" w:cs="仿宋"/>
          <w:b/>
          <w:szCs w:val="24"/>
          <w:highlight w:val="none"/>
        </w:rPr>
      </w:pPr>
    </w:p>
    <w:p w14:paraId="2F24538E">
      <w:pPr>
        <w:widowControl/>
        <w:spacing w:line="560" w:lineRule="exact"/>
        <w:jc w:val="left"/>
        <w:rPr>
          <w:rFonts w:ascii="宋体" w:hAnsi="宋体" w:eastAsia="宋体" w:cs="仿宋"/>
          <w:b/>
          <w:kern w:val="0"/>
          <w:sz w:val="24"/>
          <w:szCs w:val="24"/>
          <w:highlight w:val="none"/>
        </w:rPr>
      </w:pPr>
    </w:p>
    <w:p w14:paraId="3BE5DAB3">
      <w:pPr>
        <w:widowControl/>
        <w:spacing w:line="560" w:lineRule="exact"/>
        <w:jc w:val="left"/>
        <w:rPr>
          <w:rFonts w:ascii="宋体" w:hAnsi="宋体" w:eastAsia="宋体" w:cs="仿宋"/>
          <w:b/>
          <w:kern w:val="0"/>
          <w:sz w:val="24"/>
          <w:szCs w:val="24"/>
          <w:highlight w:val="none"/>
        </w:rPr>
      </w:pPr>
    </w:p>
    <w:p w14:paraId="392F862C">
      <w:pPr>
        <w:widowControl/>
        <w:spacing w:line="560" w:lineRule="exact"/>
        <w:jc w:val="left"/>
        <w:rPr>
          <w:rFonts w:ascii="宋体" w:hAnsi="宋体" w:eastAsia="宋体" w:cs="仿宋"/>
          <w:b/>
          <w:kern w:val="0"/>
          <w:sz w:val="24"/>
          <w:szCs w:val="24"/>
          <w:highlight w:val="none"/>
        </w:rPr>
      </w:pPr>
      <w:r>
        <w:rPr>
          <w:rFonts w:hint="eastAsia" w:ascii="宋体" w:hAnsi="宋体" w:eastAsia="宋体" w:cs="仿宋"/>
          <w:b/>
          <w:kern w:val="0"/>
          <w:sz w:val="24"/>
          <w:szCs w:val="24"/>
          <w:highlight w:val="none"/>
        </w:rPr>
        <w:br w:type="page"/>
      </w:r>
    </w:p>
    <w:p w14:paraId="34DF0875">
      <w:pPr>
        <w:autoSpaceDE w:val="0"/>
        <w:autoSpaceDN w:val="0"/>
        <w:adjustRightInd w:val="0"/>
        <w:spacing w:line="560" w:lineRule="exact"/>
        <w:ind w:firstLine="200"/>
        <w:jc w:val="center"/>
        <w:rPr>
          <w:rFonts w:ascii="宋体" w:hAnsi="宋体" w:eastAsia="宋体" w:cs="仿宋"/>
          <w:b/>
          <w:color w:val="10000A"/>
          <w:sz w:val="24"/>
          <w:szCs w:val="24"/>
          <w:highlight w:val="none"/>
        </w:rPr>
      </w:pPr>
      <w:r>
        <w:rPr>
          <w:rFonts w:hint="eastAsia" w:ascii="宋体" w:hAnsi="宋体" w:eastAsia="宋体" w:cs="仿宋"/>
          <w:b/>
          <w:color w:val="10000A"/>
          <w:sz w:val="24"/>
          <w:szCs w:val="24"/>
          <w:highlight w:val="none"/>
        </w:rPr>
        <w:t>第二部分 合同一般条款</w:t>
      </w:r>
      <w:bookmarkEnd w:id="59"/>
    </w:p>
    <w:p w14:paraId="6BB5BED7">
      <w:pPr>
        <w:spacing w:line="560" w:lineRule="exact"/>
        <w:ind w:firstLine="480" w:firstLineChars="200"/>
        <w:outlineLvl w:val="0"/>
        <w:rPr>
          <w:rFonts w:ascii="宋体" w:hAnsi="宋体" w:eastAsia="宋体" w:cs="仿宋"/>
          <w:b/>
          <w:sz w:val="24"/>
          <w:szCs w:val="24"/>
          <w:highlight w:val="none"/>
        </w:rPr>
      </w:pPr>
      <w:bookmarkStart w:id="60" w:name="_Toc31799"/>
      <w:bookmarkStart w:id="61" w:name="_Ref467379214"/>
      <w:bookmarkStart w:id="62" w:name="_Toc279701240"/>
      <w:bookmarkStart w:id="63" w:name="_Toc31297"/>
      <w:bookmarkStart w:id="64" w:name="_Toc487900349"/>
      <w:bookmarkStart w:id="65" w:name="_Ref467379109"/>
      <w:bookmarkStart w:id="66" w:name="_Ref467379195"/>
      <w:bookmarkStart w:id="67" w:name="_Ref467378499"/>
      <w:bookmarkStart w:id="68" w:name="_Toc259093669"/>
      <w:bookmarkStart w:id="69" w:name="_Ref467379225"/>
      <w:bookmarkStart w:id="70" w:name="_Toc14021"/>
      <w:bookmarkStart w:id="71" w:name="_Toc5228"/>
      <w:bookmarkStart w:id="72" w:name="_Ref467379094"/>
      <w:bookmarkStart w:id="73" w:name="_Ref467378463"/>
      <w:bookmarkStart w:id="74" w:name="_Ref467379101"/>
      <w:bookmarkStart w:id="75" w:name="_Ref467378404"/>
      <w:bookmarkStart w:id="76" w:name="_Ref467379205"/>
      <w:bookmarkStart w:id="77" w:name="_Toc25079"/>
      <w:bookmarkStart w:id="78" w:name="_Toc19680"/>
      <w:r>
        <w:rPr>
          <w:rFonts w:hint="eastAsia" w:ascii="宋体" w:hAnsi="宋体" w:eastAsia="宋体" w:cs="仿宋"/>
          <w:b/>
          <w:sz w:val="24"/>
          <w:szCs w:val="24"/>
          <w:highlight w:val="none"/>
        </w:rPr>
        <w:t>2.1 定义</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445D01CF">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本合同中的下列词语应按以下内容进行解释：</w:t>
      </w:r>
    </w:p>
    <w:p w14:paraId="08096FAD">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2.1.1 “合同”系指采购人和中标（成交）供应商签订的载明双方当事人所达成的协议，并包括所有的附件、附录和构成合同的其他文件。</w:t>
      </w:r>
    </w:p>
    <w:p w14:paraId="515FFF14">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2.1.2 “合同价”系指根据合同约定，中标（成交）供应商在完全履行合同义务后，采购人应支付给中标（成交）供应商的价格。</w:t>
      </w:r>
    </w:p>
    <w:p w14:paraId="43EED9A5">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2.1.3 “服务”系指中标（成交）供应商根据合同约定应向采购人履行的除货物和工程以外的其他政府采购对象，包括采购人自身需要的服务和向社会公众提供的公共服务。</w:t>
      </w:r>
    </w:p>
    <w:p w14:paraId="309F329F">
      <w:pPr>
        <w:spacing w:line="560" w:lineRule="exact"/>
        <w:ind w:firstLine="480" w:firstLineChars="200"/>
        <w:rPr>
          <w:rFonts w:ascii="宋体" w:hAnsi="宋体" w:eastAsia="宋体" w:cs="仿宋"/>
          <w:sz w:val="24"/>
          <w:szCs w:val="24"/>
          <w:highlight w:val="none"/>
        </w:rPr>
      </w:pPr>
      <w:bookmarkStart w:id="79" w:name="_Ref467378840"/>
      <w:r>
        <w:rPr>
          <w:rFonts w:hint="eastAsia" w:ascii="宋体" w:hAnsi="宋体" w:eastAsia="宋体" w:cs="仿宋"/>
          <w:sz w:val="24"/>
          <w:szCs w:val="24"/>
          <w:highlight w:val="none"/>
        </w:rPr>
        <w:t>2.1.4 “甲方”系指与中标（成交）供应商签署合同的采购人</w:t>
      </w:r>
      <w:bookmarkEnd w:id="79"/>
      <w:r>
        <w:rPr>
          <w:rFonts w:hint="eastAsia" w:ascii="宋体" w:hAnsi="宋体" w:eastAsia="宋体" w:cs="仿宋"/>
          <w:sz w:val="24"/>
          <w:szCs w:val="24"/>
          <w:highlight w:val="none"/>
        </w:rPr>
        <w:t>；采购人委托采购代理机构代表其与乙方签订合同的，采购人的授权委托书作为合同附件。</w:t>
      </w:r>
    </w:p>
    <w:p w14:paraId="6E06190A">
      <w:pPr>
        <w:spacing w:line="560" w:lineRule="exact"/>
        <w:ind w:firstLine="480" w:firstLineChars="200"/>
        <w:rPr>
          <w:rFonts w:ascii="宋体" w:hAnsi="宋体" w:eastAsia="宋体" w:cs="仿宋"/>
          <w:sz w:val="24"/>
          <w:szCs w:val="24"/>
          <w:highlight w:val="none"/>
        </w:rPr>
      </w:pPr>
      <w:bookmarkStart w:id="80" w:name="_Ref467379400"/>
      <w:r>
        <w:rPr>
          <w:rFonts w:hint="eastAsia" w:ascii="宋体" w:hAnsi="宋体" w:eastAsia="宋体" w:cs="仿宋"/>
          <w:sz w:val="24"/>
          <w:szCs w:val="24"/>
          <w:highlight w:val="none"/>
        </w:rPr>
        <w:t>2.1.5 “乙方”系指根据合同约定提供服务的</w:t>
      </w:r>
      <w:bookmarkEnd w:id="80"/>
      <w:r>
        <w:rPr>
          <w:rFonts w:hint="eastAsia" w:ascii="宋体" w:hAnsi="宋体" w:eastAsia="宋体" w:cs="仿宋"/>
          <w:sz w:val="24"/>
          <w:szCs w:val="24"/>
          <w:highlight w:val="none"/>
        </w:rPr>
        <w:t>中标（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C7DCEE5">
      <w:pPr>
        <w:spacing w:line="560" w:lineRule="exact"/>
        <w:ind w:firstLine="480" w:firstLineChars="200"/>
        <w:rPr>
          <w:rFonts w:ascii="宋体" w:hAnsi="宋体" w:eastAsia="宋体" w:cs="仿宋"/>
          <w:sz w:val="24"/>
          <w:szCs w:val="24"/>
          <w:highlight w:val="none"/>
        </w:rPr>
      </w:pPr>
      <w:bookmarkStart w:id="81" w:name="_Ref467379436"/>
      <w:r>
        <w:rPr>
          <w:rFonts w:hint="eastAsia" w:ascii="宋体" w:hAnsi="宋体" w:eastAsia="宋体" w:cs="仿宋"/>
          <w:sz w:val="24"/>
          <w:szCs w:val="24"/>
          <w:highlight w:val="none"/>
        </w:rPr>
        <w:t>2.1.6 “现场”系指合同约定提供服务的地点。</w:t>
      </w:r>
      <w:bookmarkEnd w:id="81"/>
    </w:p>
    <w:p w14:paraId="7D1EFAFD">
      <w:pPr>
        <w:spacing w:line="560" w:lineRule="exact"/>
        <w:ind w:firstLine="480" w:firstLineChars="200"/>
        <w:outlineLvl w:val="0"/>
        <w:rPr>
          <w:rFonts w:ascii="宋体" w:hAnsi="宋体" w:eastAsia="宋体" w:cs="仿宋"/>
          <w:b/>
          <w:sz w:val="24"/>
          <w:szCs w:val="24"/>
          <w:highlight w:val="none"/>
        </w:rPr>
      </w:pPr>
      <w:bookmarkStart w:id="82" w:name="_Toc31402"/>
      <w:bookmarkStart w:id="83" w:name="_Toc3769"/>
      <w:bookmarkStart w:id="84" w:name="_Toc279701241"/>
      <w:bookmarkStart w:id="85" w:name="_Toc16752"/>
      <w:bookmarkStart w:id="86" w:name="_Toc5232"/>
      <w:bookmarkStart w:id="87" w:name="_Toc487900350"/>
      <w:bookmarkStart w:id="88" w:name="_Toc19539"/>
      <w:bookmarkStart w:id="89" w:name="_Toc23289"/>
      <w:bookmarkStart w:id="90" w:name="_Toc259093670"/>
      <w:r>
        <w:rPr>
          <w:rFonts w:hint="eastAsia" w:ascii="宋体" w:hAnsi="宋体" w:eastAsia="宋体" w:cs="仿宋"/>
          <w:b/>
          <w:sz w:val="24"/>
          <w:szCs w:val="24"/>
          <w:highlight w:val="none"/>
        </w:rPr>
        <w:t>2.2 技术规范</w:t>
      </w:r>
      <w:bookmarkEnd w:id="82"/>
      <w:bookmarkEnd w:id="83"/>
      <w:bookmarkEnd w:id="84"/>
      <w:bookmarkEnd w:id="85"/>
      <w:bookmarkEnd w:id="86"/>
      <w:bookmarkEnd w:id="87"/>
      <w:bookmarkEnd w:id="88"/>
      <w:bookmarkEnd w:id="89"/>
      <w:bookmarkEnd w:id="90"/>
    </w:p>
    <w:p w14:paraId="6CADC94D">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6BD5EBD">
      <w:pPr>
        <w:spacing w:line="560" w:lineRule="exact"/>
        <w:ind w:firstLine="480" w:firstLineChars="200"/>
        <w:outlineLvl w:val="0"/>
        <w:rPr>
          <w:rFonts w:ascii="宋体" w:hAnsi="宋体" w:eastAsia="宋体" w:cs="仿宋"/>
          <w:b/>
          <w:sz w:val="24"/>
          <w:szCs w:val="24"/>
          <w:highlight w:val="none"/>
        </w:rPr>
      </w:pPr>
      <w:bookmarkStart w:id="91" w:name="_Toc13673"/>
      <w:bookmarkStart w:id="92" w:name="_Toc12412"/>
      <w:bookmarkStart w:id="93" w:name="_Toc279701242"/>
      <w:bookmarkStart w:id="94" w:name="_Toc15048"/>
      <w:bookmarkStart w:id="95" w:name="_Toc4133"/>
      <w:bookmarkStart w:id="96" w:name="_Toc9161"/>
      <w:bookmarkStart w:id="97" w:name="_Toc27945"/>
      <w:bookmarkStart w:id="98" w:name="_Toc487900351"/>
      <w:bookmarkStart w:id="99" w:name="_Toc259093671"/>
      <w:r>
        <w:rPr>
          <w:rFonts w:hint="eastAsia" w:ascii="宋体" w:hAnsi="宋体" w:eastAsia="宋体" w:cs="仿宋"/>
          <w:b/>
          <w:sz w:val="24"/>
          <w:szCs w:val="24"/>
          <w:highlight w:val="none"/>
        </w:rPr>
        <w:t>2.3 知识产权</w:t>
      </w:r>
      <w:bookmarkEnd w:id="91"/>
      <w:bookmarkEnd w:id="92"/>
      <w:bookmarkEnd w:id="93"/>
      <w:bookmarkEnd w:id="94"/>
      <w:bookmarkEnd w:id="95"/>
      <w:bookmarkEnd w:id="96"/>
      <w:bookmarkEnd w:id="97"/>
      <w:bookmarkEnd w:id="98"/>
      <w:bookmarkEnd w:id="99"/>
    </w:p>
    <w:p w14:paraId="077B2E2D">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31598033">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2.3.2 合同涉及技术成果的归属和收益的分成办法的，详见</w:t>
      </w:r>
      <w:r>
        <w:rPr>
          <w:rFonts w:hint="eastAsia" w:ascii="宋体" w:hAnsi="宋体" w:eastAsia="宋体" w:cs="仿宋"/>
          <w:b/>
          <w:sz w:val="24"/>
          <w:szCs w:val="24"/>
          <w:highlight w:val="none"/>
          <w:u w:val="single"/>
        </w:rPr>
        <w:t>合同专用条款</w:t>
      </w:r>
      <w:r>
        <w:rPr>
          <w:rFonts w:hint="eastAsia" w:ascii="宋体" w:hAnsi="宋体" w:eastAsia="宋体" w:cs="仿宋"/>
          <w:sz w:val="24"/>
          <w:szCs w:val="24"/>
          <w:highlight w:val="none"/>
        </w:rPr>
        <w:t>。</w:t>
      </w:r>
    </w:p>
    <w:p w14:paraId="64BDE193">
      <w:pPr>
        <w:spacing w:line="560" w:lineRule="exact"/>
        <w:ind w:firstLine="480" w:firstLineChars="200"/>
        <w:rPr>
          <w:rFonts w:ascii="宋体" w:hAnsi="宋体" w:eastAsia="宋体" w:cs="仿宋"/>
          <w:b/>
          <w:sz w:val="24"/>
          <w:szCs w:val="24"/>
          <w:highlight w:val="none"/>
        </w:rPr>
      </w:pPr>
      <w:r>
        <w:rPr>
          <w:rFonts w:hint="eastAsia" w:ascii="宋体" w:hAnsi="宋体" w:eastAsia="宋体" w:cs="仿宋"/>
          <w:b/>
          <w:sz w:val="24"/>
          <w:szCs w:val="24"/>
          <w:highlight w:val="none"/>
        </w:rPr>
        <w:t>2.4 履约检查和问题反馈</w:t>
      </w:r>
    </w:p>
    <w:p w14:paraId="6C42FAAC">
      <w:pPr>
        <w:spacing w:line="560" w:lineRule="exact"/>
        <w:ind w:firstLine="480" w:firstLineChars="200"/>
        <w:rPr>
          <w:rFonts w:ascii="宋体" w:hAnsi="宋体" w:eastAsia="宋体" w:cs="仿宋"/>
          <w:sz w:val="24"/>
          <w:szCs w:val="24"/>
          <w:highlight w:val="none"/>
        </w:rPr>
      </w:pPr>
      <w:bookmarkStart w:id="100" w:name="_Ref467379657"/>
      <w:r>
        <w:rPr>
          <w:rFonts w:hint="eastAsia" w:ascii="宋体" w:hAnsi="宋体" w:eastAsia="宋体" w:cs="仿宋"/>
          <w:sz w:val="24"/>
          <w:szCs w:val="24"/>
          <w:highlight w:val="none"/>
        </w:rPr>
        <w:t>2.4.1</w:t>
      </w:r>
      <w:bookmarkEnd w:id="100"/>
      <w:bookmarkStart w:id="101" w:name="_Toc186431854"/>
      <w:bookmarkStart w:id="102" w:name="_Ref467379793"/>
      <w:bookmarkStart w:id="103" w:name="_Ref467379807"/>
      <w:bookmarkStart w:id="104" w:name="_Toc487900357"/>
      <w:bookmarkStart w:id="105" w:name="_Toc259093676"/>
      <w:bookmarkStart w:id="106" w:name="_Toc279701247"/>
      <w:r>
        <w:rPr>
          <w:rFonts w:hint="eastAsia" w:ascii="宋体" w:hAnsi="宋体" w:eastAsia="宋体" w:cs="仿宋"/>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4BB4E43B">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2.4.2 合同履行期间，甲方有权将履行过程中出现的问题反馈给乙方，双方当事人应以书面形式约定需要完善和改进的内容</w:t>
      </w:r>
      <w:bookmarkEnd w:id="101"/>
      <w:bookmarkStart w:id="107" w:name="_Toc186431855"/>
      <w:r>
        <w:rPr>
          <w:rFonts w:hint="eastAsia" w:ascii="宋体" w:hAnsi="宋体" w:eastAsia="宋体" w:cs="仿宋"/>
          <w:sz w:val="24"/>
          <w:szCs w:val="24"/>
          <w:highlight w:val="none"/>
        </w:rPr>
        <w:t>。</w:t>
      </w:r>
    </w:p>
    <w:bookmarkEnd w:id="107"/>
    <w:p w14:paraId="3F9F507F">
      <w:pPr>
        <w:spacing w:line="560" w:lineRule="exact"/>
        <w:ind w:firstLine="480" w:firstLineChars="200"/>
        <w:outlineLvl w:val="0"/>
        <w:rPr>
          <w:rFonts w:ascii="宋体" w:hAnsi="宋体" w:eastAsia="宋体" w:cs="仿宋"/>
          <w:b/>
          <w:sz w:val="24"/>
          <w:szCs w:val="24"/>
          <w:highlight w:val="none"/>
        </w:rPr>
      </w:pPr>
      <w:bookmarkStart w:id="108" w:name="_Toc22011"/>
      <w:bookmarkStart w:id="109" w:name="_Toc21419"/>
      <w:bookmarkStart w:id="110" w:name="_Toc26555"/>
      <w:bookmarkStart w:id="111" w:name="_Toc15447"/>
      <w:bookmarkStart w:id="112" w:name="_Toc32670"/>
      <w:bookmarkStart w:id="113" w:name="_Toc31233"/>
      <w:r>
        <w:rPr>
          <w:rFonts w:hint="eastAsia" w:ascii="宋体" w:hAnsi="宋体" w:eastAsia="宋体" w:cs="仿宋"/>
          <w:b/>
          <w:sz w:val="24"/>
          <w:szCs w:val="24"/>
          <w:highlight w:val="none"/>
        </w:rPr>
        <w:t>2.5 结算方式和付款条件</w:t>
      </w:r>
      <w:bookmarkEnd w:id="102"/>
      <w:bookmarkEnd w:id="103"/>
      <w:bookmarkEnd w:id="104"/>
      <w:bookmarkEnd w:id="105"/>
      <w:bookmarkEnd w:id="106"/>
      <w:bookmarkEnd w:id="108"/>
      <w:bookmarkEnd w:id="109"/>
      <w:bookmarkEnd w:id="110"/>
      <w:bookmarkEnd w:id="111"/>
      <w:bookmarkEnd w:id="112"/>
      <w:bookmarkEnd w:id="113"/>
    </w:p>
    <w:p w14:paraId="53D39699">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详见</w:t>
      </w:r>
      <w:r>
        <w:rPr>
          <w:rFonts w:hint="eastAsia" w:ascii="宋体" w:hAnsi="宋体" w:eastAsia="宋体" w:cs="仿宋"/>
          <w:b/>
          <w:sz w:val="24"/>
          <w:szCs w:val="24"/>
          <w:highlight w:val="none"/>
          <w:u w:val="single"/>
        </w:rPr>
        <w:t>合同专用条款</w:t>
      </w:r>
      <w:r>
        <w:rPr>
          <w:rFonts w:hint="eastAsia" w:ascii="宋体" w:hAnsi="宋体" w:eastAsia="宋体" w:cs="仿宋"/>
          <w:sz w:val="24"/>
          <w:szCs w:val="24"/>
          <w:highlight w:val="none"/>
        </w:rPr>
        <w:t>。</w:t>
      </w:r>
    </w:p>
    <w:p w14:paraId="634340B4">
      <w:pPr>
        <w:spacing w:line="560" w:lineRule="exact"/>
        <w:ind w:firstLine="480" w:firstLineChars="200"/>
        <w:outlineLvl w:val="0"/>
        <w:rPr>
          <w:rFonts w:ascii="宋体" w:hAnsi="宋体" w:eastAsia="宋体" w:cs="仿宋"/>
          <w:b/>
          <w:sz w:val="24"/>
          <w:szCs w:val="24"/>
          <w:highlight w:val="none"/>
        </w:rPr>
      </w:pPr>
      <w:bookmarkStart w:id="114" w:name="_Toc259093677"/>
      <w:bookmarkStart w:id="115" w:name="_Ref467379863"/>
      <w:bookmarkStart w:id="116" w:name="_Ref467379852"/>
      <w:bookmarkStart w:id="117" w:name="_Toc279701248"/>
      <w:bookmarkStart w:id="118" w:name="_Ref467379923"/>
      <w:bookmarkStart w:id="119" w:name="_Toc487900358"/>
      <w:bookmarkStart w:id="120" w:name="_Toc13154"/>
      <w:bookmarkStart w:id="121" w:name="_Toc6766"/>
      <w:bookmarkStart w:id="122" w:name="_Toc16163"/>
      <w:bookmarkStart w:id="123" w:name="_Toc18990"/>
      <w:bookmarkStart w:id="124" w:name="_Toc13467"/>
      <w:bookmarkStart w:id="125" w:name="_Toc30507"/>
      <w:r>
        <w:rPr>
          <w:rFonts w:hint="eastAsia" w:ascii="宋体" w:hAnsi="宋体" w:eastAsia="宋体" w:cs="仿宋"/>
          <w:b/>
          <w:sz w:val="24"/>
          <w:szCs w:val="24"/>
          <w:highlight w:val="none"/>
        </w:rPr>
        <w:t>2.6 技术资料</w:t>
      </w:r>
      <w:bookmarkEnd w:id="114"/>
      <w:bookmarkEnd w:id="115"/>
      <w:bookmarkEnd w:id="116"/>
      <w:bookmarkEnd w:id="117"/>
      <w:bookmarkEnd w:id="118"/>
      <w:bookmarkEnd w:id="119"/>
      <w:r>
        <w:rPr>
          <w:rFonts w:hint="eastAsia" w:ascii="宋体" w:hAnsi="宋体" w:eastAsia="宋体" w:cs="仿宋"/>
          <w:b/>
          <w:sz w:val="24"/>
          <w:szCs w:val="24"/>
          <w:highlight w:val="none"/>
        </w:rPr>
        <w:t>和保密义务</w:t>
      </w:r>
      <w:bookmarkEnd w:id="120"/>
      <w:bookmarkEnd w:id="121"/>
      <w:bookmarkEnd w:id="122"/>
      <w:bookmarkEnd w:id="123"/>
      <w:bookmarkEnd w:id="124"/>
      <w:bookmarkEnd w:id="125"/>
    </w:p>
    <w:p w14:paraId="7B953A58">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2.6.1 乙方有权依据合同约定和项目需要，向甲方了解有关情况，调阅有关资料等，甲方应予积极配合；</w:t>
      </w:r>
    </w:p>
    <w:p w14:paraId="47D0F283">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2.6.2 乙方有义务妥善保管和保护由甲方提供的前款信息和资料等；</w:t>
      </w:r>
    </w:p>
    <w:p w14:paraId="6E630962">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F9E8759">
      <w:pPr>
        <w:spacing w:line="560" w:lineRule="exact"/>
        <w:ind w:firstLine="480" w:firstLineChars="200"/>
        <w:outlineLvl w:val="0"/>
        <w:rPr>
          <w:rFonts w:ascii="宋体" w:hAnsi="宋体" w:eastAsia="宋体" w:cs="仿宋"/>
          <w:b/>
          <w:sz w:val="24"/>
          <w:szCs w:val="24"/>
          <w:highlight w:val="none"/>
        </w:rPr>
      </w:pPr>
      <w:bookmarkStart w:id="126" w:name="_Toc12877"/>
      <w:bookmarkStart w:id="127" w:name="_Toc19069"/>
      <w:bookmarkStart w:id="128" w:name="_Toc487900362"/>
      <w:bookmarkStart w:id="129" w:name="_Toc259093681"/>
      <w:bookmarkStart w:id="130" w:name="_Toc279701252"/>
      <w:r>
        <w:rPr>
          <w:rFonts w:hint="eastAsia" w:ascii="宋体" w:hAnsi="宋体" w:eastAsia="宋体" w:cs="仿宋"/>
          <w:b/>
          <w:sz w:val="24"/>
          <w:szCs w:val="24"/>
          <w:highlight w:val="none"/>
        </w:rPr>
        <w:t>2.7 质量保证</w:t>
      </w:r>
      <w:bookmarkEnd w:id="126"/>
      <w:bookmarkEnd w:id="127"/>
    </w:p>
    <w:p w14:paraId="17FDCF1C">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2.7.1 乙方应建立和完善履行合同的内部质量保证体系，并提供相关内部规章制度给甲方，以便甲方进行监督检查；</w:t>
      </w:r>
    </w:p>
    <w:p w14:paraId="7E35D9D4">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2.7.2 乙方应保证履行合同的人员数量和素质、软件和硬件设备的配置、场地、环境和设施等满足全面履行合同的要求，并应接受甲方的监督检查。</w:t>
      </w:r>
    </w:p>
    <w:p w14:paraId="3D2BABD6">
      <w:pPr>
        <w:spacing w:line="560" w:lineRule="exact"/>
        <w:ind w:firstLine="480" w:firstLineChars="200"/>
        <w:outlineLvl w:val="0"/>
        <w:rPr>
          <w:rFonts w:ascii="宋体" w:hAnsi="宋体" w:eastAsia="宋体" w:cs="仿宋"/>
          <w:b/>
          <w:sz w:val="24"/>
          <w:szCs w:val="24"/>
          <w:highlight w:val="none"/>
        </w:rPr>
      </w:pPr>
      <w:bookmarkStart w:id="131" w:name="_Toc22267"/>
      <w:bookmarkStart w:id="132" w:name="_Toc1258"/>
      <w:r>
        <w:rPr>
          <w:rFonts w:hint="eastAsia" w:ascii="宋体" w:hAnsi="宋体" w:eastAsia="宋体" w:cs="仿宋"/>
          <w:b/>
          <w:sz w:val="24"/>
          <w:szCs w:val="24"/>
          <w:highlight w:val="none"/>
        </w:rPr>
        <w:t>2.8 延迟</w:t>
      </w:r>
      <w:bookmarkEnd w:id="128"/>
      <w:bookmarkEnd w:id="129"/>
      <w:bookmarkEnd w:id="130"/>
      <w:r>
        <w:rPr>
          <w:rFonts w:hint="eastAsia" w:ascii="宋体" w:hAnsi="宋体" w:eastAsia="宋体" w:cs="仿宋"/>
          <w:b/>
          <w:sz w:val="24"/>
          <w:szCs w:val="24"/>
          <w:highlight w:val="none"/>
        </w:rPr>
        <w:t>履行</w:t>
      </w:r>
      <w:bookmarkEnd w:id="131"/>
      <w:bookmarkEnd w:id="132"/>
    </w:p>
    <w:p w14:paraId="0D794F01">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3B84E7F">
      <w:pPr>
        <w:spacing w:line="560" w:lineRule="exact"/>
        <w:ind w:firstLine="480" w:firstLineChars="200"/>
        <w:outlineLvl w:val="0"/>
        <w:rPr>
          <w:rFonts w:ascii="宋体" w:hAnsi="宋体" w:eastAsia="宋体" w:cs="仿宋"/>
          <w:b/>
          <w:sz w:val="24"/>
          <w:szCs w:val="24"/>
          <w:highlight w:val="none"/>
        </w:rPr>
      </w:pPr>
      <w:bookmarkStart w:id="133" w:name="_Toc25178"/>
      <w:bookmarkStart w:id="134" w:name="_Toc10611"/>
      <w:bookmarkStart w:id="135" w:name="_Toc259093683"/>
      <w:bookmarkStart w:id="136" w:name="_Ref467378121"/>
      <w:bookmarkStart w:id="137" w:name="_Toc487900364"/>
      <w:bookmarkStart w:id="138" w:name="_Toc279701254"/>
      <w:r>
        <w:rPr>
          <w:rFonts w:hint="eastAsia" w:ascii="宋体" w:hAnsi="宋体" w:eastAsia="宋体" w:cs="仿宋"/>
          <w:b/>
          <w:sz w:val="24"/>
          <w:szCs w:val="24"/>
          <w:highlight w:val="none"/>
        </w:rPr>
        <w:t>2.9 合同变更</w:t>
      </w:r>
      <w:bookmarkEnd w:id="133"/>
      <w:bookmarkEnd w:id="134"/>
    </w:p>
    <w:p w14:paraId="49600F36">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4BFE6126">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2.9.2 合同继续履行将损害国家利益和社会公共利益的，双方当事人应当以书面形式变更合同。有过错的一方应当承担赔偿责任，双方当事人都有过错的，各自承担相应的责任。</w:t>
      </w:r>
      <w:bookmarkStart w:id="139" w:name="_Toc279701259"/>
      <w:bookmarkStart w:id="140" w:name="_Toc259093688"/>
      <w:bookmarkStart w:id="141" w:name="_Toc487900369"/>
    </w:p>
    <w:p w14:paraId="1299A8B3">
      <w:pPr>
        <w:spacing w:line="560" w:lineRule="exact"/>
        <w:ind w:firstLine="480" w:firstLineChars="200"/>
        <w:outlineLvl w:val="0"/>
        <w:rPr>
          <w:rFonts w:ascii="宋体" w:hAnsi="宋体" w:eastAsia="宋体" w:cs="仿宋"/>
          <w:b/>
          <w:sz w:val="24"/>
          <w:szCs w:val="24"/>
          <w:highlight w:val="none"/>
        </w:rPr>
      </w:pPr>
      <w:bookmarkStart w:id="142" w:name="_Toc21830"/>
      <w:bookmarkStart w:id="143" w:name="_Toc42"/>
      <w:bookmarkStart w:id="144" w:name="_Toc10663"/>
      <w:bookmarkStart w:id="145" w:name="_Toc26689"/>
      <w:bookmarkStart w:id="146" w:name="_Toc23368"/>
      <w:bookmarkStart w:id="147" w:name="_Toc7781"/>
      <w:r>
        <w:rPr>
          <w:rFonts w:hint="eastAsia" w:ascii="宋体" w:hAnsi="宋体" w:eastAsia="宋体" w:cs="仿宋"/>
          <w:b/>
          <w:sz w:val="24"/>
          <w:szCs w:val="24"/>
          <w:highlight w:val="none"/>
        </w:rPr>
        <w:t>2.10 合同转让</w:t>
      </w:r>
      <w:bookmarkEnd w:id="139"/>
      <w:bookmarkEnd w:id="140"/>
      <w:bookmarkEnd w:id="141"/>
      <w:r>
        <w:rPr>
          <w:rFonts w:hint="eastAsia" w:ascii="宋体" w:hAnsi="宋体" w:eastAsia="宋体" w:cs="仿宋"/>
          <w:b/>
          <w:sz w:val="24"/>
          <w:szCs w:val="24"/>
          <w:highlight w:val="none"/>
        </w:rPr>
        <w:t>和分包</w:t>
      </w:r>
      <w:bookmarkEnd w:id="142"/>
      <w:bookmarkEnd w:id="143"/>
      <w:bookmarkEnd w:id="144"/>
      <w:bookmarkEnd w:id="145"/>
      <w:bookmarkEnd w:id="146"/>
      <w:bookmarkEnd w:id="147"/>
    </w:p>
    <w:p w14:paraId="7762924A">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92D7C1D">
      <w:pPr>
        <w:spacing w:line="560" w:lineRule="exact"/>
        <w:ind w:firstLine="480" w:firstLineChars="200"/>
        <w:outlineLvl w:val="0"/>
        <w:rPr>
          <w:rFonts w:ascii="宋体" w:hAnsi="宋体" w:eastAsia="宋体" w:cs="仿宋"/>
          <w:b/>
          <w:sz w:val="24"/>
          <w:szCs w:val="24"/>
          <w:highlight w:val="none"/>
        </w:rPr>
      </w:pPr>
      <w:bookmarkStart w:id="148" w:name="_Toc25571"/>
      <w:bookmarkStart w:id="149" w:name="_Toc4720"/>
      <w:bookmarkStart w:id="150" w:name="_Toc32494"/>
      <w:bookmarkStart w:id="151" w:name="_Toc14371"/>
      <w:bookmarkStart w:id="152" w:name="_Toc12453"/>
      <w:bookmarkStart w:id="153" w:name="_Toc26633"/>
      <w:r>
        <w:rPr>
          <w:rFonts w:hint="eastAsia" w:ascii="宋体" w:hAnsi="宋体" w:eastAsia="宋体" w:cs="仿宋"/>
          <w:b/>
          <w:sz w:val="24"/>
          <w:szCs w:val="24"/>
          <w:highlight w:val="none"/>
        </w:rPr>
        <w:t>2.11 不可抗力</w:t>
      </w:r>
      <w:bookmarkEnd w:id="148"/>
      <w:bookmarkEnd w:id="149"/>
      <w:bookmarkEnd w:id="150"/>
      <w:bookmarkEnd w:id="151"/>
      <w:bookmarkEnd w:id="152"/>
      <w:bookmarkEnd w:id="153"/>
    </w:p>
    <w:p w14:paraId="5A2B50DB">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2.11.1如果任何一方遭遇法律规定的不可抗力，致使合同履行受阻时，履行合同的期限应予延长，延长的期限应相当于不可抗力所影响的时间；</w:t>
      </w:r>
    </w:p>
    <w:p w14:paraId="3594F39D">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2.11.2 因不可抗力致使不能实现合同目的的，当事人可以解除合同；</w:t>
      </w:r>
    </w:p>
    <w:p w14:paraId="6ECDDA02">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2.11.3 因不可抗力致使合同有变更必要的，双方当事人应在</w:t>
      </w:r>
      <w:r>
        <w:rPr>
          <w:rFonts w:hint="eastAsia" w:ascii="宋体" w:hAnsi="宋体" w:eastAsia="宋体" w:cs="仿宋"/>
          <w:b/>
          <w:sz w:val="24"/>
          <w:szCs w:val="24"/>
          <w:highlight w:val="none"/>
          <w:u w:val="single"/>
        </w:rPr>
        <w:t>合同专用条款</w:t>
      </w:r>
      <w:r>
        <w:rPr>
          <w:rFonts w:hint="eastAsia" w:ascii="宋体" w:hAnsi="宋体" w:eastAsia="宋体" w:cs="仿宋"/>
          <w:sz w:val="24"/>
          <w:szCs w:val="24"/>
          <w:highlight w:val="none"/>
        </w:rPr>
        <w:t>约定时间内以书面形式变更合同；</w:t>
      </w:r>
    </w:p>
    <w:p w14:paraId="3E52110A">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2.11.4受不可抗力影响的一方在不可抗力发生后，应在</w:t>
      </w:r>
      <w:r>
        <w:rPr>
          <w:rFonts w:hint="eastAsia" w:ascii="宋体" w:hAnsi="宋体" w:eastAsia="宋体" w:cs="仿宋"/>
          <w:b/>
          <w:sz w:val="24"/>
          <w:szCs w:val="24"/>
          <w:highlight w:val="none"/>
          <w:u w:val="single"/>
        </w:rPr>
        <w:t>合同专用条款</w:t>
      </w:r>
      <w:r>
        <w:rPr>
          <w:rFonts w:hint="eastAsia" w:ascii="宋体" w:hAnsi="宋体" w:eastAsia="宋体" w:cs="仿宋"/>
          <w:sz w:val="24"/>
          <w:szCs w:val="24"/>
          <w:highlight w:val="none"/>
        </w:rPr>
        <w:t>约定时间内以书面形式通知对方当事人，并在</w:t>
      </w:r>
      <w:r>
        <w:rPr>
          <w:rFonts w:hint="eastAsia" w:ascii="宋体" w:hAnsi="宋体" w:eastAsia="宋体" w:cs="仿宋"/>
          <w:b/>
          <w:sz w:val="24"/>
          <w:szCs w:val="24"/>
          <w:highlight w:val="none"/>
          <w:u w:val="single"/>
        </w:rPr>
        <w:t>合同专用条款</w:t>
      </w:r>
      <w:r>
        <w:rPr>
          <w:rFonts w:hint="eastAsia" w:ascii="宋体" w:hAnsi="宋体" w:eastAsia="宋体" w:cs="仿宋"/>
          <w:sz w:val="24"/>
          <w:szCs w:val="24"/>
          <w:highlight w:val="none"/>
        </w:rPr>
        <w:t>约定时间内，将有关部门出具的证明文件送达对方当事人。</w:t>
      </w:r>
    </w:p>
    <w:p w14:paraId="59A9311F">
      <w:pPr>
        <w:spacing w:line="560" w:lineRule="exact"/>
        <w:ind w:firstLine="480" w:firstLineChars="200"/>
        <w:outlineLvl w:val="0"/>
        <w:rPr>
          <w:rFonts w:ascii="宋体" w:hAnsi="宋体" w:eastAsia="宋体" w:cs="仿宋"/>
          <w:b/>
          <w:sz w:val="24"/>
          <w:szCs w:val="24"/>
          <w:highlight w:val="none"/>
        </w:rPr>
      </w:pPr>
      <w:bookmarkStart w:id="154" w:name="_Toc487900365"/>
      <w:bookmarkStart w:id="155" w:name="_Toc25783"/>
      <w:bookmarkStart w:id="156" w:name="_Toc24465"/>
      <w:bookmarkStart w:id="157" w:name="_Toc259093684"/>
      <w:bookmarkStart w:id="158" w:name="_Toc3638"/>
      <w:bookmarkStart w:id="159" w:name="_Toc23854"/>
      <w:bookmarkStart w:id="160" w:name="_Toc279701255"/>
      <w:bookmarkStart w:id="161" w:name="_Toc7278"/>
      <w:bookmarkStart w:id="162" w:name="_Toc14115"/>
      <w:r>
        <w:rPr>
          <w:rFonts w:hint="eastAsia" w:ascii="宋体" w:hAnsi="宋体" w:eastAsia="宋体" w:cs="仿宋"/>
          <w:b/>
          <w:sz w:val="24"/>
          <w:szCs w:val="24"/>
          <w:highlight w:val="none"/>
        </w:rPr>
        <w:t>2.12 税费</w:t>
      </w:r>
      <w:bookmarkEnd w:id="154"/>
      <w:bookmarkEnd w:id="155"/>
      <w:bookmarkEnd w:id="156"/>
      <w:bookmarkEnd w:id="157"/>
      <w:bookmarkEnd w:id="158"/>
      <w:bookmarkEnd w:id="159"/>
      <w:bookmarkEnd w:id="160"/>
      <w:bookmarkEnd w:id="161"/>
      <w:bookmarkEnd w:id="162"/>
    </w:p>
    <w:p w14:paraId="66C8A408">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与合同有关的一切税费，均按照中华人民共和国法律的相关规定缴纳。</w:t>
      </w:r>
    </w:p>
    <w:p w14:paraId="2D52CB5C">
      <w:pPr>
        <w:spacing w:line="560" w:lineRule="exact"/>
        <w:ind w:firstLine="480" w:firstLineChars="200"/>
        <w:outlineLvl w:val="0"/>
        <w:rPr>
          <w:rFonts w:ascii="宋体" w:hAnsi="宋体" w:eastAsia="宋体" w:cs="仿宋"/>
          <w:b/>
          <w:sz w:val="24"/>
          <w:szCs w:val="24"/>
          <w:highlight w:val="none"/>
        </w:rPr>
      </w:pPr>
      <w:bookmarkStart w:id="163" w:name="_Toc25525"/>
      <w:bookmarkStart w:id="164" w:name="_Toc20579"/>
      <w:bookmarkStart w:id="165" w:name="_Toc259093687"/>
      <w:bookmarkStart w:id="166" w:name="_Toc279701258"/>
      <w:bookmarkStart w:id="167" w:name="_Toc26883"/>
      <w:bookmarkStart w:id="168" w:name="_Toc487900368"/>
      <w:bookmarkStart w:id="169" w:name="_Toc30105"/>
      <w:bookmarkStart w:id="170" w:name="_Toc14814"/>
      <w:bookmarkStart w:id="171" w:name="_Toc7315"/>
      <w:r>
        <w:rPr>
          <w:rFonts w:hint="eastAsia" w:ascii="宋体" w:hAnsi="宋体" w:eastAsia="宋体" w:cs="仿宋"/>
          <w:b/>
          <w:sz w:val="24"/>
          <w:szCs w:val="24"/>
          <w:highlight w:val="none"/>
        </w:rPr>
        <w:t>2.13 乙方破产</w:t>
      </w:r>
      <w:bookmarkEnd w:id="163"/>
      <w:bookmarkEnd w:id="164"/>
      <w:bookmarkEnd w:id="165"/>
      <w:bookmarkEnd w:id="166"/>
      <w:bookmarkEnd w:id="167"/>
      <w:bookmarkEnd w:id="168"/>
      <w:bookmarkEnd w:id="169"/>
      <w:bookmarkEnd w:id="170"/>
      <w:bookmarkEnd w:id="171"/>
    </w:p>
    <w:p w14:paraId="547756E2">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1611C44">
      <w:pPr>
        <w:spacing w:line="560" w:lineRule="exact"/>
        <w:ind w:firstLine="480" w:firstLineChars="200"/>
        <w:outlineLvl w:val="0"/>
        <w:rPr>
          <w:rFonts w:ascii="宋体" w:hAnsi="宋体" w:eastAsia="宋体" w:cs="仿宋"/>
          <w:b/>
          <w:sz w:val="24"/>
          <w:szCs w:val="24"/>
          <w:highlight w:val="none"/>
        </w:rPr>
      </w:pPr>
      <w:bookmarkStart w:id="172" w:name="_Toc29126"/>
      <w:bookmarkStart w:id="173" w:name="_Toc2016"/>
      <w:bookmarkStart w:id="174" w:name="_Toc1123"/>
      <w:bookmarkStart w:id="175" w:name="_Toc23323"/>
      <w:r>
        <w:rPr>
          <w:rFonts w:hint="eastAsia" w:ascii="宋体" w:hAnsi="宋体" w:eastAsia="宋体" w:cs="仿宋"/>
          <w:b/>
          <w:sz w:val="24"/>
          <w:szCs w:val="24"/>
          <w:highlight w:val="none"/>
        </w:rPr>
        <w:t>2.14 合同中止、终止</w:t>
      </w:r>
      <w:bookmarkEnd w:id="172"/>
      <w:bookmarkEnd w:id="173"/>
      <w:bookmarkEnd w:id="174"/>
      <w:bookmarkEnd w:id="175"/>
    </w:p>
    <w:p w14:paraId="715E88B3">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2.14.1 双方当事人不得擅自中止或者终止合同；</w:t>
      </w:r>
    </w:p>
    <w:p w14:paraId="67B648E5">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049ABDFC">
      <w:pPr>
        <w:spacing w:line="560" w:lineRule="exact"/>
        <w:ind w:firstLine="480" w:firstLineChars="200"/>
        <w:outlineLvl w:val="0"/>
        <w:rPr>
          <w:rFonts w:ascii="宋体" w:hAnsi="宋体" w:eastAsia="宋体" w:cs="仿宋"/>
          <w:b/>
          <w:sz w:val="24"/>
          <w:szCs w:val="24"/>
          <w:highlight w:val="none"/>
        </w:rPr>
      </w:pPr>
      <w:bookmarkStart w:id="176" w:name="_Toc11333"/>
      <w:bookmarkStart w:id="177" w:name="_Toc1969"/>
      <w:bookmarkStart w:id="178" w:name="_Toc14525"/>
      <w:bookmarkStart w:id="179" w:name="_Toc17363"/>
      <w:r>
        <w:rPr>
          <w:rFonts w:hint="eastAsia" w:ascii="宋体" w:hAnsi="宋体" w:eastAsia="宋体" w:cs="仿宋"/>
          <w:b/>
          <w:sz w:val="24"/>
          <w:szCs w:val="24"/>
          <w:highlight w:val="none"/>
        </w:rPr>
        <w:t>2.15 检验和验收</w:t>
      </w:r>
      <w:bookmarkEnd w:id="176"/>
      <w:bookmarkEnd w:id="177"/>
      <w:bookmarkEnd w:id="178"/>
      <w:bookmarkEnd w:id="179"/>
    </w:p>
    <w:p w14:paraId="31467ADF">
      <w:pPr>
        <w:tabs>
          <w:tab w:val="left" w:pos="360"/>
          <w:tab w:val="left" w:pos="540"/>
          <w:tab w:val="left" w:pos="1080"/>
        </w:tabs>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2.15.1 乙方按照</w:t>
      </w:r>
      <w:r>
        <w:rPr>
          <w:rFonts w:hint="eastAsia" w:ascii="宋体" w:hAnsi="宋体" w:eastAsia="宋体" w:cs="仿宋"/>
          <w:b/>
          <w:sz w:val="24"/>
          <w:szCs w:val="24"/>
          <w:highlight w:val="none"/>
          <w:u w:val="single"/>
        </w:rPr>
        <w:t>合同专用条款</w:t>
      </w:r>
      <w:r>
        <w:rPr>
          <w:rFonts w:hint="eastAsia" w:ascii="宋体" w:hAnsi="宋体" w:eastAsia="宋体" w:cs="仿宋"/>
          <w:sz w:val="24"/>
          <w:szCs w:val="24"/>
          <w:highlight w:val="none"/>
        </w:rPr>
        <w:t>的约定，定期提交服务报告，甲方按照</w:t>
      </w:r>
      <w:r>
        <w:rPr>
          <w:rFonts w:hint="eastAsia" w:ascii="宋体" w:hAnsi="宋体" w:eastAsia="宋体" w:cs="仿宋"/>
          <w:b/>
          <w:sz w:val="24"/>
          <w:szCs w:val="24"/>
          <w:highlight w:val="none"/>
          <w:u w:val="single"/>
        </w:rPr>
        <w:t>合同专用条款</w:t>
      </w:r>
      <w:r>
        <w:rPr>
          <w:rFonts w:hint="eastAsia" w:ascii="宋体" w:hAnsi="宋体" w:eastAsia="宋体" w:cs="仿宋"/>
          <w:sz w:val="24"/>
          <w:szCs w:val="24"/>
          <w:highlight w:val="none"/>
        </w:rPr>
        <w:t>的约定进行定期验收；</w:t>
      </w:r>
    </w:p>
    <w:p w14:paraId="12DE5335">
      <w:pPr>
        <w:tabs>
          <w:tab w:val="left" w:pos="360"/>
          <w:tab w:val="left" w:pos="540"/>
          <w:tab w:val="left" w:pos="1080"/>
        </w:tabs>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DF655ED">
      <w:pPr>
        <w:tabs>
          <w:tab w:val="left" w:pos="360"/>
          <w:tab w:val="left" w:pos="540"/>
          <w:tab w:val="left" w:pos="1080"/>
        </w:tabs>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2.15.3 检验和验收标准、程序等具体内容以及前述验收书的效力详见</w:t>
      </w:r>
      <w:r>
        <w:rPr>
          <w:rFonts w:hint="eastAsia" w:ascii="宋体" w:hAnsi="宋体" w:eastAsia="宋体" w:cs="仿宋"/>
          <w:b/>
          <w:sz w:val="24"/>
          <w:szCs w:val="24"/>
          <w:highlight w:val="none"/>
          <w:u w:val="single"/>
        </w:rPr>
        <w:t>合同专用条款</w:t>
      </w:r>
      <w:r>
        <w:rPr>
          <w:rFonts w:hint="eastAsia" w:ascii="宋体" w:hAnsi="宋体" w:eastAsia="宋体" w:cs="仿宋"/>
          <w:sz w:val="24"/>
          <w:szCs w:val="24"/>
          <w:highlight w:val="none"/>
        </w:rPr>
        <w:t>。</w:t>
      </w:r>
    </w:p>
    <w:bookmarkEnd w:id="135"/>
    <w:bookmarkEnd w:id="136"/>
    <w:bookmarkEnd w:id="137"/>
    <w:bookmarkEnd w:id="138"/>
    <w:p w14:paraId="168ADCBA">
      <w:pPr>
        <w:spacing w:line="560" w:lineRule="exact"/>
        <w:ind w:firstLine="480" w:firstLineChars="200"/>
        <w:outlineLvl w:val="0"/>
        <w:rPr>
          <w:rFonts w:ascii="宋体" w:hAnsi="宋体" w:eastAsia="宋体" w:cs="仿宋"/>
          <w:b/>
          <w:sz w:val="24"/>
          <w:szCs w:val="24"/>
          <w:highlight w:val="none"/>
        </w:rPr>
      </w:pPr>
      <w:bookmarkStart w:id="180" w:name="_Toc487900371"/>
      <w:bookmarkStart w:id="181" w:name="_Toc259093690"/>
      <w:bookmarkStart w:id="182" w:name="_Toc279701261"/>
      <w:bookmarkStart w:id="183" w:name="_Toc25198"/>
      <w:bookmarkStart w:id="184" w:name="_Toc9808"/>
      <w:bookmarkStart w:id="185" w:name="_Toc31892"/>
      <w:bookmarkStart w:id="186" w:name="_Toc12666"/>
      <w:bookmarkStart w:id="187" w:name="_Toc23938"/>
      <w:bookmarkStart w:id="188" w:name="_Toc2308"/>
      <w:r>
        <w:rPr>
          <w:rFonts w:hint="eastAsia" w:ascii="宋体" w:hAnsi="宋体" w:eastAsia="宋体" w:cs="仿宋"/>
          <w:b/>
          <w:sz w:val="24"/>
          <w:szCs w:val="24"/>
          <w:highlight w:val="none"/>
        </w:rPr>
        <w:t>2.16 通知</w:t>
      </w:r>
      <w:bookmarkEnd w:id="180"/>
      <w:bookmarkEnd w:id="181"/>
      <w:bookmarkEnd w:id="182"/>
      <w:r>
        <w:rPr>
          <w:rFonts w:hint="eastAsia" w:ascii="宋体" w:hAnsi="宋体" w:eastAsia="宋体" w:cs="仿宋"/>
          <w:b/>
          <w:sz w:val="24"/>
          <w:szCs w:val="24"/>
          <w:highlight w:val="none"/>
        </w:rPr>
        <w:t>和送达</w:t>
      </w:r>
      <w:bookmarkEnd w:id="183"/>
      <w:bookmarkEnd w:id="184"/>
      <w:bookmarkEnd w:id="185"/>
      <w:bookmarkEnd w:id="186"/>
      <w:bookmarkEnd w:id="187"/>
      <w:bookmarkEnd w:id="188"/>
    </w:p>
    <w:p w14:paraId="28DBF28A">
      <w:pPr>
        <w:spacing w:line="560" w:lineRule="exact"/>
        <w:ind w:firstLine="480" w:firstLineChars="200"/>
        <w:rPr>
          <w:rFonts w:ascii="宋体" w:hAnsi="宋体" w:eastAsia="宋体" w:cs="仿宋"/>
          <w:sz w:val="24"/>
          <w:szCs w:val="24"/>
          <w:highlight w:val="none"/>
        </w:rPr>
      </w:pPr>
      <w:bookmarkStart w:id="189" w:name="_Toc29220"/>
      <w:bookmarkStart w:id="190" w:name="_Toc7073"/>
      <w:bookmarkStart w:id="191" w:name="_Toc259093691"/>
      <w:bookmarkStart w:id="192" w:name="_Toc279701262"/>
      <w:bookmarkStart w:id="193" w:name="_Toc487900372"/>
      <w:r>
        <w:rPr>
          <w:rFonts w:hint="eastAsia" w:ascii="宋体" w:hAnsi="宋体" w:eastAsia="宋体" w:cs="仿宋"/>
          <w:sz w:val="24"/>
          <w:szCs w:val="24"/>
          <w:highlight w:val="none"/>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189"/>
      <w:bookmarkEnd w:id="190"/>
    </w:p>
    <w:p w14:paraId="49EE25DB">
      <w:pPr>
        <w:spacing w:line="560" w:lineRule="exact"/>
        <w:ind w:firstLine="480" w:firstLineChars="200"/>
        <w:rPr>
          <w:rFonts w:ascii="宋体" w:hAnsi="宋体" w:eastAsia="宋体" w:cs="仿宋"/>
          <w:sz w:val="24"/>
          <w:szCs w:val="24"/>
          <w:highlight w:val="none"/>
        </w:rPr>
      </w:pPr>
      <w:bookmarkStart w:id="194" w:name="_Toc18401"/>
      <w:bookmarkStart w:id="195" w:name="_Toc27674"/>
      <w:r>
        <w:rPr>
          <w:rFonts w:hint="eastAsia" w:ascii="宋体" w:hAnsi="宋体" w:eastAsia="宋体" w:cs="仿宋"/>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94"/>
      <w:bookmarkEnd w:id="195"/>
    </w:p>
    <w:bookmarkEnd w:id="191"/>
    <w:bookmarkEnd w:id="192"/>
    <w:bookmarkEnd w:id="193"/>
    <w:p w14:paraId="2C53A67B">
      <w:pPr>
        <w:spacing w:line="560" w:lineRule="exact"/>
        <w:ind w:firstLine="480" w:firstLineChars="200"/>
        <w:outlineLvl w:val="0"/>
        <w:rPr>
          <w:rFonts w:ascii="宋体" w:hAnsi="宋体" w:eastAsia="宋体" w:cs="仿宋"/>
          <w:b/>
          <w:sz w:val="24"/>
          <w:szCs w:val="24"/>
          <w:highlight w:val="none"/>
        </w:rPr>
      </w:pPr>
      <w:bookmarkStart w:id="196" w:name="_Toc5063"/>
      <w:bookmarkStart w:id="197" w:name="_Toc279701263"/>
      <w:bookmarkStart w:id="198" w:name="_Toc28906"/>
      <w:bookmarkStart w:id="199" w:name="_Toc20808"/>
      <w:bookmarkStart w:id="200" w:name="_Toc487900373"/>
      <w:bookmarkStart w:id="201" w:name="_Toc259093692"/>
      <w:bookmarkStart w:id="202" w:name="_Toc12687"/>
      <w:bookmarkStart w:id="203" w:name="_Toc12254"/>
      <w:bookmarkStart w:id="204" w:name="_Toc27644"/>
      <w:r>
        <w:rPr>
          <w:rFonts w:hint="eastAsia" w:ascii="宋体" w:hAnsi="宋体" w:eastAsia="宋体" w:cs="仿宋"/>
          <w:b/>
          <w:sz w:val="24"/>
          <w:szCs w:val="24"/>
          <w:highlight w:val="none"/>
        </w:rPr>
        <w:t>2.17 合同使用的文字和适用的法律</w:t>
      </w:r>
      <w:bookmarkEnd w:id="196"/>
      <w:bookmarkEnd w:id="197"/>
      <w:bookmarkEnd w:id="198"/>
      <w:bookmarkEnd w:id="199"/>
      <w:bookmarkEnd w:id="200"/>
      <w:bookmarkEnd w:id="201"/>
      <w:bookmarkEnd w:id="202"/>
      <w:bookmarkEnd w:id="203"/>
      <w:bookmarkEnd w:id="204"/>
    </w:p>
    <w:p w14:paraId="3554D45F">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2.17.1 合同使用汉语书就、变更和解释；</w:t>
      </w:r>
    </w:p>
    <w:p w14:paraId="34324B00">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2.17.2 合同适用中华人民共和国法律。</w:t>
      </w:r>
    </w:p>
    <w:p w14:paraId="69A0BD9F">
      <w:pPr>
        <w:spacing w:line="560" w:lineRule="exact"/>
        <w:ind w:firstLine="480" w:firstLineChars="200"/>
        <w:outlineLvl w:val="0"/>
        <w:rPr>
          <w:rFonts w:ascii="宋体" w:hAnsi="宋体" w:eastAsia="宋体" w:cs="仿宋"/>
          <w:b/>
          <w:sz w:val="24"/>
          <w:szCs w:val="24"/>
          <w:highlight w:val="none"/>
        </w:rPr>
      </w:pPr>
      <w:bookmarkStart w:id="205" w:name="_Toc22266"/>
      <w:bookmarkStart w:id="206" w:name="_Toc8271"/>
      <w:bookmarkStart w:id="207" w:name="_Toc27403"/>
      <w:bookmarkStart w:id="208" w:name="_Toc27127"/>
      <w:bookmarkStart w:id="209" w:name="_Toc259093693"/>
      <w:bookmarkStart w:id="210" w:name="_Toc1492"/>
      <w:bookmarkStart w:id="211" w:name="_Toc279701264"/>
      <w:bookmarkStart w:id="212" w:name="_Toc30096"/>
      <w:bookmarkStart w:id="213" w:name="_Toc487900374"/>
      <w:r>
        <w:rPr>
          <w:rFonts w:hint="eastAsia" w:ascii="宋体" w:hAnsi="宋体" w:eastAsia="宋体" w:cs="仿宋"/>
          <w:b/>
          <w:sz w:val="24"/>
          <w:szCs w:val="24"/>
          <w:highlight w:val="none"/>
        </w:rPr>
        <w:t>2.18 履约保证金</w:t>
      </w:r>
      <w:bookmarkEnd w:id="205"/>
      <w:bookmarkEnd w:id="206"/>
      <w:bookmarkEnd w:id="207"/>
      <w:bookmarkEnd w:id="208"/>
      <w:bookmarkEnd w:id="209"/>
      <w:bookmarkEnd w:id="210"/>
      <w:bookmarkEnd w:id="211"/>
      <w:bookmarkEnd w:id="212"/>
    </w:p>
    <w:p w14:paraId="3E90BC2A">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2.18.1 采购文件要求乙方提交履约保证金的，乙方应按</w:t>
      </w:r>
      <w:r>
        <w:rPr>
          <w:rFonts w:hint="eastAsia" w:ascii="宋体" w:hAnsi="宋体" w:eastAsia="宋体" w:cs="仿宋"/>
          <w:b/>
          <w:sz w:val="24"/>
          <w:szCs w:val="24"/>
          <w:highlight w:val="none"/>
          <w:u w:val="single"/>
        </w:rPr>
        <w:t>合同专用条款</w:t>
      </w:r>
      <w:r>
        <w:rPr>
          <w:rFonts w:hint="eastAsia" w:ascii="宋体" w:hAnsi="宋体" w:eastAsia="宋体" w:cs="仿宋"/>
          <w:sz w:val="24"/>
          <w:szCs w:val="24"/>
          <w:highlight w:val="none"/>
        </w:rPr>
        <w:t>约定的方式，以支票、汇票、本票或者金融机构、担保机构出具的保函等非现金形式，提交不超过合同价10%的履约保证金；</w:t>
      </w:r>
    </w:p>
    <w:p w14:paraId="25589F0B">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2.18.2 履约保证金在</w:t>
      </w:r>
      <w:r>
        <w:rPr>
          <w:rFonts w:hint="eastAsia" w:ascii="宋体" w:hAnsi="宋体" w:eastAsia="宋体" w:cs="仿宋"/>
          <w:b/>
          <w:sz w:val="24"/>
          <w:szCs w:val="24"/>
          <w:highlight w:val="none"/>
          <w:u w:val="single"/>
        </w:rPr>
        <w:t>合同专用条款</w:t>
      </w:r>
      <w:r>
        <w:rPr>
          <w:rFonts w:hint="eastAsia" w:ascii="宋体" w:hAnsi="宋体" w:eastAsia="宋体" w:cs="仿宋"/>
          <w:sz w:val="24"/>
          <w:szCs w:val="24"/>
          <w:highlight w:val="none"/>
        </w:rPr>
        <w:t>约定期间内不予退还或者应完全有效，前述约定期间届满之日起个工作日内，甲方应将履约保证金退还乙方；</w:t>
      </w:r>
    </w:p>
    <w:p w14:paraId="206EE557">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13"/>
    <w:p w14:paraId="1EF190EF">
      <w:pPr>
        <w:spacing w:line="560" w:lineRule="exact"/>
        <w:ind w:firstLine="480" w:firstLineChars="200"/>
        <w:rPr>
          <w:rFonts w:ascii="宋体" w:hAnsi="宋体" w:eastAsia="宋体" w:cs="仿宋"/>
          <w:b/>
          <w:sz w:val="24"/>
          <w:szCs w:val="24"/>
          <w:highlight w:val="none"/>
        </w:rPr>
      </w:pPr>
      <w:r>
        <w:rPr>
          <w:rFonts w:hint="eastAsia" w:ascii="宋体" w:hAnsi="宋体" w:eastAsia="宋体" w:cs="仿宋"/>
          <w:b/>
          <w:sz w:val="24"/>
          <w:szCs w:val="24"/>
          <w:highlight w:val="none"/>
        </w:rPr>
        <w:t>2.19 合同份数</w:t>
      </w:r>
    </w:p>
    <w:p w14:paraId="6DCFB635">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合同份数按</w:t>
      </w:r>
      <w:r>
        <w:rPr>
          <w:rFonts w:hint="eastAsia" w:ascii="宋体" w:hAnsi="宋体" w:eastAsia="宋体" w:cs="仿宋"/>
          <w:b/>
          <w:sz w:val="24"/>
          <w:szCs w:val="24"/>
          <w:highlight w:val="none"/>
          <w:u w:val="single"/>
        </w:rPr>
        <w:t>合同专用条款</w:t>
      </w:r>
      <w:r>
        <w:rPr>
          <w:rFonts w:hint="eastAsia" w:ascii="宋体" w:hAnsi="宋体" w:eastAsia="宋体" w:cs="仿宋"/>
          <w:sz w:val="24"/>
          <w:szCs w:val="24"/>
          <w:highlight w:val="none"/>
        </w:rPr>
        <w:t>规定，每份均具有同等法律效力。</w:t>
      </w:r>
    </w:p>
    <w:p w14:paraId="51FFDEEA">
      <w:pPr>
        <w:autoSpaceDE w:val="0"/>
        <w:autoSpaceDN w:val="0"/>
        <w:adjustRightInd w:val="0"/>
        <w:spacing w:line="560" w:lineRule="exact"/>
        <w:jc w:val="center"/>
        <w:rPr>
          <w:rFonts w:ascii="宋体" w:hAnsi="宋体" w:eastAsia="宋体" w:cs="仿宋"/>
          <w:b/>
          <w:color w:val="10000A"/>
          <w:sz w:val="24"/>
          <w:szCs w:val="24"/>
          <w:highlight w:val="none"/>
        </w:rPr>
      </w:pPr>
      <w:r>
        <w:rPr>
          <w:rFonts w:hint="eastAsia" w:ascii="宋体" w:hAnsi="宋体" w:eastAsia="宋体" w:cs="仿宋"/>
          <w:color w:val="10000A"/>
          <w:sz w:val="24"/>
          <w:szCs w:val="24"/>
          <w:highlight w:val="none"/>
        </w:rPr>
        <w:br w:type="page"/>
      </w:r>
      <w:bookmarkStart w:id="214" w:name="_Toc331685784"/>
      <w:r>
        <w:rPr>
          <w:rFonts w:hint="eastAsia" w:ascii="宋体" w:hAnsi="宋体" w:eastAsia="宋体" w:cs="仿宋"/>
          <w:b/>
          <w:color w:val="10000A"/>
          <w:sz w:val="24"/>
          <w:szCs w:val="24"/>
          <w:highlight w:val="none"/>
        </w:rPr>
        <w:t>第三部分  合同专用条款</w:t>
      </w:r>
      <w:bookmarkEnd w:id="214"/>
    </w:p>
    <w:p w14:paraId="0D29C2E2">
      <w:pPr>
        <w:spacing w:line="560" w:lineRule="exact"/>
        <w:ind w:firstLine="480" w:firstLineChars="200"/>
        <w:rPr>
          <w:rFonts w:ascii="宋体" w:hAnsi="宋体" w:eastAsia="宋体" w:cs="仿宋"/>
          <w:sz w:val="24"/>
          <w:szCs w:val="24"/>
          <w:highlight w:val="none"/>
        </w:rPr>
      </w:pPr>
      <w:r>
        <w:rPr>
          <w:rFonts w:hint="eastAsia" w:ascii="宋体" w:hAnsi="宋体" w:eastAsia="宋体" w:cs="仿宋"/>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3"/>
        <w:tblW w:w="84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52446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noWrap/>
            <w:vAlign w:val="center"/>
          </w:tcPr>
          <w:p w14:paraId="07CF3C77">
            <w:pPr>
              <w:spacing w:line="560" w:lineRule="exact"/>
              <w:jc w:val="center"/>
              <w:rPr>
                <w:rFonts w:ascii="宋体" w:hAnsi="宋体" w:eastAsia="宋体" w:cs="仿宋"/>
                <w:b/>
                <w:sz w:val="24"/>
                <w:szCs w:val="24"/>
                <w:highlight w:val="none"/>
              </w:rPr>
            </w:pPr>
            <w:r>
              <w:rPr>
                <w:rFonts w:hint="eastAsia" w:ascii="宋体" w:hAnsi="宋体" w:eastAsia="宋体" w:cs="仿宋"/>
                <w:b/>
                <w:sz w:val="24"/>
                <w:szCs w:val="24"/>
                <w:highlight w:val="none"/>
              </w:rPr>
              <w:t>条款号</w:t>
            </w:r>
          </w:p>
        </w:tc>
        <w:tc>
          <w:tcPr>
            <w:tcW w:w="7633" w:type="dxa"/>
            <w:noWrap/>
            <w:vAlign w:val="center"/>
          </w:tcPr>
          <w:p w14:paraId="6CDE4BD8">
            <w:pPr>
              <w:spacing w:line="560" w:lineRule="exact"/>
              <w:jc w:val="center"/>
              <w:rPr>
                <w:rFonts w:ascii="宋体" w:hAnsi="宋体" w:eastAsia="宋体" w:cs="仿宋"/>
                <w:b/>
                <w:sz w:val="24"/>
                <w:szCs w:val="24"/>
                <w:highlight w:val="none"/>
              </w:rPr>
            </w:pPr>
            <w:r>
              <w:rPr>
                <w:rFonts w:hint="eastAsia" w:ascii="宋体" w:hAnsi="宋体" w:eastAsia="宋体" w:cs="仿宋"/>
                <w:b/>
                <w:sz w:val="24"/>
                <w:szCs w:val="24"/>
                <w:highlight w:val="none"/>
              </w:rPr>
              <w:t>约定内容</w:t>
            </w:r>
          </w:p>
        </w:tc>
      </w:tr>
      <w:tr w14:paraId="02B38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noWrap/>
            <w:vAlign w:val="center"/>
          </w:tcPr>
          <w:p w14:paraId="4A53574B">
            <w:pPr>
              <w:spacing w:line="560" w:lineRule="exact"/>
              <w:rPr>
                <w:rFonts w:ascii="宋体" w:hAnsi="宋体" w:eastAsia="宋体" w:cs="仿宋"/>
                <w:sz w:val="24"/>
                <w:szCs w:val="24"/>
                <w:highlight w:val="none"/>
              </w:rPr>
            </w:pPr>
          </w:p>
        </w:tc>
        <w:tc>
          <w:tcPr>
            <w:tcW w:w="7633" w:type="dxa"/>
            <w:noWrap/>
            <w:vAlign w:val="center"/>
          </w:tcPr>
          <w:p w14:paraId="5086BB7A">
            <w:pPr>
              <w:spacing w:line="560" w:lineRule="exact"/>
              <w:rPr>
                <w:rFonts w:ascii="宋体" w:hAnsi="宋体" w:eastAsia="宋体" w:cs="仿宋"/>
                <w:sz w:val="24"/>
                <w:szCs w:val="24"/>
                <w:highlight w:val="none"/>
              </w:rPr>
            </w:pPr>
          </w:p>
        </w:tc>
      </w:tr>
      <w:tr w14:paraId="1F731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14:paraId="34039B75">
            <w:pPr>
              <w:spacing w:line="560" w:lineRule="exact"/>
              <w:rPr>
                <w:rFonts w:ascii="宋体" w:hAnsi="宋体" w:eastAsia="宋体" w:cs="仿宋"/>
                <w:sz w:val="24"/>
                <w:szCs w:val="24"/>
                <w:highlight w:val="none"/>
              </w:rPr>
            </w:pPr>
          </w:p>
        </w:tc>
        <w:tc>
          <w:tcPr>
            <w:tcW w:w="7633" w:type="dxa"/>
            <w:noWrap/>
            <w:vAlign w:val="center"/>
          </w:tcPr>
          <w:p w14:paraId="66B56D60">
            <w:pPr>
              <w:spacing w:line="560" w:lineRule="exact"/>
              <w:rPr>
                <w:rFonts w:ascii="宋体" w:hAnsi="宋体" w:eastAsia="宋体" w:cs="仿宋"/>
                <w:sz w:val="24"/>
                <w:szCs w:val="24"/>
                <w:highlight w:val="none"/>
              </w:rPr>
            </w:pPr>
          </w:p>
        </w:tc>
      </w:tr>
      <w:tr w14:paraId="557C2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14:paraId="0A1D4EB5">
            <w:pPr>
              <w:spacing w:line="560" w:lineRule="exact"/>
              <w:rPr>
                <w:rFonts w:ascii="宋体" w:hAnsi="宋体" w:eastAsia="宋体" w:cs="仿宋"/>
                <w:sz w:val="24"/>
                <w:szCs w:val="24"/>
                <w:highlight w:val="none"/>
              </w:rPr>
            </w:pPr>
          </w:p>
        </w:tc>
        <w:tc>
          <w:tcPr>
            <w:tcW w:w="7633" w:type="dxa"/>
            <w:noWrap/>
            <w:vAlign w:val="center"/>
          </w:tcPr>
          <w:p w14:paraId="68321D38">
            <w:pPr>
              <w:spacing w:line="560" w:lineRule="exact"/>
              <w:rPr>
                <w:rFonts w:ascii="宋体" w:hAnsi="宋体" w:eastAsia="宋体" w:cs="仿宋"/>
                <w:sz w:val="24"/>
                <w:szCs w:val="24"/>
                <w:highlight w:val="none"/>
              </w:rPr>
            </w:pPr>
          </w:p>
        </w:tc>
      </w:tr>
      <w:tr w14:paraId="168A8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14:paraId="65F00D38">
            <w:pPr>
              <w:spacing w:line="560" w:lineRule="exact"/>
              <w:rPr>
                <w:rFonts w:ascii="宋体" w:hAnsi="宋体" w:eastAsia="宋体" w:cs="仿宋"/>
                <w:sz w:val="24"/>
                <w:szCs w:val="24"/>
                <w:highlight w:val="none"/>
              </w:rPr>
            </w:pPr>
          </w:p>
        </w:tc>
        <w:tc>
          <w:tcPr>
            <w:tcW w:w="7633" w:type="dxa"/>
            <w:noWrap/>
            <w:vAlign w:val="center"/>
          </w:tcPr>
          <w:p w14:paraId="5B834D89">
            <w:pPr>
              <w:spacing w:line="560" w:lineRule="exact"/>
              <w:rPr>
                <w:rFonts w:ascii="宋体" w:hAnsi="宋体" w:eastAsia="宋体" w:cs="仿宋"/>
                <w:sz w:val="24"/>
                <w:szCs w:val="24"/>
                <w:highlight w:val="none"/>
              </w:rPr>
            </w:pPr>
          </w:p>
        </w:tc>
      </w:tr>
      <w:tr w14:paraId="34E91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1CC0D165">
            <w:pPr>
              <w:spacing w:line="560" w:lineRule="exact"/>
              <w:rPr>
                <w:rFonts w:ascii="宋体" w:hAnsi="宋体" w:eastAsia="宋体" w:cs="仿宋"/>
                <w:sz w:val="24"/>
                <w:szCs w:val="24"/>
                <w:highlight w:val="none"/>
              </w:rPr>
            </w:pPr>
          </w:p>
        </w:tc>
        <w:tc>
          <w:tcPr>
            <w:tcW w:w="7633" w:type="dxa"/>
            <w:noWrap/>
            <w:vAlign w:val="center"/>
          </w:tcPr>
          <w:p w14:paraId="613B1F6D">
            <w:pPr>
              <w:spacing w:line="560" w:lineRule="exact"/>
              <w:rPr>
                <w:rFonts w:ascii="宋体" w:hAnsi="宋体" w:eastAsia="宋体" w:cs="仿宋"/>
                <w:sz w:val="24"/>
                <w:szCs w:val="24"/>
                <w:highlight w:val="none"/>
                <w:u w:val="single"/>
              </w:rPr>
            </w:pPr>
          </w:p>
        </w:tc>
      </w:tr>
      <w:tr w14:paraId="171C6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5450A1DA">
            <w:pPr>
              <w:spacing w:line="560" w:lineRule="exact"/>
              <w:rPr>
                <w:rFonts w:ascii="宋体" w:hAnsi="宋体" w:eastAsia="宋体" w:cs="仿宋"/>
                <w:sz w:val="24"/>
                <w:szCs w:val="24"/>
                <w:highlight w:val="none"/>
              </w:rPr>
            </w:pPr>
          </w:p>
        </w:tc>
        <w:tc>
          <w:tcPr>
            <w:tcW w:w="7633" w:type="dxa"/>
            <w:noWrap/>
            <w:vAlign w:val="center"/>
          </w:tcPr>
          <w:p w14:paraId="56EB12D4">
            <w:pPr>
              <w:spacing w:line="560" w:lineRule="exact"/>
              <w:rPr>
                <w:rFonts w:ascii="宋体" w:hAnsi="宋体" w:eastAsia="宋体" w:cs="仿宋"/>
                <w:sz w:val="24"/>
                <w:szCs w:val="24"/>
                <w:highlight w:val="none"/>
              </w:rPr>
            </w:pPr>
          </w:p>
        </w:tc>
      </w:tr>
      <w:tr w14:paraId="3531A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noWrap/>
            <w:vAlign w:val="center"/>
          </w:tcPr>
          <w:p w14:paraId="4D289DCC">
            <w:pPr>
              <w:spacing w:line="560" w:lineRule="exact"/>
              <w:rPr>
                <w:rFonts w:ascii="宋体" w:hAnsi="宋体" w:eastAsia="宋体" w:cs="仿宋"/>
                <w:sz w:val="24"/>
                <w:szCs w:val="24"/>
                <w:highlight w:val="none"/>
              </w:rPr>
            </w:pPr>
          </w:p>
        </w:tc>
        <w:tc>
          <w:tcPr>
            <w:tcW w:w="7633" w:type="dxa"/>
            <w:noWrap/>
            <w:vAlign w:val="center"/>
          </w:tcPr>
          <w:p w14:paraId="3BBEE716">
            <w:pPr>
              <w:spacing w:line="560" w:lineRule="exact"/>
              <w:rPr>
                <w:rFonts w:ascii="宋体" w:hAnsi="宋体" w:eastAsia="宋体" w:cs="仿宋"/>
                <w:sz w:val="24"/>
                <w:szCs w:val="24"/>
                <w:highlight w:val="none"/>
                <w:u w:val="single"/>
              </w:rPr>
            </w:pPr>
          </w:p>
        </w:tc>
      </w:tr>
      <w:tr w14:paraId="7853C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1132451D">
            <w:pPr>
              <w:spacing w:line="560" w:lineRule="exact"/>
              <w:rPr>
                <w:rFonts w:ascii="宋体" w:hAnsi="宋体" w:eastAsia="宋体" w:cs="仿宋"/>
                <w:sz w:val="24"/>
                <w:szCs w:val="24"/>
                <w:highlight w:val="none"/>
              </w:rPr>
            </w:pPr>
          </w:p>
        </w:tc>
        <w:tc>
          <w:tcPr>
            <w:tcW w:w="7633" w:type="dxa"/>
            <w:noWrap/>
            <w:vAlign w:val="center"/>
          </w:tcPr>
          <w:p w14:paraId="664860C2">
            <w:pPr>
              <w:spacing w:line="560" w:lineRule="exact"/>
              <w:rPr>
                <w:rFonts w:ascii="宋体" w:hAnsi="宋体" w:eastAsia="宋体" w:cs="仿宋"/>
                <w:sz w:val="24"/>
                <w:szCs w:val="24"/>
                <w:highlight w:val="none"/>
              </w:rPr>
            </w:pPr>
          </w:p>
        </w:tc>
      </w:tr>
      <w:tr w14:paraId="0FE7A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700C8817">
            <w:pPr>
              <w:spacing w:line="560" w:lineRule="exact"/>
              <w:rPr>
                <w:rFonts w:ascii="宋体" w:hAnsi="宋体" w:eastAsia="宋体" w:cs="仿宋"/>
                <w:sz w:val="24"/>
                <w:szCs w:val="24"/>
                <w:highlight w:val="none"/>
              </w:rPr>
            </w:pPr>
          </w:p>
        </w:tc>
        <w:tc>
          <w:tcPr>
            <w:tcW w:w="7633" w:type="dxa"/>
            <w:noWrap/>
            <w:vAlign w:val="center"/>
          </w:tcPr>
          <w:p w14:paraId="15C57B79">
            <w:pPr>
              <w:spacing w:line="560" w:lineRule="exact"/>
              <w:rPr>
                <w:rFonts w:ascii="宋体" w:hAnsi="宋体" w:eastAsia="宋体" w:cs="仿宋"/>
                <w:sz w:val="24"/>
                <w:szCs w:val="24"/>
                <w:highlight w:val="none"/>
              </w:rPr>
            </w:pPr>
          </w:p>
        </w:tc>
      </w:tr>
      <w:tr w14:paraId="58A3D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noWrap/>
            <w:vAlign w:val="center"/>
          </w:tcPr>
          <w:p w14:paraId="2712B614">
            <w:pPr>
              <w:spacing w:line="560" w:lineRule="exact"/>
              <w:rPr>
                <w:rFonts w:ascii="宋体" w:hAnsi="宋体" w:eastAsia="宋体" w:cs="仿宋"/>
                <w:sz w:val="24"/>
                <w:szCs w:val="24"/>
                <w:highlight w:val="none"/>
              </w:rPr>
            </w:pPr>
          </w:p>
        </w:tc>
        <w:tc>
          <w:tcPr>
            <w:tcW w:w="7633" w:type="dxa"/>
            <w:noWrap/>
            <w:vAlign w:val="center"/>
          </w:tcPr>
          <w:p w14:paraId="0B9D4BE0">
            <w:pPr>
              <w:spacing w:line="560" w:lineRule="exact"/>
              <w:rPr>
                <w:rFonts w:ascii="宋体" w:hAnsi="宋体" w:eastAsia="宋体" w:cs="仿宋"/>
                <w:sz w:val="24"/>
                <w:szCs w:val="24"/>
                <w:highlight w:val="none"/>
              </w:rPr>
            </w:pPr>
          </w:p>
        </w:tc>
      </w:tr>
      <w:tr w14:paraId="33850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14:paraId="7D13FEB3">
            <w:pPr>
              <w:spacing w:line="560" w:lineRule="exact"/>
              <w:rPr>
                <w:rFonts w:ascii="宋体" w:hAnsi="宋体" w:eastAsia="宋体" w:cs="仿宋"/>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noWrap/>
            <w:vAlign w:val="center"/>
          </w:tcPr>
          <w:p w14:paraId="1340C2A1">
            <w:pPr>
              <w:spacing w:line="560" w:lineRule="exact"/>
              <w:rPr>
                <w:rFonts w:ascii="宋体" w:hAnsi="宋体" w:eastAsia="宋体" w:cs="仿宋"/>
                <w:sz w:val="24"/>
                <w:szCs w:val="24"/>
                <w:highlight w:val="none"/>
              </w:rPr>
            </w:pPr>
          </w:p>
        </w:tc>
      </w:tr>
      <w:tr w14:paraId="37BF6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ign w:val="center"/>
          </w:tcPr>
          <w:p w14:paraId="6220A8A0">
            <w:pPr>
              <w:spacing w:line="560" w:lineRule="exact"/>
              <w:rPr>
                <w:rFonts w:ascii="宋体" w:hAnsi="宋体" w:eastAsia="宋体" w:cs="仿宋"/>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noWrap/>
            <w:vAlign w:val="center"/>
          </w:tcPr>
          <w:p w14:paraId="47A5E311">
            <w:pPr>
              <w:spacing w:line="560" w:lineRule="exact"/>
              <w:rPr>
                <w:rFonts w:ascii="宋体" w:hAnsi="宋体" w:eastAsia="宋体" w:cs="仿宋"/>
                <w:sz w:val="24"/>
                <w:szCs w:val="24"/>
                <w:highlight w:val="none"/>
              </w:rPr>
            </w:pPr>
          </w:p>
        </w:tc>
      </w:tr>
    </w:tbl>
    <w:p w14:paraId="5F31E15A">
      <w:pPr>
        <w:rPr>
          <w:rFonts w:ascii="宋体" w:hAnsi="宋体" w:eastAsia="宋体" w:cs="Times New Roman"/>
          <w:color w:val="000000"/>
          <w:highlight w:val="none"/>
        </w:rPr>
      </w:pPr>
    </w:p>
    <w:p w14:paraId="6ECE3A76">
      <w:pPr>
        <w:jc w:val="center"/>
        <w:rPr>
          <w:rFonts w:ascii="宋体" w:hAnsi="宋体" w:eastAsia="宋体" w:cs="Times New Roman"/>
          <w:b/>
          <w:bCs/>
          <w:color w:val="000000" w:themeColor="text1"/>
          <w:sz w:val="32"/>
          <w:szCs w:val="32"/>
          <w:highlight w:val="none"/>
          <w14:textFill>
            <w14:solidFill>
              <w14:schemeClr w14:val="tx1"/>
            </w14:solidFill>
          </w14:textFill>
        </w:rPr>
      </w:pPr>
    </w:p>
    <w:p w14:paraId="47BDA44F">
      <w:pPr>
        <w:jc w:val="center"/>
        <w:rPr>
          <w:rFonts w:ascii="宋体" w:hAnsi="宋体" w:eastAsia="宋体" w:cs="Times New Roman"/>
          <w:b/>
          <w:bCs/>
          <w:color w:val="000000" w:themeColor="text1"/>
          <w:sz w:val="32"/>
          <w:szCs w:val="32"/>
          <w:highlight w:val="none"/>
          <w14:textFill>
            <w14:solidFill>
              <w14:schemeClr w14:val="tx1"/>
            </w14:solidFill>
          </w14:textFill>
        </w:rPr>
      </w:pPr>
      <w:r>
        <w:rPr>
          <w:rFonts w:hint="eastAsia" w:ascii="宋体" w:hAnsi="宋体" w:eastAsia="宋体" w:cs="Times New Roman"/>
          <w:b/>
          <w:bCs/>
          <w:color w:val="000000" w:themeColor="text1"/>
          <w:sz w:val="32"/>
          <w:szCs w:val="32"/>
          <w:highlight w:val="none"/>
          <w14:textFill>
            <w14:solidFill>
              <w14:schemeClr w14:val="tx1"/>
            </w14:solidFill>
          </w14:textFill>
        </w:rPr>
        <w:t>（以上合同仅供参考，具体以</w:t>
      </w:r>
      <w:r>
        <w:rPr>
          <w:rFonts w:hint="eastAsia" w:ascii="宋体" w:hAnsi="宋体" w:eastAsia="宋体" w:cs="Times New Roman"/>
          <w:b/>
          <w:bCs/>
          <w:color w:val="000000" w:themeColor="text1"/>
          <w:sz w:val="32"/>
          <w:szCs w:val="32"/>
          <w:highlight w:val="none"/>
          <w:lang w:eastAsia="zh-CN"/>
          <w14:textFill>
            <w14:solidFill>
              <w14:schemeClr w14:val="tx1"/>
            </w14:solidFill>
          </w14:textFill>
        </w:rPr>
        <w:t>乌鲁木齐市属单位</w:t>
      </w:r>
      <w:r>
        <w:rPr>
          <w:rFonts w:hint="eastAsia" w:ascii="宋体" w:hAnsi="宋体" w:eastAsia="宋体" w:cs="Times New Roman"/>
          <w:b/>
          <w:bCs/>
          <w:color w:val="000000" w:themeColor="text1"/>
          <w:sz w:val="32"/>
          <w:szCs w:val="32"/>
          <w:highlight w:val="none"/>
          <w14:textFill>
            <w14:solidFill>
              <w14:schemeClr w14:val="tx1"/>
            </w14:solidFill>
          </w14:textFill>
        </w:rPr>
        <w:t>提供合同文本为准）</w:t>
      </w:r>
      <w:bookmarkEnd w:id="10"/>
    </w:p>
    <w:p w14:paraId="7DAA2812">
      <w:pPr>
        <w:outlineLvl w:val="9"/>
        <w:rPr>
          <w:highlight w:val="none"/>
        </w:rPr>
      </w:pPr>
      <w:r>
        <w:rPr>
          <w:highlight w:val="none"/>
        </w:rPr>
        <w:br w:type="page"/>
      </w:r>
    </w:p>
    <w:p w14:paraId="0ACF1CDA">
      <w:pPr>
        <w:jc w:val="center"/>
        <w:rPr>
          <w:rFonts w:ascii="宋体" w:hAnsi="宋体" w:eastAsia="宋体" w:cs="Times New Roman"/>
          <w:b/>
          <w:bCs/>
          <w:color w:val="000000" w:themeColor="text1"/>
          <w:sz w:val="32"/>
          <w:szCs w:val="32"/>
          <w:highlight w:val="none"/>
          <w14:textFill>
            <w14:solidFill>
              <w14:schemeClr w14:val="tx1"/>
            </w14:solidFill>
          </w14:textFill>
        </w:rPr>
      </w:pPr>
    </w:p>
    <w:bookmarkEnd w:id="9"/>
    <w:p w14:paraId="1E751EFD">
      <w:pPr>
        <w:keepNext/>
        <w:keepLines/>
        <w:spacing w:before="260" w:after="260" w:line="413" w:lineRule="auto"/>
        <w:jc w:val="center"/>
        <w:outlineLvl w:val="1"/>
        <w:rPr>
          <w:rFonts w:ascii="Arial" w:hAnsi="Arial" w:eastAsia="黑体" w:cs="Times New Roman"/>
          <w:b/>
          <w:color w:val="000000" w:themeColor="text1"/>
          <w:kern w:val="0"/>
          <w:sz w:val="28"/>
          <w:szCs w:val="20"/>
          <w:highlight w:val="none"/>
          <w14:textFill>
            <w14:solidFill>
              <w14:schemeClr w14:val="tx1"/>
            </w14:solidFill>
          </w14:textFill>
        </w:rPr>
      </w:pPr>
      <w:bookmarkStart w:id="215" w:name="_Toc27847"/>
      <w:r>
        <w:rPr>
          <w:rFonts w:hint="eastAsia" w:ascii="Arial" w:hAnsi="Arial" w:eastAsia="黑体" w:cs="Times New Roman"/>
          <w:b/>
          <w:color w:val="000000" w:themeColor="text1"/>
          <w:kern w:val="0"/>
          <w:sz w:val="28"/>
          <w:szCs w:val="20"/>
          <w:highlight w:val="none"/>
          <w14:textFill>
            <w14:solidFill>
              <w14:schemeClr w14:val="tx1"/>
            </w14:solidFill>
          </w14:textFill>
        </w:rPr>
        <w:t>第五章　投标文件组成</w:t>
      </w:r>
      <w:bookmarkEnd w:id="215"/>
    </w:p>
    <w:p w14:paraId="4B2D8FC9">
      <w:pPr>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第一部分　商务部分</w:t>
      </w:r>
    </w:p>
    <w:p w14:paraId="095D6978">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★一、投标函</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格式附后</w:t>
      </w:r>
      <w:r>
        <w:rPr>
          <w:rFonts w:ascii="宋体" w:hAnsi="宋体" w:eastAsia="宋体" w:cs="Times New Roman"/>
          <w:color w:val="000000" w:themeColor="text1"/>
          <w:kern w:val="0"/>
          <w:sz w:val="24"/>
          <w:szCs w:val="24"/>
          <w:highlight w:val="none"/>
          <w14:textFill>
            <w14:solidFill>
              <w14:schemeClr w14:val="tx1"/>
            </w14:solidFill>
          </w14:textFill>
        </w:rPr>
        <w:t>)</w:t>
      </w:r>
    </w:p>
    <w:p w14:paraId="120C5B61">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法定代表人身份证明复印件</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法定代表人参加投标</w:t>
      </w:r>
      <w:r>
        <w:rPr>
          <w:rFonts w:ascii="宋体" w:hAnsi="宋体" w:eastAsia="宋体" w:cs="Times New Roman"/>
          <w:color w:val="000000" w:themeColor="text1"/>
          <w:kern w:val="0"/>
          <w:sz w:val="24"/>
          <w:szCs w:val="24"/>
          <w:highlight w:val="none"/>
          <w14:textFill>
            <w14:solidFill>
              <w14:schemeClr w14:val="tx1"/>
            </w14:solidFill>
          </w14:textFill>
        </w:rPr>
        <w:t>)</w:t>
      </w:r>
    </w:p>
    <w:p w14:paraId="7BE80E7B">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法定代表人授权书</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授权代表参加投标</w:t>
      </w:r>
      <w:r>
        <w:rPr>
          <w:rFonts w:ascii="宋体" w:hAnsi="宋体" w:eastAsia="宋体" w:cs="Times New Roman"/>
          <w:color w:val="000000" w:themeColor="text1"/>
          <w:kern w:val="0"/>
          <w:sz w:val="24"/>
          <w:szCs w:val="24"/>
          <w:highlight w:val="none"/>
          <w14:textFill>
            <w14:solidFill>
              <w14:schemeClr w14:val="tx1"/>
            </w14:solidFill>
          </w14:textFill>
        </w:rPr>
        <w:t>)</w:t>
      </w:r>
    </w:p>
    <w:p w14:paraId="20E339D4">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授权委托书</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格式二</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适用于自然人委托投标</w:t>
      </w:r>
      <w:r>
        <w:rPr>
          <w:rFonts w:ascii="宋体" w:hAnsi="宋体" w:eastAsia="宋体" w:cs="Times New Roman"/>
          <w:color w:val="000000" w:themeColor="text1"/>
          <w:kern w:val="0"/>
          <w:sz w:val="24"/>
          <w:szCs w:val="24"/>
          <w:highlight w:val="none"/>
          <w14:textFill>
            <w14:solidFill>
              <w14:schemeClr w14:val="tx1"/>
            </w14:solidFill>
          </w14:textFill>
        </w:rPr>
        <w:t>)</w:t>
      </w:r>
    </w:p>
    <w:p w14:paraId="67EED685">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★二、开标一览表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格式附后</w:t>
      </w:r>
      <w:r>
        <w:rPr>
          <w:rFonts w:ascii="宋体" w:hAnsi="宋体" w:eastAsia="宋体" w:cs="Times New Roman"/>
          <w:color w:val="000000" w:themeColor="text1"/>
          <w:kern w:val="0"/>
          <w:sz w:val="24"/>
          <w:szCs w:val="24"/>
          <w:highlight w:val="none"/>
          <w14:textFill>
            <w14:solidFill>
              <w14:schemeClr w14:val="tx1"/>
            </w14:solidFill>
          </w14:textFill>
        </w:rPr>
        <w:t>)</w:t>
      </w:r>
    </w:p>
    <w:p w14:paraId="7FB9A02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三、明细报价表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格式附后</w:t>
      </w:r>
      <w:r>
        <w:rPr>
          <w:rFonts w:ascii="宋体" w:hAnsi="宋体" w:eastAsia="宋体" w:cs="Times New Roman"/>
          <w:color w:val="000000" w:themeColor="text1"/>
          <w:kern w:val="0"/>
          <w:sz w:val="24"/>
          <w:szCs w:val="24"/>
          <w:highlight w:val="none"/>
          <w14:textFill>
            <w14:solidFill>
              <w14:schemeClr w14:val="tx1"/>
            </w14:solidFill>
          </w14:textFill>
        </w:rPr>
        <w:t>)</w:t>
      </w:r>
    </w:p>
    <w:p w14:paraId="35574CA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四、商务条款偏离表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格式附后</w:t>
      </w:r>
      <w:r>
        <w:rPr>
          <w:rFonts w:ascii="宋体" w:hAnsi="宋体" w:eastAsia="宋体" w:cs="Times New Roman"/>
          <w:color w:val="000000" w:themeColor="text1"/>
          <w:kern w:val="0"/>
          <w:sz w:val="24"/>
          <w:szCs w:val="24"/>
          <w:highlight w:val="none"/>
          <w14:textFill>
            <w14:solidFill>
              <w14:schemeClr w14:val="tx1"/>
            </w14:solidFill>
          </w14:textFill>
        </w:rPr>
        <w:t>)</w:t>
      </w:r>
    </w:p>
    <w:p w14:paraId="1CC20F7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五、投标保证金</w:t>
      </w:r>
    </w:p>
    <w:p w14:paraId="77A2FF8B">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★六、供应商的资格证明材料</w:t>
      </w:r>
    </w:p>
    <w:p w14:paraId="1FB97CD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一</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供应商基本情况表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p>
    <w:p w14:paraId="2C44AB9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二</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参加政府采购活动的供应商应当具备《中华人民共和国政府采购法》第二十二条第一款规定的条件，提供下列材料：</w:t>
      </w:r>
    </w:p>
    <w:p w14:paraId="3B8DE07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具有独立承担民事责任的能力证明材料；</w:t>
      </w:r>
    </w:p>
    <w:p w14:paraId="32249D68">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具有良好的商业信誉和健全的财务会计制度证明材料；</w:t>
      </w:r>
    </w:p>
    <w:p w14:paraId="6386353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　具备履行合同所必需的设备和专业技术能力的证明材料；</w:t>
      </w:r>
    </w:p>
    <w:p w14:paraId="414F6EC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　有依法缴纳税收和社会保障资金的良好记录的证明材料；</w:t>
      </w:r>
    </w:p>
    <w:p w14:paraId="0A188E28">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　参加政府采购活动近三年内在经营活动中没有重大违法记录的书面声明；</w:t>
      </w:r>
    </w:p>
    <w:p w14:paraId="28791E8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　无不良信用记录承诺函</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招标文件要求由供应商查询信用记录的提供</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61B86764">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附件6－2－7  </w:t>
      </w:r>
      <w:r>
        <w:rPr>
          <w:rFonts w:hint="eastAsia" w:ascii="宋体" w:hAnsi="宋体" w:eastAsia="宋体" w:cs="Times New Roman"/>
          <w:color w:val="000000" w:themeColor="text1"/>
          <w:kern w:val="0"/>
          <w:sz w:val="24"/>
          <w:szCs w:val="24"/>
          <w:highlight w:val="none"/>
          <w:lang w:eastAsia="zh-CN"/>
          <w14:textFill>
            <w14:solidFill>
              <w14:schemeClr w14:val="tx1"/>
            </w14:solidFill>
          </w14:textFill>
        </w:rPr>
        <w:t>符合招标文件第二章“供应商须知前附表”3.4中的证明材料</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1D3CD95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七、供应商近年类似项目业绩</w:t>
      </w:r>
    </w:p>
    <w:p w14:paraId="576A356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八、符合政府采购政策的证明材料</w:t>
      </w:r>
    </w:p>
    <w:p w14:paraId="470B1395">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九、投标人企业类型声明函</w:t>
      </w:r>
    </w:p>
    <w:p w14:paraId="5FA847AE">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★十、中小企业声明函</w:t>
      </w:r>
    </w:p>
    <w:p w14:paraId="1529AD6E">
      <w:pPr>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十一、中小企业生产或销售的产品优惠明细表</w:t>
      </w:r>
    </w:p>
    <w:p w14:paraId="041CC2D9">
      <w:pPr>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十二、监狱企业声明函</w:t>
      </w:r>
    </w:p>
    <w:p w14:paraId="76972F6E">
      <w:pPr>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十三、残疾人福利性单位声明函</w:t>
      </w:r>
    </w:p>
    <w:p w14:paraId="3C5CEA95">
      <w:pPr>
        <w:spacing w:line="360" w:lineRule="auto"/>
        <w:ind w:firstLine="360" w:firstLineChars="1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1"/>
          <w:highlight w:val="none"/>
          <w:em w:val="dot"/>
          <w14:textFill>
            <w14:solidFill>
              <w14:schemeClr w14:val="tx1"/>
            </w14:solidFill>
          </w14:textFill>
        </w:rPr>
        <w:t>注：(</w:t>
      </w:r>
      <w:r>
        <w:rPr>
          <w:rFonts w:hint="eastAsia" w:ascii="宋体" w:hAnsi="宋体" w:eastAsia="宋体" w:cs="Times New Roman"/>
          <w:b/>
          <w:bCs/>
          <w:color w:val="000000" w:themeColor="text1"/>
          <w:kern w:val="0"/>
          <w:sz w:val="24"/>
          <w:szCs w:val="21"/>
          <w:highlight w:val="none"/>
          <w:em w:val="dot"/>
          <w:lang w:val="en-US" w:eastAsia="zh-CN"/>
          <w14:textFill>
            <w14:solidFill>
              <w14:schemeClr w14:val="tx1"/>
            </w14:solidFill>
          </w14:textFill>
        </w:rPr>
        <w:t>10</w:t>
      </w:r>
      <w:r>
        <w:rPr>
          <w:rFonts w:hint="eastAsia" w:ascii="宋体" w:hAnsi="宋体" w:eastAsia="宋体" w:cs="Times New Roman"/>
          <w:b/>
          <w:bCs/>
          <w:color w:val="000000" w:themeColor="text1"/>
          <w:kern w:val="0"/>
          <w:sz w:val="24"/>
          <w:szCs w:val="21"/>
          <w:highlight w:val="none"/>
          <w:em w:val="dot"/>
          <w14:textFill>
            <w14:solidFill>
              <w14:schemeClr w14:val="tx1"/>
            </w14:solidFill>
          </w14:textFill>
        </w:rPr>
        <w:t>-13)项供应商根据情况自行选择，不享受相关政策的供应商无需提供；投标人如未提供此声明函，投标会被拒绝；如未如实声明，需承担相应法律责任。</w:t>
      </w:r>
    </w:p>
    <w:p w14:paraId="34E25C6D">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30C1520">
      <w:pPr>
        <w:spacing w:line="360" w:lineRule="auto"/>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p>
    <w:p w14:paraId="2B74225D">
      <w:pPr>
        <w:spacing w:line="360" w:lineRule="auto"/>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p>
    <w:p w14:paraId="106FA203">
      <w:pPr>
        <w:spacing w:line="360" w:lineRule="auto"/>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BAC4FA3">
      <w:pPr>
        <w:spacing w:line="360" w:lineRule="auto"/>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7628904">
      <w:pPr>
        <w:numPr>
          <w:ilvl w:val="0"/>
          <w:numId w:val="5"/>
        </w:numPr>
        <w:spacing w:line="360" w:lineRule="auto"/>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技术部分</w:t>
      </w:r>
    </w:p>
    <w:p w14:paraId="0FCF9741">
      <w:pPr>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6028B71E">
      <w:pPr>
        <w:pStyle w:val="18"/>
        <w:spacing w:line="360" w:lineRule="auto"/>
        <w:rPr>
          <w:rFonts w:hint="eastAsia" w:hAnsi="宋体" w:cs="Times New Roman"/>
          <w:b w:val="0"/>
          <w:bCs/>
          <w:color w:val="000000"/>
          <w:sz w:val="24"/>
          <w:szCs w:val="24"/>
        </w:rPr>
      </w:pPr>
      <w:r>
        <w:rPr>
          <w:rFonts w:hint="eastAsia" w:hAnsi="宋体" w:cs="Times New Roman"/>
          <w:b w:val="0"/>
          <w:bCs/>
          <w:color w:val="000000"/>
          <w:sz w:val="24"/>
          <w:szCs w:val="24"/>
          <w:highlight w:val="none"/>
          <w:lang w:val="en-US" w:eastAsia="zh-CN"/>
        </w:rPr>
        <w:t>一、</w:t>
      </w:r>
      <w:r>
        <w:rPr>
          <w:rFonts w:hint="eastAsia" w:hAnsi="宋体" w:cs="Times New Roman"/>
          <w:b w:val="0"/>
          <w:bCs/>
          <w:color w:val="000000"/>
          <w:sz w:val="24"/>
          <w:szCs w:val="24"/>
        </w:rPr>
        <w:t>技术响应与偏离表</w:t>
      </w:r>
    </w:p>
    <w:p w14:paraId="52CA61A6">
      <w:pPr>
        <w:pStyle w:val="18"/>
        <w:spacing w:line="360" w:lineRule="auto"/>
        <w:rPr>
          <w:rFonts w:hint="default" w:hAnsi="宋体" w:eastAsia="宋体" w:cs="Times New Roman"/>
          <w:b w:val="0"/>
          <w:bCs/>
          <w:color w:val="000000"/>
          <w:sz w:val="24"/>
          <w:szCs w:val="24"/>
          <w:highlight w:val="none"/>
          <w:lang w:val="en-US" w:eastAsia="zh-CN"/>
        </w:rPr>
      </w:pPr>
      <w:r>
        <w:rPr>
          <w:rFonts w:hint="eastAsia" w:hAnsi="宋体" w:cs="Times New Roman"/>
          <w:b w:val="0"/>
          <w:bCs/>
          <w:color w:val="000000"/>
          <w:sz w:val="24"/>
          <w:szCs w:val="24"/>
          <w:highlight w:val="none"/>
        </w:rPr>
        <w:t>二、</w:t>
      </w:r>
      <w:r>
        <w:rPr>
          <w:rFonts w:hint="eastAsia" w:hAnsi="宋体" w:cs="Times New Roman"/>
          <w:b w:val="0"/>
          <w:bCs/>
          <w:color w:val="000000"/>
          <w:sz w:val="24"/>
          <w:szCs w:val="24"/>
          <w:highlight w:val="none"/>
          <w:lang w:val="en-US" w:eastAsia="zh-CN"/>
        </w:rPr>
        <w:t>人员配备</w:t>
      </w:r>
    </w:p>
    <w:p w14:paraId="2DAFC173">
      <w:pPr>
        <w:pStyle w:val="18"/>
        <w:spacing w:line="360" w:lineRule="auto"/>
        <w:rPr>
          <w:rFonts w:hint="eastAsia" w:hAnsi="宋体" w:cs="Times New Roman"/>
          <w:b w:val="0"/>
          <w:bCs/>
          <w:color w:val="000000"/>
          <w:sz w:val="24"/>
          <w:szCs w:val="24"/>
          <w:highlight w:val="none"/>
        </w:rPr>
      </w:pPr>
      <w:r>
        <w:rPr>
          <w:rFonts w:hint="eastAsia" w:hAnsi="宋体" w:cs="Times New Roman"/>
          <w:b w:val="0"/>
          <w:bCs/>
          <w:color w:val="000000"/>
          <w:sz w:val="24"/>
          <w:szCs w:val="24"/>
          <w:highlight w:val="none"/>
          <w:lang w:val="en-US" w:eastAsia="zh-CN"/>
        </w:rPr>
        <w:t>三、</w:t>
      </w:r>
      <w:r>
        <w:rPr>
          <w:rFonts w:hint="eastAsia" w:hAnsi="宋体" w:cs="Times New Roman"/>
          <w:b w:val="0"/>
          <w:bCs/>
          <w:color w:val="000000"/>
          <w:sz w:val="24"/>
          <w:szCs w:val="24"/>
          <w:highlight w:val="none"/>
        </w:rPr>
        <w:t>应急服务保障</w:t>
      </w:r>
    </w:p>
    <w:p w14:paraId="42E4111D">
      <w:pPr>
        <w:pStyle w:val="18"/>
        <w:spacing w:line="360" w:lineRule="auto"/>
        <w:rPr>
          <w:rFonts w:hint="eastAsia" w:hAnsi="宋体" w:cs="Times New Roman"/>
          <w:b w:val="0"/>
          <w:bCs/>
          <w:color w:val="000000"/>
          <w:sz w:val="24"/>
          <w:szCs w:val="24"/>
          <w:highlight w:val="none"/>
        </w:rPr>
      </w:pPr>
      <w:r>
        <w:rPr>
          <w:rFonts w:hint="eastAsia" w:hAnsi="宋体" w:cs="Times New Roman"/>
          <w:b w:val="0"/>
          <w:bCs/>
          <w:color w:val="000000"/>
          <w:sz w:val="24"/>
          <w:szCs w:val="24"/>
          <w:highlight w:val="none"/>
          <w:lang w:val="en-US" w:eastAsia="zh-CN"/>
        </w:rPr>
        <w:t>四</w:t>
      </w:r>
      <w:r>
        <w:rPr>
          <w:rFonts w:hint="eastAsia" w:hAnsi="宋体" w:cs="Times New Roman"/>
          <w:b w:val="0"/>
          <w:bCs/>
          <w:color w:val="000000"/>
          <w:sz w:val="24"/>
          <w:szCs w:val="24"/>
          <w:highlight w:val="none"/>
        </w:rPr>
        <w:t>、服务方案</w:t>
      </w:r>
    </w:p>
    <w:p w14:paraId="1824F9C6">
      <w:pPr>
        <w:pStyle w:val="18"/>
        <w:spacing w:line="360" w:lineRule="auto"/>
        <w:rPr>
          <w:rFonts w:hint="eastAsia" w:hAnsi="宋体" w:cs="Times New Roman"/>
          <w:b w:val="0"/>
          <w:bCs/>
          <w:color w:val="000000"/>
          <w:sz w:val="24"/>
          <w:szCs w:val="24"/>
          <w:highlight w:val="none"/>
        </w:rPr>
      </w:pPr>
      <w:r>
        <w:rPr>
          <w:rFonts w:hint="eastAsia" w:hAnsi="宋体" w:cs="Times New Roman"/>
          <w:b w:val="0"/>
          <w:bCs/>
          <w:color w:val="000000"/>
          <w:sz w:val="24"/>
          <w:szCs w:val="24"/>
          <w:highlight w:val="none"/>
          <w:lang w:val="en-US" w:eastAsia="zh-CN"/>
        </w:rPr>
        <w:t>五</w:t>
      </w:r>
      <w:r>
        <w:rPr>
          <w:rFonts w:hint="eastAsia" w:hAnsi="宋体" w:cs="Times New Roman"/>
          <w:b w:val="0"/>
          <w:bCs/>
          <w:color w:val="000000"/>
          <w:sz w:val="24"/>
          <w:szCs w:val="24"/>
          <w:highlight w:val="none"/>
        </w:rPr>
        <w:t>、维保要求</w:t>
      </w:r>
    </w:p>
    <w:p w14:paraId="053C5143">
      <w:pPr>
        <w:pStyle w:val="18"/>
        <w:spacing w:line="360" w:lineRule="auto"/>
        <w:rPr>
          <w:rFonts w:hint="eastAsia" w:hAnsi="宋体" w:cs="Times New Roman"/>
          <w:b w:val="0"/>
          <w:bCs/>
          <w:color w:val="000000"/>
          <w:sz w:val="24"/>
          <w:szCs w:val="24"/>
          <w:highlight w:val="none"/>
        </w:rPr>
      </w:pPr>
      <w:r>
        <w:rPr>
          <w:rFonts w:hint="eastAsia" w:hAnsi="宋体" w:cs="Times New Roman"/>
          <w:b w:val="0"/>
          <w:bCs/>
          <w:color w:val="000000"/>
          <w:sz w:val="24"/>
          <w:szCs w:val="24"/>
          <w:highlight w:val="none"/>
          <w:lang w:val="en-US" w:eastAsia="zh-CN"/>
        </w:rPr>
        <w:t>六</w:t>
      </w:r>
      <w:r>
        <w:rPr>
          <w:rFonts w:hint="eastAsia" w:hAnsi="宋体" w:cs="Times New Roman"/>
          <w:b w:val="0"/>
          <w:bCs/>
          <w:color w:val="000000"/>
          <w:sz w:val="24"/>
          <w:szCs w:val="24"/>
          <w:highlight w:val="none"/>
        </w:rPr>
        <w:t>、售后服务体系保障</w:t>
      </w:r>
    </w:p>
    <w:p w14:paraId="3A8C2EAB">
      <w:pPr>
        <w:pStyle w:val="18"/>
        <w:spacing w:line="360" w:lineRule="auto"/>
        <w:rPr>
          <w:rFonts w:hint="eastAsia" w:hAnsi="宋体" w:cs="Times New Roman"/>
          <w:b w:val="0"/>
          <w:bCs/>
          <w:color w:val="000000"/>
          <w:sz w:val="24"/>
          <w:szCs w:val="24"/>
          <w:highlight w:val="none"/>
        </w:rPr>
      </w:pPr>
      <w:r>
        <w:rPr>
          <w:rFonts w:hint="eastAsia" w:hAnsi="宋体" w:cs="Times New Roman"/>
          <w:b w:val="0"/>
          <w:bCs/>
          <w:color w:val="000000"/>
          <w:sz w:val="24"/>
          <w:szCs w:val="24"/>
          <w:highlight w:val="none"/>
          <w:lang w:val="en-US" w:eastAsia="zh-CN"/>
        </w:rPr>
        <w:t>七</w:t>
      </w:r>
      <w:r>
        <w:rPr>
          <w:rFonts w:hint="eastAsia" w:hAnsi="宋体" w:cs="Times New Roman"/>
          <w:b w:val="0"/>
          <w:bCs/>
          <w:color w:val="000000"/>
          <w:sz w:val="24"/>
          <w:szCs w:val="24"/>
          <w:highlight w:val="none"/>
        </w:rPr>
        <w:t>、培训方案</w:t>
      </w:r>
    </w:p>
    <w:p w14:paraId="0BD07C7D">
      <w:pPr>
        <w:pStyle w:val="18"/>
        <w:spacing w:line="360" w:lineRule="auto"/>
        <w:rPr>
          <w:rFonts w:hint="eastAsia" w:hAnsi="宋体" w:eastAsia="宋体" w:cs="Times New Roman"/>
          <w:b w:val="0"/>
          <w:bCs/>
          <w:color w:val="000000"/>
          <w:sz w:val="24"/>
          <w:szCs w:val="24"/>
          <w:highlight w:val="none"/>
          <w:lang w:eastAsia="zh-CN"/>
        </w:rPr>
      </w:pPr>
      <w:r>
        <w:rPr>
          <w:rFonts w:hint="eastAsia" w:hAnsi="宋体" w:cs="Times New Roman"/>
          <w:b w:val="0"/>
          <w:bCs/>
          <w:color w:val="000000"/>
          <w:sz w:val="24"/>
          <w:szCs w:val="24"/>
          <w:highlight w:val="none"/>
          <w:lang w:val="en-US" w:eastAsia="zh-CN"/>
        </w:rPr>
        <w:t>八</w:t>
      </w:r>
      <w:r>
        <w:rPr>
          <w:rFonts w:hint="eastAsia" w:hAnsi="宋体" w:cs="Times New Roman"/>
          <w:b w:val="0"/>
          <w:bCs/>
          <w:color w:val="000000"/>
          <w:sz w:val="24"/>
          <w:szCs w:val="24"/>
          <w:highlight w:val="none"/>
        </w:rPr>
        <w:t>、</w:t>
      </w:r>
      <w:r>
        <w:rPr>
          <w:rFonts w:hint="eastAsia" w:hAnsi="宋体" w:cs="Times New Roman"/>
          <w:b w:val="0"/>
          <w:bCs/>
          <w:color w:val="000000"/>
          <w:sz w:val="24"/>
          <w:szCs w:val="24"/>
          <w:highlight w:val="none"/>
          <w:lang w:eastAsia="zh-CN"/>
        </w:rPr>
        <w:t>应对突发事件预案</w:t>
      </w:r>
    </w:p>
    <w:p w14:paraId="0059008D">
      <w:pPr>
        <w:pStyle w:val="18"/>
        <w:spacing w:line="360" w:lineRule="auto"/>
        <w:rPr>
          <w:rFonts w:hint="eastAsia" w:hAnsi="宋体" w:cs="Times New Roman"/>
          <w:b w:val="0"/>
          <w:bCs/>
          <w:color w:val="000000"/>
          <w:sz w:val="24"/>
          <w:szCs w:val="24"/>
          <w:highlight w:val="none"/>
        </w:rPr>
      </w:pPr>
      <w:r>
        <w:rPr>
          <w:rFonts w:hint="eastAsia" w:hAnsi="宋体" w:cs="Times New Roman"/>
          <w:b w:val="0"/>
          <w:bCs/>
          <w:color w:val="000000"/>
          <w:sz w:val="24"/>
          <w:szCs w:val="24"/>
          <w:highlight w:val="none"/>
          <w:lang w:val="en-US" w:eastAsia="zh-CN"/>
        </w:rPr>
        <w:t>九</w:t>
      </w:r>
      <w:r>
        <w:rPr>
          <w:rFonts w:hint="eastAsia" w:hAnsi="宋体" w:cs="Times New Roman"/>
          <w:b w:val="0"/>
          <w:bCs/>
          <w:color w:val="000000"/>
          <w:sz w:val="24"/>
          <w:szCs w:val="24"/>
          <w:highlight w:val="none"/>
        </w:rPr>
        <w:t>、仪器设备配置</w:t>
      </w:r>
    </w:p>
    <w:p w14:paraId="04C14247">
      <w:pPr>
        <w:pStyle w:val="18"/>
        <w:spacing w:line="360" w:lineRule="auto"/>
        <w:rPr>
          <w:rFonts w:hint="eastAsia" w:hAnsi="宋体" w:cs="Times New Roman"/>
          <w:b w:val="0"/>
          <w:bCs/>
          <w:color w:val="000000"/>
          <w:sz w:val="24"/>
          <w:szCs w:val="24"/>
          <w:highlight w:val="none"/>
        </w:rPr>
      </w:pPr>
      <w:r>
        <w:rPr>
          <w:rFonts w:hint="eastAsia" w:hAnsi="宋体" w:cs="Times New Roman"/>
          <w:b w:val="0"/>
          <w:bCs/>
          <w:color w:val="000000"/>
          <w:sz w:val="24"/>
          <w:szCs w:val="24"/>
          <w:highlight w:val="none"/>
          <w:lang w:val="en-US" w:eastAsia="zh-CN"/>
        </w:rPr>
        <w:t>十</w:t>
      </w:r>
      <w:r>
        <w:rPr>
          <w:rFonts w:hint="eastAsia" w:hAnsi="宋体" w:cs="Times New Roman"/>
          <w:b w:val="0"/>
          <w:bCs/>
          <w:color w:val="000000"/>
          <w:sz w:val="24"/>
          <w:szCs w:val="24"/>
          <w:highlight w:val="none"/>
        </w:rPr>
        <w:t>、消防维保服务承诺及优惠条件</w:t>
      </w:r>
    </w:p>
    <w:p w14:paraId="009BE8CB">
      <w:pPr>
        <w:pStyle w:val="18"/>
        <w:spacing w:line="360" w:lineRule="auto"/>
        <w:rPr>
          <w:rFonts w:hint="eastAsia" w:hAnsi="宋体" w:cs="Times New Roman"/>
          <w:b w:val="0"/>
          <w:bCs/>
          <w:color w:val="000000"/>
          <w:sz w:val="24"/>
          <w:szCs w:val="24"/>
          <w:highlight w:val="none"/>
        </w:rPr>
      </w:pPr>
      <w:r>
        <w:rPr>
          <w:rFonts w:hint="eastAsia" w:hAnsi="宋体" w:cs="Times New Roman"/>
          <w:b w:val="0"/>
          <w:bCs/>
          <w:color w:val="000000"/>
          <w:sz w:val="24"/>
          <w:szCs w:val="24"/>
          <w:highlight w:val="none"/>
        </w:rPr>
        <w:t>十</w:t>
      </w:r>
      <w:r>
        <w:rPr>
          <w:rFonts w:hint="eastAsia" w:hAnsi="宋体" w:cs="Times New Roman"/>
          <w:b w:val="0"/>
          <w:bCs/>
          <w:color w:val="000000"/>
          <w:sz w:val="24"/>
          <w:szCs w:val="24"/>
          <w:highlight w:val="none"/>
          <w:lang w:val="en-US" w:eastAsia="zh-CN"/>
        </w:rPr>
        <w:t>一</w:t>
      </w:r>
      <w:r>
        <w:rPr>
          <w:rFonts w:hint="eastAsia" w:hAnsi="宋体" w:cs="Times New Roman"/>
          <w:b w:val="0"/>
          <w:bCs/>
          <w:color w:val="000000"/>
          <w:sz w:val="24"/>
          <w:szCs w:val="24"/>
          <w:highlight w:val="none"/>
        </w:rPr>
        <w:t>、备品备件</w:t>
      </w:r>
    </w:p>
    <w:p w14:paraId="2DCB4C33">
      <w:pPr>
        <w:pStyle w:val="18"/>
        <w:spacing w:line="360" w:lineRule="auto"/>
        <w:rPr>
          <w:rFonts w:hint="eastAsia" w:hAnsi="宋体" w:cs="Times New Roman"/>
          <w:b w:val="0"/>
          <w:bCs/>
          <w:color w:val="000000"/>
          <w:sz w:val="24"/>
          <w:szCs w:val="24"/>
          <w:highlight w:val="none"/>
        </w:rPr>
      </w:pPr>
      <w:r>
        <w:rPr>
          <w:rFonts w:hint="eastAsia" w:hAnsi="宋体" w:cs="Times New Roman"/>
          <w:b w:val="0"/>
          <w:bCs/>
          <w:color w:val="000000"/>
          <w:sz w:val="24"/>
          <w:szCs w:val="24"/>
          <w:highlight w:val="none"/>
        </w:rPr>
        <w:t>十</w:t>
      </w:r>
      <w:r>
        <w:rPr>
          <w:rFonts w:hint="eastAsia" w:hAnsi="宋体" w:cs="Times New Roman"/>
          <w:b w:val="0"/>
          <w:bCs/>
          <w:color w:val="000000"/>
          <w:sz w:val="24"/>
          <w:szCs w:val="24"/>
          <w:highlight w:val="none"/>
          <w:lang w:val="en-US" w:eastAsia="zh-CN"/>
        </w:rPr>
        <w:t>二</w:t>
      </w:r>
      <w:r>
        <w:rPr>
          <w:rFonts w:hint="eastAsia" w:hAnsi="宋体" w:cs="Times New Roman"/>
          <w:b w:val="0"/>
          <w:bCs/>
          <w:color w:val="000000"/>
          <w:sz w:val="24"/>
          <w:szCs w:val="24"/>
          <w:highlight w:val="none"/>
        </w:rPr>
        <w:t>、其它资料</w:t>
      </w:r>
    </w:p>
    <w:p w14:paraId="3D528D89">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p>
    <w:p w14:paraId="05FE9844">
      <w:pPr>
        <w:ind w:firstLine="56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Courier New" w:eastAsia="宋体" w:cs="Times New Roman"/>
          <w:b/>
          <w:bCs/>
          <w:color w:val="000000" w:themeColor="text1"/>
          <w:kern w:val="0"/>
          <w:sz w:val="28"/>
          <w:szCs w:val="32"/>
          <w:highlight w:val="none"/>
          <w14:textFill>
            <w14:solidFill>
              <w14:schemeClr w14:val="tx1"/>
            </w14:solidFill>
          </w14:textFill>
        </w:rPr>
        <w:t>投标文件</w:t>
      </w:r>
    </w:p>
    <w:p w14:paraId="2C473202">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53332DC1">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8CB16B9">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1A3336F">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5407D2D8">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50D7FAF0">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A546179">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76A4ADC0">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0"/>
          <w:szCs w:val="21"/>
          <w:highlight w:val="none"/>
          <w14:textFill>
            <w14:solidFill>
              <w14:schemeClr w14:val="tx1"/>
            </w14:solidFill>
          </w14:textFill>
        </w:rPr>
        <w:t>项目名称：</w:t>
      </w:r>
      <w:r>
        <w:rPr>
          <w:rFonts w:ascii="宋体" w:hAnsi="宋体" w:eastAsia="宋体" w:cs="Times New Roman"/>
          <w:color w:val="000000" w:themeColor="text1"/>
          <w:kern w:val="0"/>
          <w:sz w:val="20"/>
          <w:szCs w:val="21"/>
          <w:highlight w:val="none"/>
          <w14:textFill>
            <w14:solidFill>
              <w14:schemeClr w14:val="tx1"/>
            </w14:solidFill>
          </w14:textFill>
        </w:rPr>
        <w:t>____________________</w:t>
      </w:r>
    </w:p>
    <w:p w14:paraId="5DFC4E94">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p>
    <w:p w14:paraId="30B35D27">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p>
    <w:p w14:paraId="316A96E6">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p>
    <w:p w14:paraId="020B9A31">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p>
    <w:p w14:paraId="2C2E5671">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0"/>
          <w:szCs w:val="21"/>
          <w:highlight w:val="none"/>
          <w14:textFill>
            <w14:solidFill>
              <w14:schemeClr w14:val="tx1"/>
            </w14:solidFill>
          </w14:textFill>
        </w:rPr>
        <w:t>项目编号：</w:t>
      </w:r>
      <w:r>
        <w:rPr>
          <w:rFonts w:ascii="宋体" w:hAnsi="宋体" w:eastAsia="宋体" w:cs="Times New Roman"/>
          <w:color w:val="000000" w:themeColor="text1"/>
          <w:kern w:val="0"/>
          <w:sz w:val="20"/>
          <w:szCs w:val="21"/>
          <w:highlight w:val="none"/>
          <w14:textFill>
            <w14:solidFill>
              <w14:schemeClr w14:val="tx1"/>
            </w14:solidFill>
          </w14:textFill>
        </w:rPr>
        <w:t>____________________</w:t>
      </w:r>
    </w:p>
    <w:p w14:paraId="6E97465A">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p>
    <w:p w14:paraId="19EF3E72">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p>
    <w:p w14:paraId="5BA0A2E6">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p>
    <w:p w14:paraId="0350A3F5">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p>
    <w:p w14:paraId="26382AF9">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0"/>
          <w:szCs w:val="21"/>
          <w:highlight w:val="none"/>
          <w14:textFill>
            <w14:solidFill>
              <w14:schemeClr w14:val="tx1"/>
            </w14:solidFill>
          </w14:textFill>
        </w:rPr>
        <w:t>供应商名称：</w:t>
      </w:r>
      <w:r>
        <w:rPr>
          <w:rFonts w:ascii="宋体" w:hAnsi="宋体" w:eastAsia="宋体" w:cs="Times New Roman"/>
          <w:color w:val="000000" w:themeColor="text1"/>
          <w:kern w:val="0"/>
          <w:sz w:val="20"/>
          <w:szCs w:val="21"/>
          <w:highlight w:val="none"/>
          <w14:textFill>
            <w14:solidFill>
              <w14:schemeClr w14:val="tx1"/>
            </w14:solidFill>
          </w14:textFill>
        </w:rPr>
        <w:t>__________________</w:t>
      </w:r>
    </w:p>
    <w:p w14:paraId="53BAA797">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4030772">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1F68C96">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2C5F239">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E74C213">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8E9B37B">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449B848F">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0CB9AF6">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1B1CB99">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5DB48E3C">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7C26BE06">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3A1E913">
      <w:pPr>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0CBEAAC">
      <w:pPr>
        <w:ind w:firstLine="400" w:firstLineChars="200"/>
        <w:jc w:val="center"/>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t>______</w:t>
      </w:r>
      <w:r>
        <w:rPr>
          <w:rFonts w:hint="eastAsia" w:ascii="宋体" w:hAnsi="宋体" w:eastAsia="宋体" w:cs="Times New Roman"/>
          <w:color w:val="000000" w:themeColor="text1"/>
          <w:kern w:val="0"/>
          <w:sz w:val="20"/>
          <w:szCs w:val="21"/>
          <w:highlight w:val="none"/>
          <w14:textFill>
            <w14:solidFill>
              <w14:schemeClr w14:val="tx1"/>
            </w14:solidFill>
          </w14:textFill>
        </w:rPr>
        <w:t>年</w:t>
      </w:r>
      <w:r>
        <w:rPr>
          <w:rFonts w:ascii="宋体" w:hAnsi="宋体" w:eastAsia="宋体" w:cs="Times New Roman"/>
          <w:color w:val="000000" w:themeColor="text1"/>
          <w:kern w:val="0"/>
          <w:sz w:val="20"/>
          <w:szCs w:val="21"/>
          <w:highlight w:val="none"/>
          <w14:textFill>
            <w14:solidFill>
              <w14:schemeClr w14:val="tx1"/>
            </w14:solidFill>
          </w14:textFill>
        </w:rPr>
        <w:t>____</w:t>
      </w:r>
      <w:r>
        <w:rPr>
          <w:rFonts w:hint="eastAsia" w:ascii="宋体" w:hAnsi="宋体" w:eastAsia="宋体" w:cs="Times New Roman"/>
          <w:color w:val="000000" w:themeColor="text1"/>
          <w:kern w:val="0"/>
          <w:sz w:val="20"/>
          <w:szCs w:val="21"/>
          <w:highlight w:val="none"/>
          <w14:textFill>
            <w14:solidFill>
              <w14:schemeClr w14:val="tx1"/>
            </w14:solidFill>
          </w14:textFill>
        </w:rPr>
        <w:t>月</w:t>
      </w:r>
      <w:r>
        <w:rPr>
          <w:rFonts w:ascii="宋体" w:hAnsi="宋体" w:eastAsia="宋体" w:cs="Times New Roman"/>
          <w:color w:val="000000" w:themeColor="text1"/>
          <w:kern w:val="0"/>
          <w:sz w:val="20"/>
          <w:szCs w:val="21"/>
          <w:highlight w:val="none"/>
          <w14:textFill>
            <w14:solidFill>
              <w14:schemeClr w14:val="tx1"/>
            </w14:solidFill>
          </w14:textFill>
        </w:rPr>
        <w:t>____</w:t>
      </w:r>
      <w:r>
        <w:rPr>
          <w:rFonts w:hint="eastAsia" w:ascii="宋体" w:hAnsi="宋体" w:eastAsia="宋体" w:cs="Times New Roman"/>
          <w:color w:val="000000" w:themeColor="text1"/>
          <w:kern w:val="0"/>
          <w:sz w:val="20"/>
          <w:szCs w:val="21"/>
          <w:highlight w:val="none"/>
          <w14:textFill>
            <w14:solidFill>
              <w14:schemeClr w14:val="tx1"/>
            </w14:solidFill>
          </w14:textFill>
        </w:rPr>
        <w:t>日</w:t>
      </w:r>
    </w:p>
    <w:p w14:paraId="66C990A7">
      <w:pPr>
        <w:spacing w:line="360" w:lineRule="auto"/>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r>
        <w:rPr>
          <w:rFonts w:hint="eastAsia" w:ascii="宋体" w:hAnsi="宋体" w:eastAsia="宋体" w:cs="Times New Roman"/>
          <w:color w:val="000000" w:themeColor="text1"/>
          <w:kern w:val="0"/>
          <w:sz w:val="20"/>
          <w:szCs w:val="21"/>
          <w:highlight w:val="none"/>
          <w14:textFill>
            <w14:solidFill>
              <w14:schemeClr w14:val="tx1"/>
            </w14:solidFill>
          </w14:textFill>
        </w:rPr>
        <w:t>一、投标函</w:t>
      </w:r>
    </w:p>
    <w:p w14:paraId="141D1270">
      <w:pPr>
        <w:keepNext/>
        <w:keepLines/>
        <w:spacing w:before="260" w:after="260" w:line="413" w:lineRule="auto"/>
        <w:jc w:val="center"/>
        <w:outlineLvl w:val="2"/>
        <w:rPr>
          <w:rFonts w:ascii="Calibri" w:hAnsi="Calibri" w:eastAsia="宋体" w:cs="Times New Roman"/>
          <w:b/>
          <w:color w:val="000000" w:themeColor="text1"/>
          <w:kern w:val="0"/>
          <w:sz w:val="24"/>
          <w:szCs w:val="20"/>
          <w:highlight w:val="none"/>
          <w14:textFill>
            <w14:solidFill>
              <w14:schemeClr w14:val="tx1"/>
            </w14:solidFill>
          </w14:textFill>
        </w:rPr>
      </w:pPr>
      <w:bookmarkStart w:id="216" w:name="_Toc28901"/>
      <w:r>
        <w:rPr>
          <w:rFonts w:hint="eastAsia" w:ascii="Calibri" w:hAnsi="Calibri" w:eastAsia="宋体" w:cs="Times New Roman"/>
          <w:b/>
          <w:color w:val="000000" w:themeColor="text1"/>
          <w:kern w:val="0"/>
          <w:sz w:val="24"/>
          <w:szCs w:val="20"/>
          <w:highlight w:val="none"/>
          <w14:textFill>
            <w14:solidFill>
              <w14:schemeClr w14:val="tx1"/>
            </w14:solidFill>
          </w14:textFill>
        </w:rPr>
        <w:t>一、投　标　函</w:t>
      </w:r>
      <w:bookmarkEnd w:id="216"/>
    </w:p>
    <w:p w14:paraId="7BD2EBC0">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致</w:t>
      </w: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46B4210C">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根据</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的投标邀请，</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姓名、职务</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代表供应商</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供应商名称、地址</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参加本项目招标的有关活动。据此函，作如下承诺：</w:t>
      </w:r>
    </w:p>
    <w:p w14:paraId="6A91C5D1">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同意在本项目招标文件中规定的开标日起</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90 </w:t>
      </w:r>
      <w:r>
        <w:rPr>
          <w:rFonts w:hint="eastAsia" w:ascii="宋体" w:hAnsi="宋体" w:eastAsia="宋体" w:cs="Times New Roman"/>
          <w:color w:val="000000" w:themeColor="text1"/>
          <w:kern w:val="0"/>
          <w:sz w:val="24"/>
          <w:szCs w:val="24"/>
          <w:highlight w:val="none"/>
          <w14:textFill>
            <w14:solidFill>
              <w14:schemeClr w14:val="tx1"/>
            </w14:solidFill>
          </w14:textFill>
        </w:rPr>
        <w:t>天遵守本投标文件中的承诺，且在期满之前均具有约束力。</w:t>
      </w:r>
    </w:p>
    <w:p w14:paraId="3EE68DA6">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具备政府采购相关法律法规规定的参加政府采购活动的供应商应当具备的条件：</w:t>
      </w:r>
    </w:p>
    <w:p w14:paraId="7EAD7445">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具有独立承担民事责任的能力；</w:t>
      </w:r>
    </w:p>
    <w:p w14:paraId="011DD1E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具有良好的商业信誉和健全的财务会计制度；</w:t>
      </w:r>
    </w:p>
    <w:p w14:paraId="48334B7A">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具有履行合同所必需的设备和专业技术能力；</w:t>
      </w:r>
    </w:p>
    <w:p w14:paraId="537A441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有依法缴纳税收和社会保障资金的良好记录；</w:t>
      </w:r>
    </w:p>
    <w:p w14:paraId="4A2D7296">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参加此项采购活动前</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年内，在经营活动中没有重大违法记录。</w:t>
      </w:r>
    </w:p>
    <w:p w14:paraId="618A833D">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具备本项目招标文件中规定的其他资格条件。</w:t>
      </w:r>
    </w:p>
    <w:p w14:paraId="12D0B1EE">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4.</w:t>
      </w:r>
      <w:r>
        <w:rPr>
          <w:rFonts w:hint="eastAsia" w:ascii="宋体" w:hAnsi="宋体" w:eastAsia="宋体" w:cs="Times New Roman"/>
          <w:color w:val="000000" w:themeColor="text1"/>
          <w:kern w:val="0"/>
          <w:sz w:val="24"/>
          <w:szCs w:val="24"/>
          <w:highlight w:val="none"/>
          <w14:textFill>
            <w14:solidFill>
              <w14:schemeClr w14:val="tx1"/>
            </w14:solidFill>
          </w14:textFill>
        </w:rPr>
        <w:t>提供供应商须知规定的全部投标文件。</w:t>
      </w:r>
    </w:p>
    <w:p w14:paraId="4BF9EF6D">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5.</w:t>
      </w:r>
      <w:r>
        <w:rPr>
          <w:rFonts w:hint="eastAsia" w:ascii="宋体" w:hAnsi="宋体" w:eastAsia="宋体" w:cs="Times New Roman"/>
          <w:color w:val="000000" w:themeColor="text1"/>
          <w:kern w:val="0"/>
          <w:sz w:val="24"/>
          <w:szCs w:val="24"/>
          <w:highlight w:val="none"/>
          <w14:textFill>
            <w14:solidFill>
              <w14:schemeClr w14:val="tx1"/>
            </w14:solidFill>
          </w14:textFill>
        </w:rPr>
        <w:t>已详细审阅全部招标文件</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包括招标文件澄清函</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，理解供应商须知的所有条款。</w:t>
      </w:r>
    </w:p>
    <w:p w14:paraId="016EB52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6.</w:t>
      </w:r>
      <w:r>
        <w:rPr>
          <w:rFonts w:hint="eastAsia" w:ascii="宋体" w:hAnsi="宋体" w:eastAsia="宋体" w:cs="Times New Roman"/>
          <w:color w:val="000000" w:themeColor="text1"/>
          <w:kern w:val="0"/>
          <w:sz w:val="24"/>
          <w:szCs w:val="24"/>
          <w:highlight w:val="none"/>
          <w14:textFill>
            <w14:solidFill>
              <w14:schemeClr w14:val="tx1"/>
            </w14:solidFill>
          </w14:textFill>
        </w:rPr>
        <w:t>完全理解贵方“最低报价不能作为中标的保证”的规定。</w:t>
      </w:r>
    </w:p>
    <w:p w14:paraId="076CBEEC">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7.</w:t>
      </w:r>
      <w:r>
        <w:rPr>
          <w:rFonts w:hint="eastAsia" w:ascii="宋体" w:hAnsi="宋体" w:eastAsia="宋体" w:cs="Times New Roman"/>
          <w:color w:val="000000" w:themeColor="text1"/>
          <w:kern w:val="0"/>
          <w:sz w:val="24"/>
          <w:szCs w:val="24"/>
          <w:highlight w:val="none"/>
          <w14:textFill>
            <w14:solidFill>
              <w14:schemeClr w14:val="tx1"/>
            </w14:solidFill>
          </w14:textFill>
        </w:rPr>
        <w:t>接受招标文件中全部合同条款，且无任何异议；保证忠实地执行双方所签订的合同，并承担合同规定的责任和义务。</w:t>
      </w:r>
    </w:p>
    <w:p w14:paraId="12804DB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8.</w:t>
      </w:r>
      <w:r>
        <w:rPr>
          <w:rFonts w:hint="eastAsia" w:ascii="宋体" w:hAnsi="宋体" w:eastAsia="宋体" w:cs="Times New Roman"/>
          <w:color w:val="000000" w:themeColor="text1"/>
          <w:kern w:val="0"/>
          <w:sz w:val="24"/>
          <w:szCs w:val="24"/>
          <w:highlight w:val="none"/>
          <w14:textFill>
            <w14:solidFill>
              <w14:schemeClr w14:val="tx1"/>
            </w14:solidFill>
          </w14:textFill>
        </w:rPr>
        <w:t>完全满足和投标招标文件中的各项商务和技术要求，若有偏差，已在投标文件中明确说明。</w:t>
      </w:r>
    </w:p>
    <w:p w14:paraId="01FE3EFE">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9.</w:t>
      </w:r>
      <w:r>
        <w:rPr>
          <w:rFonts w:hint="eastAsia" w:ascii="宋体" w:hAnsi="宋体" w:eastAsia="宋体" w:cs="Times New Roman"/>
          <w:color w:val="000000" w:themeColor="text1"/>
          <w:kern w:val="0"/>
          <w:sz w:val="24"/>
          <w:szCs w:val="24"/>
          <w:highlight w:val="none"/>
          <w14:textFill>
            <w14:solidFill>
              <w14:schemeClr w14:val="tx1"/>
            </w14:solidFill>
          </w14:textFill>
        </w:rPr>
        <w:t>如果在开标后规定的投标有效期内撤回投标，贵方可不予退还我方的投标保证金。</w:t>
      </w:r>
    </w:p>
    <w:p w14:paraId="23CB236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10.</w:t>
      </w:r>
      <w:r>
        <w:rPr>
          <w:rFonts w:hint="eastAsia" w:ascii="宋体" w:hAnsi="宋体" w:eastAsia="宋体" w:cs="Times New Roman"/>
          <w:color w:val="000000" w:themeColor="text1"/>
          <w:kern w:val="0"/>
          <w:sz w:val="24"/>
          <w:szCs w:val="24"/>
          <w:highlight w:val="none"/>
          <w14:textFill>
            <w14:solidFill>
              <w14:schemeClr w14:val="tx1"/>
            </w14:solidFill>
          </w14:textFill>
        </w:rPr>
        <w:t>愿意提供任何与投标有关的数据、情况和技术资料等。</w:t>
      </w:r>
    </w:p>
    <w:p w14:paraId="4FE9A794">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11.</w:t>
      </w:r>
      <w:r>
        <w:rPr>
          <w:rFonts w:hint="eastAsia" w:ascii="宋体" w:hAnsi="宋体" w:eastAsia="宋体" w:cs="Times New Roman"/>
          <w:color w:val="000000" w:themeColor="text1"/>
          <w:kern w:val="0"/>
          <w:sz w:val="24"/>
          <w:szCs w:val="24"/>
          <w:highlight w:val="none"/>
          <w14:textFill>
            <w14:solidFill>
              <w14:schemeClr w14:val="tx1"/>
            </w14:solidFill>
          </w14:textFill>
        </w:rPr>
        <w:t>我方已详细审核全部投标文件、参考资料及有关附件，确认无误。</w:t>
      </w:r>
    </w:p>
    <w:p w14:paraId="31593846">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12.</w:t>
      </w:r>
      <w:r>
        <w:rPr>
          <w:rFonts w:hint="eastAsia" w:ascii="宋体" w:hAnsi="宋体" w:eastAsia="宋体" w:cs="Times New Roman"/>
          <w:color w:val="000000" w:themeColor="text1"/>
          <w:kern w:val="0"/>
          <w:sz w:val="24"/>
          <w:szCs w:val="24"/>
          <w:highlight w:val="none"/>
          <w14:textFill>
            <w14:solidFill>
              <w14:schemeClr w14:val="tx1"/>
            </w14:solidFill>
          </w14:textFill>
        </w:rPr>
        <w:t>对本次招标内容及与本项目有关的知识产权、技术资料、商业秘密及相关信息保密。</w:t>
      </w:r>
    </w:p>
    <w:p w14:paraId="5F1E1AF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13.</w:t>
      </w:r>
      <w:r>
        <w:rPr>
          <w:rFonts w:hint="eastAsia" w:ascii="宋体" w:hAnsi="宋体" w:eastAsia="宋体" w:cs="Times New Roman"/>
          <w:color w:val="000000" w:themeColor="text1"/>
          <w:kern w:val="0"/>
          <w:sz w:val="24"/>
          <w:szCs w:val="24"/>
          <w:highlight w:val="none"/>
          <w14:textFill>
            <w14:solidFill>
              <w14:schemeClr w14:val="tx1"/>
            </w14:solidFill>
          </w14:textFill>
        </w:rPr>
        <w:t>与采购人和采购代理机构无任何的隶属关系或者其他利害关系。</w:t>
      </w:r>
    </w:p>
    <w:p w14:paraId="201900B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7CB980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：法定代表人身份证明复印件</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法定代表人参加投标</w:t>
      </w:r>
      <w:r>
        <w:rPr>
          <w:rFonts w:ascii="宋体" w:hAnsi="宋体" w:eastAsia="宋体" w:cs="Times New Roman"/>
          <w:color w:val="000000" w:themeColor="text1"/>
          <w:kern w:val="0"/>
          <w:sz w:val="24"/>
          <w:szCs w:val="24"/>
          <w:highlight w:val="none"/>
          <w14:textFill>
            <w14:solidFill>
              <w14:schemeClr w14:val="tx1"/>
            </w14:solidFill>
          </w14:textFill>
        </w:rPr>
        <w:t>)</w:t>
      </w:r>
    </w:p>
    <w:p w14:paraId="35DC4CFA">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：法定代表人授权书</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授权代表参加投标</w:t>
      </w:r>
      <w:r>
        <w:rPr>
          <w:rFonts w:ascii="宋体" w:hAnsi="宋体" w:eastAsia="宋体" w:cs="Times New Roman"/>
          <w:color w:val="000000" w:themeColor="text1"/>
          <w:kern w:val="0"/>
          <w:sz w:val="24"/>
          <w:szCs w:val="24"/>
          <w:highlight w:val="none"/>
          <w14:textFill>
            <w14:solidFill>
              <w14:schemeClr w14:val="tx1"/>
            </w14:solidFill>
          </w14:textFill>
        </w:rPr>
        <w:t>)</w:t>
      </w:r>
    </w:p>
    <w:p w14:paraId="3D2F5128">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r>
        <w:rPr>
          <w:rFonts w:hint="eastAsia" w:ascii="宋体" w:hAnsi="宋体" w:eastAsia="宋体" w:cs="Times New Roman"/>
          <w:color w:val="000000" w:themeColor="text1"/>
          <w:kern w:val="0"/>
          <w:sz w:val="24"/>
          <w:szCs w:val="24"/>
          <w:highlight w:val="none"/>
          <w14:textFill>
            <w14:solidFill>
              <w14:schemeClr w14:val="tx1"/>
            </w14:solidFill>
          </w14:textFill>
        </w:rPr>
        <w:t>：授权委托书</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自然人提供</w:t>
      </w:r>
      <w:r>
        <w:rPr>
          <w:rFonts w:ascii="宋体" w:hAnsi="宋体" w:eastAsia="宋体" w:cs="Times New Roman"/>
          <w:color w:val="000000" w:themeColor="text1"/>
          <w:kern w:val="0"/>
          <w:sz w:val="24"/>
          <w:szCs w:val="24"/>
          <w:highlight w:val="none"/>
          <w14:textFill>
            <w14:solidFill>
              <w14:schemeClr w14:val="tx1"/>
            </w14:solidFill>
          </w14:textFill>
        </w:rPr>
        <w:t>)</w:t>
      </w:r>
    </w:p>
    <w:p w14:paraId="3ECBBDE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0471ACC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供应商名称：</w:t>
      </w: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供应商公章：</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3B9E039C">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供应商地址：</w:t>
      </w: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邮编：</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32EA0DD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电话：</w:t>
      </w: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传真：</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4B5AB27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法定代表人或供应商代表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5911144B">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联系电话：</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6640F7D9">
      <w:pP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____________</w:t>
      </w:r>
    </w:p>
    <w:p w14:paraId="07AF39F9">
      <w:pPr>
        <w:spacing w:line="300" w:lineRule="exact"/>
        <w:ind w:firstLine="40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r>
        <w:rPr>
          <w:rFonts w:hint="eastAsia" w:ascii="宋体" w:hAnsi="宋体" w:eastAsia="宋体" w:cs="Times New Roman"/>
          <w:color w:val="000000" w:themeColor="text1"/>
          <w:kern w:val="0"/>
          <w:sz w:val="20"/>
          <w:szCs w:val="21"/>
          <w:highlight w:val="none"/>
          <w14:textFill>
            <w14:solidFill>
              <w14:schemeClr w14:val="tx1"/>
            </w14:solidFill>
          </w14:textFill>
        </w:rPr>
        <w:t>　</w:t>
      </w:r>
      <w:r>
        <w:rPr>
          <w:rFonts w:hint="eastAsia" w:ascii="宋体" w:hAnsi="宋体" w:eastAsia="宋体" w:cs="Times New Roman"/>
          <w:color w:val="000000" w:themeColor="text1"/>
          <w:kern w:val="0"/>
          <w:sz w:val="24"/>
          <w:szCs w:val="24"/>
          <w:highlight w:val="none"/>
          <w14:textFill>
            <w14:solidFill>
              <w14:schemeClr w14:val="tx1"/>
            </w14:solidFill>
          </w14:textFill>
        </w:rPr>
        <w:t>　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　法定代表人身份证明复印件</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法定代表人参加投标的</w:t>
      </w:r>
      <w:r>
        <w:rPr>
          <w:rFonts w:ascii="宋体" w:hAnsi="宋体" w:eastAsia="宋体" w:cs="Times New Roman"/>
          <w:color w:val="000000" w:themeColor="text1"/>
          <w:kern w:val="0"/>
          <w:sz w:val="24"/>
          <w:szCs w:val="24"/>
          <w:highlight w:val="none"/>
          <w14:textFill>
            <w14:solidFill>
              <w14:schemeClr w14:val="tx1"/>
            </w14:solidFill>
          </w14:textFill>
        </w:rPr>
        <w:t>)</w:t>
      </w:r>
    </w:p>
    <w:p w14:paraId="552DCFB4">
      <w:pPr>
        <w:spacing w:beforeLines="50" w:afterLines="50" w:line="360" w:lineRule="auto"/>
        <w:ind w:left="546" w:leftChars="26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单位名称：</w:t>
      </w:r>
    </w:p>
    <w:p w14:paraId="15D79A01">
      <w:pPr>
        <w:spacing w:beforeLines="50" w:afterLines="50" w:line="360" w:lineRule="auto"/>
        <w:ind w:left="546" w:leftChars="26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单位性质：</w:t>
      </w:r>
    </w:p>
    <w:p w14:paraId="679A0C74">
      <w:pPr>
        <w:spacing w:beforeLines="50" w:afterLines="50" w:line="360" w:lineRule="auto"/>
        <w:ind w:left="546" w:leftChars="2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p>
    <w:p w14:paraId="2F81F97D">
      <w:pPr>
        <w:spacing w:beforeLines="50" w:afterLines="50" w:line="360" w:lineRule="auto"/>
        <w:ind w:left="546" w:leftChars="260"/>
        <w:rPr>
          <w:rFonts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成立时间：</w:t>
      </w:r>
    </w:p>
    <w:p w14:paraId="4DA7368E">
      <w:pPr>
        <w:spacing w:beforeLines="50" w:afterLines="50" w:line="360" w:lineRule="auto"/>
        <w:ind w:left="546" w:leftChars="2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经营期限：</w:t>
      </w:r>
    </w:p>
    <w:p w14:paraId="1F643726">
      <w:pPr>
        <w:spacing w:beforeLines="50" w:afterLines="50" w:line="360" w:lineRule="auto"/>
        <w:ind w:left="546" w:leftChars="26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姓名：性别：年龄：职务：</w:t>
      </w:r>
    </w:p>
    <w:p w14:paraId="5BC2C99C">
      <w:pPr>
        <w:spacing w:beforeLines="50" w:afterLines="50"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系</w:t>
      </w:r>
      <w:r>
        <w:rPr>
          <w:rFonts w:hint="eastAsia" w:ascii="宋体" w:hAnsi="宋体" w:eastAsia="宋体" w:cs="宋体"/>
          <w:color w:val="000000" w:themeColor="text1"/>
          <w:sz w:val="24"/>
          <w:szCs w:val="24"/>
          <w:highlight w:val="none"/>
          <w:u w:val="single"/>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的法定代表人。</w:t>
      </w:r>
      <w:r>
        <w:rPr>
          <w:rFonts w:hint="eastAsia" w:ascii="宋体" w:hAnsi="宋体" w:eastAsia="宋体" w:cs="宋体"/>
          <w:color w:val="000000" w:themeColor="text1"/>
          <w:sz w:val="24"/>
          <w:szCs w:val="24"/>
          <w:highlight w:val="none"/>
          <w14:textFill>
            <w14:solidFill>
              <w14:schemeClr w14:val="tx1"/>
            </w14:solidFill>
          </w14:textFill>
        </w:rPr>
        <w:cr/>
      </w:r>
    </w:p>
    <w:p w14:paraId="75284210">
      <w:pPr>
        <w:spacing w:beforeLines="50" w:afterLines="50"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特此证明。</w:t>
      </w:r>
    </w:p>
    <w:p w14:paraId="5FBC7396">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tbl>
      <w:tblPr>
        <w:tblStyle w:val="33"/>
        <w:tblW w:w="5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14:paraId="12F8A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118" w:type="dxa"/>
            <w:tcBorders>
              <w:top w:val="single" w:color="auto" w:sz="4" w:space="0"/>
              <w:bottom w:val="single" w:color="auto" w:sz="4" w:space="0"/>
            </w:tcBorders>
            <w:vAlign w:val="center"/>
          </w:tcPr>
          <w:p w14:paraId="0A624337">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法定代表人身份证明复印件</w:t>
            </w:r>
          </w:p>
        </w:tc>
      </w:tr>
    </w:tbl>
    <w:p w14:paraId="325E2753">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4BE3E7A1">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292BB3F7">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DBD0688">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21067041">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06855133">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FFA2AB4">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投标人名称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44EBF18A">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1B6BABC4">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41541151">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62E3B510">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78DA734A">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4B9048D9">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11660AED">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E489246">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B8A2575">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2</w:t>
      </w:r>
      <w:r>
        <w:rPr>
          <w:rFonts w:hint="eastAsia" w:ascii="宋体" w:hAnsi="宋体" w:eastAsia="宋体" w:cs="Times New Roman"/>
          <w:color w:val="000000" w:themeColor="text1"/>
          <w:kern w:val="0"/>
          <w:sz w:val="24"/>
          <w:szCs w:val="24"/>
          <w:highlight w:val="none"/>
          <w14:textFill>
            <w14:solidFill>
              <w14:schemeClr w14:val="tx1"/>
            </w14:solidFill>
          </w14:textFill>
        </w:rPr>
        <w:t>　法定代表人授权委托书</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授权代表参加投标的</w:t>
      </w:r>
      <w:r>
        <w:rPr>
          <w:rFonts w:ascii="宋体" w:hAnsi="宋体" w:eastAsia="宋体" w:cs="Times New Roman"/>
          <w:color w:val="000000" w:themeColor="text1"/>
          <w:kern w:val="0"/>
          <w:sz w:val="24"/>
          <w:szCs w:val="24"/>
          <w:highlight w:val="none"/>
          <w14:textFill>
            <w14:solidFill>
              <w14:schemeClr w14:val="tx1"/>
            </w14:solidFill>
          </w14:textFill>
        </w:rPr>
        <w:t>)</w:t>
      </w:r>
    </w:p>
    <w:p w14:paraId="7284EA11">
      <w:pPr>
        <w:jc w:val="center"/>
        <w:rPr>
          <w:rFonts w:ascii="Calibri" w:hAnsi="Calibri" w:eastAsia="宋体" w:cs="Times New Roman"/>
          <w:b/>
          <w:bCs/>
          <w:color w:val="000000" w:themeColor="text1"/>
          <w:sz w:val="28"/>
          <w:szCs w:val="32"/>
          <w:highlight w:val="none"/>
          <w14:textFill>
            <w14:solidFill>
              <w14:schemeClr w14:val="tx1"/>
            </w14:solidFill>
          </w14:textFill>
        </w:rPr>
      </w:pPr>
      <w:r>
        <w:rPr>
          <w:rFonts w:hint="eastAsia" w:ascii="Calibri" w:hAnsi="Calibri" w:eastAsia="宋体" w:cs="Times New Roman"/>
          <w:b/>
          <w:bCs/>
          <w:color w:val="000000" w:themeColor="text1"/>
          <w:sz w:val="28"/>
          <w:szCs w:val="32"/>
          <w:highlight w:val="none"/>
          <w14:textFill>
            <w14:solidFill>
              <w14:schemeClr w14:val="tx1"/>
            </w14:solidFill>
          </w14:textFill>
        </w:rPr>
        <w:t>法定代表人授权委托书(格式一)(适用于被授权人投标)</w:t>
      </w:r>
    </w:p>
    <w:p w14:paraId="2AC1D27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供应商名称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的法定代表人</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姓名、职务</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授权</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供应商代表姓名、职务</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为本公司的供应商代表，就</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投标及相关事务代表本公司处理与之有关的一切事务。</w:t>
      </w:r>
    </w:p>
    <w:p w14:paraId="2E20D7AD">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委托期限：</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w:t>
      </w:r>
    </w:p>
    <w:p w14:paraId="0A8A2CC6">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w:t>
      </w:r>
    </w:p>
    <w:p w14:paraId="598F3604">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本授权书于</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日签字生效，特此声明。</w:t>
      </w:r>
    </w:p>
    <w:p w14:paraId="5E6BD7C6">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tbl>
      <w:tblPr>
        <w:tblStyle w:val="33"/>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12A27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14:paraId="79CDBC2E">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法定代表人身份证明复印件</w:t>
            </w:r>
          </w:p>
        </w:tc>
      </w:tr>
    </w:tbl>
    <w:p w14:paraId="2C007261">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tbl>
      <w:tblPr>
        <w:tblStyle w:val="33"/>
        <w:tblW w:w="52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14:paraId="62B66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5" w:hRule="atLeast"/>
          <w:jc w:val="center"/>
        </w:trPr>
        <w:tc>
          <w:tcPr>
            <w:tcW w:w="5223" w:type="dxa"/>
            <w:tcBorders>
              <w:top w:val="single" w:color="auto" w:sz="4" w:space="0"/>
              <w:bottom w:val="single" w:color="auto" w:sz="4" w:space="0"/>
            </w:tcBorders>
            <w:vAlign w:val="center"/>
          </w:tcPr>
          <w:p w14:paraId="637685F9">
            <w:pPr>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被授权人身份证明复印件</w:t>
            </w:r>
          </w:p>
        </w:tc>
      </w:tr>
    </w:tbl>
    <w:p w14:paraId="1CDB483A">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4BAEBDA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31D232B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450CE7C5">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7AF0FCBB">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176FFBF8">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5F833F4">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0"/>
          <w:szCs w:val="21"/>
          <w:highlight w:val="none"/>
          <w14:textFill>
            <w14:solidFill>
              <w14:schemeClr w14:val="tx1"/>
            </w14:solidFill>
          </w14:textFill>
        </w:rPr>
        <w:br w:type="page"/>
      </w:r>
      <w:r>
        <w:rPr>
          <w:rFonts w:hint="eastAsia" w:ascii="宋体" w:hAnsi="宋体" w:eastAsia="宋体" w:cs="Times New Roman"/>
          <w:color w:val="000000" w:themeColor="text1"/>
          <w:kern w:val="0"/>
          <w:sz w:val="20"/>
          <w:szCs w:val="21"/>
          <w:highlight w:val="none"/>
          <w14:textFill>
            <w14:solidFill>
              <w14:schemeClr w14:val="tx1"/>
            </w14:solidFill>
          </w14:textFill>
        </w:rPr>
        <w:t>　　</w:t>
      </w:r>
      <w:r>
        <w:rPr>
          <w:rFonts w:hint="eastAsia" w:ascii="宋体" w:hAnsi="宋体" w:eastAsia="宋体" w:cs="Times New Roman"/>
          <w:color w:val="000000" w:themeColor="text1"/>
          <w:kern w:val="0"/>
          <w:sz w:val="24"/>
          <w:szCs w:val="24"/>
          <w:highlight w:val="none"/>
          <w14:textFill>
            <w14:solidFill>
              <w14:schemeClr w14:val="tx1"/>
            </w14:solidFill>
          </w14:textFill>
        </w:rPr>
        <w:t>附件</w:t>
      </w:r>
      <w:r>
        <w:rPr>
          <w:rFonts w:ascii="宋体" w:hAnsi="宋体" w:eastAsia="宋体" w:cs="Times New Roman"/>
          <w:color w:val="000000" w:themeColor="text1"/>
          <w:kern w:val="0"/>
          <w:sz w:val="24"/>
          <w:szCs w:val="24"/>
          <w:highlight w:val="none"/>
          <w14:textFill>
            <w14:solidFill>
              <w14:schemeClr w14:val="tx1"/>
            </w14:solidFill>
          </w14:textFill>
        </w:rPr>
        <w:t>1</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3</w:t>
      </w:r>
    </w:p>
    <w:p w14:paraId="41F67845">
      <w:pPr>
        <w:jc w:val="center"/>
        <w:rPr>
          <w:rFonts w:ascii="Calibri" w:hAnsi="Calibri" w:eastAsia="宋体" w:cs="Times New Roman"/>
          <w:b/>
          <w:bCs/>
          <w:color w:val="000000" w:themeColor="text1"/>
          <w:sz w:val="28"/>
          <w:szCs w:val="32"/>
          <w:highlight w:val="none"/>
          <w14:textFill>
            <w14:solidFill>
              <w14:schemeClr w14:val="tx1"/>
            </w14:solidFill>
          </w14:textFill>
        </w:rPr>
      </w:pPr>
      <w:r>
        <w:rPr>
          <w:rFonts w:hint="eastAsia" w:ascii="Calibri" w:hAnsi="Calibri" w:eastAsia="宋体" w:cs="Times New Roman"/>
          <w:b/>
          <w:bCs/>
          <w:color w:val="000000" w:themeColor="text1"/>
          <w:sz w:val="28"/>
          <w:szCs w:val="32"/>
          <w:highlight w:val="none"/>
          <w14:textFill>
            <w14:solidFill>
              <w14:schemeClr w14:val="tx1"/>
            </w14:solidFill>
          </w14:textFill>
        </w:rPr>
        <w:t>授权委托书(格式二)(适用于自然人投标)</w:t>
      </w:r>
    </w:p>
    <w:p w14:paraId="2880E2F3">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致：</w:t>
      </w: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采购人或采购代理机构</w:t>
      </w:r>
      <w:r>
        <w:rPr>
          <w:rFonts w:ascii="宋体" w:hAnsi="宋体" w:eastAsia="宋体" w:cs="Times New Roman"/>
          <w:color w:val="000000" w:themeColor="text1"/>
          <w:kern w:val="0"/>
          <w:sz w:val="24"/>
          <w:szCs w:val="24"/>
          <w:highlight w:val="none"/>
          <w14:textFill>
            <w14:solidFill>
              <w14:schemeClr w14:val="tx1"/>
            </w14:solidFill>
          </w14:textFill>
        </w:rPr>
        <w:t>)</w:t>
      </w:r>
    </w:p>
    <w:p w14:paraId="089478E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我</w:t>
      </w:r>
      <w:r>
        <w:rPr>
          <w:rFonts w:ascii="宋体" w:hAnsi="宋体" w:eastAsia="宋体" w:cs="Times New Roman"/>
          <w:color w:val="000000" w:themeColor="text1"/>
          <w:kern w:val="0"/>
          <w:sz w:val="24"/>
          <w:szCs w:val="24"/>
          <w:highlight w:val="none"/>
          <w14:textFill>
            <w14:solidFill>
              <w14:schemeClr w14:val="tx1"/>
            </w14:solidFill>
          </w14:textFill>
        </w:rPr>
        <w:t>________(</w:t>
      </w:r>
      <w:r>
        <w:rPr>
          <w:rFonts w:hint="eastAsia" w:ascii="宋体" w:hAnsi="宋体" w:eastAsia="宋体" w:cs="Times New Roman"/>
          <w:color w:val="000000" w:themeColor="text1"/>
          <w:kern w:val="0"/>
          <w:sz w:val="24"/>
          <w:szCs w:val="24"/>
          <w:highlight w:val="none"/>
          <w14:textFill>
            <w14:solidFill>
              <w14:schemeClr w14:val="tx1"/>
            </w14:solidFill>
          </w14:textFill>
        </w:rPr>
        <w:t>姓名</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系自然人，现授权委托</w:t>
      </w: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姓名</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以本人名义参加</w:t>
      </w: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hint="eastAsia" w:ascii="宋体" w:hAnsi="宋体" w:eastAsia="宋体" w:cs="Times New Roman"/>
          <w:color w:val="000000" w:themeColor="text1"/>
          <w:kern w:val="0"/>
          <w:sz w:val="24"/>
          <w:szCs w:val="24"/>
          <w:highlight w:val="none"/>
          <w14:textFill>
            <w14:solidFill>
              <w14:schemeClr w14:val="tx1"/>
            </w14:solidFill>
          </w14:textFill>
        </w:rPr>
        <w:t>项目名称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的投标活动，并代表本人全权办理针对上述项目的投标、签约等具体事务和签署相关文件。</w:t>
      </w:r>
    </w:p>
    <w:p w14:paraId="211E1D7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本人对被授权人的签字事项负全部责任。</w:t>
      </w:r>
    </w:p>
    <w:p w14:paraId="7EE76515">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授权委托代理期限：从　　　年　　月　　日起至　　　年　　月　　日止。</w:t>
      </w:r>
    </w:p>
    <w:p w14:paraId="308DA6A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代理人无转委托权，特此委托。</w:t>
      </w:r>
    </w:p>
    <w:p w14:paraId="19C6800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我已在下面签字，以资证明。</w:t>
      </w:r>
    </w:p>
    <w:p w14:paraId="73D4C05C">
      <w:pP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自然人签字并在签名处加盖食指指印：　　　　年　　月　　日</w:t>
      </w:r>
    </w:p>
    <w:p w14:paraId="09039682">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B4C4C04">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01508D91">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1C01AD8">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1BDD8901">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573D2EE">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A92FAB5">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0779BB89">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870F0B2">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424FFE2">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AD03CB4">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5564D6E">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5684D7C5">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41B1543">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7AC07494">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5E6D1C9">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5ACAD6CA">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5CC4B4D5">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237E462">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D0EF043">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6A0F8714">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309DF4EB">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657E651">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9EFAD18">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4C371760">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B4DBC2B">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EEAAA4E">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7870823">
      <w:pPr>
        <w:spacing w:line="280" w:lineRule="exact"/>
        <w:ind w:firstLine="400" w:firstLineChars="200"/>
        <w:rPr>
          <w:rFonts w:ascii="宋体" w:hAnsi="宋体" w:eastAsia="宋体" w:cs="Times New Roman"/>
          <w:color w:val="000000" w:themeColor="text1"/>
          <w:kern w:val="0"/>
          <w:sz w:val="20"/>
          <w:szCs w:val="21"/>
          <w:highlight w:val="none"/>
          <w14:textFill>
            <w14:solidFill>
              <w14:schemeClr w14:val="tx1"/>
            </w14:solidFill>
          </w14:textFill>
        </w:rPr>
      </w:pPr>
    </w:p>
    <w:p w14:paraId="2DAA5CFE">
      <w:pPr>
        <w:keepNext/>
        <w:keepLines/>
        <w:spacing w:before="260" w:after="260" w:line="413" w:lineRule="auto"/>
        <w:jc w:val="center"/>
        <w:outlineLvl w:val="2"/>
        <w:rPr>
          <w:rFonts w:ascii="Calibri" w:hAnsi="Calibri" w:eastAsia="宋体" w:cs="Times New Roman"/>
          <w:b/>
          <w:color w:val="000000" w:themeColor="text1"/>
          <w:kern w:val="0"/>
          <w:sz w:val="24"/>
          <w:szCs w:val="20"/>
          <w:highlight w:val="none"/>
          <w14:textFill>
            <w14:solidFill>
              <w14:schemeClr w14:val="tx1"/>
            </w14:solidFill>
          </w14:textFill>
        </w:rPr>
      </w:pPr>
      <w:bookmarkStart w:id="217" w:name="_Toc19692"/>
      <w:r>
        <w:rPr>
          <w:rFonts w:hint="eastAsia" w:ascii="Calibri" w:hAnsi="Calibri" w:eastAsia="宋体" w:cs="Times New Roman"/>
          <w:b/>
          <w:color w:val="000000" w:themeColor="text1"/>
          <w:kern w:val="0"/>
          <w:sz w:val="24"/>
          <w:szCs w:val="20"/>
          <w:highlight w:val="none"/>
          <w14:textFill>
            <w14:solidFill>
              <w14:schemeClr w14:val="tx1"/>
            </w14:solidFill>
          </w14:textFill>
        </w:rPr>
        <w:t>二、开标一览表</w:t>
      </w:r>
      <w:bookmarkEnd w:id="217"/>
    </w:p>
    <w:p w14:paraId="58130883">
      <w:pPr>
        <w:pStyle w:val="18"/>
        <w:spacing w:line="360" w:lineRule="auto"/>
        <w:ind w:firstLine="560" w:firstLine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开标一览表</w:t>
      </w:r>
    </w:p>
    <w:p w14:paraId="083D2690">
      <w:pPr>
        <w:pStyle w:val="18"/>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项目名称：____________________</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　</w:t>
      </w:r>
    </w:p>
    <w:p w14:paraId="39D0651A">
      <w:pPr>
        <w:pStyle w:val="18"/>
        <w:ind w:firstLine="480" w:firstLineChars="200"/>
        <w:rPr>
          <w:rFonts w:hint="eastAsia"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所投内容/包号：____________</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金额单位：</w:t>
      </w:r>
      <w:r>
        <w:rPr>
          <w:rFonts w:hint="eastAsia" w:hAnsi="宋体" w:eastAsia="宋体" w:cs="宋体"/>
          <w:color w:val="auto"/>
          <w:sz w:val="24"/>
          <w:szCs w:val="24"/>
          <w:highlight w:val="none"/>
          <w:lang w:eastAsia="zh-CN"/>
        </w:rPr>
        <w:t>元</w:t>
      </w:r>
    </w:p>
    <w:p w14:paraId="5DC6441D">
      <w:pPr>
        <w:pStyle w:val="18"/>
        <w:ind w:firstLine="480" w:firstLineChars="200"/>
        <w:rPr>
          <w:rFonts w:hint="eastAsia" w:hAnsi="宋体" w:eastAsia="宋体" w:cs="宋体"/>
          <w:color w:val="auto"/>
          <w:sz w:val="24"/>
          <w:szCs w:val="24"/>
          <w:highlight w:val="none"/>
          <w:lang w:eastAsia="zh-CN"/>
        </w:rPr>
      </w:pPr>
    </w:p>
    <w:tbl>
      <w:tblPr>
        <w:tblStyle w:val="3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14:paraId="77B0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noWrap w:val="0"/>
            <w:vAlign w:val="center"/>
          </w:tcPr>
          <w:p w14:paraId="69BB3229">
            <w:pPr>
              <w:widowControl/>
              <w:spacing w:line="440" w:lineRule="exact"/>
              <w:jc w:val="center"/>
              <w:rPr>
                <w:rFonts w:ascii="宋体" w:hAnsi="宋体" w:cs="宋体"/>
                <w:b/>
                <w:bCs/>
                <w:color w:val="000000"/>
                <w:kern w:val="0"/>
                <w:sz w:val="24"/>
                <w:szCs w:val="24"/>
                <w:highlight w:val="none"/>
              </w:rPr>
            </w:pPr>
            <w:r>
              <w:rPr>
                <w:rFonts w:hint="eastAsia" w:ascii="宋体" w:hAnsi="宋体" w:cs="宋体"/>
                <w:b/>
                <w:bCs/>
                <w:color w:val="auto"/>
                <w:kern w:val="0"/>
                <w:sz w:val="24"/>
                <w:szCs w:val="24"/>
                <w:highlight w:val="none"/>
              </w:rPr>
              <w:t>投标内容</w:t>
            </w:r>
          </w:p>
        </w:tc>
        <w:tc>
          <w:tcPr>
            <w:tcW w:w="6687" w:type="dxa"/>
            <w:noWrap w:val="0"/>
            <w:vAlign w:val="center"/>
          </w:tcPr>
          <w:p w14:paraId="5A6188AD">
            <w:pPr>
              <w:widowControl/>
              <w:spacing w:line="440" w:lineRule="exact"/>
              <w:jc w:val="center"/>
              <w:rPr>
                <w:rFonts w:hint="eastAsia" w:ascii="宋体" w:hAnsi="宋体" w:cs="宋体"/>
                <w:b/>
                <w:bCs/>
                <w:color w:val="000000"/>
                <w:kern w:val="0"/>
                <w:sz w:val="24"/>
                <w:szCs w:val="24"/>
                <w:highlight w:val="none"/>
              </w:rPr>
            </w:pPr>
            <w:r>
              <w:rPr>
                <w:rFonts w:hint="eastAsia" w:ascii="宋体" w:hAnsi="宋体" w:cs="宋体"/>
                <w:b/>
                <w:bCs/>
                <w:color w:val="auto"/>
                <w:kern w:val="0"/>
                <w:sz w:val="24"/>
                <w:szCs w:val="24"/>
                <w:highlight w:val="none"/>
              </w:rPr>
              <w:t>投标总报价</w:t>
            </w:r>
          </w:p>
        </w:tc>
      </w:tr>
      <w:tr w14:paraId="2BA6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noWrap w:val="0"/>
            <w:vAlign w:val="center"/>
          </w:tcPr>
          <w:p w14:paraId="21103D59">
            <w:pPr>
              <w:jc w:val="center"/>
              <w:rPr>
                <w:rFonts w:ascii="宋体" w:hAnsi="宋体" w:cs="宋体"/>
                <w:color w:val="FF0000"/>
                <w:kern w:val="0"/>
                <w:sz w:val="24"/>
                <w:szCs w:val="24"/>
                <w:highlight w:val="none"/>
              </w:rPr>
            </w:pPr>
          </w:p>
        </w:tc>
        <w:tc>
          <w:tcPr>
            <w:tcW w:w="6687" w:type="dxa"/>
            <w:noWrap w:val="0"/>
            <w:vAlign w:val="center"/>
          </w:tcPr>
          <w:p w14:paraId="3528AA38">
            <w:pPr>
              <w:widowControl/>
              <w:spacing w:line="440" w:lineRule="exact"/>
              <w:jc w:val="left"/>
              <w:rPr>
                <w:rFonts w:ascii="宋体" w:hAnsi="宋体"/>
                <w:color w:val="FF0000"/>
                <w:spacing w:val="-2"/>
                <w:kern w:val="2"/>
                <w:sz w:val="24"/>
                <w:szCs w:val="24"/>
                <w:highlight w:val="none"/>
              </w:rPr>
            </w:pPr>
            <w:r>
              <w:rPr>
                <w:rFonts w:hint="eastAsia" w:ascii="宋体" w:hAnsi="宋体" w:cs="宋体"/>
                <w:color w:val="auto"/>
                <w:kern w:val="0"/>
                <w:sz w:val="24"/>
                <w:szCs w:val="24"/>
                <w:highlight w:val="none"/>
              </w:rPr>
              <w:t xml:space="preserve">小写：￥                        元     </w:t>
            </w:r>
          </w:p>
        </w:tc>
      </w:tr>
      <w:tr w14:paraId="3003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noWrap w:val="0"/>
            <w:vAlign w:val="center"/>
          </w:tcPr>
          <w:p w14:paraId="57E63D79">
            <w:pPr>
              <w:jc w:val="center"/>
              <w:rPr>
                <w:rFonts w:ascii="宋体" w:hAnsi="宋体" w:cs="宋体"/>
                <w:color w:val="000000"/>
                <w:kern w:val="0"/>
                <w:sz w:val="24"/>
                <w:szCs w:val="24"/>
                <w:highlight w:val="none"/>
              </w:rPr>
            </w:pPr>
          </w:p>
        </w:tc>
        <w:tc>
          <w:tcPr>
            <w:tcW w:w="6687" w:type="dxa"/>
            <w:noWrap w:val="0"/>
            <w:vAlign w:val="center"/>
          </w:tcPr>
          <w:p w14:paraId="4FE1AC7C">
            <w:pPr>
              <w:spacing w:line="440" w:lineRule="exact"/>
              <w:jc w:val="left"/>
              <w:rPr>
                <w:rFonts w:hint="eastAsia" w:ascii="宋体" w:hAnsi="宋体" w:cs="宋体"/>
                <w:color w:val="000000"/>
                <w:kern w:val="0"/>
                <w:sz w:val="24"/>
                <w:szCs w:val="24"/>
                <w:highlight w:val="none"/>
              </w:rPr>
            </w:pPr>
            <w:r>
              <w:rPr>
                <w:rFonts w:hint="eastAsia" w:ascii="宋体" w:hAnsi="宋体" w:cs="宋体"/>
                <w:color w:val="auto"/>
                <w:kern w:val="0"/>
                <w:sz w:val="24"/>
                <w:szCs w:val="24"/>
                <w:highlight w:val="none"/>
              </w:rPr>
              <w:t>大写：</w:t>
            </w:r>
          </w:p>
        </w:tc>
      </w:tr>
      <w:tr w14:paraId="4250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14:paraId="0452CED8">
            <w:pPr>
              <w:widowControl/>
              <w:spacing w:line="440" w:lineRule="exact"/>
              <w:jc w:val="center"/>
              <w:rPr>
                <w:rFonts w:hint="eastAsia" w:ascii="宋体" w:hAnsi="宋体" w:eastAsia="宋体" w:cs="宋体"/>
                <w:color w:val="000000"/>
                <w:kern w:val="0"/>
                <w:sz w:val="24"/>
                <w:szCs w:val="24"/>
                <w:highlight w:val="none"/>
                <w:lang w:eastAsia="zh-CN"/>
              </w:rPr>
            </w:pPr>
            <w:r>
              <w:rPr>
                <w:rFonts w:hint="eastAsia" w:ascii="宋体" w:hAnsi="宋体" w:cs="宋体"/>
                <w:b/>
                <w:bCs/>
                <w:color w:val="auto"/>
                <w:kern w:val="0"/>
                <w:sz w:val="24"/>
                <w:szCs w:val="24"/>
                <w:highlight w:val="none"/>
                <w:lang w:eastAsia="zh-CN"/>
              </w:rPr>
              <w:t>服务</w:t>
            </w:r>
            <w:r>
              <w:rPr>
                <w:rFonts w:hint="eastAsia" w:ascii="宋体" w:hAnsi="宋体" w:cs="宋体"/>
                <w:b/>
                <w:bCs/>
                <w:color w:val="auto"/>
                <w:kern w:val="0"/>
                <w:sz w:val="24"/>
                <w:szCs w:val="24"/>
                <w:highlight w:val="none"/>
              </w:rPr>
              <w:t>期限</w:t>
            </w:r>
          </w:p>
        </w:tc>
        <w:tc>
          <w:tcPr>
            <w:tcW w:w="6687" w:type="dxa"/>
            <w:noWrap w:val="0"/>
            <w:vAlign w:val="center"/>
          </w:tcPr>
          <w:p w14:paraId="1DBD50AA">
            <w:pPr>
              <w:spacing w:line="440" w:lineRule="exact"/>
              <w:jc w:val="center"/>
              <w:rPr>
                <w:rFonts w:hint="eastAsia" w:ascii="宋体" w:hAnsi="宋体" w:cs="宋体"/>
                <w:color w:val="000000"/>
                <w:kern w:val="0"/>
                <w:sz w:val="24"/>
                <w:szCs w:val="24"/>
                <w:highlight w:val="none"/>
              </w:rPr>
            </w:pPr>
          </w:p>
        </w:tc>
      </w:tr>
      <w:tr w14:paraId="3361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14:paraId="4BD4AB2C">
            <w:pPr>
              <w:widowControl/>
              <w:spacing w:line="440" w:lineRule="exact"/>
              <w:jc w:val="center"/>
              <w:rPr>
                <w:rFonts w:hint="default"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服务地点</w:t>
            </w:r>
          </w:p>
        </w:tc>
        <w:tc>
          <w:tcPr>
            <w:tcW w:w="6687" w:type="dxa"/>
            <w:noWrap w:val="0"/>
            <w:vAlign w:val="center"/>
          </w:tcPr>
          <w:p w14:paraId="4B984172">
            <w:pPr>
              <w:spacing w:line="440" w:lineRule="exact"/>
              <w:jc w:val="center"/>
              <w:rPr>
                <w:rFonts w:hint="eastAsia" w:ascii="宋体" w:hAnsi="宋体" w:cs="宋体"/>
                <w:color w:val="000000"/>
                <w:kern w:val="0"/>
                <w:sz w:val="24"/>
                <w:szCs w:val="24"/>
                <w:highlight w:val="none"/>
              </w:rPr>
            </w:pPr>
          </w:p>
        </w:tc>
      </w:tr>
      <w:tr w14:paraId="286C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14:paraId="321C7186">
            <w:pPr>
              <w:widowControl/>
              <w:spacing w:line="440" w:lineRule="exact"/>
              <w:jc w:val="center"/>
              <w:rPr>
                <w:rFonts w:hint="eastAsia" w:ascii="宋体" w:hAnsi="宋体" w:eastAsia="宋体" w:cs="宋体"/>
                <w:b/>
                <w:bCs/>
                <w:color w:val="auto"/>
                <w:kern w:val="0"/>
                <w:sz w:val="24"/>
                <w:szCs w:val="24"/>
                <w:highlight w:val="none"/>
                <w:lang w:eastAsia="zh-CN"/>
              </w:rPr>
            </w:pPr>
            <w:r>
              <w:rPr>
                <w:rFonts w:hint="eastAsia" w:ascii="宋体" w:hAnsi="宋体" w:cs="宋体"/>
                <w:b/>
                <w:bCs/>
                <w:color w:val="auto"/>
                <w:kern w:val="0"/>
                <w:sz w:val="24"/>
                <w:szCs w:val="24"/>
                <w:highlight w:val="none"/>
                <w:lang w:eastAsia="zh-CN"/>
              </w:rPr>
              <w:t>备注</w:t>
            </w:r>
          </w:p>
        </w:tc>
        <w:tc>
          <w:tcPr>
            <w:tcW w:w="6687" w:type="dxa"/>
            <w:noWrap w:val="0"/>
            <w:vAlign w:val="center"/>
          </w:tcPr>
          <w:p w14:paraId="02499580">
            <w:pPr>
              <w:spacing w:line="440" w:lineRule="exact"/>
              <w:jc w:val="center"/>
              <w:rPr>
                <w:rFonts w:hint="eastAsia" w:ascii="宋体" w:hAnsi="宋体" w:cs="宋体"/>
                <w:color w:val="000000"/>
                <w:kern w:val="0"/>
                <w:sz w:val="24"/>
                <w:szCs w:val="24"/>
                <w:highlight w:val="none"/>
              </w:rPr>
            </w:pPr>
          </w:p>
        </w:tc>
      </w:tr>
    </w:tbl>
    <w:p w14:paraId="542A9B0F">
      <w:pPr>
        <w:pStyle w:val="18"/>
        <w:spacing w:line="360" w:lineRule="auto"/>
        <w:ind w:firstLine="480" w:firstLineChars="200"/>
        <w:rPr>
          <w:rFonts w:hint="eastAsia" w:ascii="宋体" w:hAnsi="宋体" w:eastAsia="宋体" w:cs="宋体"/>
          <w:color w:val="auto"/>
          <w:sz w:val="24"/>
          <w:szCs w:val="24"/>
          <w:highlight w:val="none"/>
        </w:rPr>
      </w:pPr>
    </w:p>
    <w:p w14:paraId="4E5222FF">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供应商名称(公章)：____________________</w:t>
      </w:r>
    </w:p>
    <w:p w14:paraId="67D9C8E3">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法定代表人或其授权代表(签字或盖章)：____________________</w:t>
      </w:r>
    </w:p>
    <w:p w14:paraId="6BCF6388">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日期：______年____月____日</w:t>
      </w:r>
    </w:p>
    <w:p w14:paraId="2223D443">
      <w:pPr>
        <w:spacing w:line="460" w:lineRule="atLeast"/>
        <w:rPr>
          <w:rFonts w:ascii="宋体" w:hAnsi="宋体" w:eastAsia="宋体" w:cs="Times New Roman"/>
          <w:color w:val="000000" w:themeColor="text1"/>
          <w:sz w:val="24"/>
          <w:highlight w:val="none"/>
          <w14:textFill>
            <w14:solidFill>
              <w14:schemeClr w14:val="tx1"/>
            </w14:solidFill>
          </w14:textFill>
        </w:rPr>
      </w:pPr>
    </w:p>
    <w:p w14:paraId="392B316C">
      <w:pPr>
        <w:spacing w:line="460" w:lineRule="atLeast"/>
        <w:rPr>
          <w:rFonts w:ascii="宋体" w:hAnsi="宋体" w:eastAsia="宋体" w:cs="Times New Roman"/>
          <w:color w:val="000000" w:themeColor="text1"/>
          <w:sz w:val="24"/>
          <w:highlight w:val="none"/>
          <w14:textFill>
            <w14:solidFill>
              <w14:schemeClr w14:val="tx1"/>
            </w14:solidFill>
          </w14:textFill>
        </w:rPr>
      </w:pPr>
    </w:p>
    <w:p w14:paraId="4D3334F2">
      <w:pPr>
        <w:jc w:val="center"/>
        <w:outlineLvl w:val="2"/>
        <w:rPr>
          <w:rFonts w:hint="eastAsia" w:ascii="Calibri" w:hAnsi="Calibri" w:eastAsia="宋体" w:cs="Times New Roman"/>
          <w:b/>
          <w:color w:val="000000" w:themeColor="text1"/>
          <w:sz w:val="24"/>
          <w:highlight w:val="none"/>
          <w:lang w:val="en-US" w:eastAsia="zh-CN"/>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br w:type="page"/>
      </w:r>
      <w:bookmarkStart w:id="218" w:name="_Toc20705"/>
      <w:r>
        <w:rPr>
          <w:rFonts w:hint="eastAsia" w:ascii="Calibri" w:hAnsi="Calibri" w:eastAsia="宋体" w:cs="Times New Roman"/>
          <w:b/>
          <w:color w:val="000000" w:themeColor="text1"/>
          <w:sz w:val="24"/>
          <w:highlight w:val="none"/>
          <w14:textFill>
            <w14:solidFill>
              <w14:schemeClr w14:val="tx1"/>
            </w14:solidFill>
          </w14:textFill>
        </w:rPr>
        <w:t>三、明细报价表</w:t>
      </w:r>
      <w:bookmarkEnd w:id="218"/>
      <w:r>
        <w:rPr>
          <w:rFonts w:hint="eastAsia" w:ascii="Calibri" w:hAnsi="Calibri" w:eastAsia="宋体" w:cs="Times New Roman"/>
          <w:b/>
          <w:color w:val="000000" w:themeColor="text1"/>
          <w:sz w:val="24"/>
          <w:highlight w:val="none"/>
          <w:lang w:val="en-US" w:eastAsia="zh-CN"/>
          <w14:textFill>
            <w14:solidFill>
              <w14:schemeClr w14:val="tx1"/>
            </w14:solidFill>
          </w14:textFill>
        </w:rPr>
        <w:t xml:space="preserve"> </w:t>
      </w:r>
    </w:p>
    <w:p w14:paraId="3FABCA49">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64B8A757">
      <w:pPr>
        <w:ind w:firstLine="480" w:firstLineChars="200"/>
        <w:jc w:val="center"/>
        <w:rPr>
          <w:rFonts w:ascii="宋体" w:hAnsi="宋体" w:eastAsia="宋体" w:cs="MingLiU_HKS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明细报价表</w:t>
      </w:r>
    </w:p>
    <w:p w14:paraId="3B37EBF7">
      <w:pPr>
        <w:ind w:firstLine="480" w:firstLineChars="200"/>
        <w:jc w:val="center"/>
        <w:rPr>
          <w:rFonts w:ascii="宋体" w:hAnsi="宋体" w:eastAsia="宋体" w:cs="Times New Roman"/>
          <w:color w:val="000000" w:themeColor="text1"/>
          <w:kern w:val="0"/>
          <w:sz w:val="24"/>
          <w:szCs w:val="24"/>
          <w:highlight w:val="none"/>
          <w14:textFill>
            <w14:solidFill>
              <w14:schemeClr w14:val="tx1"/>
            </w14:solidFill>
          </w14:textFill>
        </w:rPr>
      </w:pPr>
    </w:p>
    <w:p w14:paraId="501AAC7B">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项目名称：</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hint="eastAsia" w:ascii="宋体" w:hAnsi="宋体" w:eastAsia="宋体" w:cs="Times New Roman"/>
          <w:color w:val="000000" w:themeColor="text1"/>
          <w:kern w:val="0"/>
          <w:sz w:val="24"/>
          <w:szCs w:val="24"/>
          <w:highlight w:val="none"/>
          <w14:textFill>
            <w14:solidFill>
              <w14:schemeClr w14:val="tx1"/>
            </w14:solidFill>
          </w14:textFill>
        </w:rPr>
        <w:t>项目编号：　</w:t>
      </w:r>
    </w:p>
    <w:p w14:paraId="5891961D">
      <w:pPr>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包号：</w:t>
      </w:r>
      <w:r>
        <w:rPr>
          <w:rFonts w:ascii="宋体" w:hAnsi="宋体" w:eastAsia="宋体" w:cs="Times New Roman"/>
          <w:color w:val="000000" w:themeColor="text1"/>
          <w:kern w:val="0"/>
          <w:sz w:val="24"/>
          <w:szCs w:val="24"/>
          <w:highlight w:val="none"/>
          <w14:textFill>
            <w14:solidFill>
              <w14:schemeClr w14:val="tx1"/>
            </w14:solidFill>
          </w14:textFill>
        </w:rPr>
        <w:t>____________</w:t>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hint="eastAsia" w:ascii="宋体" w:hAnsi="宋体" w:eastAsia="宋体" w:cs="Times New Roman"/>
          <w:color w:val="000000" w:themeColor="text1"/>
          <w:kern w:val="0"/>
          <w:sz w:val="24"/>
          <w:szCs w:val="24"/>
          <w:highlight w:val="none"/>
          <w14:textFill>
            <w14:solidFill>
              <w14:schemeClr w14:val="tx1"/>
            </w14:solidFill>
          </w14:textFill>
        </w:rPr>
        <w:t>金额单位：元</w:t>
      </w:r>
    </w:p>
    <w:tbl>
      <w:tblPr>
        <w:tblStyle w:val="33"/>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2552"/>
        <w:gridCol w:w="3546"/>
      </w:tblGrid>
      <w:tr w14:paraId="3FB1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C6CAEF7">
            <w:pPr>
              <w:pStyle w:val="1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1843" w:type="dxa"/>
            <w:vAlign w:val="center"/>
          </w:tcPr>
          <w:p w14:paraId="10AECBC7">
            <w:pPr>
              <w:pStyle w:val="1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服务内容</w:t>
            </w:r>
          </w:p>
        </w:tc>
        <w:tc>
          <w:tcPr>
            <w:tcW w:w="2552" w:type="dxa"/>
            <w:vAlign w:val="center"/>
          </w:tcPr>
          <w:p w14:paraId="269A4268">
            <w:pPr>
              <w:pStyle w:val="1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w:t>
            </w:r>
          </w:p>
        </w:tc>
        <w:tc>
          <w:tcPr>
            <w:tcW w:w="3546" w:type="dxa"/>
            <w:vAlign w:val="center"/>
          </w:tcPr>
          <w:p w14:paraId="37DFD24E">
            <w:pPr>
              <w:pStyle w:val="1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备注</w:t>
            </w:r>
          </w:p>
        </w:tc>
      </w:tr>
      <w:tr w14:paraId="5461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05226756">
            <w:pPr>
              <w:pStyle w:val="18"/>
              <w:spacing w:line="360" w:lineRule="auto"/>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w:t>
            </w:r>
          </w:p>
        </w:tc>
        <w:tc>
          <w:tcPr>
            <w:tcW w:w="1843" w:type="dxa"/>
            <w:vAlign w:val="center"/>
          </w:tcPr>
          <w:p w14:paraId="4E514E58">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552" w:type="dxa"/>
            <w:vAlign w:val="center"/>
          </w:tcPr>
          <w:p w14:paraId="1E1B25F2">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3546" w:type="dxa"/>
            <w:vAlign w:val="center"/>
          </w:tcPr>
          <w:p w14:paraId="2EBA2A3F">
            <w:pPr>
              <w:pStyle w:val="18"/>
              <w:spacing w:line="360" w:lineRule="auto"/>
              <w:jc w:val="center"/>
              <w:rPr>
                <w:rFonts w:hAnsi="宋体"/>
                <w:color w:val="000000" w:themeColor="text1"/>
                <w:sz w:val="24"/>
                <w:szCs w:val="24"/>
                <w:highlight w:val="none"/>
                <w14:textFill>
                  <w14:solidFill>
                    <w14:schemeClr w14:val="tx1"/>
                  </w14:solidFill>
                </w14:textFill>
              </w:rPr>
            </w:pPr>
          </w:p>
        </w:tc>
      </w:tr>
      <w:tr w14:paraId="316B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438AAC7">
            <w:pPr>
              <w:pStyle w:val="18"/>
              <w:spacing w:line="360" w:lineRule="auto"/>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2</w:t>
            </w:r>
          </w:p>
        </w:tc>
        <w:tc>
          <w:tcPr>
            <w:tcW w:w="1843" w:type="dxa"/>
            <w:vAlign w:val="center"/>
          </w:tcPr>
          <w:p w14:paraId="771D9ED6">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552" w:type="dxa"/>
            <w:vAlign w:val="center"/>
          </w:tcPr>
          <w:p w14:paraId="35A35B55">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3546" w:type="dxa"/>
            <w:vAlign w:val="center"/>
          </w:tcPr>
          <w:p w14:paraId="0DC73ADA">
            <w:pPr>
              <w:pStyle w:val="18"/>
              <w:spacing w:line="360" w:lineRule="auto"/>
              <w:jc w:val="center"/>
              <w:rPr>
                <w:rFonts w:hAnsi="宋体"/>
                <w:color w:val="000000" w:themeColor="text1"/>
                <w:sz w:val="24"/>
                <w:szCs w:val="24"/>
                <w:highlight w:val="none"/>
                <w14:textFill>
                  <w14:solidFill>
                    <w14:schemeClr w14:val="tx1"/>
                  </w14:solidFill>
                </w14:textFill>
              </w:rPr>
            </w:pPr>
          </w:p>
        </w:tc>
      </w:tr>
      <w:tr w14:paraId="29E8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A0320B9">
            <w:pPr>
              <w:pStyle w:val="18"/>
              <w:spacing w:line="360" w:lineRule="auto"/>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3</w:t>
            </w:r>
          </w:p>
        </w:tc>
        <w:tc>
          <w:tcPr>
            <w:tcW w:w="1843" w:type="dxa"/>
            <w:vAlign w:val="center"/>
          </w:tcPr>
          <w:p w14:paraId="28214C8F">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552" w:type="dxa"/>
            <w:vAlign w:val="center"/>
          </w:tcPr>
          <w:p w14:paraId="3D138457">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3546" w:type="dxa"/>
            <w:vAlign w:val="center"/>
          </w:tcPr>
          <w:p w14:paraId="73557642">
            <w:pPr>
              <w:pStyle w:val="18"/>
              <w:spacing w:line="360" w:lineRule="auto"/>
              <w:jc w:val="center"/>
              <w:rPr>
                <w:rFonts w:hAnsi="宋体"/>
                <w:color w:val="000000" w:themeColor="text1"/>
                <w:sz w:val="24"/>
                <w:szCs w:val="24"/>
                <w:highlight w:val="none"/>
                <w14:textFill>
                  <w14:solidFill>
                    <w14:schemeClr w14:val="tx1"/>
                  </w14:solidFill>
                </w14:textFill>
              </w:rPr>
            </w:pPr>
          </w:p>
        </w:tc>
      </w:tr>
      <w:tr w14:paraId="2FC2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62DAD77">
            <w:pPr>
              <w:pStyle w:val="18"/>
              <w:spacing w:line="360" w:lineRule="auto"/>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4</w:t>
            </w:r>
          </w:p>
        </w:tc>
        <w:tc>
          <w:tcPr>
            <w:tcW w:w="1843" w:type="dxa"/>
            <w:vAlign w:val="center"/>
          </w:tcPr>
          <w:p w14:paraId="5DEB8DD2">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552" w:type="dxa"/>
            <w:vAlign w:val="center"/>
          </w:tcPr>
          <w:p w14:paraId="5B81CEBF">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3546" w:type="dxa"/>
            <w:vAlign w:val="center"/>
          </w:tcPr>
          <w:p w14:paraId="6BAC0064">
            <w:pPr>
              <w:pStyle w:val="18"/>
              <w:spacing w:line="360" w:lineRule="auto"/>
              <w:jc w:val="center"/>
              <w:rPr>
                <w:rFonts w:hAnsi="宋体"/>
                <w:color w:val="000000" w:themeColor="text1"/>
                <w:sz w:val="24"/>
                <w:szCs w:val="24"/>
                <w:highlight w:val="none"/>
                <w14:textFill>
                  <w14:solidFill>
                    <w14:schemeClr w14:val="tx1"/>
                  </w14:solidFill>
                </w14:textFill>
              </w:rPr>
            </w:pPr>
          </w:p>
        </w:tc>
      </w:tr>
      <w:tr w14:paraId="546E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7F48A3A2">
            <w:pPr>
              <w:pStyle w:val="18"/>
              <w:spacing w:line="360" w:lineRule="auto"/>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5</w:t>
            </w:r>
          </w:p>
        </w:tc>
        <w:tc>
          <w:tcPr>
            <w:tcW w:w="1843" w:type="dxa"/>
            <w:vAlign w:val="center"/>
          </w:tcPr>
          <w:p w14:paraId="083A999C">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552" w:type="dxa"/>
            <w:vAlign w:val="center"/>
          </w:tcPr>
          <w:p w14:paraId="36FACB78">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3546" w:type="dxa"/>
            <w:vAlign w:val="center"/>
          </w:tcPr>
          <w:p w14:paraId="2D2FBECF">
            <w:pPr>
              <w:pStyle w:val="18"/>
              <w:spacing w:line="360" w:lineRule="auto"/>
              <w:jc w:val="center"/>
              <w:rPr>
                <w:rFonts w:hAnsi="宋体"/>
                <w:color w:val="000000" w:themeColor="text1"/>
                <w:sz w:val="24"/>
                <w:szCs w:val="24"/>
                <w:highlight w:val="none"/>
                <w14:textFill>
                  <w14:solidFill>
                    <w14:schemeClr w14:val="tx1"/>
                  </w14:solidFill>
                </w14:textFill>
              </w:rPr>
            </w:pPr>
          </w:p>
        </w:tc>
      </w:tr>
      <w:tr w14:paraId="4E5C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D89249C">
            <w:pPr>
              <w:pStyle w:val="18"/>
              <w:spacing w:line="360" w:lineRule="auto"/>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6</w:t>
            </w:r>
          </w:p>
        </w:tc>
        <w:tc>
          <w:tcPr>
            <w:tcW w:w="1843" w:type="dxa"/>
            <w:vAlign w:val="center"/>
          </w:tcPr>
          <w:p w14:paraId="090211FA">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552" w:type="dxa"/>
            <w:vAlign w:val="center"/>
          </w:tcPr>
          <w:p w14:paraId="38E15F4A">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3546" w:type="dxa"/>
            <w:vAlign w:val="center"/>
          </w:tcPr>
          <w:p w14:paraId="7F79AB9B">
            <w:pPr>
              <w:pStyle w:val="18"/>
              <w:spacing w:line="360" w:lineRule="auto"/>
              <w:jc w:val="center"/>
              <w:rPr>
                <w:rFonts w:hAnsi="宋体"/>
                <w:color w:val="000000" w:themeColor="text1"/>
                <w:sz w:val="24"/>
                <w:szCs w:val="24"/>
                <w:highlight w:val="none"/>
                <w14:textFill>
                  <w14:solidFill>
                    <w14:schemeClr w14:val="tx1"/>
                  </w14:solidFill>
                </w14:textFill>
              </w:rPr>
            </w:pPr>
          </w:p>
        </w:tc>
      </w:tr>
      <w:tr w14:paraId="036C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2A616A04">
            <w:pPr>
              <w:pStyle w:val="18"/>
              <w:spacing w:line="360" w:lineRule="auto"/>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7</w:t>
            </w:r>
          </w:p>
        </w:tc>
        <w:tc>
          <w:tcPr>
            <w:tcW w:w="1843" w:type="dxa"/>
            <w:vAlign w:val="center"/>
          </w:tcPr>
          <w:p w14:paraId="42F1D372">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552" w:type="dxa"/>
            <w:vAlign w:val="center"/>
          </w:tcPr>
          <w:p w14:paraId="4CA5D8D1">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3546" w:type="dxa"/>
            <w:vAlign w:val="center"/>
          </w:tcPr>
          <w:p w14:paraId="04A42384">
            <w:pPr>
              <w:pStyle w:val="18"/>
              <w:spacing w:line="360" w:lineRule="auto"/>
              <w:jc w:val="center"/>
              <w:rPr>
                <w:rFonts w:hAnsi="宋体"/>
                <w:color w:val="000000" w:themeColor="text1"/>
                <w:sz w:val="24"/>
                <w:szCs w:val="24"/>
                <w:highlight w:val="none"/>
                <w14:textFill>
                  <w14:solidFill>
                    <w14:schemeClr w14:val="tx1"/>
                  </w14:solidFill>
                </w14:textFill>
              </w:rPr>
            </w:pPr>
          </w:p>
        </w:tc>
      </w:tr>
      <w:tr w14:paraId="6088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125448F9">
            <w:pPr>
              <w:pStyle w:val="18"/>
              <w:spacing w:line="360" w:lineRule="auto"/>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8</w:t>
            </w:r>
          </w:p>
        </w:tc>
        <w:tc>
          <w:tcPr>
            <w:tcW w:w="1843" w:type="dxa"/>
            <w:vAlign w:val="center"/>
          </w:tcPr>
          <w:p w14:paraId="3DCFB04A">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2552" w:type="dxa"/>
            <w:vAlign w:val="center"/>
          </w:tcPr>
          <w:p w14:paraId="41CBAF59">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3546" w:type="dxa"/>
            <w:vAlign w:val="center"/>
          </w:tcPr>
          <w:p w14:paraId="6FC9839A">
            <w:pPr>
              <w:pStyle w:val="18"/>
              <w:spacing w:line="360" w:lineRule="auto"/>
              <w:jc w:val="center"/>
              <w:rPr>
                <w:rFonts w:hAnsi="宋体" w:cs="MingLiU_HKSCS"/>
                <w:color w:val="000000" w:themeColor="text1"/>
                <w:sz w:val="24"/>
                <w:szCs w:val="24"/>
                <w:highlight w:val="none"/>
                <w14:textFill>
                  <w14:solidFill>
                    <w14:schemeClr w14:val="tx1"/>
                  </w14:solidFill>
                </w14:textFill>
              </w:rPr>
            </w:pPr>
          </w:p>
        </w:tc>
      </w:tr>
      <w:tr w14:paraId="7B4D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566F535F">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1843" w:type="dxa"/>
            <w:vAlign w:val="center"/>
          </w:tcPr>
          <w:p w14:paraId="4B47FFFB">
            <w:pPr>
              <w:pStyle w:val="18"/>
              <w:spacing w:line="360" w:lineRule="auto"/>
              <w:jc w:val="center"/>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w:t>
            </w:r>
          </w:p>
        </w:tc>
        <w:tc>
          <w:tcPr>
            <w:tcW w:w="2552" w:type="dxa"/>
            <w:vAlign w:val="center"/>
          </w:tcPr>
          <w:p w14:paraId="6775103B">
            <w:pPr>
              <w:pStyle w:val="18"/>
              <w:spacing w:line="360" w:lineRule="auto"/>
              <w:jc w:val="center"/>
              <w:rPr>
                <w:rFonts w:hAnsi="宋体"/>
                <w:color w:val="000000" w:themeColor="text1"/>
                <w:sz w:val="24"/>
                <w:szCs w:val="24"/>
                <w:highlight w:val="none"/>
                <w14:textFill>
                  <w14:solidFill>
                    <w14:schemeClr w14:val="tx1"/>
                  </w14:solidFill>
                </w14:textFill>
              </w:rPr>
            </w:pPr>
          </w:p>
        </w:tc>
        <w:tc>
          <w:tcPr>
            <w:tcW w:w="3546" w:type="dxa"/>
            <w:vAlign w:val="center"/>
          </w:tcPr>
          <w:p w14:paraId="7616C495">
            <w:pPr>
              <w:pStyle w:val="18"/>
              <w:spacing w:line="360" w:lineRule="auto"/>
              <w:jc w:val="center"/>
              <w:rPr>
                <w:rFonts w:hAnsi="宋体" w:cs="MingLiU_HKSCS"/>
                <w:color w:val="000000" w:themeColor="text1"/>
                <w:sz w:val="24"/>
                <w:szCs w:val="24"/>
                <w:highlight w:val="none"/>
                <w14:textFill>
                  <w14:solidFill>
                    <w14:schemeClr w14:val="tx1"/>
                  </w14:solidFill>
                </w14:textFill>
              </w:rPr>
            </w:pPr>
          </w:p>
        </w:tc>
      </w:tr>
      <w:tr w14:paraId="6398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gridSpan w:val="2"/>
            <w:vAlign w:val="center"/>
          </w:tcPr>
          <w:p w14:paraId="0B5EB153">
            <w:pPr>
              <w:pStyle w:val="18"/>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总计</w:t>
            </w:r>
          </w:p>
        </w:tc>
        <w:tc>
          <w:tcPr>
            <w:tcW w:w="6098" w:type="dxa"/>
            <w:gridSpan w:val="2"/>
            <w:vAlign w:val="center"/>
          </w:tcPr>
          <w:p w14:paraId="548558F8">
            <w:pPr>
              <w:pStyle w:val="18"/>
              <w:spacing w:line="360" w:lineRule="auto"/>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大写：人民币</w:t>
            </w:r>
            <w:r>
              <w:rPr>
                <w:rFonts w:hAnsi="宋体"/>
                <w:color w:val="000000" w:themeColor="text1"/>
                <w:sz w:val="24"/>
                <w:szCs w:val="24"/>
                <w:highlight w:val="none"/>
                <w14:textFill>
                  <w14:solidFill>
                    <w14:schemeClr w14:val="tx1"/>
                  </w14:solidFill>
                </w14:textFill>
              </w:rPr>
              <w:t>____________________</w:t>
            </w:r>
            <w:r>
              <w:rPr>
                <w:rFonts w:hint="eastAsia" w:hAnsi="宋体"/>
                <w:color w:val="000000" w:themeColor="text1"/>
                <w:sz w:val="24"/>
                <w:szCs w:val="24"/>
                <w:highlight w:val="none"/>
                <w14:textFill>
                  <w14:solidFill>
                    <w14:schemeClr w14:val="tx1"/>
                  </w14:solidFill>
                </w14:textFill>
              </w:rPr>
              <w:t>元</w:t>
            </w:r>
          </w:p>
          <w:p w14:paraId="56242EDA">
            <w:pPr>
              <w:pStyle w:val="18"/>
              <w:spacing w:line="360" w:lineRule="auto"/>
              <w:jc w:val="left"/>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小写：￥</w:t>
            </w:r>
            <w:r>
              <w:rPr>
                <w:rFonts w:hAnsi="宋体"/>
                <w:color w:val="000000" w:themeColor="text1"/>
                <w:sz w:val="24"/>
                <w:szCs w:val="24"/>
                <w:highlight w:val="none"/>
                <w14:textFill>
                  <w14:solidFill>
                    <w14:schemeClr w14:val="tx1"/>
                  </w14:solidFill>
                </w14:textFill>
              </w:rPr>
              <w:t>____________________</w:t>
            </w:r>
          </w:p>
        </w:tc>
      </w:tr>
    </w:tbl>
    <w:p w14:paraId="24DD7B84">
      <w:pPr>
        <w:spacing w:line="440" w:lineRule="exact"/>
        <w:rPr>
          <w:rFonts w:ascii="宋体" w:hAnsi="宋体" w:eastAsia="宋体" w:cs="Times New Roman"/>
          <w:b/>
          <w:color w:val="000000" w:themeColor="text1"/>
          <w:sz w:val="24"/>
          <w:szCs w:val="24"/>
          <w:highlight w:val="none"/>
          <w14:textFill>
            <w14:solidFill>
              <w14:schemeClr w14:val="tx1"/>
            </w14:solidFill>
          </w14:textFill>
        </w:rPr>
      </w:pPr>
      <w:r>
        <w:rPr>
          <w:rFonts w:hint="eastAsia" w:ascii="Calibri" w:hAnsi="宋体" w:eastAsia="宋体" w:cs="Times New Roman"/>
          <w:b/>
          <w:bCs/>
          <w:color w:val="000000" w:themeColor="text1"/>
          <w:sz w:val="24"/>
          <w:szCs w:val="24"/>
          <w:highlight w:val="none"/>
          <w14:textFill>
            <w14:solidFill>
              <w14:schemeClr w14:val="tx1"/>
            </w14:solidFill>
          </w14:textFill>
        </w:rPr>
        <w:t>注：</w:t>
      </w:r>
      <w:r>
        <w:rPr>
          <w:rFonts w:ascii="宋体" w:hAnsi="宋体" w:eastAsia="宋体" w:cs="Times New Roman"/>
          <w:b/>
          <w:color w:val="000000" w:themeColor="text1"/>
          <w:sz w:val="24"/>
          <w:szCs w:val="24"/>
          <w:highlight w:val="none"/>
          <w14:textFill>
            <w14:solidFill>
              <w14:schemeClr w14:val="tx1"/>
            </w14:solidFill>
          </w14:textFill>
        </w:rPr>
        <w:t>1</w:t>
      </w:r>
      <w:r>
        <w:rPr>
          <w:rFonts w:hint="eastAsia" w:ascii="宋体" w:hAnsi="宋体" w:eastAsia="宋体" w:cs="Times New Roman"/>
          <w:b/>
          <w:color w:val="000000" w:themeColor="text1"/>
          <w:sz w:val="24"/>
          <w:szCs w:val="24"/>
          <w:highlight w:val="none"/>
          <w14:textFill>
            <w14:solidFill>
              <w14:schemeClr w14:val="tx1"/>
            </w14:solidFill>
          </w14:textFill>
        </w:rPr>
        <w:t>、合计金额应为各分项价格之和。</w:t>
      </w:r>
    </w:p>
    <w:p w14:paraId="7B1D64EC">
      <w:pPr>
        <w:spacing w:line="440" w:lineRule="exact"/>
        <w:ind w:firstLine="470" w:firstLineChars="196"/>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t>2</w:t>
      </w:r>
      <w:r>
        <w:rPr>
          <w:rFonts w:hint="eastAsia" w:ascii="宋体" w:hAnsi="宋体" w:eastAsia="宋体" w:cs="Times New Roman"/>
          <w:b/>
          <w:color w:val="000000" w:themeColor="text1"/>
          <w:sz w:val="24"/>
          <w:szCs w:val="24"/>
          <w:highlight w:val="none"/>
          <w14:textFill>
            <w14:solidFill>
              <w14:schemeClr w14:val="tx1"/>
            </w14:solidFill>
          </w14:textFill>
        </w:rPr>
        <w:t>、本项目为交钥匙项目，人工、税金等其它和本项目有关一切费用含在单项报价中。</w:t>
      </w:r>
    </w:p>
    <w:p w14:paraId="57DF0164">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085A6376">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242FD6AD">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盖公章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2CF68B91">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1605012C">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55BAFBB3">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4C188FAD">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719B14E4">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33484226">
      <w:pPr>
        <w:spacing w:line="360" w:lineRule="auto"/>
        <w:ind w:firstLine="480" w:firstLineChars="200"/>
        <w:jc w:val="right"/>
        <w:rPr>
          <w:rFonts w:ascii="宋体" w:hAnsi="宋体" w:eastAsia="宋体" w:cs="Times New Roman"/>
          <w:color w:val="000000" w:themeColor="text1"/>
          <w:kern w:val="0"/>
          <w:sz w:val="24"/>
          <w:szCs w:val="24"/>
          <w:highlight w:val="none"/>
          <w14:textFill>
            <w14:solidFill>
              <w14:schemeClr w14:val="tx1"/>
            </w14:solidFill>
          </w14:textFill>
        </w:rPr>
      </w:pPr>
    </w:p>
    <w:p w14:paraId="6F268C0B">
      <w:pPr>
        <w:rPr>
          <w:rFonts w:ascii="宋体" w:hAnsi="宋体" w:eastAsia="宋体" w:cs="Times New Roman"/>
          <w:color w:val="000000" w:themeColor="text1"/>
          <w:highlight w:val="none"/>
          <w14:textFill>
            <w14:solidFill>
              <w14:schemeClr w14:val="tx1"/>
            </w14:solidFill>
          </w14:textFill>
        </w:rPr>
      </w:pPr>
    </w:p>
    <w:p w14:paraId="09390B5B">
      <w:pPr>
        <w:keepNext/>
        <w:keepLines/>
        <w:spacing w:before="260" w:after="260" w:line="413" w:lineRule="auto"/>
        <w:jc w:val="center"/>
        <w:outlineLvl w:val="2"/>
        <w:rPr>
          <w:rFonts w:ascii="Calibri" w:hAnsi="Calibri" w:eastAsia="宋体" w:cs="Times New Roman"/>
          <w:b/>
          <w:color w:val="000000" w:themeColor="text1"/>
          <w:kern w:val="0"/>
          <w:sz w:val="24"/>
          <w:szCs w:val="20"/>
          <w:highlight w:val="none"/>
          <w14:textFill>
            <w14:solidFill>
              <w14:schemeClr w14:val="tx1"/>
            </w14:solidFill>
          </w14:textFill>
        </w:rPr>
      </w:pPr>
      <w:bookmarkStart w:id="219" w:name="_Toc18776"/>
      <w:r>
        <w:rPr>
          <w:rFonts w:hint="eastAsia" w:ascii="Calibri" w:hAnsi="Calibri" w:eastAsia="宋体" w:cs="Times New Roman"/>
          <w:b/>
          <w:color w:val="000000" w:themeColor="text1"/>
          <w:kern w:val="0"/>
          <w:sz w:val="24"/>
          <w:szCs w:val="20"/>
          <w:highlight w:val="none"/>
          <w14:textFill>
            <w14:solidFill>
              <w14:schemeClr w14:val="tx1"/>
            </w14:solidFill>
          </w14:textFill>
        </w:rPr>
        <w:t>四、商务条款偏离表</w:t>
      </w:r>
      <w:bookmarkEnd w:id="219"/>
    </w:p>
    <w:p w14:paraId="54EB273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05860C6D">
      <w:pPr>
        <w:spacing w:line="360" w:lineRule="auto"/>
        <w:ind w:firstLine="480" w:firstLineChars="200"/>
        <w:jc w:val="center"/>
        <w:rPr>
          <w:rFonts w:ascii="宋体" w:hAnsi="宋体" w:eastAsia="宋体" w:cs="MingLiU_HKS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商务条款偏离表</w:t>
      </w:r>
    </w:p>
    <w:p w14:paraId="78EF565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项目名称：</w:t>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ascii="宋体" w:hAnsi="宋体" w:eastAsia="宋体" w:cs="Times New Roman"/>
          <w:color w:val="000000" w:themeColor="text1"/>
          <w:kern w:val="0"/>
          <w:sz w:val="24"/>
          <w:szCs w:val="24"/>
          <w:highlight w:val="none"/>
          <w14:textFill>
            <w14:solidFill>
              <w14:schemeClr w14:val="tx1"/>
            </w14:solidFill>
          </w14:textFill>
        </w:rPr>
        <w:tab/>
      </w:r>
      <w:r>
        <w:rPr>
          <w:rFonts w:hint="eastAsia" w:ascii="宋体" w:hAnsi="宋体" w:eastAsia="宋体" w:cs="Times New Roman"/>
          <w:color w:val="000000" w:themeColor="text1"/>
          <w:kern w:val="0"/>
          <w:sz w:val="24"/>
          <w:szCs w:val="24"/>
          <w:highlight w:val="none"/>
          <w14:textFill>
            <w14:solidFill>
              <w14:schemeClr w14:val="tx1"/>
            </w14:solidFill>
          </w14:textFill>
        </w:rPr>
        <w:t>项目编号：</w:t>
      </w:r>
    </w:p>
    <w:p w14:paraId="7D0619E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包号：</w:t>
      </w:r>
    </w:p>
    <w:tbl>
      <w:tblPr>
        <w:tblStyle w:val="33"/>
        <w:tblW w:w="8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2268"/>
        <w:gridCol w:w="2126"/>
        <w:gridCol w:w="745"/>
        <w:gridCol w:w="816"/>
      </w:tblGrid>
      <w:tr w14:paraId="3536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A0AC3F1">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序号</w:t>
            </w:r>
          </w:p>
        </w:tc>
        <w:tc>
          <w:tcPr>
            <w:tcW w:w="1843" w:type="dxa"/>
            <w:vAlign w:val="center"/>
          </w:tcPr>
          <w:p w14:paraId="3ECAEF5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招标文件条目号</w:t>
            </w:r>
          </w:p>
        </w:tc>
        <w:tc>
          <w:tcPr>
            <w:tcW w:w="2268" w:type="dxa"/>
            <w:vAlign w:val="center"/>
          </w:tcPr>
          <w:p w14:paraId="7EE3C2B8">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招标文件的商务条款</w:t>
            </w:r>
          </w:p>
        </w:tc>
        <w:tc>
          <w:tcPr>
            <w:tcW w:w="2126" w:type="dxa"/>
            <w:vAlign w:val="center"/>
          </w:tcPr>
          <w:p w14:paraId="361D4904">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投标文件的商务条款</w:t>
            </w:r>
          </w:p>
        </w:tc>
        <w:tc>
          <w:tcPr>
            <w:tcW w:w="745" w:type="dxa"/>
            <w:vAlign w:val="center"/>
          </w:tcPr>
          <w:p w14:paraId="6D4C5B41">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偏离</w:t>
            </w:r>
          </w:p>
        </w:tc>
        <w:tc>
          <w:tcPr>
            <w:tcW w:w="816" w:type="dxa"/>
            <w:vAlign w:val="center"/>
          </w:tcPr>
          <w:p w14:paraId="01511C12">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说明</w:t>
            </w:r>
          </w:p>
        </w:tc>
      </w:tr>
      <w:tr w14:paraId="5490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AE085D2">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2F41819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0483FD82">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111AF8B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62E85C0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6FB0AE4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48D53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414608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5724C71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215D99B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5FEBDA4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01CC3B93">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05039C4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7269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96E393B">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11B8EC8B">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700357D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6DE46F8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16DC5B03">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4948AA18">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7181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12EB1193">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36E04DB6">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2702FBFF">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5A99C641">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54F1406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7A46784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5533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B47F43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0BB82C86">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403E018B">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64F502EB">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4A9A783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78744C77">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698C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938259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843" w:type="dxa"/>
            <w:vAlign w:val="center"/>
          </w:tcPr>
          <w:p w14:paraId="4DB3D027">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268" w:type="dxa"/>
            <w:vAlign w:val="center"/>
          </w:tcPr>
          <w:p w14:paraId="15132516">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26" w:type="dxa"/>
            <w:vAlign w:val="center"/>
          </w:tcPr>
          <w:p w14:paraId="6D58B1B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745" w:type="dxa"/>
            <w:vAlign w:val="center"/>
          </w:tcPr>
          <w:p w14:paraId="61E0D37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816" w:type="dxa"/>
            <w:vAlign w:val="center"/>
          </w:tcPr>
          <w:p w14:paraId="35399B28">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bl>
    <w:p w14:paraId="062E5F4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说明：如有偏离，则必须注明“偏离”；未注明偏离的，视为完全投标。</w:t>
      </w:r>
    </w:p>
    <w:p w14:paraId="5C5581A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DC922F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供应商名称</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1753CED6">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78E3A69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0E98B3E5">
      <w:pPr>
        <w:keepNext/>
        <w:keepLines/>
        <w:spacing w:before="260" w:after="260" w:line="413" w:lineRule="auto"/>
        <w:jc w:val="center"/>
        <w:outlineLvl w:val="2"/>
        <w:rPr>
          <w:rFonts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br w:type="page"/>
      </w:r>
      <w:bookmarkStart w:id="220" w:name="_Toc11679"/>
      <w:r>
        <w:rPr>
          <w:rFonts w:hint="eastAsia" w:ascii="Calibri" w:hAnsi="Calibri" w:eastAsia="宋体" w:cs="Times New Roman"/>
          <w:b/>
          <w:color w:val="000000" w:themeColor="text1"/>
          <w:kern w:val="0"/>
          <w:sz w:val="24"/>
          <w:szCs w:val="20"/>
          <w:highlight w:val="none"/>
          <w14:textFill>
            <w14:solidFill>
              <w14:schemeClr w14:val="tx1"/>
            </w14:solidFill>
          </w14:textFill>
        </w:rPr>
        <w:t>五、投标保证金</w:t>
      </w:r>
      <w:bookmarkEnd w:id="220"/>
    </w:p>
    <w:p w14:paraId="311B3017">
      <w:pPr>
        <w:spacing w:line="360" w:lineRule="auto"/>
        <w:ind w:firstLine="480" w:firstLineChars="200"/>
        <w:rPr>
          <w:rFonts w:ascii="宋体" w:hAnsi="宋体" w:eastAsia="宋体" w:cs="Times New Roman"/>
          <w:color w:val="000000" w:themeColor="text1"/>
          <w:kern w:val="0"/>
          <w:sz w:val="20"/>
          <w:szCs w:val="21"/>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说明：提供汇款单或转账凭证复印件。</w:t>
      </w:r>
    </w:p>
    <w:p w14:paraId="33C9C7D5">
      <w:pPr>
        <w:keepNext/>
        <w:keepLines/>
        <w:spacing w:before="260" w:after="260" w:line="413" w:lineRule="auto"/>
        <w:jc w:val="center"/>
        <w:outlineLvl w:val="2"/>
        <w:rPr>
          <w:rFonts w:ascii="Calibri" w:hAnsi="Calibri" w:eastAsia="宋体" w:cs="Times New Roman"/>
          <w:b/>
          <w:color w:val="000000" w:themeColor="text1"/>
          <w:kern w:val="0"/>
          <w:sz w:val="24"/>
          <w:szCs w:val="20"/>
          <w:highlight w:val="none"/>
          <w14:textFill>
            <w14:solidFill>
              <w14:schemeClr w14:val="tx1"/>
            </w14:solidFill>
          </w14:textFill>
        </w:rPr>
      </w:pPr>
      <w:r>
        <w:rPr>
          <w:rFonts w:hint="eastAsia" w:ascii="Calibri" w:hAnsi="Calibri" w:eastAsia="宋体" w:cs="Times New Roman"/>
          <w:b/>
          <w:color w:val="000000" w:themeColor="text1"/>
          <w:sz w:val="24"/>
          <w:highlight w:val="none"/>
          <w14:textFill>
            <w14:solidFill>
              <w14:schemeClr w14:val="tx1"/>
            </w14:solidFill>
          </w14:textFill>
        </w:rPr>
        <w:br w:type="page"/>
      </w:r>
      <w:bookmarkStart w:id="221" w:name="_Toc18359"/>
      <w:r>
        <w:rPr>
          <w:rFonts w:hint="eastAsia" w:ascii="Calibri" w:hAnsi="Calibri" w:eastAsia="宋体" w:cs="Times New Roman"/>
          <w:b/>
          <w:color w:val="000000" w:themeColor="text1"/>
          <w:kern w:val="0"/>
          <w:sz w:val="24"/>
          <w:szCs w:val="20"/>
          <w:highlight w:val="none"/>
          <w14:textFill>
            <w14:solidFill>
              <w14:schemeClr w14:val="tx1"/>
            </w14:solidFill>
          </w14:textFill>
        </w:rPr>
        <w:t>六、供应商具备投标资格的证明文件</w:t>
      </w:r>
      <w:bookmarkEnd w:id="221"/>
    </w:p>
    <w:p w14:paraId="726D6FE8">
      <w:pPr>
        <w:keepNext/>
        <w:keepLines/>
        <w:spacing w:before="280" w:after="290" w:line="376" w:lineRule="auto"/>
        <w:jc w:val="center"/>
        <w:outlineLvl w:val="3"/>
        <w:rPr>
          <w:rFonts w:ascii="宋体" w:hAnsi="宋体" w:eastAsia="宋体" w:cs="Times New Roman"/>
          <w:b/>
          <w:bCs/>
          <w:color w:val="000000" w:themeColor="text1"/>
          <w:kern w:val="0"/>
          <w:sz w:val="24"/>
          <w:szCs w:val="24"/>
          <w:highlight w:val="none"/>
          <w14:textFill>
            <w14:solidFill>
              <w14:schemeClr w14:val="tx1"/>
            </w14:solidFill>
          </w14:textFill>
        </w:rPr>
      </w:pPr>
      <w:bookmarkStart w:id="222" w:name="_Toc21716"/>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附件</w:t>
      </w:r>
      <w:r>
        <w:rPr>
          <w:rFonts w:ascii="Calibri Light" w:hAnsi="Calibri Light" w:eastAsia="宋体" w:cs="Times New Roman"/>
          <w:b/>
          <w:bCs/>
          <w:color w:val="000000" w:themeColor="text1"/>
          <w:kern w:val="0"/>
          <w:sz w:val="24"/>
          <w:szCs w:val="28"/>
          <w:highlight w:val="none"/>
          <w14:textFill>
            <w14:solidFill>
              <w14:schemeClr w14:val="tx1"/>
            </w14:solidFill>
          </w14:textFill>
        </w:rPr>
        <w:t>6</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1</w:t>
      </w:r>
      <w:bookmarkEnd w:id="222"/>
    </w:p>
    <w:p w14:paraId="20F53D5B">
      <w:pPr>
        <w:spacing w:line="360" w:lineRule="auto"/>
        <w:ind w:firstLine="480" w:firstLineChars="200"/>
        <w:jc w:val="center"/>
        <w:rPr>
          <w:rFonts w:ascii="宋体" w:hAnsi="宋体" w:eastAsia="宋体" w:cs="MingLiU_HKS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供应商基本情况表</w:t>
      </w:r>
    </w:p>
    <w:p w14:paraId="214FE51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供应商：</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p>
    <w:tbl>
      <w:tblPr>
        <w:tblStyle w:val="3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1969"/>
        <w:gridCol w:w="2131"/>
        <w:gridCol w:w="1512"/>
      </w:tblGrid>
      <w:tr w14:paraId="287F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717B18F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供应商名称</w:t>
            </w:r>
          </w:p>
        </w:tc>
        <w:tc>
          <w:tcPr>
            <w:tcW w:w="1969" w:type="dxa"/>
            <w:vAlign w:val="center"/>
          </w:tcPr>
          <w:p w14:paraId="28F1381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238EDBE8">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w:t>
            </w:r>
          </w:p>
        </w:tc>
        <w:tc>
          <w:tcPr>
            <w:tcW w:w="1512" w:type="dxa"/>
            <w:vAlign w:val="center"/>
          </w:tcPr>
          <w:p w14:paraId="6E62F74E">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4721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DEE1BF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统一社会信用代码</w:t>
            </w:r>
          </w:p>
        </w:tc>
        <w:tc>
          <w:tcPr>
            <w:tcW w:w="1969" w:type="dxa"/>
            <w:vAlign w:val="center"/>
          </w:tcPr>
          <w:p w14:paraId="43383BF1">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7E4B19AE">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邮政编码</w:t>
            </w:r>
          </w:p>
        </w:tc>
        <w:tc>
          <w:tcPr>
            <w:tcW w:w="1512" w:type="dxa"/>
            <w:vAlign w:val="center"/>
          </w:tcPr>
          <w:p w14:paraId="456BF01F">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4139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788737DD">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授权代表</w:t>
            </w:r>
          </w:p>
        </w:tc>
        <w:tc>
          <w:tcPr>
            <w:tcW w:w="1969" w:type="dxa"/>
            <w:vAlign w:val="center"/>
          </w:tcPr>
          <w:p w14:paraId="70AACE36">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4A5FBC94">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联系电话</w:t>
            </w:r>
          </w:p>
        </w:tc>
        <w:tc>
          <w:tcPr>
            <w:tcW w:w="1512" w:type="dxa"/>
            <w:vAlign w:val="center"/>
          </w:tcPr>
          <w:p w14:paraId="18B9178C">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54EE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6555F37F">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电子邮箱</w:t>
            </w:r>
          </w:p>
        </w:tc>
        <w:tc>
          <w:tcPr>
            <w:tcW w:w="1969" w:type="dxa"/>
            <w:vAlign w:val="center"/>
          </w:tcPr>
          <w:p w14:paraId="1E6914E3">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28014508">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传真</w:t>
            </w:r>
          </w:p>
        </w:tc>
        <w:tc>
          <w:tcPr>
            <w:tcW w:w="1512" w:type="dxa"/>
            <w:vAlign w:val="center"/>
          </w:tcPr>
          <w:p w14:paraId="6E21A76B">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11AB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475F0C1F">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上年营业收入</w:t>
            </w:r>
          </w:p>
        </w:tc>
        <w:tc>
          <w:tcPr>
            <w:tcW w:w="1969" w:type="dxa"/>
            <w:vAlign w:val="center"/>
          </w:tcPr>
          <w:p w14:paraId="2586565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40BFBD0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员工总人数</w:t>
            </w:r>
          </w:p>
        </w:tc>
        <w:tc>
          <w:tcPr>
            <w:tcW w:w="1512" w:type="dxa"/>
            <w:vAlign w:val="center"/>
          </w:tcPr>
          <w:p w14:paraId="3A19C9AC">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6DF8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5111879F">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基本账户开户行及账号</w:t>
            </w:r>
          </w:p>
        </w:tc>
        <w:tc>
          <w:tcPr>
            <w:tcW w:w="1969" w:type="dxa"/>
            <w:vAlign w:val="center"/>
          </w:tcPr>
          <w:p w14:paraId="59647052">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6ED16A6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512" w:type="dxa"/>
            <w:vAlign w:val="center"/>
          </w:tcPr>
          <w:p w14:paraId="234ED7F4">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511D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76993DB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税务登记机关</w:t>
            </w:r>
          </w:p>
        </w:tc>
        <w:tc>
          <w:tcPr>
            <w:tcW w:w="1969" w:type="dxa"/>
            <w:vAlign w:val="center"/>
          </w:tcPr>
          <w:p w14:paraId="2D868155">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c>
          <w:tcPr>
            <w:tcW w:w="2131" w:type="dxa"/>
            <w:vAlign w:val="center"/>
          </w:tcPr>
          <w:p w14:paraId="27344D75">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c>
          <w:tcPr>
            <w:tcW w:w="1512" w:type="dxa"/>
            <w:vAlign w:val="center"/>
          </w:tcPr>
          <w:p w14:paraId="7C0B3DB8">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0DE3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5F06E824">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资质名称</w:t>
            </w:r>
          </w:p>
        </w:tc>
        <w:tc>
          <w:tcPr>
            <w:tcW w:w="1969" w:type="dxa"/>
            <w:vAlign w:val="center"/>
          </w:tcPr>
          <w:p w14:paraId="5823B0A7">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等级</w:t>
            </w:r>
          </w:p>
        </w:tc>
        <w:tc>
          <w:tcPr>
            <w:tcW w:w="2131" w:type="dxa"/>
            <w:vAlign w:val="center"/>
          </w:tcPr>
          <w:p w14:paraId="6A95C6D3">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发证机关</w:t>
            </w:r>
          </w:p>
        </w:tc>
        <w:tc>
          <w:tcPr>
            <w:tcW w:w="1512" w:type="dxa"/>
            <w:vAlign w:val="center"/>
          </w:tcPr>
          <w:p w14:paraId="18AE0B8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有效期</w:t>
            </w:r>
          </w:p>
        </w:tc>
      </w:tr>
      <w:tr w14:paraId="25D7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298A51C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969" w:type="dxa"/>
            <w:vAlign w:val="center"/>
          </w:tcPr>
          <w:p w14:paraId="61E0EB0E">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3538BCC7">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512" w:type="dxa"/>
            <w:vAlign w:val="center"/>
          </w:tcPr>
          <w:p w14:paraId="5A5D4F61">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r w14:paraId="1C65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21F020B9">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969" w:type="dxa"/>
            <w:vAlign w:val="center"/>
          </w:tcPr>
          <w:p w14:paraId="1E3EFED5">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5F5D0F00">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512" w:type="dxa"/>
            <w:vAlign w:val="center"/>
          </w:tcPr>
          <w:p w14:paraId="48B3539F">
            <w:pPr>
              <w:spacing w:line="360" w:lineRule="auto"/>
              <w:jc w:val="center"/>
              <w:rPr>
                <w:rFonts w:ascii="宋体" w:hAnsi="宋体" w:eastAsia="宋体" w:cs="MingLiU_HKSCS"/>
                <w:color w:val="000000" w:themeColor="text1"/>
                <w:sz w:val="24"/>
                <w:szCs w:val="24"/>
                <w:highlight w:val="none"/>
                <w14:textFill>
                  <w14:solidFill>
                    <w14:schemeClr w14:val="tx1"/>
                  </w14:solidFill>
                </w14:textFill>
              </w:rPr>
            </w:pPr>
          </w:p>
        </w:tc>
      </w:tr>
      <w:tr w14:paraId="4E92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0" w:type="dxa"/>
            <w:vAlign w:val="center"/>
          </w:tcPr>
          <w:p w14:paraId="1E91A31B">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备注</w:t>
            </w:r>
          </w:p>
        </w:tc>
        <w:tc>
          <w:tcPr>
            <w:tcW w:w="1969" w:type="dxa"/>
            <w:vAlign w:val="center"/>
          </w:tcPr>
          <w:p w14:paraId="06599C52">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2131" w:type="dxa"/>
            <w:vAlign w:val="center"/>
          </w:tcPr>
          <w:p w14:paraId="16A2E557">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c>
          <w:tcPr>
            <w:tcW w:w="1512" w:type="dxa"/>
            <w:vAlign w:val="center"/>
          </w:tcPr>
          <w:p w14:paraId="2E982D68">
            <w:pPr>
              <w:spacing w:line="360" w:lineRule="auto"/>
              <w:jc w:val="center"/>
              <w:rPr>
                <w:rFonts w:ascii="宋体" w:hAnsi="宋体" w:eastAsia="宋体" w:cs="Times New Roman"/>
                <w:color w:val="000000" w:themeColor="text1"/>
                <w:sz w:val="24"/>
                <w:szCs w:val="24"/>
                <w:highlight w:val="none"/>
                <w14:textFill>
                  <w14:solidFill>
                    <w14:schemeClr w14:val="tx1"/>
                  </w14:solidFill>
                </w14:textFill>
              </w:rPr>
            </w:pPr>
          </w:p>
        </w:tc>
      </w:tr>
    </w:tbl>
    <w:p w14:paraId="7E9A7403">
      <w:pPr>
        <w:keepNext/>
        <w:keepLines/>
        <w:spacing w:before="280" w:after="290" w:line="376" w:lineRule="auto"/>
        <w:jc w:val="center"/>
        <w:outlineLvl w:val="3"/>
        <w:rPr>
          <w:rFonts w:ascii="Calibri Light" w:hAnsi="Calibri Light" w:eastAsia="宋体" w:cs="Times New Roman"/>
          <w:b/>
          <w:bCs/>
          <w:color w:val="000000" w:themeColor="text1"/>
          <w:kern w:val="0"/>
          <w:sz w:val="24"/>
          <w:szCs w:val="28"/>
          <w:highlight w:val="none"/>
          <w14:textFill>
            <w14:solidFill>
              <w14:schemeClr w14:val="tx1"/>
            </w14:solidFill>
          </w14:textFill>
        </w:rPr>
      </w:pPr>
      <w:bookmarkStart w:id="223" w:name="_Toc19134"/>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★附件</w:t>
      </w:r>
      <w:r>
        <w:rPr>
          <w:rFonts w:ascii="Calibri Light" w:hAnsi="Calibri Light" w:eastAsia="宋体" w:cs="Times New Roman"/>
          <w:b/>
          <w:bCs/>
          <w:color w:val="000000" w:themeColor="text1"/>
          <w:kern w:val="0"/>
          <w:sz w:val="24"/>
          <w:szCs w:val="28"/>
          <w:highlight w:val="none"/>
          <w14:textFill>
            <w14:solidFill>
              <w14:schemeClr w14:val="tx1"/>
            </w14:solidFill>
          </w14:textFill>
        </w:rPr>
        <w:t>6</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2</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w:t>
      </w:r>
      <w:r>
        <w:rPr>
          <w:rFonts w:ascii="Calibri Light" w:hAnsi="Calibri Light" w:eastAsia="宋体" w:cs="Times New Roman"/>
          <w:b/>
          <w:bCs/>
          <w:color w:val="000000" w:themeColor="text1"/>
          <w:kern w:val="0"/>
          <w:sz w:val="24"/>
          <w:szCs w:val="28"/>
          <w:highlight w:val="none"/>
          <w14:textFill>
            <w14:solidFill>
              <w14:schemeClr w14:val="tx1"/>
            </w14:solidFill>
          </w14:textFill>
        </w:rPr>
        <w:t>1</w:t>
      </w:r>
      <w:r>
        <w:rPr>
          <w:rFonts w:hint="eastAsia" w:ascii="Calibri Light" w:hAnsi="Calibri Light" w:eastAsia="宋体" w:cs="Times New Roman"/>
          <w:b/>
          <w:bCs/>
          <w:color w:val="000000" w:themeColor="text1"/>
          <w:kern w:val="0"/>
          <w:sz w:val="24"/>
          <w:szCs w:val="28"/>
          <w:highlight w:val="none"/>
          <w14:textFill>
            <w14:solidFill>
              <w14:schemeClr w14:val="tx1"/>
            </w14:solidFill>
          </w14:textFill>
        </w:rPr>
        <w:t>　具有独立承担民事责任的能力的证明材料</w:t>
      </w:r>
      <w:bookmarkEnd w:id="223"/>
    </w:p>
    <w:p w14:paraId="3489A1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投标人为企业(包括合伙企业)的，应提供有效的“营业执照”；</w:t>
      </w:r>
    </w:p>
    <w:p w14:paraId="270C316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投标人为事业单位的，应提供有效的“事业单位法人证书”；</w:t>
      </w:r>
    </w:p>
    <w:p w14:paraId="4A841D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投标人是非企业机构的，应提供有效的“执业许可证“登记证书”等证明文件；</w:t>
      </w:r>
    </w:p>
    <w:p w14:paraId="1F0DE00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投标人是个体工商户的，应提供有效的“个体工商户营业执照”；</w:t>
      </w:r>
    </w:p>
    <w:p w14:paraId="1218C7BD">
      <w:pPr>
        <w:spacing w:line="360" w:lineRule="auto"/>
        <w:ind w:firstLine="480" w:firstLineChars="200"/>
        <w:rPr>
          <w:rFonts w:hint="eastAsia" w:ascii="宋体" w:hAnsi="宋体" w:cs="宋体"/>
          <w:color w:val="auto"/>
          <w:sz w:val="24"/>
          <w:highlight w:val="none"/>
          <w:lang w:eastAsia="zh-CN"/>
        </w:rPr>
      </w:pPr>
      <w:r>
        <w:rPr>
          <w:rFonts w:hint="eastAsia" w:ascii="宋体" w:hAnsi="宋体" w:eastAsia="宋体" w:cs="宋体"/>
          <w:color w:val="auto"/>
          <w:sz w:val="24"/>
          <w:highlight w:val="none"/>
        </w:rPr>
        <w:t>投标人是自然人的，应提供有效的自然人身份证明。分支机构参加投标的，应提供该分支机构或其所属法人/其他组织的相应证明文件</w:t>
      </w:r>
      <w:r>
        <w:rPr>
          <w:rFonts w:hint="eastAsia" w:ascii="宋体" w:hAnsi="宋体" w:cs="宋体"/>
          <w:color w:val="auto"/>
          <w:sz w:val="24"/>
          <w:highlight w:val="none"/>
          <w:lang w:eastAsia="zh-CN"/>
        </w:rPr>
        <w:t>；</w:t>
      </w:r>
    </w:p>
    <w:p w14:paraId="708AD53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同时还应提供其所属法人其他组织出具的授权其参与本项目的授权书(格式自拟须加盖其所属法人/其他组织的公章)</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对于银行、保险、石油石化、电力、电信等行业的分支机构，可以提供上述授权，也可以提供其所属法人/其他组织的有关文件或制度等能够证明授权其独立开展业务的证明材料。</w:t>
      </w:r>
    </w:p>
    <w:p w14:paraId="13BDB59F">
      <w:pPr>
        <w:tabs>
          <w:tab w:val="left" w:pos="3075"/>
        </w:tabs>
        <w:adjustRightInd w:val="0"/>
        <w:snapToGrid w:val="0"/>
        <w:spacing w:line="420" w:lineRule="exact"/>
        <w:ind w:firstLine="480" w:firstLineChars="200"/>
        <w:rPr>
          <w:rFonts w:ascii="仿宋_GB2312" w:hAnsi="华文中宋" w:eastAsia="仿宋_GB2312" w:cs="Times New Roman"/>
          <w:bCs/>
          <w:color w:val="000000" w:themeColor="text1"/>
          <w:spacing w:val="-10"/>
          <w:sz w:val="24"/>
          <w:szCs w:val="24"/>
          <w:highlight w:val="none"/>
          <w14:textFill>
            <w14:solidFill>
              <w14:schemeClr w14:val="tx1"/>
            </w14:solidFill>
          </w14:textFill>
        </w:rPr>
      </w:pPr>
      <w:r>
        <w:rPr>
          <w:rFonts w:hint="eastAsia" w:ascii="宋体" w:hAnsi="宋体" w:cs="宋体"/>
          <w:color w:val="auto"/>
          <w:sz w:val="24"/>
          <w:highlight w:val="none"/>
          <w:lang w:val="en-US" w:eastAsia="zh-CN"/>
        </w:rPr>
        <w:t>注：以上证明材料须</w:t>
      </w:r>
      <w:r>
        <w:rPr>
          <w:rFonts w:hint="eastAsia" w:ascii="宋体" w:hAnsi="宋体" w:eastAsia="宋体" w:cs="宋体"/>
          <w:color w:val="auto"/>
          <w:sz w:val="24"/>
          <w:highlight w:val="none"/>
        </w:rPr>
        <w:t>加盖公章</w:t>
      </w:r>
    </w:p>
    <w:p w14:paraId="4A880455">
      <w:pPr>
        <w:pStyle w:val="5"/>
        <w:rPr>
          <w:rFonts w:hint="eastAsia" w:ascii="宋体" w:hAnsi="宋体" w:eastAsia="宋体" w:cs="宋体"/>
          <w:color w:val="auto"/>
          <w:highlight w:val="none"/>
        </w:rPr>
      </w:pPr>
      <w:bookmarkStart w:id="224" w:name="_Toc17136"/>
      <w:bookmarkStart w:id="225" w:name="_Toc8344"/>
      <w:r>
        <w:rPr>
          <w:rFonts w:hint="eastAsia" w:ascii="宋体" w:hAnsi="宋体" w:eastAsia="宋体" w:cs="宋体"/>
          <w:color w:val="auto"/>
          <w:highlight w:val="none"/>
        </w:rPr>
        <w:t>★附件6－2－2　具有良好的商业信誉和健全的财务会计制度的证明材料</w:t>
      </w:r>
      <w:bookmarkEnd w:id="224"/>
      <w:bookmarkEnd w:id="225"/>
    </w:p>
    <w:p w14:paraId="384D831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自拟）原件。</w:t>
      </w:r>
    </w:p>
    <w:p w14:paraId="63099D8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3285B3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1、审计报告复印件至少应包括资产负债表、利润表、现金流量表及其附注、加盖会计师事务所公章页。</w:t>
      </w:r>
    </w:p>
    <w:p w14:paraId="5DF58D70">
      <w:pPr>
        <w:tabs>
          <w:tab w:val="left" w:pos="780"/>
          <w:tab w:val="left" w:pos="1680"/>
        </w:tabs>
        <w:spacing w:line="360" w:lineRule="auto"/>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szCs w:val="24"/>
          <w:highlight w:val="none"/>
        </w:rPr>
        <w:t>2、银行资信证明是指供应商参加本次招标截止日前三个月内开立基本账户的银行开具的资信证明（成立一年内的公司可提交当年验资证明复印件并加盖公</w:t>
      </w:r>
      <w:r>
        <w:rPr>
          <w:rFonts w:hint="eastAsia" w:ascii="宋体" w:hAnsi="宋体" w:eastAsia="宋体" w:cs="宋体"/>
          <w:color w:val="auto"/>
          <w:sz w:val="24"/>
          <w:highlight w:val="none"/>
          <w:shd w:val="clear" w:color="auto" w:fill="FFFFFF"/>
        </w:rPr>
        <w:t>章），且无收受人和项目的限制，但开具银行有限制规定的除外。</w:t>
      </w:r>
    </w:p>
    <w:p w14:paraId="093C70A1">
      <w:pPr>
        <w:tabs>
          <w:tab w:val="left" w:pos="780"/>
          <w:tab w:val="left" w:pos="1680"/>
        </w:tabs>
        <w:spacing w:line="360" w:lineRule="auto"/>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3、银行资信证明可以是复印件并加盖供应商公章，评审小组保留审核原件的权利。</w:t>
      </w:r>
      <w:r>
        <w:rPr>
          <w:rFonts w:hint="eastAsia" w:ascii="宋体" w:hAnsi="宋体" w:eastAsia="宋体" w:cs="宋体"/>
          <w:b/>
          <w:color w:val="auto"/>
          <w:sz w:val="24"/>
          <w:highlight w:val="none"/>
          <w:shd w:val="clear" w:color="auto" w:fill="FFFFFF"/>
        </w:rPr>
        <w:t>但开具银行明确规定复印件无效的，须提交原件。</w:t>
      </w:r>
    </w:p>
    <w:p w14:paraId="7BB740D6">
      <w:pPr>
        <w:spacing w:line="360" w:lineRule="auto"/>
        <w:ind w:firstLine="480" w:firstLineChars="200"/>
        <w:rPr>
          <w:rFonts w:hint="eastAsia"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4、银行资信证明应能说明该供应商与银行之间业务往来正常，无不良记录，企业信誉良好等。银行出具的存款证明不能作为银行资信证明。</w:t>
      </w:r>
    </w:p>
    <w:p w14:paraId="7FDF01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shd w:val="clear" w:color="auto" w:fill="FFFFFF"/>
        </w:rPr>
        <w:t>5、</w:t>
      </w:r>
      <w:r>
        <w:rPr>
          <w:rFonts w:hint="eastAsia" w:ascii="宋体" w:hAnsi="宋体" w:eastAsia="宋体" w:cs="宋体"/>
          <w:color w:val="auto"/>
          <w:sz w:val="24"/>
          <w:szCs w:val="24"/>
          <w:highlight w:val="none"/>
        </w:rPr>
        <w:t>当月新成立公司不需要提供。</w:t>
      </w:r>
    </w:p>
    <w:p w14:paraId="525ED5EA">
      <w:pPr>
        <w:pStyle w:val="5"/>
        <w:rPr>
          <w:rFonts w:hint="eastAsia" w:ascii="宋体" w:hAnsi="宋体" w:eastAsia="宋体" w:cs="宋体"/>
          <w:color w:val="auto"/>
          <w:highlight w:val="none"/>
        </w:rPr>
      </w:pPr>
      <w:bookmarkStart w:id="226" w:name="_Toc30591"/>
      <w:bookmarkStart w:id="227" w:name="_Toc15289"/>
      <w:r>
        <w:rPr>
          <w:rFonts w:hint="eastAsia" w:ascii="宋体" w:hAnsi="宋体" w:eastAsia="宋体" w:cs="宋体"/>
          <w:color w:val="auto"/>
          <w:highlight w:val="none"/>
        </w:rPr>
        <w:t>★附件6－2－3　具备履行合同所必需的设备和专业技术能力的证明材料</w:t>
      </w:r>
      <w:bookmarkEnd w:id="226"/>
      <w:bookmarkEnd w:id="227"/>
    </w:p>
    <w:p w14:paraId="352B929D">
      <w:pPr>
        <w:rPr>
          <w:rFonts w:hint="eastAsia" w:ascii="宋体" w:hAnsi="宋体" w:eastAsia="宋体" w:cs="宋体"/>
          <w:color w:val="auto"/>
          <w:highlight w:val="none"/>
        </w:rPr>
      </w:pPr>
      <w:r>
        <w:rPr>
          <w:rFonts w:hint="eastAsia" w:ascii="宋体" w:hAnsi="宋体" w:eastAsia="宋体" w:cs="宋体"/>
          <w:color w:val="auto"/>
          <w:sz w:val="24"/>
          <w:highlight w:val="none"/>
        </w:rPr>
        <w:t>说明：须提供具备履行合同所必需的设备和专业技术能力的书面声明原件或证明文件。</w:t>
      </w:r>
    </w:p>
    <w:p w14:paraId="0CF5840E">
      <w:pPr>
        <w:pStyle w:val="5"/>
        <w:rPr>
          <w:rFonts w:hint="eastAsia" w:ascii="宋体" w:hAnsi="宋体" w:eastAsia="宋体" w:cs="宋体"/>
          <w:color w:val="auto"/>
          <w:highlight w:val="none"/>
        </w:rPr>
      </w:pPr>
      <w:bookmarkStart w:id="228" w:name="_Toc16782"/>
      <w:bookmarkStart w:id="229" w:name="_Toc871"/>
      <w:r>
        <w:rPr>
          <w:rFonts w:hint="eastAsia" w:ascii="宋体" w:hAnsi="宋体" w:eastAsia="宋体" w:cs="宋体"/>
          <w:color w:val="auto"/>
          <w:highlight w:val="none"/>
        </w:rPr>
        <w:t>★附件6－2－4有依法缴纳税收和社会保障资金的良好记录的证明材料</w:t>
      </w:r>
      <w:bookmarkEnd w:id="228"/>
      <w:bookmarkEnd w:id="229"/>
    </w:p>
    <w:p w14:paraId="432EAADE">
      <w:pPr>
        <w:numPr>
          <w:ilvl w:val="0"/>
          <w:numId w:val="6"/>
        </w:num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纳税证明（个人所得税除外），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供应商注册成立不足三个月的则提供承诺书（自拟）原件。</w:t>
      </w:r>
    </w:p>
    <w:p w14:paraId="0C700A46">
      <w:pPr>
        <w:numPr>
          <w:ilvl w:val="0"/>
          <w:numId w:val="0"/>
        </w:numPr>
        <w:spacing w:line="360" w:lineRule="auto"/>
        <w:rPr>
          <w:rFonts w:hint="eastAsia" w:ascii="宋体" w:hAnsi="宋体" w:eastAsia="宋体" w:cs="宋体"/>
          <w:color w:val="auto"/>
          <w:sz w:val="24"/>
          <w:szCs w:val="24"/>
          <w:highlight w:val="none"/>
          <w:lang w:val="en-US" w:eastAsia="zh-CN"/>
        </w:rPr>
      </w:pPr>
    </w:p>
    <w:p w14:paraId="467C884E">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2、依法缴纳社会保障资金，</w:t>
      </w:r>
      <w:r>
        <w:rPr>
          <w:rFonts w:hint="eastAsia" w:ascii="宋体" w:hAnsi="宋体" w:eastAsia="宋体" w:cs="宋体"/>
          <w:color w:val="auto"/>
          <w:sz w:val="24"/>
          <w:szCs w:val="24"/>
          <w:highlight w:val="none"/>
        </w:rPr>
        <w:t>须提供投标文件递交截止日期之前六个月内任何一期的纳税记录或证明文件原件或复印件加盖公章（依法免税的应提供相应文件说明），如供应商注册成立不足三个月的则提供承诺书（自拟）原件。</w:t>
      </w:r>
    </w:p>
    <w:p w14:paraId="51176B03">
      <w:pPr>
        <w:spacing w:line="360" w:lineRule="auto"/>
        <w:jc w:val="left"/>
        <w:outlineLvl w:val="9"/>
        <w:rPr>
          <w:rFonts w:hint="eastAsia" w:ascii="宋体" w:hAnsi="宋体" w:eastAsia="宋体" w:cs="宋体"/>
          <w:b w:val="0"/>
          <w:color w:val="auto"/>
          <w:szCs w:val="24"/>
          <w:highlight w:val="none"/>
        </w:rPr>
      </w:pPr>
      <w:r>
        <w:rPr>
          <w:rFonts w:hint="eastAsia" w:ascii="宋体" w:hAnsi="宋体" w:eastAsia="宋体" w:cs="宋体"/>
          <w:color w:val="auto"/>
          <w:highlight w:val="none"/>
        </w:rPr>
        <w:br w:type="page"/>
      </w:r>
      <w:bookmarkStart w:id="230" w:name="_Toc19224"/>
      <w:bookmarkStart w:id="231" w:name="_Toc11929"/>
      <w:r>
        <w:rPr>
          <w:rFonts w:hint="eastAsia" w:ascii="宋体" w:hAnsi="宋体" w:eastAsia="宋体" w:cs="宋体"/>
          <w:b w:val="0"/>
          <w:color w:val="auto"/>
          <w:szCs w:val="24"/>
          <w:highlight w:val="none"/>
        </w:rPr>
        <w:t>★附件6－2－5</w:t>
      </w:r>
      <w:bookmarkEnd w:id="230"/>
      <w:bookmarkEnd w:id="231"/>
    </w:p>
    <w:p w14:paraId="06E85F83">
      <w:pPr>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28"/>
          <w:highlight w:val="none"/>
        </w:rPr>
        <w:t>参加政府采购活动近三年内在经营活动中没有重大违法记录的书面声明</w:t>
      </w:r>
    </w:p>
    <w:p w14:paraId="1074E7FE">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w:t>
      </w:r>
    </w:p>
    <w:p w14:paraId="0AAB9711">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我单位在参加采购活动前三年内在经营活动中没有《中华人民共和国政府采购法》第二十二条第一款第(五)项所称重大违法记录，包括：</w:t>
      </w:r>
    </w:p>
    <w:p w14:paraId="79CEDECA">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我单位或者其法定代表人、董事、监事、高级管理人员未因经营活动中的违法行为受到刑事处罚或者责令停产停业、吊销许可证或者执照、较大数额罚款等行政处罚。</w:t>
      </w:r>
    </w:p>
    <w:p w14:paraId="223BF15E">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E728AE1">
      <w:pPr>
        <w:pStyle w:val="18"/>
        <w:spacing w:line="360" w:lineRule="auto"/>
        <w:ind w:firstLine="480" w:firstLineChars="200"/>
        <w:rPr>
          <w:rFonts w:hint="eastAsia" w:ascii="宋体" w:hAnsi="宋体" w:eastAsia="宋体" w:cs="宋体"/>
          <w:color w:val="auto"/>
          <w:sz w:val="24"/>
          <w:szCs w:val="24"/>
          <w:highlight w:val="none"/>
        </w:rPr>
      </w:pPr>
    </w:p>
    <w:p w14:paraId="16B18EB3">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w:t>
      </w:r>
    </w:p>
    <w:p w14:paraId="71F45FE9">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14:paraId="70395F6F">
      <w:pPr>
        <w:pStyle w:val="18"/>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日期：______年____月____日</w:t>
      </w:r>
    </w:p>
    <w:p w14:paraId="2971C485">
      <w:pPr>
        <w:pStyle w:val="18"/>
        <w:ind w:firstLine="400" w:firstLineChars="200"/>
        <w:rPr>
          <w:rFonts w:hint="eastAsia" w:ascii="宋体" w:hAnsi="宋体" w:eastAsia="宋体" w:cs="宋体"/>
          <w:color w:val="auto"/>
          <w:highlight w:val="none"/>
        </w:rPr>
      </w:pPr>
    </w:p>
    <w:p w14:paraId="1C7DC907">
      <w:pPr>
        <w:pStyle w:val="18"/>
        <w:ind w:firstLine="400" w:firstLineChars="200"/>
        <w:rPr>
          <w:rFonts w:hint="eastAsia" w:ascii="宋体" w:hAnsi="宋体" w:eastAsia="宋体" w:cs="宋体"/>
          <w:color w:val="auto"/>
          <w:highlight w:val="none"/>
        </w:rPr>
      </w:pPr>
    </w:p>
    <w:p w14:paraId="2819516A">
      <w:pPr>
        <w:pStyle w:val="18"/>
        <w:ind w:firstLine="400" w:firstLineChars="200"/>
        <w:rPr>
          <w:rFonts w:hint="eastAsia" w:ascii="宋体" w:hAnsi="宋体" w:eastAsia="宋体" w:cs="宋体"/>
          <w:color w:val="auto"/>
          <w:highlight w:val="none"/>
        </w:rPr>
      </w:pPr>
    </w:p>
    <w:p w14:paraId="3CC97038">
      <w:pPr>
        <w:pStyle w:val="18"/>
        <w:ind w:firstLine="400" w:firstLineChars="200"/>
        <w:rPr>
          <w:rFonts w:hint="eastAsia" w:ascii="宋体" w:hAnsi="宋体" w:eastAsia="宋体" w:cs="宋体"/>
          <w:color w:val="auto"/>
          <w:highlight w:val="none"/>
        </w:rPr>
      </w:pPr>
    </w:p>
    <w:p w14:paraId="02166080">
      <w:pPr>
        <w:pStyle w:val="18"/>
        <w:ind w:firstLine="400" w:firstLineChars="200"/>
        <w:rPr>
          <w:rFonts w:hint="eastAsia" w:ascii="宋体" w:hAnsi="宋体" w:eastAsia="宋体" w:cs="宋体"/>
          <w:color w:val="auto"/>
          <w:highlight w:val="none"/>
        </w:rPr>
      </w:pPr>
    </w:p>
    <w:p w14:paraId="64F0C5E1">
      <w:pPr>
        <w:pStyle w:val="18"/>
        <w:ind w:firstLine="400" w:firstLineChars="200"/>
        <w:rPr>
          <w:rFonts w:hint="eastAsia" w:ascii="宋体" w:hAnsi="宋体" w:eastAsia="宋体" w:cs="宋体"/>
          <w:color w:val="auto"/>
          <w:highlight w:val="none"/>
        </w:rPr>
      </w:pPr>
    </w:p>
    <w:p w14:paraId="2A8806B6">
      <w:pPr>
        <w:pStyle w:val="18"/>
        <w:ind w:firstLine="400" w:firstLineChars="200"/>
        <w:rPr>
          <w:rFonts w:hint="eastAsia" w:ascii="宋体" w:hAnsi="宋体" w:eastAsia="宋体" w:cs="宋体"/>
          <w:color w:val="auto"/>
          <w:highlight w:val="none"/>
        </w:rPr>
      </w:pPr>
    </w:p>
    <w:p w14:paraId="46E4941D">
      <w:pPr>
        <w:pStyle w:val="18"/>
        <w:ind w:firstLine="400" w:firstLineChars="200"/>
        <w:rPr>
          <w:rFonts w:hint="eastAsia" w:ascii="宋体" w:hAnsi="宋体" w:eastAsia="宋体" w:cs="宋体"/>
          <w:color w:val="auto"/>
          <w:highlight w:val="none"/>
        </w:rPr>
      </w:pPr>
    </w:p>
    <w:p w14:paraId="1243D5EE">
      <w:pPr>
        <w:pStyle w:val="18"/>
        <w:ind w:firstLine="400" w:firstLineChars="200"/>
        <w:rPr>
          <w:rFonts w:hint="eastAsia" w:ascii="宋体" w:hAnsi="宋体" w:eastAsia="宋体" w:cs="宋体"/>
          <w:color w:val="auto"/>
          <w:highlight w:val="none"/>
        </w:rPr>
      </w:pPr>
    </w:p>
    <w:p w14:paraId="76C8FC91">
      <w:pPr>
        <w:pStyle w:val="18"/>
        <w:ind w:firstLine="400" w:firstLineChars="200"/>
        <w:rPr>
          <w:rFonts w:hint="eastAsia" w:ascii="宋体" w:hAnsi="宋体" w:eastAsia="宋体" w:cs="宋体"/>
          <w:color w:val="auto"/>
          <w:highlight w:val="none"/>
        </w:rPr>
      </w:pPr>
    </w:p>
    <w:p w14:paraId="559ECD55">
      <w:pPr>
        <w:pStyle w:val="18"/>
        <w:ind w:firstLine="400" w:firstLineChars="200"/>
        <w:rPr>
          <w:rFonts w:hint="eastAsia" w:ascii="宋体" w:hAnsi="宋体" w:eastAsia="宋体" w:cs="宋体"/>
          <w:color w:val="auto"/>
          <w:highlight w:val="none"/>
        </w:rPr>
      </w:pPr>
    </w:p>
    <w:p w14:paraId="5C300CD5">
      <w:pPr>
        <w:pStyle w:val="18"/>
        <w:ind w:firstLine="400" w:firstLineChars="200"/>
        <w:rPr>
          <w:rFonts w:hint="eastAsia" w:ascii="宋体" w:hAnsi="宋体" w:eastAsia="宋体" w:cs="宋体"/>
          <w:color w:val="auto"/>
          <w:highlight w:val="none"/>
        </w:rPr>
      </w:pPr>
    </w:p>
    <w:p w14:paraId="469644B1">
      <w:pPr>
        <w:pStyle w:val="18"/>
        <w:ind w:firstLine="400" w:firstLineChars="200"/>
        <w:rPr>
          <w:rFonts w:hint="eastAsia" w:ascii="宋体" w:hAnsi="宋体" w:eastAsia="宋体" w:cs="宋体"/>
          <w:color w:val="auto"/>
          <w:highlight w:val="none"/>
        </w:rPr>
      </w:pPr>
    </w:p>
    <w:p w14:paraId="10380F65">
      <w:pPr>
        <w:pStyle w:val="18"/>
        <w:ind w:firstLine="400" w:firstLineChars="200"/>
        <w:rPr>
          <w:rFonts w:hint="eastAsia" w:ascii="宋体" w:hAnsi="宋体" w:eastAsia="宋体" w:cs="宋体"/>
          <w:color w:val="auto"/>
          <w:highlight w:val="none"/>
        </w:rPr>
      </w:pPr>
    </w:p>
    <w:p w14:paraId="7D83A7C9">
      <w:pPr>
        <w:pStyle w:val="18"/>
        <w:ind w:firstLine="400" w:firstLineChars="200"/>
        <w:rPr>
          <w:rFonts w:hint="eastAsia" w:ascii="宋体" w:hAnsi="宋体" w:eastAsia="宋体" w:cs="宋体"/>
          <w:color w:val="auto"/>
          <w:highlight w:val="none"/>
        </w:rPr>
      </w:pPr>
    </w:p>
    <w:p w14:paraId="3155D342">
      <w:pPr>
        <w:pStyle w:val="18"/>
        <w:ind w:firstLine="400" w:firstLineChars="200"/>
        <w:rPr>
          <w:rFonts w:hint="eastAsia" w:ascii="宋体" w:hAnsi="宋体" w:eastAsia="宋体" w:cs="宋体"/>
          <w:color w:val="auto"/>
          <w:highlight w:val="none"/>
        </w:rPr>
      </w:pPr>
    </w:p>
    <w:p w14:paraId="7EA767E4">
      <w:pPr>
        <w:pStyle w:val="18"/>
        <w:ind w:firstLine="400" w:firstLineChars="200"/>
        <w:rPr>
          <w:rFonts w:hint="eastAsia" w:ascii="宋体" w:hAnsi="宋体" w:eastAsia="宋体" w:cs="宋体"/>
          <w:color w:val="auto"/>
          <w:highlight w:val="none"/>
        </w:rPr>
      </w:pPr>
    </w:p>
    <w:p w14:paraId="1FD7132F">
      <w:pPr>
        <w:pStyle w:val="18"/>
        <w:ind w:firstLine="400" w:firstLineChars="200"/>
        <w:rPr>
          <w:rFonts w:hint="eastAsia" w:ascii="宋体" w:hAnsi="宋体" w:eastAsia="宋体" w:cs="宋体"/>
          <w:color w:val="auto"/>
          <w:highlight w:val="none"/>
        </w:rPr>
      </w:pPr>
    </w:p>
    <w:p w14:paraId="3FF13B5E">
      <w:pPr>
        <w:pStyle w:val="18"/>
        <w:ind w:firstLine="400" w:firstLineChars="200"/>
        <w:rPr>
          <w:rFonts w:hint="eastAsia" w:ascii="宋体" w:hAnsi="宋体" w:eastAsia="宋体" w:cs="宋体"/>
          <w:color w:val="auto"/>
          <w:highlight w:val="none"/>
        </w:rPr>
      </w:pPr>
    </w:p>
    <w:p w14:paraId="4884EAC8">
      <w:pPr>
        <w:pStyle w:val="18"/>
        <w:ind w:firstLine="400" w:firstLineChars="200"/>
        <w:rPr>
          <w:rFonts w:hint="eastAsia" w:ascii="宋体" w:hAnsi="宋体" w:eastAsia="宋体" w:cs="宋体"/>
          <w:color w:val="auto"/>
          <w:highlight w:val="none"/>
        </w:rPr>
      </w:pPr>
    </w:p>
    <w:p w14:paraId="6BD6B7E5">
      <w:pPr>
        <w:pStyle w:val="18"/>
        <w:ind w:firstLine="400" w:firstLineChars="200"/>
        <w:rPr>
          <w:rFonts w:hint="eastAsia" w:ascii="宋体" w:hAnsi="宋体" w:eastAsia="宋体" w:cs="宋体"/>
          <w:color w:val="auto"/>
          <w:highlight w:val="none"/>
        </w:rPr>
      </w:pPr>
    </w:p>
    <w:p w14:paraId="7225FD79">
      <w:pPr>
        <w:pStyle w:val="18"/>
        <w:ind w:firstLine="400" w:firstLineChars="200"/>
        <w:rPr>
          <w:rFonts w:hint="eastAsia" w:ascii="宋体" w:hAnsi="宋体" w:eastAsia="宋体" w:cs="宋体"/>
          <w:color w:val="auto"/>
          <w:highlight w:val="none"/>
        </w:rPr>
      </w:pPr>
    </w:p>
    <w:p w14:paraId="2D5C1CD0">
      <w:pPr>
        <w:pStyle w:val="18"/>
        <w:ind w:firstLine="400" w:firstLineChars="200"/>
        <w:rPr>
          <w:rFonts w:hint="eastAsia" w:ascii="宋体" w:hAnsi="宋体" w:eastAsia="宋体" w:cs="宋体"/>
          <w:color w:val="auto"/>
          <w:highlight w:val="none"/>
        </w:rPr>
      </w:pPr>
    </w:p>
    <w:p w14:paraId="3EF4CBD2">
      <w:pPr>
        <w:rPr>
          <w:rFonts w:hint="eastAsia" w:ascii="宋体" w:hAnsi="宋体" w:eastAsia="宋体" w:cs="宋体"/>
          <w:b/>
          <w:color w:val="auto"/>
          <w:sz w:val="24"/>
          <w:szCs w:val="24"/>
          <w:highlight w:val="none"/>
        </w:rPr>
      </w:pPr>
      <w:bookmarkStart w:id="232" w:name="_Toc6661"/>
      <w:bookmarkStart w:id="233" w:name="_Toc16006"/>
      <w:bookmarkStart w:id="234" w:name="_Toc29871"/>
      <w:r>
        <w:rPr>
          <w:rFonts w:hint="eastAsia" w:ascii="宋体" w:hAnsi="宋体" w:eastAsia="宋体" w:cs="宋体"/>
          <w:b/>
          <w:color w:val="auto"/>
          <w:sz w:val="24"/>
          <w:szCs w:val="24"/>
          <w:highlight w:val="none"/>
        </w:rPr>
        <w:br w:type="page"/>
      </w:r>
    </w:p>
    <w:p w14:paraId="7B3540D6">
      <w:pPr>
        <w:pStyle w:val="18"/>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附件6－2－6</w:t>
      </w:r>
      <w:bookmarkEnd w:id="232"/>
      <w:bookmarkEnd w:id="233"/>
    </w:p>
    <w:p w14:paraId="76B9879B">
      <w:pPr>
        <w:rPr>
          <w:rFonts w:hint="eastAsia" w:ascii="宋体" w:hAnsi="宋体" w:eastAsia="宋体" w:cs="宋体"/>
          <w:color w:val="auto"/>
          <w:highlight w:val="none"/>
        </w:rPr>
      </w:pPr>
      <w:r>
        <w:rPr>
          <w:rFonts w:hint="eastAsia" w:ascii="宋体" w:hAnsi="宋体" w:eastAsia="宋体" w:cs="宋体"/>
          <w:color w:val="auto"/>
          <w:highlight w:val="none"/>
        </w:rPr>
        <w:t>无不良信用记录承诺函(供应商自行查询适用)</w:t>
      </w:r>
    </w:p>
    <w:p w14:paraId="7FC072A4">
      <w:pPr>
        <w:pStyle w:val="1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14:paraId="134E52B6">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本单位郑重承诺，我单位无以下不良信用记录情形：</w:t>
      </w:r>
    </w:p>
    <w:p w14:paraId="5C42DA8F">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1.被人民法院列入失信被执行人；</w:t>
      </w:r>
    </w:p>
    <w:p w14:paraId="350A5444">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2.被税务部门列入重大税收违法失信主体；</w:t>
      </w:r>
    </w:p>
    <w:p w14:paraId="70866CA0">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3.被政府采购监管部门列入政府采购严重违法失信行为记录名单；</w:t>
      </w:r>
    </w:p>
    <w:p w14:paraId="63D9E207">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4.不符合《中华人民共和国政府采购法》第二十二条规定的条件。</w:t>
      </w:r>
    </w:p>
    <w:p w14:paraId="231D869A">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已就上述不良信用行为按照招标文件中供应商须知前附表规定进行了查询。我单位承诺：合同签订前，若我单位具有不良信用记录情形，贵方可取消我单位中标资格或者不授予合同，所有责任由我单位自行承担。同时，我单位愿意无条件接受监管部门的调查处理。</w:t>
      </w:r>
    </w:p>
    <w:p w14:paraId="2C907E27">
      <w:pPr>
        <w:pStyle w:val="18"/>
        <w:spacing w:line="360" w:lineRule="auto"/>
        <w:ind w:firstLine="480" w:firstLineChars="200"/>
        <w:rPr>
          <w:rFonts w:hint="eastAsia" w:ascii="宋体" w:hAnsi="宋体" w:eastAsia="宋体" w:cs="宋体"/>
          <w:color w:val="auto"/>
          <w:sz w:val="24"/>
          <w:szCs w:val="24"/>
          <w:highlight w:val="none"/>
        </w:rPr>
      </w:pPr>
    </w:p>
    <w:p w14:paraId="7421B960">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供应商名称(盖公章)：____________</w:t>
      </w:r>
    </w:p>
    <w:p w14:paraId="7D5F6CEA">
      <w:pPr>
        <w:pStyle w:val="18"/>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w:t>
      </w:r>
    </w:p>
    <w:p w14:paraId="613A1252">
      <w:pPr>
        <w:pStyle w:val="18"/>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日期：______年____月____日</w:t>
      </w:r>
    </w:p>
    <w:p w14:paraId="058415DB">
      <w:pPr>
        <w:pStyle w:val="18"/>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42D2479">
      <w:pPr>
        <w:pStyle w:val="18"/>
        <w:spacing w:line="360" w:lineRule="auto"/>
        <w:outlineLvl w:val="3"/>
        <w:rPr>
          <w:rFonts w:hint="eastAsia" w:ascii="宋体" w:hAnsi="宋体" w:eastAsia="宋体" w:cs="宋体"/>
          <w:color w:val="auto"/>
          <w:sz w:val="24"/>
          <w:szCs w:val="24"/>
          <w:highlight w:val="none"/>
        </w:rPr>
      </w:pPr>
      <w:bookmarkStart w:id="235" w:name="_Toc8072"/>
      <w:r>
        <w:rPr>
          <w:rFonts w:hint="eastAsia" w:ascii="宋体" w:hAnsi="宋体" w:eastAsia="宋体" w:cs="宋体"/>
          <w:color w:val="auto"/>
          <w:sz w:val="24"/>
          <w:szCs w:val="24"/>
          <w:highlight w:val="none"/>
        </w:rPr>
        <w:t>★附件6－2－7符合招标文件第二章“供应商须知前附表”</w:t>
      </w:r>
      <w:r>
        <w:rPr>
          <w:rFonts w:hint="eastAsia" w:hAnsi="宋体" w:eastAsia="宋体" w:cs="宋体"/>
          <w:color w:val="auto"/>
          <w:sz w:val="24"/>
          <w:szCs w:val="24"/>
          <w:highlight w:val="none"/>
          <w:lang w:val="en-US" w:eastAsia="zh-CN"/>
        </w:rPr>
        <w:t>3.4的</w:t>
      </w:r>
      <w:r>
        <w:rPr>
          <w:rFonts w:hint="eastAsia" w:ascii="宋体" w:hAnsi="宋体" w:eastAsia="宋体" w:cs="宋体"/>
          <w:color w:val="auto"/>
          <w:sz w:val="24"/>
          <w:szCs w:val="24"/>
          <w:highlight w:val="none"/>
        </w:rPr>
        <w:t>证明材料；</w:t>
      </w:r>
      <w:bookmarkEnd w:id="234"/>
      <w:bookmarkEnd w:id="235"/>
    </w:p>
    <w:p w14:paraId="3F75A52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乌鲁木齐市属单位</w:t>
      </w:r>
      <w:r>
        <w:rPr>
          <w:rFonts w:hint="eastAsia" w:ascii="宋体" w:hAnsi="宋体" w:eastAsia="宋体" w:cs="宋体"/>
          <w:color w:val="auto"/>
          <w:sz w:val="24"/>
          <w:szCs w:val="24"/>
          <w:highlight w:val="none"/>
        </w:rPr>
        <w:t>：</w:t>
      </w:r>
    </w:p>
    <w:p w14:paraId="4C8301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我单位负责人</w:t>
      </w:r>
      <w:r>
        <w:rPr>
          <w:rFonts w:hint="eastAsia" w:ascii="宋体" w:hAnsi="宋体" w:eastAsia="宋体" w:cs="宋体"/>
          <w:color w:val="auto"/>
          <w:sz w:val="24"/>
          <w:szCs w:val="24"/>
          <w:highlight w:val="none"/>
          <w:u w:val="single"/>
        </w:rPr>
        <w:t>（负责人姓名、身份证号）</w:t>
      </w:r>
      <w:r>
        <w:rPr>
          <w:rFonts w:hint="eastAsia" w:ascii="宋体" w:hAnsi="宋体" w:eastAsia="宋体" w:cs="宋体"/>
          <w:color w:val="auto"/>
          <w:sz w:val="24"/>
          <w:szCs w:val="24"/>
          <w:highlight w:val="none"/>
        </w:rPr>
        <w:t>，不存在与我单位负责人为同一人的不同供应商同时参加本项目同一包投标的情形。</w:t>
      </w:r>
    </w:p>
    <w:p w14:paraId="019D5F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与我单位存在直接控股、管理关系的单位</w:t>
      </w:r>
      <w:r>
        <w:rPr>
          <w:rFonts w:hint="eastAsia" w:ascii="宋体" w:hAnsi="宋体" w:eastAsia="宋体" w:cs="宋体"/>
          <w:color w:val="auto"/>
          <w:sz w:val="24"/>
          <w:szCs w:val="24"/>
          <w:highlight w:val="none"/>
          <w:u w:val="single"/>
        </w:rPr>
        <w:t>（单位名称，如没有填“无”）</w:t>
      </w:r>
      <w:r>
        <w:rPr>
          <w:rFonts w:hint="eastAsia" w:ascii="宋体" w:hAnsi="宋体" w:eastAsia="宋体" w:cs="宋体"/>
          <w:color w:val="auto"/>
          <w:sz w:val="24"/>
          <w:szCs w:val="24"/>
          <w:highlight w:val="none"/>
        </w:rPr>
        <w:t>，不存在与我单位存在直接控股、管理管理的不同供应商同时参加本项目同一包投标的情形。</w:t>
      </w:r>
    </w:p>
    <w:p w14:paraId="69046E06">
      <w:pPr>
        <w:pStyle w:val="14"/>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我单位不为本项目某包提供整体设计、规范编制或者项目管理、监理、检测等服务的供应商。</w:t>
      </w:r>
    </w:p>
    <w:p w14:paraId="5D07E94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我单位确认本声明是真实的、正确的，如有虚假，相应后果和法律责任均由我单位</w:t>
      </w:r>
      <w:r>
        <w:rPr>
          <w:rFonts w:hint="eastAsia" w:ascii="宋体" w:hAnsi="宋体" w:eastAsia="宋体" w:cs="宋体"/>
          <w:color w:val="auto"/>
          <w:sz w:val="24"/>
          <w:highlight w:val="none"/>
        </w:rPr>
        <w:t>承担</w:t>
      </w:r>
      <w:r>
        <w:rPr>
          <w:rFonts w:hint="eastAsia" w:ascii="宋体" w:hAnsi="宋体" w:eastAsia="宋体" w:cs="宋体"/>
          <w:color w:val="auto"/>
          <w:sz w:val="24"/>
          <w:szCs w:val="24"/>
          <w:highlight w:val="none"/>
        </w:rPr>
        <w:t>。</w:t>
      </w:r>
    </w:p>
    <w:p w14:paraId="745748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48275DF6">
      <w:pPr>
        <w:pStyle w:val="14"/>
        <w:spacing w:line="360" w:lineRule="auto"/>
        <w:ind w:firstLine="440"/>
        <w:rPr>
          <w:rFonts w:hint="eastAsia" w:ascii="宋体" w:hAnsi="宋体" w:eastAsia="宋体" w:cs="宋体"/>
          <w:color w:val="auto"/>
          <w:highlight w:val="none"/>
        </w:rPr>
      </w:pPr>
    </w:p>
    <w:p w14:paraId="08CC4A7E">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供应商法定代表人或授权代表（签字或盖章）：</w:t>
      </w:r>
    </w:p>
    <w:p w14:paraId="220883B8">
      <w:pPr>
        <w:pStyle w:val="14"/>
        <w:spacing w:line="360" w:lineRule="auto"/>
        <w:ind w:firstLine="440"/>
        <w:rPr>
          <w:rFonts w:hint="eastAsia" w:ascii="宋体" w:hAnsi="宋体" w:eastAsia="宋体" w:cs="宋体"/>
          <w:color w:val="auto"/>
          <w:highlight w:val="none"/>
        </w:rPr>
      </w:pPr>
    </w:p>
    <w:p w14:paraId="4ACDFAB9">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供应商名称（加盖单位公章）：</w:t>
      </w:r>
    </w:p>
    <w:p w14:paraId="52F01B8C">
      <w:pPr>
        <w:pStyle w:val="14"/>
        <w:spacing w:line="360" w:lineRule="auto"/>
        <w:ind w:firstLine="440"/>
        <w:rPr>
          <w:rFonts w:hint="eastAsia" w:ascii="宋体" w:hAnsi="宋体" w:eastAsia="宋体" w:cs="宋体"/>
          <w:color w:val="auto"/>
          <w:highlight w:val="none"/>
        </w:rPr>
      </w:pPr>
    </w:p>
    <w:p w14:paraId="75B517CC">
      <w:pPr>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39B732D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65C56CC1">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3E43F870">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34770D8D">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01B2309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3431D828">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D729874">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95C4A72">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6DDF2B46">
      <w:pPr>
        <w:keepNext/>
        <w:keepLines/>
        <w:spacing w:before="260" w:after="260" w:line="413" w:lineRule="auto"/>
        <w:jc w:val="center"/>
        <w:outlineLvl w:val="2"/>
        <w:rPr>
          <w:rFonts w:ascii="Calibri" w:hAnsi="Calibri" w:eastAsia="宋体" w:cs="Times New Roman"/>
          <w:b/>
          <w:color w:val="000000" w:themeColor="text1"/>
          <w:kern w:val="0"/>
          <w:sz w:val="24"/>
          <w:szCs w:val="20"/>
          <w:highlight w:val="none"/>
          <w14:textFill>
            <w14:solidFill>
              <w14:schemeClr w14:val="tx1"/>
            </w14:solidFill>
          </w14:textFill>
        </w:rPr>
      </w:pPr>
      <w:bookmarkStart w:id="236" w:name="_Toc18516"/>
      <w:r>
        <w:rPr>
          <w:rFonts w:hint="eastAsia" w:ascii="Calibri" w:hAnsi="Calibri" w:eastAsia="宋体" w:cs="Times New Roman"/>
          <w:b/>
          <w:color w:val="000000" w:themeColor="text1"/>
          <w:kern w:val="0"/>
          <w:sz w:val="24"/>
          <w:szCs w:val="20"/>
          <w:highlight w:val="none"/>
          <w14:textFill>
            <w14:solidFill>
              <w14:schemeClr w14:val="tx1"/>
            </w14:solidFill>
          </w14:textFill>
        </w:rPr>
        <w:t>七、供应商近年类似项目业绩</w:t>
      </w:r>
      <w:bookmarkEnd w:id="236"/>
    </w:p>
    <w:tbl>
      <w:tblPr>
        <w:tblStyle w:val="33"/>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85"/>
        <w:gridCol w:w="1530"/>
        <w:gridCol w:w="1223"/>
        <w:gridCol w:w="1391"/>
        <w:gridCol w:w="2276"/>
      </w:tblGrid>
      <w:tr w14:paraId="4789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7" w:type="dxa"/>
          </w:tcPr>
          <w:p w14:paraId="45F87E8D">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序号</w:t>
            </w:r>
          </w:p>
        </w:tc>
        <w:tc>
          <w:tcPr>
            <w:tcW w:w="1485" w:type="dxa"/>
          </w:tcPr>
          <w:p w14:paraId="7BCC0BAA">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业主名称</w:t>
            </w:r>
          </w:p>
        </w:tc>
        <w:tc>
          <w:tcPr>
            <w:tcW w:w="1530" w:type="dxa"/>
          </w:tcPr>
          <w:p w14:paraId="2EC2FDFC">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项目名称</w:t>
            </w:r>
          </w:p>
        </w:tc>
        <w:tc>
          <w:tcPr>
            <w:tcW w:w="1223" w:type="dxa"/>
          </w:tcPr>
          <w:p w14:paraId="0E67165A">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合同总价</w:t>
            </w:r>
          </w:p>
        </w:tc>
        <w:tc>
          <w:tcPr>
            <w:tcW w:w="1391" w:type="dxa"/>
          </w:tcPr>
          <w:p w14:paraId="3B4031B3">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签约及完成时间</w:t>
            </w:r>
          </w:p>
        </w:tc>
        <w:tc>
          <w:tcPr>
            <w:tcW w:w="2276" w:type="dxa"/>
          </w:tcPr>
          <w:p w14:paraId="270D555B">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单位联系人及电话</w:t>
            </w:r>
          </w:p>
        </w:tc>
      </w:tr>
      <w:tr w14:paraId="5C77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97" w:type="dxa"/>
          </w:tcPr>
          <w:p w14:paraId="086DC1AE">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p w14:paraId="55C247B6">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w:t>
            </w:r>
          </w:p>
        </w:tc>
        <w:tc>
          <w:tcPr>
            <w:tcW w:w="1485" w:type="dxa"/>
          </w:tcPr>
          <w:p w14:paraId="221E0B14">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530" w:type="dxa"/>
          </w:tcPr>
          <w:p w14:paraId="7F37A5A0">
            <w:pPr>
              <w:spacing w:line="440" w:lineRule="exact"/>
              <w:jc w:val="left"/>
              <w:rPr>
                <w:rFonts w:ascii="宋体" w:hAnsi="宋体" w:eastAsia="宋体" w:cs="Times New Roman"/>
                <w:color w:val="000000" w:themeColor="text1"/>
                <w:szCs w:val="21"/>
                <w:highlight w:val="none"/>
                <w14:textFill>
                  <w14:solidFill>
                    <w14:schemeClr w14:val="tx1"/>
                  </w14:solidFill>
                </w14:textFill>
              </w:rPr>
            </w:pPr>
          </w:p>
        </w:tc>
        <w:tc>
          <w:tcPr>
            <w:tcW w:w="1223" w:type="dxa"/>
          </w:tcPr>
          <w:p w14:paraId="35410057">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391" w:type="dxa"/>
          </w:tcPr>
          <w:p w14:paraId="55C2FC0C">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2276" w:type="dxa"/>
          </w:tcPr>
          <w:p w14:paraId="47FF63ED">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r>
      <w:tr w14:paraId="374D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tcPr>
          <w:p w14:paraId="7BC19394">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p w14:paraId="65871BA2">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p>
        </w:tc>
        <w:tc>
          <w:tcPr>
            <w:tcW w:w="1485" w:type="dxa"/>
          </w:tcPr>
          <w:p w14:paraId="052C7ECC">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530" w:type="dxa"/>
          </w:tcPr>
          <w:p w14:paraId="0C3C6028">
            <w:pPr>
              <w:spacing w:line="440" w:lineRule="exact"/>
              <w:jc w:val="left"/>
              <w:rPr>
                <w:rFonts w:ascii="宋体" w:hAnsi="宋体" w:eastAsia="宋体" w:cs="Times New Roman"/>
                <w:color w:val="000000" w:themeColor="text1"/>
                <w:szCs w:val="21"/>
                <w:highlight w:val="none"/>
                <w14:textFill>
                  <w14:solidFill>
                    <w14:schemeClr w14:val="tx1"/>
                  </w14:solidFill>
                </w14:textFill>
              </w:rPr>
            </w:pPr>
          </w:p>
        </w:tc>
        <w:tc>
          <w:tcPr>
            <w:tcW w:w="1223" w:type="dxa"/>
          </w:tcPr>
          <w:p w14:paraId="45E1BA51">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391" w:type="dxa"/>
          </w:tcPr>
          <w:p w14:paraId="68A067F5">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2276" w:type="dxa"/>
          </w:tcPr>
          <w:p w14:paraId="78AE0420">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r>
      <w:tr w14:paraId="7666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tcPr>
          <w:p w14:paraId="1BBA30E0">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p w14:paraId="7819B6E5">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p>
        </w:tc>
        <w:tc>
          <w:tcPr>
            <w:tcW w:w="1485" w:type="dxa"/>
          </w:tcPr>
          <w:p w14:paraId="5DF1825C">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530" w:type="dxa"/>
          </w:tcPr>
          <w:p w14:paraId="13ECB831">
            <w:pPr>
              <w:spacing w:line="440" w:lineRule="exact"/>
              <w:jc w:val="left"/>
              <w:rPr>
                <w:rFonts w:ascii="宋体" w:hAnsi="宋体" w:eastAsia="宋体" w:cs="Times New Roman"/>
                <w:color w:val="000000" w:themeColor="text1"/>
                <w:szCs w:val="21"/>
                <w:highlight w:val="none"/>
                <w14:textFill>
                  <w14:solidFill>
                    <w14:schemeClr w14:val="tx1"/>
                  </w14:solidFill>
                </w14:textFill>
              </w:rPr>
            </w:pPr>
          </w:p>
        </w:tc>
        <w:tc>
          <w:tcPr>
            <w:tcW w:w="1223" w:type="dxa"/>
          </w:tcPr>
          <w:p w14:paraId="671729C0">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391" w:type="dxa"/>
          </w:tcPr>
          <w:p w14:paraId="22567E9D">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2276" w:type="dxa"/>
          </w:tcPr>
          <w:p w14:paraId="2B0E62DC">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r>
      <w:tr w14:paraId="15D3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697" w:type="dxa"/>
          </w:tcPr>
          <w:p w14:paraId="220D0B82">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p w14:paraId="53AD7C01">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w:t>
            </w:r>
          </w:p>
        </w:tc>
        <w:tc>
          <w:tcPr>
            <w:tcW w:w="1485" w:type="dxa"/>
          </w:tcPr>
          <w:p w14:paraId="20DD4DC1">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530" w:type="dxa"/>
          </w:tcPr>
          <w:p w14:paraId="738C12E4">
            <w:pPr>
              <w:spacing w:line="440" w:lineRule="exact"/>
              <w:jc w:val="left"/>
              <w:rPr>
                <w:rFonts w:ascii="宋体" w:hAnsi="宋体" w:eastAsia="宋体" w:cs="Times New Roman"/>
                <w:color w:val="000000" w:themeColor="text1"/>
                <w:szCs w:val="21"/>
                <w:highlight w:val="none"/>
                <w14:textFill>
                  <w14:solidFill>
                    <w14:schemeClr w14:val="tx1"/>
                  </w14:solidFill>
                </w14:textFill>
              </w:rPr>
            </w:pPr>
          </w:p>
        </w:tc>
        <w:tc>
          <w:tcPr>
            <w:tcW w:w="1223" w:type="dxa"/>
          </w:tcPr>
          <w:p w14:paraId="351FE10E">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p w14:paraId="56D74301">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391" w:type="dxa"/>
          </w:tcPr>
          <w:p w14:paraId="5A8E1491">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2276" w:type="dxa"/>
          </w:tcPr>
          <w:p w14:paraId="27AF2A8B">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r>
      <w:tr w14:paraId="4F6E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14:paraId="5A937370">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p w14:paraId="498D9CDB">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w:t>
            </w:r>
          </w:p>
        </w:tc>
        <w:tc>
          <w:tcPr>
            <w:tcW w:w="1485" w:type="dxa"/>
          </w:tcPr>
          <w:p w14:paraId="43E2B42F">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530" w:type="dxa"/>
          </w:tcPr>
          <w:p w14:paraId="3B53FFB0">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223" w:type="dxa"/>
          </w:tcPr>
          <w:p w14:paraId="10DC8022">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391" w:type="dxa"/>
          </w:tcPr>
          <w:p w14:paraId="12B56927">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2276" w:type="dxa"/>
          </w:tcPr>
          <w:p w14:paraId="39A4B5B3">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r>
      <w:tr w14:paraId="4DC8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14:paraId="6814841E">
            <w:pPr>
              <w:spacing w:line="440" w:lineRule="exact"/>
              <w:rPr>
                <w:rFonts w:ascii="宋体" w:hAnsi="宋体" w:eastAsia="宋体" w:cs="Times New Roman"/>
                <w:color w:val="000000" w:themeColor="text1"/>
                <w:szCs w:val="21"/>
                <w:highlight w:val="none"/>
                <w14:textFill>
                  <w14:solidFill>
                    <w14:schemeClr w14:val="tx1"/>
                  </w14:solidFill>
                </w14:textFill>
              </w:rPr>
            </w:pPr>
          </w:p>
          <w:p w14:paraId="51B277A5">
            <w:pPr>
              <w:spacing w:line="440" w:lineRule="exact"/>
              <w:ind w:firstLine="210" w:firstLineChars="1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w:t>
            </w:r>
          </w:p>
        </w:tc>
        <w:tc>
          <w:tcPr>
            <w:tcW w:w="1485" w:type="dxa"/>
          </w:tcPr>
          <w:p w14:paraId="27A48200">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p w14:paraId="1E8B20F3">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530" w:type="dxa"/>
          </w:tcPr>
          <w:p w14:paraId="542D58A9">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223" w:type="dxa"/>
          </w:tcPr>
          <w:p w14:paraId="6A2EED2D">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391" w:type="dxa"/>
          </w:tcPr>
          <w:p w14:paraId="146D0B2B">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2276" w:type="dxa"/>
          </w:tcPr>
          <w:p w14:paraId="1BCFAE15">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r>
      <w:tr w14:paraId="53D3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14:paraId="2666CB07">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p w14:paraId="4D9E8524">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6</w:t>
            </w:r>
          </w:p>
        </w:tc>
        <w:tc>
          <w:tcPr>
            <w:tcW w:w="1485" w:type="dxa"/>
          </w:tcPr>
          <w:p w14:paraId="2E9DB35D">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530" w:type="dxa"/>
          </w:tcPr>
          <w:p w14:paraId="641541D9">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223" w:type="dxa"/>
          </w:tcPr>
          <w:p w14:paraId="03F772AC">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391" w:type="dxa"/>
          </w:tcPr>
          <w:p w14:paraId="37165596">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p w14:paraId="26DA0D1F">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2276" w:type="dxa"/>
          </w:tcPr>
          <w:p w14:paraId="5752B876">
            <w:pPr>
              <w:tabs>
                <w:tab w:val="center" w:pos="767"/>
                <w:tab w:val="right" w:pos="1415"/>
              </w:tabs>
              <w:spacing w:line="440" w:lineRule="exact"/>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ab/>
            </w:r>
          </w:p>
        </w:tc>
      </w:tr>
      <w:tr w14:paraId="7D92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97" w:type="dxa"/>
          </w:tcPr>
          <w:p w14:paraId="27D48B82">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p w14:paraId="71F8BF50">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7</w:t>
            </w:r>
          </w:p>
        </w:tc>
        <w:tc>
          <w:tcPr>
            <w:tcW w:w="1485" w:type="dxa"/>
          </w:tcPr>
          <w:p w14:paraId="21C81BAE">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530" w:type="dxa"/>
          </w:tcPr>
          <w:p w14:paraId="60DEBF1C">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223" w:type="dxa"/>
          </w:tcPr>
          <w:p w14:paraId="1D1CAFC3">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1391" w:type="dxa"/>
          </w:tcPr>
          <w:p w14:paraId="0FC0FC52">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c>
          <w:tcPr>
            <w:tcW w:w="2276" w:type="dxa"/>
          </w:tcPr>
          <w:p w14:paraId="35884964">
            <w:pPr>
              <w:spacing w:line="440" w:lineRule="exact"/>
              <w:jc w:val="center"/>
              <w:rPr>
                <w:rFonts w:ascii="宋体" w:hAnsi="宋体" w:eastAsia="宋体" w:cs="Times New Roman"/>
                <w:color w:val="000000" w:themeColor="text1"/>
                <w:szCs w:val="21"/>
                <w:highlight w:val="none"/>
                <w14:textFill>
                  <w14:solidFill>
                    <w14:schemeClr w14:val="tx1"/>
                  </w14:solidFill>
                </w14:textFill>
              </w:rPr>
            </w:pPr>
          </w:p>
        </w:tc>
      </w:tr>
    </w:tbl>
    <w:p w14:paraId="4DB7900B">
      <w:pPr>
        <w:spacing w:line="360" w:lineRule="auto"/>
        <w:ind w:left="720" w:hanging="720" w:hangingChars="3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备注：1、类似项目业绩为：类似业绩，以合同签订时间为准。</w:t>
      </w:r>
    </w:p>
    <w:p w14:paraId="21AC0577">
      <w:pPr>
        <w:spacing w:line="360" w:lineRule="auto"/>
        <w:ind w:left="735" w:leftChars="35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2、本表后附合同复印件。</w:t>
      </w:r>
    </w:p>
    <w:p w14:paraId="4D614095">
      <w:pPr>
        <w:ind w:firstLine="400" w:firstLineChars="200"/>
        <w:rPr>
          <w:rFonts w:ascii="宋体" w:hAnsi="宋体" w:eastAsia="宋体" w:cs="宋体"/>
          <w:b/>
          <w:bCs/>
          <w:color w:val="000000" w:themeColor="text1"/>
          <w:kern w:val="0"/>
          <w:sz w:val="20"/>
          <w:highlight w:val="none"/>
          <w14:textFill>
            <w14:solidFill>
              <w14:schemeClr w14:val="tx1"/>
            </w14:solidFill>
          </w14:textFill>
        </w:rPr>
      </w:pPr>
    </w:p>
    <w:p w14:paraId="06DCE2E3">
      <w:pPr>
        <w:ind w:firstLine="400" w:firstLineChars="200"/>
        <w:rPr>
          <w:rFonts w:ascii="宋体" w:hAnsi="宋体" w:eastAsia="宋体" w:cs="宋体"/>
          <w:b/>
          <w:bCs/>
          <w:color w:val="000000" w:themeColor="text1"/>
          <w:kern w:val="0"/>
          <w:sz w:val="20"/>
          <w:highlight w:val="none"/>
          <w14:textFill>
            <w14:solidFill>
              <w14:schemeClr w14:val="tx1"/>
            </w14:solidFill>
          </w14:textFill>
        </w:rPr>
      </w:pPr>
    </w:p>
    <w:p w14:paraId="6D826B75">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供应商</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公章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48E7F0F6">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法定代表人或其授权代表</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签字或盖章</w:t>
      </w:r>
      <w:r>
        <w:rPr>
          <w:rFonts w:ascii="宋体" w:hAnsi="宋体" w:eastAsia="宋体" w:cs="Times New Roman"/>
          <w:color w:val="000000" w:themeColor="text1"/>
          <w:kern w:val="0"/>
          <w:sz w:val="24"/>
          <w:szCs w:val="24"/>
          <w:highlight w:val="none"/>
          <w14:textFill>
            <w14:solidFill>
              <w14:schemeClr w14:val="tx1"/>
            </w14:solidFill>
          </w14:textFill>
        </w:rPr>
        <w:t>)</w:t>
      </w:r>
      <w:r>
        <w:rPr>
          <w:rFonts w:hint="eastAsia" w:ascii="宋体" w:hAnsi="宋体" w:eastAsia="宋体" w:cs="Times New Roman"/>
          <w:color w:val="000000" w:themeColor="text1"/>
          <w:kern w:val="0"/>
          <w:sz w:val="24"/>
          <w:szCs w:val="24"/>
          <w:highlight w:val="none"/>
          <w14:textFill>
            <w14:solidFill>
              <w14:schemeClr w14:val="tx1"/>
            </w14:solidFill>
          </w14:textFill>
        </w:rPr>
        <w:t>：</w:t>
      </w:r>
      <w:r>
        <w:rPr>
          <w:rFonts w:ascii="宋体" w:hAnsi="宋体" w:eastAsia="宋体" w:cs="Times New Roman"/>
          <w:color w:val="000000" w:themeColor="text1"/>
          <w:kern w:val="0"/>
          <w:sz w:val="24"/>
          <w:szCs w:val="24"/>
          <w:highlight w:val="none"/>
          <w14:textFill>
            <w14:solidFill>
              <w14:schemeClr w14:val="tx1"/>
            </w14:solidFill>
          </w14:textFill>
        </w:rPr>
        <w:t>____________________</w:t>
      </w:r>
    </w:p>
    <w:p w14:paraId="71D4BB8F">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r>
        <w:rPr>
          <w:rFonts w:ascii="宋体" w:hAnsi="宋体" w:eastAsia="宋体" w:cs="Times New Roman"/>
          <w:color w:val="000000" w:themeColor="text1"/>
          <w:kern w:val="0"/>
          <w:sz w:val="24"/>
          <w:szCs w:val="24"/>
          <w:highlight w:val="none"/>
          <w14:textFill>
            <w14:solidFill>
              <w14:schemeClr w14:val="tx1"/>
            </w14:solidFill>
          </w14:textFill>
        </w:rPr>
        <w:t>______</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ascii="宋体" w:hAnsi="宋体" w:eastAsia="宋体" w:cs="Times New Roman"/>
          <w:color w:val="000000" w:themeColor="text1"/>
          <w:kern w:val="0"/>
          <w:sz w:val="24"/>
          <w:szCs w:val="24"/>
          <w:highlight w:val="none"/>
          <w14:textFill>
            <w14:solidFill>
              <w14:schemeClr w14:val="tx1"/>
            </w14:solidFill>
          </w14:textFill>
        </w:rPr>
        <w:t>____</w:t>
      </w:r>
      <w:r>
        <w:rPr>
          <w:rFonts w:hint="eastAsia" w:ascii="宋体" w:hAnsi="宋体" w:eastAsia="宋体" w:cs="Times New Roman"/>
          <w:color w:val="000000" w:themeColor="text1"/>
          <w:kern w:val="0"/>
          <w:sz w:val="24"/>
          <w:szCs w:val="24"/>
          <w:highlight w:val="none"/>
          <w14:textFill>
            <w14:solidFill>
              <w14:schemeClr w14:val="tx1"/>
            </w14:solidFill>
          </w14:textFill>
        </w:rPr>
        <w:t>日</w:t>
      </w:r>
    </w:p>
    <w:p w14:paraId="4F5184C5">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7D5DA499">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0E533B07">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4832718A">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15529D81">
      <w:pPr>
        <w:keepNext/>
        <w:keepLines/>
        <w:spacing w:before="260" w:after="260" w:line="413" w:lineRule="auto"/>
        <w:jc w:val="center"/>
        <w:outlineLvl w:val="2"/>
        <w:rPr>
          <w:rFonts w:ascii="Calibri" w:hAnsi="Calibri" w:eastAsia="宋体" w:cs="Times New Roman"/>
          <w:b/>
          <w:color w:val="000000" w:themeColor="text1"/>
          <w:kern w:val="0"/>
          <w:sz w:val="24"/>
          <w:szCs w:val="20"/>
          <w:highlight w:val="none"/>
          <w14:textFill>
            <w14:solidFill>
              <w14:schemeClr w14:val="tx1"/>
            </w14:solidFill>
          </w14:textFill>
        </w:rPr>
      </w:pPr>
      <w:bookmarkStart w:id="237" w:name="_Toc12264"/>
      <w:r>
        <w:rPr>
          <w:rFonts w:hint="eastAsia" w:ascii="Calibri" w:hAnsi="Calibri" w:eastAsia="宋体" w:cs="Times New Roman"/>
          <w:b/>
          <w:color w:val="000000" w:themeColor="text1"/>
          <w:kern w:val="0"/>
          <w:sz w:val="24"/>
          <w:szCs w:val="20"/>
          <w:highlight w:val="none"/>
          <w14:textFill>
            <w14:solidFill>
              <w14:schemeClr w14:val="tx1"/>
            </w14:solidFill>
          </w14:textFill>
        </w:rPr>
        <w:t>八、投标人认为需提供的其他资料</w:t>
      </w:r>
      <w:bookmarkEnd w:id="237"/>
    </w:p>
    <w:p w14:paraId="6CB91963">
      <w:pPr>
        <w:spacing w:line="360" w:lineRule="auto"/>
        <w:ind w:firstLine="480" w:firstLineChars="200"/>
        <w:rPr>
          <w:rFonts w:ascii="宋体" w:hAnsi="宋体" w:eastAsia="宋体" w:cs="Times New Roman"/>
          <w:b/>
          <w:color w:val="000000" w:themeColor="text1"/>
          <w:kern w:val="0"/>
          <w:sz w:val="24"/>
          <w:szCs w:val="24"/>
          <w:highlight w:val="none"/>
          <w14:textFill>
            <w14:solidFill>
              <w14:schemeClr w14:val="tx1"/>
            </w14:solidFill>
          </w14:textFill>
        </w:rPr>
      </w:pPr>
      <w:r>
        <w:rPr>
          <w:rFonts w:hAnsi="宋体" w:cs="Times New Roman"/>
          <w:color w:val="000000" w:themeColor="text1"/>
          <w:sz w:val="24"/>
          <w:szCs w:val="24"/>
          <w:highlight w:val="none"/>
          <w14:textFill>
            <w14:solidFill>
              <w14:schemeClr w14:val="tx1"/>
            </w14:solidFill>
          </w14:textFill>
        </w:rPr>
        <w:t>供应商认为还需要提供其他资料的，</w:t>
      </w:r>
      <w:r>
        <w:rPr>
          <w:rFonts w:hint="eastAsia" w:hAnsi="宋体" w:cs="Times New Roman"/>
          <w:color w:val="000000" w:themeColor="text1"/>
          <w:sz w:val="24"/>
          <w:szCs w:val="24"/>
          <w:highlight w:val="none"/>
          <w14:textFill>
            <w14:solidFill>
              <w14:schemeClr w14:val="tx1"/>
            </w14:solidFill>
          </w14:textFill>
        </w:rPr>
        <w:t>自行</w:t>
      </w:r>
      <w:r>
        <w:rPr>
          <w:rFonts w:hAnsi="宋体" w:cs="Times New Roman"/>
          <w:color w:val="000000" w:themeColor="text1"/>
          <w:sz w:val="24"/>
          <w:szCs w:val="24"/>
          <w:highlight w:val="none"/>
          <w14:textFill>
            <w14:solidFill>
              <w14:schemeClr w14:val="tx1"/>
            </w14:solidFill>
          </w14:textFill>
        </w:rPr>
        <w:t>增加</w:t>
      </w:r>
      <w:r>
        <w:rPr>
          <w:rFonts w:hint="eastAsia" w:hAnsi="宋体" w:cs="Times New Roman"/>
          <w:color w:val="000000" w:themeColor="text1"/>
          <w:sz w:val="24"/>
          <w:szCs w:val="24"/>
          <w:highlight w:val="none"/>
          <w14:textFill>
            <w14:solidFill>
              <w14:schemeClr w14:val="tx1"/>
            </w14:solidFill>
          </w14:textFill>
        </w:rPr>
        <w:t>（可根据打分表自行拓展）</w:t>
      </w:r>
    </w:p>
    <w:p w14:paraId="14F41856">
      <w:pPr>
        <w:spacing w:line="360" w:lineRule="auto"/>
        <w:ind w:firstLine="480" w:firstLineChars="200"/>
        <w:rPr>
          <w:rFonts w:ascii="宋体" w:hAnsi="宋体" w:eastAsia="宋体" w:cs="Times New Roman"/>
          <w:b/>
          <w:color w:val="000000" w:themeColor="text1"/>
          <w:kern w:val="0"/>
          <w:sz w:val="24"/>
          <w:szCs w:val="24"/>
          <w:highlight w:val="none"/>
          <w14:textFill>
            <w14:solidFill>
              <w14:schemeClr w14:val="tx1"/>
            </w14:solidFill>
          </w14:textFill>
        </w:rPr>
      </w:pPr>
    </w:p>
    <w:p w14:paraId="680689AA">
      <w:pPr>
        <w:spacing w:line="360" w:lineRule="auto"/>
        <w:ind w:firstLine="480" w:firstLineChars="200"/>
        <w:rPr>
          <w:rFonts w:ascii="宋体" w:hAnsi="宋体" w:eastAsia="宋体" w:cs="Times New Roman"/>
          <w:b/>
          <w:color w:val="000000" w:themeColor="text1"/>
          <w:kern w:val="0"/>
          <w:sz w:val="24"/>
          <w:szCs w:val="24"/>
          <w:highlight w:val="none"/>
          <w14:textFill>
            <w14:solidFill>
              <w14:schemeClr w14:val="tx1"/>
            </w14:solidFill>
          </w14:textFill>
        </w:rPr>
      </w:pPr>
    </w:p>
    <w:p w14:paraId="016E81EC">
      <w:pPr>
        <w:keepNext/>
        <w:keepLines/>
        <w:spacing w:before="260" w:after="260" w:line="413" w:lineRule="auto"/>
        <w:jc w:val="center"/>
        <w:outlineLvl w:val="2"/>
        <w:rPr>
          <w:rFonts w:ascii="Calibri" w:hAnsi="Calibri" w:eastAsia="宋体" w:cs="Times New Roman"/>
          <w:b/>
          <w:color w:val="000000" w:themeColor="text1"/>
          <w:kern w:val="0"/>
          <w:sz w:val="24"/>
          <w:szCs w:val="20"/>
          <w:highlight w:val="none"/>
          <w14:textFill>
            <w14:solidFill>
              <w14:schemeClr w14:val="tx1"/>
            </w14:solidFill>
          </w14:textFill>
        </w:rPr>
      </w:pPr>
      <w:bookmarkStart w:id="238" w:name="_Toc17138"/>
      <w:r>
        <w:rPr>
          <w:rFonts w:hint="eastAsia" w:ascii="Calibri" w:hAnsi="Calibri" w:eastAsia="宋体" w:cs="Times New Roman"/>
          <w:b/>
          <w:color w:val="000000" w:themeColor="text1"/>
          <w:kern w:val="0"/>
          <w:sz w:val="24"/>
          <w:szCs w:val="20"/>
          <w:highlight w:val="none"/>
          <w14:textFill>
            <w14:solidFill>
              <w14:schemeClr w14:val="tx1"/>
            </w14:solidFill>
          </w14:textFill>
        </w:rPr>
        <w:t>九、投标人企业类型声明函</w:t>
      </w:r>
      <w:bookmarkEnd w:id="238"/>
    </w:p>
    <w:p w14:paraId="4463B283">
      <w:pPr>
        <w:widowControl/>
        <w:jc w:val="left"/>
        <w:rPr>
          <w:rFonts w:ascii="宋体" w:hAnsi="宋体" w:eastAsia="宋体" w:cs="Times New Roman"/>
          <w:b/>
          <w:color w:val="000000" w:themeColor="text1"/>
          <w:sz w:val="24"/>
          <w:szCs w:val="24"/>
          <w:highlight w:val="none"/>
          <w14:textFill>
            <w14:solidFill>
              <w14:schemeClr w14:val="tx1"/>
            </w14:solidFill>
          </w14:textFill>
        </w:rPr>
      </w:pPr>
    </w:p>
    <w:p w14:paraId="752A3652">
      <w:pPr>
        <w:widowControl/>
        <w:jc w:val="left"/>
        <w:rPr>
          <w:rFonts w:ascii="宋体" w:hAnsi="宋体" w:eastAsia="宋体" w:cs="Times New Roman"/>
          <w:b/>
          <w:color w:val="000000" w:themeColor="text1"/>
          <w:sz w:val="24"/>
          <w:szCs w:val="24"/>
          <w:highlight w:val="none"/>
          <w14:textFill>
            <w14:solidFill>
              <w14:schemeClr w14:val="tx1"/>
            </w14:solidFill>
          </w14:textFill>
        </w:rPr>
      </w:pPr>
    </w:p>
    <w:p w14:paraId="5987E5E3">
      <w:pPr>
        <w:widowControl/>
        <w:jc w:val="left"/>
        <w:rPr>
          <w:rFonts w:ascii="宋体" w:hAnsi="宋体" w:eastAsia="宋体" w:cs="Times New Roman"/>
          <w:b/>
          <w:color w:val="000000" w:themeColor="text1"/>
          <w:sz w:val="24"/>
          <w:szCs w:val="24"/>
          <w:highlight w:val="none"/>
          <w14:textFill>
            <w14:solidFill>
              <w14:schemeClr w14:val="tx1"/>
            </w14:solidFill>
          </w14:textFill>
        </w:rPr>
      </w:pPr>
    </w:p>
    <w:p w14:paraId="22AA7F2B">
      <w:pPr>
        <w:widowControl/>
        <w:jc w:val="left"/>
        <w:rPr>
          <w:rFonts w:ascii="宋体" w:hAnsi="宋体" w:eastAsia="宋体" w:cs="Times New Roman"/>
          <w:b/>
          <w:color w:val="000000" w:themeColor="text1"/>
          <w:sz w:val="24"/>
          <w:szCs w:val="24"/>
          <w:highlight w:val="none"/>
          <w14:textFill>
            <w14:solidFill>
              <w14:schemeClr w14:val="tx1"/>
            </w14:solidFill>
          </w14:textFill>
        </w:rPr>
      </w:pPr>
    </w:p>
    <w:p w14:paraId="00A73EEF">
      <w:pPr>
        <w:widowControl/>
        <w:jc w:val="left"/>
        <w:rPr>
          <w:rFonts w:ascii="宋体" w:hAnsi="宋体" w:eastAsia="宋体" w:cs="Times New Roman"/>
          <w:b/>
          <w:color w:val="000000" w:themeColor="text1"/>
          <w:sz w:val="24"/>
          <w:szCs w:val="24"/>
          <w:highlight w:val="none"/>
          <w14:textFill>
            <w14:solidFill>
              <w14:schemeClr w14:val="tx1"/>
            </w14:solidFill>
          </w14:textFill>
        </w:rPr>
      </w:pPr>
    </w:p>
    <w:p w14:paraId="3F749171">
      <w:pPr>
        <w:widowControl/>
        <w:jc w:val="left"/>
        <w:rPr>
          <w:rFonts w:ascii="宋体" w:hAnsi="宋体" w:eastAsia="宋体" w:cs="Times New Roman"/>
          <w:b/>
          <w:color w:val="000000" w:themeColor="text1"/>
          <w:sz w:val="24"/>
          <w:szCs w:val="24"/>
          <w:highlight w:val="none"/>
          <w14:textFill>
            <w14:solidFill>
              <w14:schemeClr w14:val="tx1"/>
            </w14:solidFill>
          </w14:textFill>
        </w:rPr>
      </w:pPr>
    </w:p>
    <w:p w14:paraId="48F68121">
      <w:pPr>
        <w:widowControl/>
        <w:jc w:val="center"/>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（格式自拟）</w:t>
      </w:r>
    </w:p>
    <w:p w14:paraId="49721F84">
      <w:pPr>
        <w:keepNext/>
        <w:keepLines/>
        <w:spacing w:before="260" w:after="260" w:line="413" w:lineRule="auto"/>
        <w:jc w:val="center"/>
        <w:outlineLvl w:val="2"/>
        <w:rPr>
          <w:rFonts w:ascii="Calibri" w:hAnsi="Calibri" w:eastAsia="宋体" w:cs="Times New Roman"/>
          <w:b/>
          <w:color w:val="000000" w:themeColor="text1"/>
          <w:kern w:val="0"/>
          <w:sz w:val="24"/>
          <w:szCs w:val="20"/>
          <w:highlight w:val="none"/>
          <w14:textFill>
            <w14:solidFill>
              <w14:schemeClr w14:val="tx1"/>
            </w14:solidFill>
          </w14:textFill>
        </w:rPr>
      </w:pPr>
      <w:r>
        <w:rPr>
          <w:rFonts w:ascii="宋体" w:hAnsi="宋体" w:eastAsia="宋体" w:cs="Times New Roman"/>
          <w:b/>
          <w:color w:val="000000" w:themeColor="text1"/>
          <w:kern w:val="0"/>
          <w:sz w:val="24"/>
          <w:szCs w:val="24"/>
          <w:highlight w:val="none"/>
          <w14:textFill>
            <w14:solidFill>
              <w14:schemeClr w14:val="tx1"/>
            </w14:solidFill>
          </w14:textFill>
        </w:rPr>
        <w:br w:type="page"/>
      </w:r>
      <w:bookmarkStart w:id="239" w:name="_Toc7534"/>
      <w:r>
        <w:rPr>
          <w:rFonts w:hint="eastAsia" w:ascii="Calibri" w:hAnsi="Calibri" w:eastAsia="宋体" w:cs="Times New Roman"/>
          <w:b/>
          <w:color w:val="000000" w:themeColor="text1"/>
          <w:kern w:val="0"/>
          <w:sz w:val="24"/>
          <w:szCs w:val="20"/>
          <w:highlight w:val="none"/>
          <w14:textFill>
            <w14:solidFill>
              <w14:schemeClr w14:val="tx1"/>
            </w14:solidFill>
          </w14:textFill>
        </w:rPr>
        <w:t>十、中小微企业声明函</w:t>
      </w:r>
      <w:bookmarkEnd w:id="239"/>
    </w:p>
    <w:p w14:paraId="7F872727">
      <w:pPr>
        <w:widowControl/>
        <w:spacing w:line="400" w:lineRule="exact"/>
        <w:jc w:val="center"/>
        <w:rPr>
          <w:rFonts w:ascii="方正小标宋_GBK" w:hAnsi="方正小标宋_GBK" w:eastAsia="方正小标宋_GBK" w:cs="方正小标宋_GBK"/>
          <w:sz w:val="36"/>
          <w:highlight w:val="none"/>
        </w:rPr>
      </w:pPr>
      <w:r>
        <w:rPr>
          <w:rFonts w:hint="eastAsia" w:ascii="方正小标宋_GBK" w:hAnsi="方正小标宋_GBK" w:eastAsia="方正小标宋_GBK" w:cs="方正小标宋_GBK"/>
          <w:sz w:val="36"/>
          <w:highlight w:val="none"/>
        </w:rPr>
        <w:t>中小企业声明函（工程、服务）</w:t>
      </w:r>
    </w:p>
    <w:p w14:paraId="4B94F45C">
      <w:pPr>
        <w:widowControl/>
        <w:spacing w:line="400" w:lineRule="exact"/>
        <w:jc w:val="center"/>
        <w:rPr>
          <w:rFonts w:ascii="方正小标宋_GBK" w:hAnsi="方正小标宋_GBK" w:eastAsia="方正小标宋_GBK" w:cs="方正小标宋_GBK"/>
          <w:sz w:val="36"/>
          <w:highlight w:val="none"/>
        </w:rPr>
      </w:pPr>
    </w:p>
    <w:p w14:paraId="61BB0A5E">
      <w:pPr>
        <w:spacing w:beforeLines="50" w:afterLines="50" w:line="300" w:lineRule="auto"/>
        <w:ind w:firstLine="480" w:firstLineChars="200"/>
        <w:rPr>
          <w:rFonts w:ascii="宋体" w:hAnsi="宋体"/>
          <w:bCs/>
          <w:sz w:val="24"/>
          <w:szCs w:val="21"/>
          <w:highlight w:val="none"/>
        </w:rPr>
      </w:pPr>
      <w:r>
        <w:rPr>
          <w:rFonts w:hint="eastAsia" w:ascii="宋体" w:hAnsi="宋体"/>
          <w:bCs/>
          <w:sz w:val="24"/>
          <w:szCs w:val="21"/>
          <w:highlight w:val="none"/>
        </w:rPr>
        <w:t>本公司（联合体）郑重声明，根据《政府采购促进中小企业发展管理办法》（财库﹝2020﹞46 号）的规定，本公司（联合体）参加（</w:t>
      </w:r>
      <w:r>
        <w:rPr>
          <w:rFonts w:hint="eastAsia" w:ascii="宋体" w:hAnsi="宋体"/>
          <w:bCs/>
          <w:i/>
          <w:iCs/>
          <w:sz w:val="24"/>
          <w:szCs w:val="21"/>
          <w:highlight w:val="none"/>
          <w:u w:val="single"/>
        </w:rPr>
        <w:t>单位名称</w:t>
      </w:r>
      <w:r>
        <w:rPr>
          <w:rFonts w:hint="eastAsia" w:ascii="宋体" w:hAnsi="宋体"/>
          <w:bCs/>
          <w:sz w:val="24"/>
          <w:szCs w:val="21"/>
          <w:highlight w:val="none"/>
        </w:rPr>
        <w:t>）的（</w:t>
      </w:r>
      <w:r>
        <w:rPr>
          <w:rFonts w:hint="eastAsia" w:ascii="宋体" w:hAnsi="宋体"/>
          <w:bCs/>
          <w:i/>
          <w:iCs/>
          <w:sz w:val="24"/>
          <w:szCs w:val="21"/>
          <w:highlight w:val="none"/>
          <w:u w:val="single"/>
        </w:rPr>
        <w:t>项目名称</w:t>
      </w:r>
      <w:r>
        <w:rPr>
          <w:rFonts w:hint="eastAsia" w:ascii="宋体" w:hAnsi="宋体"/>
          <w:bCs/>
          <w:sz w:val="24"/>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7F62FBD">
      <w:pPr>
        <w:spacing w:beforeLines="50" w:afterLines="50" w:line="300" w:lineRule="auto"/>
        <w:ind w:firstLine="480" w:firstLineChars="200"/>
        <w:rPr>
          <w:rFonts w:ascii="宋体" w:hAnsi="宋体"/>
          <w:bCs/>
          <w:sz w:val="24"/>
          <w:szCs w:val="21"/>
          <w:highlight w:val="none"/>
        </w:rPr>
      </w:pPr>
      <w:r>
        <w:rPr>
          <w:rFonts w:hint="eastAsia" w:ascii="宋体" w:hAnsi="宋体"/>
          <w:bCs/>
          <w:sz w:val="24"/>
          <w:szCs w:val="21"/>
          <w:highlight w:val="none"/>
        </w:rPr>
        <w:t>1. （</w:t>
      </w:r>
      <w:r>
        <w:rPr>
          <w:rFonts w:hint="eastAsia" w:ascii="宋体" w:hAnsi="宋体"/>
          <w:bCs/>
          <w:i/>
          <w:iCs/>
          <w:sz w:val="24"/>
          <w:szCs w:val="21"/>
          <w:highlight w:val="none"/>
          <w:u w:val="single"/>
        </w:rPr>
        <w:t>标的名称</w:t>
      </w:r>
      <w:r>
        <w:rPr>
          <w:rFonts w:hint="eastAsia" w:ascii="宋体" w:hAnsi="宋体"/>
          <w:bCs/>
          <w:sz w:val="24"/>
          <w:szCs w:val="21"/>
          <w:highlight w:val="none"/>
        </w:rPr>
        <w:t>） ，属于（</w:t>
      </w:r>
      <w:r>
        <w:rPr>
          <w:rFonts w:hint="eastAsia" w:ascii="宋体" w:hAnsi="宋体"/>
          <w:bCs/>
          <w:i/>
          <w:iCs/>
          <w:sz w:val="24"/>
          <w:szCs w:val="21"/>
          <w:highlight w:val="none"/>
          <w:u w:val="single"/>
        </w:rPr>
        <w:t>采购文件中明确的所属行业</w:t>
      </w:r>
      <w:r>
        <w:rPr>
          <w:rFonts w:hint="eastAsia" w:ascii="宋体" w:hAnsi="宋体"/>
          <w:bCs/>
          <w:sz w:val="24"/>
          <w:szCs w:val="21"/>
          <w:highlight w:val="none"/>
        </w:rPr>
        <w:t>）；承建（承接）企业为（</w:t>
      </w:r>
      <w:r>
        <w:rPr>
          <w:rFonts w:hint="eastAsia" w:ascii="宋体" w:hAnsi="宋体"/>
          <w:bCs/>
          <w:i/>
          <w:iCs/>
          <w:sz w:val="24"/>
          <w:szCs w:val="21"/>
          <w:highlight w:val="none"/>
          <w:u w:val="single"/>
        </w:rPr>
        <w:t>企业名称</w:t>
      </w:r>
      <w:r>
        <w:rPr>
          <w:rFonts w:hint="eastAsia" w:ascii="宋体" w:hAnsi="宋体"/>
          <w:bCs/>
          <w:sz w:val="24"/>
          <w:szCs w:val="21"/>
          <w:highlight w:val="none"/>
        </w:rPr>
        <w:t>），从业人员人，营业收入为万元，资产总额为万元，属于（</w:t>
      </w:r>
      <w:r>
        <w:rPr>
          <w:rFonts w:hint="eastAsia" w:ascii="宋体" w:hAnsi="宋体"/>
          <w:bCs/>
          <w:i/>
          <w:iCs/>
          <w:sz w:val="24"/>
          <w:szCs w:val="21"/>
          <w:highlight w:val="none"/>
          <w:u w:val="single"/>
        </w:rPr>
        <w:t>中型企业、小型企业、微型企业</w:t>
      </w:r>
      <w:r>
        <w:rPr>
          <w:rFonts w:hint="eastAsia" w:ascii="宋体" w:hAnsi="宋体"/>
          <w:bCs/>
          <w:sz w:val="24"/>
          <w:szCs w:val="21"/>
          <w:highlight w:val="none"/>
        </w:rPr>
        <w:t>）；</w:t>
      </w:r>
    </w:p>
    <w:p w14:paraId="07C7E8BA">
      <w:pPr>
        <w:spacing w:beforeLines="50" w:afterLines="50" w:line="300" w:lineRule="auto"/>
        <w:ind w:firstLine="480" w:firstLineChars="200"/>
        <w:rPr>
          <w:rFonts w:ascii="宋体" w:hAnsi="宋体"/>
          <w:bCs/>
          <w:sz w:val="24"/>
          <w:szCs w:val="21"/>
          <w:highlight w:val="none"/>
        </w:rPr>
      </w:pPr>
      <w:r>
        <w:rPr>
          <w:rFonts w:hint="eastAsia" w:ascii="宋体" w:hAnsi="宋体"/>
          <w:bCs/>
          <w:sz w:val="24"/>
          <w:szCs w:val="21"/>
          <w:highlight w:val="none"/>
        </w:rPr>
        <w:t>2. （</w:t>
      </w:r>
      <w:r>
        <w:rPr>
          <w:rFonts w:hint="eastAsia" w:ascii="宋体" w:hAnsi="宋体"/>
          <w:bCs/>
          <w:i/>
          <w:iCs/>
          <w:sz w:val="24"/>
          <w:szCs w:val="21"/>
          <w:highlight w:val="none"/>
          <w:u w:val="single"/>
        </w:rPr>
        <w:t>标的名称</w:t>
      </w:r>
      <w:r>
        <w:rPr>
          <w:rFonts w:hint="eastAsia" w:ascii="宋体" w:hAnsi="宋体"/>
          <w:bCs/>
          <w:sz w:val="24"/>
          <w:szCs w:val="21"/>
          <w:highlight w:val="none"/>
        </w:rPr>
        <w:t>） ，属于（</w:t>
      </w:r>
      <w:r>
        <w:rPr>
          <w:rFonts w:hint="eastAsia" w:ascii="宋体" w:hAnsi="宋体"/>
          <w:bCs/>
          <w:i/>
          <w:iCs/>
          <w:sz w:val="24"/>
          <w:szCs w:val="21"/>
          <w:highlight w:val="none"/>
          <w:u w:val="single"/>
        </w:rPr>
        <w:t>采购文件中明确的所属行业</w:t>
      </w:r>
      <w:r>
        <w:rPr>
          <w:rFonts w:hint="eastAsia" w:ascii="宋体" w:hAnsi="宋体"/>
          <w:bCs/>
          <w:sz w:val="24"/>
          <w:szCs w:val="21"/>
          <w:highlight w:val="none"/>
        </w:rPr>
        <w:t>）；承建（承接）企业为（</w:t>
      </w:r>
      <w:r>
        <w:rPr>
          <w:rFonts w:hint="eastAsia" w:ascii="宋体" w:hAnsi="宋体"/>
          <w:bCs/>
          <w:i/>
          <w:iCs/>
          <w:sz w:val="24"/>
          <w:szCs w:val="21"/>
          <w:highlight w:val="none"/>
          <w:u w:val="single"/>
        </w:rPr>
        <w:t>企业名称</w:t>
      </w:r>
      <w:r>
        <w:rPr>
          <w:rFonts w:hint="eastAsia" w:ascii="宋体" w:hAnsi="宋体"/>
          <w:bCs/>
          <w:sz w:val="24"/>
          <w:szCs w:val="21"/>
          <w:highlight w:val="none"/>
        </w:rPr>
        <w:t>），从业人员人，营业收入为万元，资产总额为万元，属于（</w:t>
      </w:r>
      <w:r>
        <w:rPr>
          <w:rFonts w:hint="eastAsia" w:ascii="宋体" w:hAnsi="宋体"/>
          <w:bCs/>
          <w:i/>
          <w:iCs/>
          <w:sz w:val="24"/>
          <w:szCs w:val="21"/>
          <w:highlight w:val="none"/>
          <w:u w:val="single"/>
        </w:rPr>
        <w:t>中型企业、小型企业、微型企业</w:t>
      </w:r>
      <w:r>
        <w:rPr>
          <w:rFonts w:hint="eastAsia" w:ascii="宋体" w:hAnsi="宋体"/>
          <w:bCs/>
          <w:sz w:val="24"/>
          <w:szCs w:val="21"/>
          <w:highlight w:val="none"/>
        </w:rPr>
        <w:t>）；</w:t>
      </w:r>
    </w:p>
    <w:p w14:paraId="2D5D8FD1">
      <w:pPr>
        <w:spacing w:beforeLines="50" w:afterLines="50" w:line="300" w:lineRule="auto"/>
        <w:rPr>
          <w:rFonts w:ascii="宋体" w:hAnsi="宋体"/>
          <w:bCs/>
          <w:sz w:val="24"/>
          <w:szCs w:val="21"/>
          <w:highlight w:val="none"/>
        </w:rPr>
      </w:pPr>
      <w:r>
        <w:rPr>
          <w:rFonts w:hint="eastAsia" w:ascii="宋体" w:hAnsi="宋体"/>
          <w:bCs/>
          <w:sz w:val="24"/>
          <w:szCs w:val="21"/>
          <w:highlight w:val="none"/>
        </w:rPr>
        <w:t>……</w:t>
      </w:r>
    </w:p>
    <w:p w14:paraId="57CCB69A">
      <w:pPr>
        <w:spacing w:beforeLines="50" w:afterLines="50" w:line="300" w:lineRule="auto"/>
        <w:ind w:firstLine="480" w:firstLineChars="200"/>
        <w:rPr>
          <w:rFonts w:ascii="宋体" w:hAnsi="宋体"/>
          <w:bCs/>
          <w:sz w:val="24"/>
          <w:szCs w:val="21"/>
          <w:highlight w:val="none"/>
        </w:rPr>
      </w:pPr>
      <w:r>
        <w:rPr>
          <w:rFonts w:hint="eastAsia" w:ascii="宋体" w:hAnsi="宋体"/>
          <w:bCs/>
          <w:sz w:val="24"/>
          <w:szCs w:val="21"/>
          <w:highlight w:val="none"/>
        </w:rPr>
        <w:t>以上企业，不属于大企业的分支机构，不存在控股股东为大企业的情形，也不存在与大企业的负责人为同一人的情形。</w:t>
      </w:r>
    </w:p>
    <w:p w14:paraId="518C8A05">
      <w:pPr>
        <w:spacing w:beforeLines="50" w:afterLines="50" w:line="300" w:lineRule="auto"/>
        <w:ind w:firstLine="480" w:firstLineChars="200"/>
        <w:rPr>
          <w:rFonts w:ascii="宋体" w:hAnsi="宋体"/>
          <w:bCs/>
          <w:sz w:val="24"/>
          <w:szCs w:val="21"/>
          <w:highlight w:val="none"/>
        </w:rPr>
      </w:pPr>
      <w:r>
        <w:rPr>
          <w:rFonts w:hint="eastAsia" w:ascii="宋体" w:hAnsi="宋体"/>
          <w:bCs/>
          <w:sz w:val="24"/>
          <w:szCs w:val="21"/>
          <w:highlight w:val="none"/>
        </w:rPr>
        <w:t>本企业对上述声明内容的真实性负责。如有虚假，将依法承担相应责任。</w:t>
      </w:r>
    </w:p>
    <w:p w14:paraId="59785AE7">
      <w:pPr>
        <w:spacing w:beforeLines="50" w:afterLines="50" w:line="300" w:lineRule="auto"/>
        <w:rPr>
          <w:rFonts w:ascii="宋体" w:hAnsi="宋体"/>
          <w:bCs/>
          <w:sz w:val="24"/>
          <w:szCs w:val="21"/>
          <w:highlight w:val="none"/>
        </w:rPr>
      </w:pPr>
    </w:p>
    <w:p w14:paraId="4A79B208">
      <w:pPr>
        <w:spacing w:beforeLines="50" w:afterLines="50" w:line="300" w:lineRule="auto"/>
        <w:rPr>
          <w:rFonts w:ascii="宋体" w:hAnsi="宋体"/>
          <w:bCs/>
          <w:sz w:val="24"/>
          <w:szCs w:val="21"/>
          <w:highlight w:val="none"/>
        </w:rPr>
      </w:pPr>
    </w:p>
    <w:p w14:paraId="449026AA">
      <w:pPr>
        <w:spacing w:beforeLines="50" w:afterLines="50" w:line="300" w:lineRule="auto"/>
        <w:ind w:firstLine="4320" w:firstLineChars="1800"/>
        <w:rPr>
          <w:rFonts w:ascii="宋体" w:hAnsi="宋体"/>
          <w:bCs/>
          <w:sz w:val="24"/>
          <w:szCs w:val="21"/>
          <w:highlight w:val="none"/>
        </w:rPr>
      </w:pPr>
      <w:r>
        <w:rPr>
          <w:rFonts w:hint="eastAsia" w:ascii="宋体" w:hAnsi="宋体"/>
          <w:bCs/>
          <w:sz w:val="24"/>
          <w:szCs w:val="21"/>
          <w:highlight w:val="none"/>
        </w:rPr>
        <w:t>企业名称（盖章）：</w:t>
      </w:r>
    </w:p>
    <w:p w14:paraId="2C4CB0C1">
      <w:pPr>
        <w:spacing w:beforeLines="50" w:afterLines="50" w:line="300" w:lineRule="auto"/>
        <w:ind w:firstLine="4320" w:firstLineChars="1800"/>
        <w:rPr>
          <w:rFonts w:ascii="宋体" w:hAnsi="宋体"/>
          <w:bCs/>
          <w:sz w:val="24"/>
          <w:szCs w:val="21"/>
          <w:highlight w:val="none"/>
        </w:rPr>
      </w:pPr>
      <w:r>
        <w:rPr>
          <w:rFonts w:hint="eastAsia" w:ascii="宋体" w:hAnsi="宋体"/>
          <w:bCs/>
          <w:sz w:val="24"/>
          <w:szCs w:val="21"/>
          <w:highlight w:val="none"/>
        </w:rPr>
        <w:t>日期：</w:t>
      </w:r>
    </w:p>
    <w:p w14:paraId="01F3A6E7">
      <w:pPr>
        <w:rPr>
          <w:rFonts w:ascii="Times New Roman" w:hAnsi="Times New Roman"/>
          <w:szCs w:val="21"/>
          <w:highlight w:val="none"/>
        </w:rPr>
      </w:pPr>
    </w:p>
    <w:p w14:paraId="5E5AFB24">
      <w:pPr>
        <w:widowControl/>
        <w:spacing w:line="400" w:lineRule="exact"/>
        <w:rPr>
          <w:rFonts w:ascii="宋体" w:hAnsi="宋体"/>
          <w:b/>
          <w:bCs/>
          <w:sz w:val="18"/>
          <w:szCs w:val="21"/>
          <w:highlight w:val="none"/>
        </w:rPr>
      </w:pPr>
      <w:r>
        <w:rPr>
          <w:rFonts w:hint="eastAsia" w:ascii="宋体" w:hAnsi="宋体"/>
          <w:b/>
          <w:bCs/>
          <w:sz w:val="18"/>
          <w:szCs w:val="21"/>
          <w:highlight w:val="none"/>
        </w:rPr>
        <w:t>备注：1、从业人员、营业收入、资产总额填报上一年度数据，无上一年度数据的新成立企业可不填报。</w:t>
      </w:r>
    </w:p>
    <w:p w14:paraId="32DC3FFF">
      <w:pPr>
        <w:widowControl/>
        <w:spacing w:line="400" w:lineRule="exact"/>
        <w:ind w:firstLine="540" w:firstLineChars="300"/>
        <w:rPr>
          <w:rFonts w:ascii="宋体" w:hAnsi="宋体"/>
          <w:b/>
          <w:bCs/>
          <w:sz w:val="18"/>
          <w:highlight w:val="none"/>
        </w:rPr>
      </w:pPr>
      <w:r>
        <w:rPr>
          <w:rFonts w:hint="eastAsia" w:ascii="宋体" w:hAnsi="宋体"/>
          <w:b/>
          <w:bCs/>
          <w:sz w:val="18"/>
          <w:highlight w:val="none"/>
        </w:rPr>
        <w:t>2、投标人为中小企业时需提供本声明函，并完整填写从业人员、营业收入、资产总额等内容，否则评审时资格审查不通过。</w:t>
      </w:r>
    </w:p>
    <w:p w14:paraId="34AD4D84">
      <w:pPr>
        <w:widowControl/>
        <w:wordWrap w:val="0"/>
        <w:spacing w:line="360" w:lineRule="auto"/>
        <w:ind w:right="480" w:firstLine="480" w:firstLineChars="200"/>
        <w:jc w:val="right"/>
        <w:rPr>
          <w:rFonts w:ascii="宋体" w:hAnsi="宋体" w:eastAsia="宋体" w:cs="宋体"/>
          <w:color w:val="000000" w:themeColor="text1"/>
          <w:kern w:val="0"/>
          <w:sz w:val="24"/>
          <w:szCs w:val="24"/>
          <w:highlight w:val="none"/>
          <w14:textFill>
            <w14:solidFill>
              <w14:schemeClr w14:val="tx1"/>
            </w14:solidFill>
          </w14:textFill>
        </w:rPr>
      </w:pPr>
    </w:p>
    <w:p w14:paraId="741B9415">
      <w:pPr>
        <w:keepNext/>
        <w:keepLines/>
        <w:spacing w:before="260" w:after="260" w:line="413" w:lineRule="auto"/>
        <w:jc w:val="center"/>
        <w:outlineLvl w:val="2"/>
        <w:rPr>
          <w:rFonts w:hint="eastAsia" w:ascii="Calibri" w:hAnsi="Calibri" w:eastAsia="宋体" w:cs="Times New Roman"/>
          <w:b/>
          <w:color w:val="000000" w:themeColor="text1"/>
          <w:kern w:val="0"/>
          <w:sz w:val="24"/>
          <w:szCs w:val="20"/>
          <w:highlight w:val="none"/>
          <w:lang w:eastAsia="zh-CN"/>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br w:type="page"/>
      </w:r>
      <w:bookmarkStart w:id="240" w:name="_Toc16479"/>
      <w:r>
        <w:rPr>
          <w:rFonts w:hint="eastAsia" w:ascii="Calibri" w:hAnsi="Calibri" w:eastAsia="宋体" w:cs="Times New Roman"/>
          <w:b/>
          <w:color w:val="000000" w:themeColor="text1"/>
          <w:kern w:val="0"/>
          <w:sz w:val="24"/>
          <w:szCs w:val="20"/>
          <w:highlight w:val="none"/>
          <w14:textFill>
            <w14:solidFill>
              <w14:schemeClr w14:val="tx1"/>
            </w14:solidFill>
          </w14:textFill>
        </w:rPr>
        <w:t>十一、中小企业生产或销售的产品优惠明细表</w:t>
      </w:r>
      <w:r>
        <w:rPr>
          <w:rFonts w:hint="eastAsia" w:ascii="Calibri" w:hAnsi="Calibri" w:eastAsia="宋体" w:cs="Times New Roman"/>
          <w:b/>
          <w:color w:val="000000" w:themeColor="text1"/>
          <w:kern w:val="0"/>
          <w:sz w:val="24"/>
          <w:szCs w:val="20"/>
          <w:highlight w:val="none"/>
          <w:lang w:eastAsia="zh-CN"/>
          <w14:textFill>
            <w14:solidFill>
              <w14:schemeClr w14:val="tx1"/>
            </w14:solidFill>
          </w14:textFill>
        </w:rPr>
        <w:t>（</w:t>
      </w:r>
      <w:r>
        <w:rPr>
          <w:rFonts w:hint="eastAsia" w:ascii="Calibri" w:hAnsi="Calibri" w:eastAsia="宋体" w:cs="Times New Roman"/>
          <w:b/>
          <w:color w:val="000000" w:themeColor="text1"/>
          <w:kern w:val="0"/>
          <w:sz w:val="24"/>
          <w:szCs w:val="20"/>
          <w:highlight w:val="none"/>
          <w:lang w:val="en-US" w:eastAsia="zh-CN"/>
          <w14:textFill>
            <w14:solidFill>
              <w14:schemeClr w14:val="tx1"/>
            </w14:solidFill>
          </w14:textFill>
        </w:rPr>
        <w:t>本项目不适用</w:t>
      </w:r>
      <w:r>
        <w:rPr>
          <w:rFonts w:hint="eastAsia" w:ascii="Calibri" w:hAnsi="Calibri" w:eastAsia="宋体" w:cs="Times New Roman"/>
          <w:b/>
          <w:color w:val="000000" w:themeColor="text1"/>
          <w:kern w:val="0"/>
          <w:sz w:val="24"/>
          <w:szCs w:val="20"/>
          <w:highlight w:val="none"/>
          <w:lang w:eastAsia="zh-CN"/>
          <w14:textFill>
            <w14:solidFill>
              <w14:schemeClr w14:val="tx1"/>
            </w14:solidFill>
          </w14:textFill>
        </w:rPr>
        <w:t>）</w:t>
      </w:r>
      <w:bookmarkEnd w:id="240"/>
    </w:p>
    <w:p w14:paraId="7718E271">
      <w:pPr>
        <w:rPr>
          <w:rFonts w:ascii="宋体" w:hAnsi="宋体" w:eastAsia="宋体" w:cs="Times New Roman"/>
          <w:b/>
          <w:bCs/>
          <w:color w:val="000000" w:themeColor="text1"/>
          <w:sz w:val="24"/>
          <w:highlight w:val="none"/>
          <w14:textFill>
            <w14:solidFill>
              <w14:schemeClr w14:val="tx1"/>
            </w14:solidFill>
          </w14:textFill>
        </w:rPr>
      </w:pPr>
    </w:p>
    <w:p w14:paraId="49348BA7">
      <w:pPr>
        <w:jc w:val="center"/>
        <w:rPr>
          <w:rFonts w:ascii="宋体" w:hAnsi="宋体" w:eastAsia="宋体" w:cs="Times New Roman"/>
          <w:b/>
          <w:bCs/>
          <w:color w:val="000000" w:themeColor="text1"/>
          <w:sz w:val="24"/>
          <w:highlight w:val="none"/>
          <w14:textFill>
            <w14:solidFill>
              <w14:schemeClr w14:val="tx1"/>
            </w14:solidFill>
          </w14:textFill>
        </w:rPr>
      </w:pPr>
      <w:bookmarkStart w:id="241" w:name="_Toc439149569"/>
      <w:r>
        <w:rPr>
          <w:rFonts w:hint="eastAsia" w:ascii="宋体" w:hAnsi="宋体" w:eastAsia="宋体" w:cs="Times New Roman"/>
          <w:b/>
          <w:bCs/>
          <w:color w:val="000000" w:themeColor="text1"/>
          <w:sz w:val="24"/>
          <w:highlight w:val="none"/>
          <w14:textFill>
            <w14:solidFill>
              <w14:schemeClr w14:val="tx1"/>
            </w14:solidFill>
          </w14:textFill>
        </w:rPr>
        <w:t>（若有，请如实填写）</w:t>
      </w:r>
      <w:bookmarkEnd w:id="241"/>
    </w:p>
    <w:p w14:paraId="794B4519">
      <w:pPr>
        <w:tabs>
          <w:tab w:val="left" w:pos="480"/>
        </w:tabs>
        <w:adjustRightInd w:val="0"/>
        <w:spacing w:line="440" w:lineRule="exact"/>
        <w:ind w:left="1680" w:leftChars="800" w:firstLine="4320" w:firstLineChars="1800"/>
        <w:textAlignment w:val="baseline"/>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报价货币种类：</w:t>
      </w:r>
    </w:p>
    <w:tbl>
      <w:tblPr>
        <w:tblStyle w:val="3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348"/>
        <w:gridCol w:w="1348"/>
        <w:gridCol w:w="1766"/>
      </w:tblGrid>
      <w:tr w14:paraId="6E7E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vAlign w:val="center"/>
          </w:tcPr>
          <w:p w14:paraId="6E7596AF">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1</w:t>
            </w:r>
          </w:p>
        </w:tc>
        <w:tc>
          <w:tcPr>
            <w:tcW w:w="2012" w:type="dxa"/>
            <w:vAlign w:val="center"/>
          </w:tcPr>
          <w:p w14:paraId="632A5C5E">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2</w:t>
            </w:r>
          </w:p>
        </w:tc>
        <w:tc>
          <w:tcPr>
            <w:tcW w:w="1123" w:type="dxa"/>
            <w:vAlign w:val="center"/>
          </w:tcPr>
          <w:p w14:paraId="507BE76F">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3</w:t>
            </w:r>
          </w:p>
        </w:tc>
        <w:tc>
          <w:tcPr>
            <w:tcW w:w="1050" w:type="dxa"/>
            <w:vAlign w:val="center"/>
          </w:tcPr>
          <w:p w14:paraId="7E634BD6">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4</w:t>
            </w:r>
          </w:p>
        </w:tc>
        <w:tc>
          <w:tcPr>
            <w:tcW w:w="1348" w:type="dxa"/>
            <w:vAlign w:val="center"/>
          </w:tcPr>
          <w:p w14:paraId="06D2AC37">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5</w:t>
            </w:r>
          </w:p>
        </w:tc>
        <w:tc>
          <w:tcPr>
            <w:tcW w:w="1348" w:type="dxa"/>
            <w:vAlign w:val="center"/>
          </w:tcPr>
          <w:p w14:paraId="03F71B72">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6</w:t>
            </w:r>
          </w:p>
        </w:tc>
        <w:tc>
          <w:tcPr>
            <w:tcW w:w="1766" w:type="dxa"/>
            <w:vAlign w:val="center"/>
          </w:tcPr>
          <w:p w14:paraId="13748A34">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7</w:t>
            </w:r>
          </w:p>
        </w:tc>
      </w:tr>
      <w:tr w14:paraId="77B6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vAlign w:val="center"/>
          </w:tcPr>
          <w:p w14:paraId="647BBB21">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标段（包）</w:t>
            </w:r>
          </w:p>
        </w:tc>
        <w:tc>
          <w:tcPr>
            <w:tcW w:w="2012" w:type="dxa"/>
            <w:vAlign w:val="center"/>
          </w:tcPr>
          <w:p w14:paraId="4DD2EB31">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小型和微型企业产品名称</w:t>
            </w:r>
          </w:p>
        </w:tc>
        <w:tc>
          <w:tcPr>
            <w:tcW w:w="1123" w:type="dxa"/>
            <w:vAlign w:val="center"/>
          </w:tcPr>
          <w:p w14:paraId="26453675">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数量</w:t>
            </w:r>
          </w:p>
        </w:tc>
        <w:tc>
          <w:tcPr>
            <w:tcW w:w="1050" w:type="dxa"/>
            <w:vAlign w:val="center"/>
          </w:tcPr>
          <w:p w14:paraId="669DE0BC">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报价（元）</w:t>
            </w:r>
          </w:p>
        </w:tc>
        <w:tc>
          <w:tcPr>
            <w:tcW w:w="1348" w:type="dxa"/>
            <w:vAlign w:val="center"/>
          </w:tcPr>
          <w:p w14:paraId="48365C5C">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价格评审扣除金额（元）</w:t>
            </w:r>
          </w:p>
        </w:tc>
        <w:tc>
          <w:tcPr>
            <w:tcW w:w="1348" w:type="dxa"/>
            <w:vAlign w:val="center"/>
          </w:tcPr>
          <w:p w14:paraId="4C6B2D7C">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品牌型号规格</w:t>
            </w:r>
          </w:p>
        </w:tc>
        <w:tc>
          <w:tcPr>
            <w:tcW w:w="1766" w:type="dxa"/>
            <w:vAlign w:val="center"/>
          </w:tcPr>
          <w:p w14:paraId="7B10AA9C">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制造商</w:t>
            </w:r>
          </w:p>
          <w:p w14:paraId="1D486BE5">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全称</w:t>
            </w:r>
          </w:p>
        </w:tc>
      </w:tr>
      <w:tr w14:paraId="1397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14:paraId="287AD356">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2012" w:type="dxa"/>
          </w:tcPr>
          <w:p w14:paraId="48E696B8">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1123" w:type="dxa"/>
            <w:vAlign w:val="center"/>
          </w:tcPr>
          <w:p w14:paraId="5DDF8CC0">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1050" w:type="dxa"/>
            <w:vAlign w:val="center"/>
          </w:tcPr>
          <w:p w14:paraId="2D97A7B8">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1348" w:type="dxa"/>
            <w:vAlign w:val="center"/>
          </w:tcPr>
          <w:p w14:paraId="6050FF25">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1348" w:type="dxa"/>
            <w:vAlign w:val="center"/>
          </w:tcPr>
          <w:p w14:paraId="09E6F5D4">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1766" w:type="dxa"/>
            <w:vAlign w:val="center"/>
          </w:tcPr>
          <w:p w14:paraId="1D5535D5">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r>
      <w:tr w14:paraId="7358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bottom w:val="single" w:color="auto" w:sz="6" w:space="0"/>
            </w:tcBorders>
            <w:vAlign w:val="center"/>
          </w:tcPr>
          <w:p w14:paraId="1576C8E4">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2012" w:type="dxa"/>
          </w:tcPr>
          <w:p w14:paraId="6044BAFF">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1123" w:type="dxa"/>
            <w:vAlign w:val="center"/>
          </w:tcPr>
          <w:p w14:paraId="46A75443">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1050" w:type="dxa"/>
            <w:vAlign w:val="center"/>
          </w:tcPr>
          <w:p w14:paraId="773F22D1">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1348" w:type="dxa"/>
            <w:vAlign w:val="center"/>
          </w:tcPr>
          <w:p w14:paraId="58D88354">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1348" w:type="dxa"/>
            <w:vAlign w:val="center"/>
          </w:tcPr>
          <w:p w14:paraId="113DB3F4">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1766" w:type="dxa"/>
            <w:vAlign w:val="center"/>
          </w:tcPr>
          <w:p w14:paraId="6C0BCA58">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r>
      <w:tr w14:paraId="3E16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14:paraId="7130C461">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8647" w:type="dxa"/>
            <w:gridSpan w:val="6"/>
            <w:vAlign w:val="center"/>
          </w:tcPr>
          <w:p w14:paraId="0D63609A">
            <w:pPr>
              <w:tabs>
                <w:tab w:val="left" w:pos="5355"/>
              </w:tabs>
              <w:spacing w:line="380" w:lineRule="atLeast"/>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本标段（包）报价总计：（元）</w:t>
            </w:r>
          </w:p>
        </w:tc>
      </w:tr>
      <w:tr w14:paraId="6195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vAlign w:val="center"/>
          </w:tcPr>
          <w:p w14:paraId="71B6E549">
            <w:pPr>
              <w:tabs>
                <w:tab w:val="left" w:pos="5355"/>
              </w:tabs>
              <w:spacing w:line="380" w:lineRule="atLeast"/>
              <w:jc w:val="center"/>
              <w:rPr>
                <w:rFonts w:ascii="宋体" w:hAnsi="宋体" w:eastAsia="宋体" w:cs="Times New Roman"/>
                <w:color w:val="000000" w:themeColor="text1"/>
                <w:sz w:val="24"/>
                <w:highlight w:val="none"/>
                <w14:textFill>
                  <w14:solidFill>
                    <w14:schemeClr w14:val="tx1"/>
                  </w14:solidFill>
                </w14:textFill>
              </w:rPr>
            </w:pPr>
          </w:p>
        </w:tc>
        <w:tc>
          <w:tcPr>
            <w:tcW w:w="8647" w:type="dxa"/>
            <w:gridSpan w:val="6"/>
            <w:vAlign w:val="center"/>
          </w:tcPr>
          <w:p w14:paraId="23E59432">
            <w:pPr>
              <w:tabs>
                <w:tab w:val="left" w:pos="5355"/>
              </w:tabs>
              <w:spacing w:line="380" w:lineRule="atLeast"/>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本标段（包）价格评审扣除金额总计：（元）</w:t>
            </w:r>
          </w:p>
        </w:tc>
      </w:tr>
    </w:tbl>
    <w:p w14:paraId="71B00CDA">
      <w:pPr>
        <w:tabs>
          <w:tab w:val="left" w:pos="480"/>
        </w:tabs>
        <w:adjustRightInd w:val="0"/>
        <w:spacing w:line="440" w:lineRule="exact"/>
        <w:textAlignment w:val="baseline"/>
        <w:rPr>
          <w:rFonts w:ascii="宋体" w:hAnsi="宋体" w:eastAsia="宋体" w:cs="Times New Roman"/>
          <w:bCs/>
          <w:color w:val="000000" w:themeColor="text1"/>
          <w:kern w:val="0"/>
          <w:sz w:val="24"/>
          <w:szCs w:val="24"/>
          <w:highlight w:val="none"/>
          <w14:textFill>
            <w14:solidFill>
              <w14:schemeClr w14:val="tx1"/>
            </w14:solidFill>
          </w14:textFill>
        </w:rPr>
      </w:pPr>
    </w:p>
    <w:p w14:paraId="4EA4F8D7">
      <w:pPr>
        <w:tabs>
          <w:tab w:val="left" w:pos="13000"/>
        </w:tabs>
        <w:spacing w:line="440" w:lineRule="exact"/>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注：</w:t>
      </w:r>
    </w:p>
    <w:p w14:paraId="4E9040A8">
      <w:pPr>
        <w:spacing w:line="440" w:lineRule="exact"/>
        <w:ind w:firstLine="420"/>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1</w:t>
      </w:r>
      <w:r>
        <w:rPr>
          <w:rFonts w:hint="eastAsia" w:ascii="宋体" w:hAnsi="宋体" w:eastAsia="宋体" w:cs="Times New Roman"/>
          <w:color w:val="000000" w:themeColor="text1"/>
          <w:sz w:val="24"/>
          <w:highlight w:val="none"/>
          <w14:textFill>
            <w14:solidFill>
              <w14:schemeClr w14:val="tx1"/>
            </w14:solidFill>
          </w14:textFill>
        </w:rPr>
        <w:t>、当一个标段（包）内有多个属于小型和微型企业的产品时，服务商应按序号详细填写。</w:t>
      </w:r>
    </w:p>
    <w:p w14:paraId="72E0E0F4">
      <w:pPr>
        <w:spacing w:line="440" w:lineRule="exact"/>
        <w:ind w:firstLine="420"/>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2</w:t>
      </w:r>
      <w:r>
        <w:rPr>
          <w:rFonts w:hint="eastAsia" w:ascii="宋体" w:hAnsi="宋体" w:eastAsia="宋体" w:cs="Times New Roman"/>
          <w:color w:val="000000" w:themeColor="text1"/>
          <w:sz w:val="24"/>
          <w:highlight w:val="none"/>
          <w14:textFill>
            <w14:solidFill>
              <w14:schemeClr w14:val="tx1"/>
            </w14:solidFill>
          </w14:textFill>
        </w:rPr>
        <w:t>、栏目</w:t>
      </w:r>
      <w:r>
        <w:rPr>
          <w:rFonts w:ascii="宋体" w:hAnsi="宋体" w:eastAsia="宋体" w:cs="Times New Roman"/>
          <w:color w:val="000000" w:themeColor="text1"/>
          <w:sz w:val="24"/>
          <w:highlight w:val="none"/>
          <w14:textFill>
            <w14:solidFill>
              <w14:schemeClr w14:val="tx1"/>
            </w14:solidFill>
          </w14:textFill>
        </w:rPr>
        <w:t>5=</w:t>
      </w:r>
      <w:r>
        <w:rPr>
          <w:rFonts w:hint="eastAsia" w:ascii="宋体" w:hAnsi="宋体" w:eastAsia="宋体" w:cs="Times New Roman"/>
          <w:color w:val="000000" w:themeColor="text1"/>
          <w:sz w:val="24"/>
          <w:highlight w:val="none"/>
          <w14:textFill>
            <w14:solidFill>
              <w14:schemeClr w14:val="tx1"/>
            </w14:solidFill>
          </w14:textFill>
        </w:rPr>
        <w:t>栏目</w:t>
      </w:r>
      <w:r>
        <w:rPr>
          <w:rFonts w:ascii="宋体" w:hAnsi="宋体" w:eastAsia="宋体" w:cs="Times New Roman"/>
          <w:color w:val="000000" w:themeColor="text1"/>
          <w:sz w:val="24"/>
          <w:highlight w:val="none"/>
          <w14:textFill>
            <w14:solidFill>
              <w14:schemeClr w14:val="tx1"/>
            </w14:solidFill>
          </w14:textFill>
        </w:rPr>
        <w:t>4</w:t>
      </w:r>
      <w:r>
        <w:rPr>
          <w:rFonts w:hint="eastAsia" w:ascii="宋体" w:hAnsi="宋体" w:eastAsia="宋体" w:cs="Times New Roman"/>
          <w:color w:val="000000" w:themeColor="text1"/>
          <w:sz w:val="24"/>
          <w:highlight w:val="none"/>
          <w14:textFill>
            <w14:solidFill>
              <w14:schemeClr w14:val="tx1"/>
            </w14:solidFill>
          </w14:textFill>
        </w:rPr>
        <w:t>×招标文件规定的价格扣除比率的优惠幅度。</w:t>
      </w:r>
    </w:p>
    <w:p w14:paraId="7361A3E9">
      <w:pPr>
        <w:spacing w:line="440" w:lineRule="exact"/>
        <w:ind w:firstLine="420"/>
        <w:rPr>
          <w:rFonts w:ascii="宋体" w:hAnsi="宋体" w:eastAsia="宋体" w:cs="Times New Roman"/>
          <w:color w:val="000000" w:themeColor="text1"/>
          <w:sz w:val="24"/>
          <w:highlight w:val="none"/>
          <w14:textFill>
            <w14:solidFill>
              <w14:schemeClr w14:val="tx1"/>
            </w14:solidFill>
          </w14:textFill>
        </w:rPr>
      </w:pPr>
      <w:r>
        <w:rPr>
          <w:rFonts w:ascii="宋体" w:hAnsi="宋体" w:eastAsia="宋体" w:cs="Times New Roman"/>
          <w:color w:val="000000" w:themeColor="text1"/>
          <w:sz w:val="24"/>
          <w:highlight w:val="none"/>
          <w14:textFill>
            <w14:solidFill>
              <w14:schemeClr w14:val="tx1"/>
            </w14:solidFill>
          </w14:textFill>
        </w:rPr>
        <w:t>3</w:t>
      </w:r>
      <w:r>
        <w:rPr>
          <w:rFonts w:hint="eastAsia" w:ascii="宋体" w:hAnsi="宋体" w:eastAsia="宋体" w:cs="Times New Roman"/>
          <w:color w:val="000000" w:themeColor="text1"/>
          <w:sz w:val="24"/>
          <w:highlight w:val="none"/>
          <w14:textFill>
            <w14:solidFill>
              <w14:schemeClr w14:val="tx1"/>
            </w14:solidFill>
          </w14:textFill>
        </w:rPr>
        <w:t>、若所供应的产品不具备此类评审优惠条件，本“中小价格扣除明细表”不必填写。</w:t>
      </w:r>
    </w:p>
    <w:p w14:paraId="717A454C">
      <w:pPr>
        <w:spacing w:line="440" w:lineRule="exact"/>
        <w:ind w:firstLine="600"/>
        <w:rPr>
          <w:rFonts w:ascii="宋体" w:hAnsi="宋体" w:eastAsia="宋体" w:cs="Times New Roman"/>
          <w:color w:val="000000" w:themeColor="text1"/>
          <w:sz w:val="24"/>
          <w:highlight w:val="none"/>
          <w14:textFill>
            <w14:solidFill>
              <w14:schemeClr w14:val="tx1"/>
            </w14:solidFill>
          </w14:textFill>
        </w:rPr>
      </w:pPr>
    </w:p>
    <w:p w14:paraId="3B24ADBA">
      <w:pPr>
        <w:adjustRightInd w:val="0"/>
        <w:snapToGrid w:val="0"/>
        <w:spacing w:line="360" w:lineRule="auto"/>
        <w:ind w:right="480" w:firstLine="2760" w:firstLineChars="1150"/>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投标人（盖公章）：</w:t>
      </w:r>
    </w:p>
    <w:p w14:paraId="3750F34A">
      <w:pPr>
        <w:spacing w:line="360" w:lineRule="auto"/>
        <w:ind w:firstLine="2640" w:firstLineChars="11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法定代表人或其授权代表</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签字或盖章</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____________</w:t>
      </w:r>
    </w:p>
    <w:p w14:paraId="4B803D1B">
      <w:pPr>
        <w:adjustRightInd w:val="0"/>
        <w:snapToGrid w:val="0"/>
        <w:spacing w:line="360" w:lineRule="auto"/>
        <w:jc w:val="right"/>
        <w:rPr>
          <w:rFonts w:ascii="宋体" w:hAnsi="宋体" w:eastAsia="宋体" w:cs="Times New Roman"/>
          <w:color w:val="000000" w:themeColor="text1"/>
          <w:sz w:val="24"/>
          <w:highlight w:val="none"/>
          <w14:textFill>
            <w14:solidFill>
              <w14:schemeClr w14:val="tx1"/>
            </w14:solidFill>
          </w14:textFill>
        </w:rPr>
      </w:pPr>
    </w:p>
    <w:p w14:paraId="3FD627E6">
      <w:pPr>
        <w:adjustRightInd w:val="0"/>
        <w:snapToGrid w:val="0"/>
        <w:jc w:val="right"/>
        <w:rPr>
          <w:rFonts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日期：年月日</w:t>
      </w:r>
    </w:p>
    <w:p w14:paraId="688E5F8A">
      <w:pPr>
        <w:tabs>
          <w:tab w:val="left" w:pos="3600"/>
        </w:tabs>
        <w:adjustRightInd w:val="0"/>
        <w:snapToGrid w:val="0"/>
        <w:spacing w:line="440" w:lineRule="exact"/>
        <w:rPr>
          <w:rFonts w:ascii="宋体" w:hAnsi="宋体" w:eastAsia="宋体" w:cs="Times New Roman"/>
          <w:color w:val="000000" w:themeColor="text1"/>
          <w:sz w:val="24"/>
          <w:highlight w:val="none"/>
          <w14:textFill>
            <w14:solidFill>
              <w14:schemeClr w14:val="tx1"/>
            </w14:solidFill>
          </w14:textFill>
        </w:rPr>
      </w:pPr>
    </w:p>
    <w:p w14:paraId="51868460">
      <w:pPr>
        <w:keepNext/>
        <w:keepLines/>
        <w:spacing w:before="260" w:after="260" w:line="413" w:lineRule="auto"/>
        <w:jc w:val="center"/>
        <w:outlineLvl w:val="2"/>
        <w:rPr>
          <w:rFonts w:ascii="Calibri" w:hAnsi="Calibri" w:eastAsia="宋体" w:cs="Times New Roman"/>
          <w:b/>
          <w:color w:val="000000" w:themeColor="text1"/>
          <w:kern w:val="0"/>
          <w:sz w:val="24"/>
          <w:szCs w:val="20"/>
          <w:highlight w:val="none"/>
          <w14:textFill>
            <w14:solidFill>
              <w14:schemeClr w14:val="tx1"/>
            </w14:solidFill>
          </w14:textFill>
        </w:rPr>
      </w:pPr>
      <w:bookmarkStart w:id="242" w:name="_Toc14544"/>
      <w:r>
        <w:rPr>
          <w:rFonts w:hint="eastAsia" w:ascii="Calibri" w:hAnsi="Calibri" w:eastAsia="宋体" w:cs="Times New Roman"/>
          <w:b/>
          <w:color w:val="000000" w:themeColor="text1"/>
          <w:kern w:val="0"/>
          <w:sz w:val="24"/>
          <w:szCs w:val="20"/>
          <w:highlight w:val="none"/>
          <w14:textFill>
            <w14:solidFill>
              <w14:schemeClr w14:val="tx1"/>
            </w14:solidFill>
          </w14:textFill>
        </w:rPr>
        <w:t>十二、监狱企业声明函</w:t>
      </w:r>
      <w:bookmarkEnd w:id="242"/>
    </w:p>
    <w:p w14:paraId="1937B143">
      <w:pPr>
        <w:spacing w:line="360" w:lineRule="auto"/>
        <w:jc w:val="center"/>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（监狱企业适用）</w:t>
      </w:r>
    </w:p>
    <w:p w14:paraId="48A44ABD">
      <w:pPr>
        <w:spacing w:line="360" w:lineRule="auto"/>
        <w:ind w:firstLine="567" w:firstLineChars="225"/>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本公司郑重声明，根据《关于政府采购支持监狱企业发展有关问题的通知》（财库</w:t>
      </w:r>
      <w:r>
        <w:rPr>
          <w:rFonts w:ascii="宋体" w:hAnsi="宋体" w:eastAsia="宋体" w:cs="宋体"/>
          <w:color w:val="000000" w:themeColor="text1"/>
          <w:spacing w:val="6"/>
          <w:kern w:val="0"/>
          <w:sz w:val="24"/>
          <w:highlight w:val="none"/>
          <w14:textFill>
            <w14:solidFill>
              <w14:schemeClr w14:val="tx1"/>
            </w14:solidFill>
          </w14:textFill>
        </w:rPr>
        <w:t>[2014]68</w:t>
      </w:r>
      <w:r>
        <w:rPr>
          <w:rFonts w:hint="eastAsia" w:ascii="宋体" w:hAnsi="宋体" w:eastAsia="宋体" w:cs="宋体"/>
          <w:color w:val="000000" w:themeColor="text1"/>
          <w:spacing w:val="6"/>
          <w:kern w:val="0"/>
          <w:sz w:val="24"/>
          <w:highlight w:val="none"/>
          <w14:textFill>
            <w14:solidFill>
              <w14:schemeClr w14:val="tx1"/>
            </w14:solidFill>
          </w14:textFill>
        </w:rPr>
        <w:t>号）的规定，本公司为监狱企业。</w:t>
      </w:r>
    </w:p>
    <w:p w14:paraId="6D0CED41">
      <w:pPr>
        <w:spacing w:line="360" w:lineRule="auto"/>
        <w:ind w:firstLine="567" w:firstLineChars="225"/>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本公司参加</w:t>
      </w:r>
      <w:r>
        <w:rPr>
          <w:rFonts w:ascii="宋体" w:hAnsi="宋体" w:eastAsia="宋体" w:cs="宋体"/>
          <w:color w:val="000000" w:themeColor="text1"/>
          <w:spacing w:val="6"/>
          <w:kern w:val="0"/>
          <w:sz w:val="24"/>
          <w:highlight w:val="none"/>
          <w14:textFill>
            <w14:solidFill>
              <w14:schemeClr w14:val="tx1"/>
            </w14:solidFill>
          </w14:textFill>
        </w:rPr>
        <w:t>______</w:t>
      </w:r>
      <w:r>
        <w:rPr>
          <w:rFonts w:hint="eastAsia" w:ascii="宋体" w:hAnsi="宋体" w:eastAsia="宋体" w:cs="宋体"/>
          <w:color w:val="000000" w:themeColor="text1"/>
          <w:spacing w:val="6"/>
          <w:kern w:val="0"/>
          <w:sz w:val="24"/>
          <w:highlight w:val="none"/>
          <w14:textFill>
            <w14:solidFill>
              <w14:schemeClr w14:val="tx1"/>
            </w14:solidFill>
          </w14:textFill>
        </w:rPr>
        <w:t>单位的</w:t>
      </w:r>
      <w:r>
        <w:rPr>
          <w:rFonts w:ascii="宋体" w:hAnsi="宋体" w:eastAsia="宋体" w:cs="宋体"/>
          <w:color w:val="000000" w:themeColor="text1"/>
          <w:spacing w:val="6"/>
          <w:kern w:val="0"/>
          <w:sz w:val="24"/>
          <w:highlight w:val="none"/>
          <w14:textFill>
            <w14:solidFill>
              <w14:schemeClr w14:val="tx1"/>
            </w14:solidFill>
          </w14:textFill>
        </w:rPr>
        <w:t>______</w:t>
      </w:r>
      <w:r>
        <w:rPr>
          <w:rFonts w:hint="eastAsia" w:ascii="宋体" w:hAnsi="宋体" w:eastAsia="宋体" w:cs="宋体"/>
          <w:color w:val="000000" w:themeColor="text1"/>
          <w:spacing w:val="6"/>
          <w:kern w:val="0"/>
          <w:sz w:val="24"/>
          <w:highlight w:val="none"/>
          <w14:textFill>
            <w14:solidFill>
              <w14:schemeClr w14:val="tx1"/>
            </w14:solidFill>
          </w14:textFill>
        </w:rPr>
        <w:t>项目采购活动，采购活动提供本企业（填写制造的货物，由本企业承担工程、提供服务）。</w:t>
      </w:r>
    </w:p>
    <w:p w14:paraId="7CED5D61">
      <w:pPr>
        <w:spacing w:line="360" w:lineRule="auto"/>
        <w:ind w:firstLine="567" w:firstLineChars="225"/>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本条所称货物不包括使用大型企业注册商标的货物和服务。</w:t>
      </w:r>
    </w:p>
    <w:p w14:paraId="68A14885">
      <w:pPr>
        <w:spacing w:line="360" w:lineRule="auto"/>
        <w:ind w:firstLine="567" w:firstLineChars="225"/>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本公司对上述声明的真实性负责。如有虚假，将依法承担相应责任。</w:t>
      </w:r>
    </w:p>
    <w:p w14:paraId="786B1D4A">
      <w:pPr>
        <w:spacing w:line="360" w:lineRule="auto"/>
        <w:ind w:firstLine="5103" w:firstLineChars="2025"/>
        <w:rPr>
          <w:rFonts w:ascii="宋体" w:hAnsi="宋体" w:eastAsia="宋体" w:cs="宋体"/>
          <w:color w:val="000000" w:themeColor="text1"/>
          <w:spacing w:val="6"/>
          <w:kern w:val="0"/>
          <w:sz w:val="24"/>
          <w:highlight w:val="none"/>
          <w14:textFill>
            <w14:solidFill>
              <w14:schemeClr w14:val="tx1"/>
            </w14:solidFill>
          </w14:textFill>
        </w:rPr>
      </w:pPr>
    </w:p>
    <w:p w14:paraId="62F38E6E">
      <w:pPr>
        <w:spacing w:line="360" w:lineRule="auto"/>
        <w:ind w:firstLine="3780" w:firstLineChars="1500"/>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投标人（盖公章）：</w:t>
      </w:r>
    </w:p>
    <w:p w14:paraId="6488E871">
      <w:pPr>
        <w:spacing w:line="360" w:lineRule="auto"/>
        <w:ind w:firstLine="2640" w:firstLineChars="1100"/>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法定代表人或其授权代表</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签字或盖章</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____________</w:t>
      </w:r>
    </w:p>
    <w:p w14:paraId="2EFD4CA7">
      <w:pPr>
        <w:spacing w:line="360" w:lineRule="auto"/>
        <w:ind w:firstLine="1260" w:firstLineChars="500"/>
        <w:rPr>
          <w:rFonts w:ascii="宋体" w:hAnsi="宋体" w:eastAsia="宋体" w:cs="宋体"/>
          <w:color w:val="000000" w:themeColor="text1"/>
          <w:spacing w:val="6"/>
          <w:kern w:val="0"/>
          <w:sz w:val="24"/>
          <w:highlight w:val="none"/>
          <w14:textFill>
            <w14:solidFill>
              <w14:schemeClr w14:val="tx1"/>
            </w14:solidFill>
          </w14:textFill>
        </w:rPr>
      </w:pPr>
    </w:p>
    <w:p w14:paraId="600D4EEA">
      <w:pPr>
        <w:tabs>
          <w:tab w:val="left" w:pos="2880"/>
        </w:tabs>
        <w:spacing w:line="460" w:lineRule="atLeast"/>
        <w:ind w:firstLine="5040" w:firstLineChars="2000"/>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日期：</w:t>
      </w:r>
      <w:r>
        <w:rPr>
          <w:rFonts w:hint="eastAsia" w:ascii="宋体" w:hAnsi="宋体" w:eastAsia="宋体" w:cs="Times New Roman"/>
          <w:color w:val="000000" w:themeColor="text1"/>
          <w:sz w:val="24"/>
          <w:highlight w:val="none"/>
          <w14:textFill>
            <w14:solidFill>
              <w14:schemeClr w14:val="tx1"/>
            </w14:solidFill>
          </w14:textFill>
        </w:rPr>
        <w:t>年月日</w:t>
      </w:r>
    </w:p>
    <w:p w14:paraId="0A4B8447">
      <w:pPr>
        <w:keepNext/>
        <w:keepLines/>
        <w:spacing w:before="260" w:after="260" w:line="413" w:lineRule="auto"/>
        <w:jc w:val="center"/>
        <w:outlineLvl w:val="2"/>
        <w:rPr>
          <w:rFonts w:ascii="Calibri" w:hAnsi="Calibri" w:eastAsia="宋体" w:cs="Times New Roman"/>
          <w:b/>
          <w:color w:val="000000" w:themeColor="text1"/>
          <w:kern w:val="0"/>
          <w:sz w:val="24"/>
          <w:szCs w:val="20"/>
          <w:highlight w:val="none"/>
          <w14:textFill>
            <w14:solidFill>
              <w14:schemeClr w14:val="tx1"/>
            </w14:solidFill>
          </w14:textFill>
        </w:rPr>
      </w:pPr>
      <w:bookmarkStart w:id="243" w:name="_Toc605"/>
      <w:r>
        <w:rPr>
          <w:rFonts w:hint="eastAsia" w:ascii="Calibri" w:hAnsi="Calibri" w:eastAsia="宋体" w:cs="Times New Roman"/>
          <w:b/>
          <w:color w:val="000000" w:themeColor="text1"/>
          <w:kern w:val="0"/>
          <w:sz w:val="24"/>
          <w:szCs w:val="20"/>
          <w:highlight w:val="none"/>
          <w14:textFill>
            <w14:solidFill>
              <w14:schemeClr w14:val="tx1"/>
            </w14:solidFill>
          </w14:textFill>
        </w:rPr>
        <w:t>十三、残疾人福利性单位声明函</w:t>
      </w:r>
      <w:bookmarkEnd w:id="243"/>
    </w:p>
    <w:p w14:paraId="16419186">
      <w:pPr>
        <w:widowControl/>
        <w:adjustRightInd w:val="0"/>
        <w:snapToGrid w:val="0"/>
        <w:spacing w:line="440" w:lineRule="exact"/>
        <w:ind w:firstLine="504" w:firstLineChars="200"/>
        <w:jc w:val="left"/>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本单位郑重声明，根据《财政部民政部中国残疾人联合会关于促进残疾人就业政府采购政策的通知》（财库〔</w:t>
      </w:r>
      <w:r>
        <w:rPr>
          <w:rFonts w:ascii="宋体" w:hAnsi="宋体" w:eastAsia="宋体" w:cs="宋体"/>
          <w:color w:val="000000" w:themeColor="text1"/>
          <w:spacing w:val="6"/>
          <w:kern w:val="0"/>
          <w:sz w:val="24"/>
          <w:highlight w:val="none"/>
          <w14:textFill>
            <w14:solidFill>
              <w14:schemeClr w14:val="tx1"/>
            </w14:solidFill>
          </w14:textFill>
        </w:rPr>
        <w:t>2017</w:t>
      </w:r>
      <w:r>
        <w:rPr>
          <w:rFonts w:hint="eastAsia" w:ascii="宋体" w:hAnsi="宋体" w:eastAsia="宋体" w:cs="宋体"/>
          <w:color w:val="000000" w:themeColor="text1"/>
          <w:spacing w:val="6"/>
          <w:kern w:val="0"/>
          <w:sz w:val="24"/>
          <w:highlight w:val="none"/>
          <w14:textFill>
            <w14:solidFill>
              <w14:schemeClr w14:val="tx1"/>
            </w14:solidFill>
          </w14:textFill>
        </w:rPr>
        <w:t>〕</w:t>
      </w:r>
      <w:r>
        <w:rPr>
          <w:rFonts w:ascii="宋体" w:hAnsi="宋体" w:eastAsia="宋体" w:cs="宋体"/>
          <w:color w:val="000000" w:themeColor="text1"/>
          <w:spacing w:val="6"/>
          <w:kern w:val="0"/>
          <w:sz w:val="24"/>
          <w:highlight w:val="none"/>
          <w14:textFill>
            <w14:solidFill>
              <w14:schemeClr w14:val="tx1"/>
            </w14:solidFill>
          </w14:textFill>
        </w:rPr>
        <w:t>141</w:t>
      </w:r>
      <w:r>
        <w:rPr>
          <w:rFonts w:hint="eastAsia" w:ascii="宋体" w:hAnsi="宋体" w:eastAsia="宋体" w:cs="宋体"/>
          <w:color w:val="000000" w:themeColor="text1"/>
          <w:spacing w:val="6"/>
          <w:kern w:val="0"/>
          <w:sz w:val="24"/>
          <w:highlight w:val="none"/>
          <w14:textFill>
            <w14:solidFill>
              <w14:schemeClr w14:val="tx1"/>
            </w14:solidFill>
          </w14:textFill>
        </w:rPr>
        <w:t>号）的规定，本单位为符合条件的残疾人福利性单位，且本单位参加</w:t>
      </w:r>
      <w:r>
        <w:rPr>
          <w:rFonts w:ascii="宋体" w:hAnsi="宋体" w:eastAsia="宋体" w:cs="宋体"/>
          <w:color w:val="000000" w:themeColor="text1"/>
          <w:spacing w:val="6"/>
          <w:kern w:val="0"/>
          <w:sz w:val="24"/>
          <w:highlight w:val="none"/>
          <w14:textFill>
            <w14:solidFill>
              <w14:schemeClr w14:val="tx1"/>
            </w14:solidFill>
          </w14:textFill>
        </w:rPr>
        <w:t>______</w:t>
      </w:r>
      <w:r>
        <w:rPr>
          <w:rFonts w:hint="eastAsia" w:ascii="宋体" w:hAnsi="宋体" w:eastAsia="宋体" w:cs="宋体"/>
          <w:color w:val="000000" w:themeColor="text1"/>
          <w:spacing w:val="6"/>
          <w:kern w:val="0"/>
          <w:sz w:val="24"/>
          <w:highlight w:val="none"/>
          <w14:textFill>
            <w14:solidFill>
              <w14:schemeClr w14:val="tx1"/>
            </w14:solidFill>
          </w14:textFill>
        </w:rPr>
        <w:t>单位的</w:t>
      </w:r>
      <w:r>
        <w:rPr>
          <w:rFonts w:ascii="宋体" w:hAnsi="宋体" w:eastAsia="宋体" w:cs="宋体"/>
          <w:color w:val="000000" w:themeColor="text1"/>
          <w:spacing w:val="6"/>
          <w:kern w:val="0"/>
          <w:sz w:val="24"/>
          <w:highlight w:val="none"/>
          <w14:textFill>
            <w14:solidFill>
              <w14:schemeClr w14:val="tx1"/>
            </w14:solidFill>
          </w14:textFill>
        </w:rPr>
        <w:t>______</w:t>
      </w:r>
      <w:r>
        <w:rPr>
          <w:rFonts w:hint="eastAsia" w:ascii="宋体" w:hAnsi="宋体" w:eastAsia="宋体" w:cs="宋体"/>
          <w:color w:val="000000" w:themeColor="text1"/>
          <w:spacing w:val="6"/>
          <w:kern w:val="0"/>
          <w:sz w:val="24"/>
          <w:highlight w:val="none"/>
          <w14:textFill>
            <w14:solidFill>
              <w14:schemeClr w14:val="tx1"/>
            </w14:solidFill>
          </w14:textFill>
        </w:rPr>
        <w:t>项目采购活动提供本单位制造的货物（由本单位承担工程</w:t>
      </w:r>
      <w:r>
        <w:rPr>
          <w:rFonts w:ascii="宋体" w:hAnsi="宋体" w:eastAsia="宋体" w:cs="宋体"/>
          <w:color w:val="000000" w:themeColor="text1"/>
          <w:spacing w:val="6"/>
          <w:kern w:val="0"/>
          <w:sz w:val="24"/>
          <w:highlight w:val="none"/>
          <w14:textFill>
            <w14:solidFill>
              <w14:schemeClr w14:val="tx1"/>
            </w14:solidFill>
          </w14:textFill>
        </w:rPr>
        <w:t>/</w:t>
      </w:r>
      <w:r>
        <w:rPr>
          <w:rFonts w:hint="eastAsia" w:ascii="宋体" w:hAnsi="宋体" w:eastAsia="宋体" w:cs="宋体"/>
          <w:color w:val="000000" w:themeColor="text1"/>
          <w:spacing w:val="6"/>
          <w:kern w:val="0"/>
          <w:sz w:val="24"/>
          <w:highlight w:val="none"/>
          <w14:textFill>
            <w14:solidFill>
              <w14:schemeClr w14:val="tx1"/>
            </w14:solidFill>
          </w14:textFill>
        </w:rPr>
        <w:t>提供服务），或者提供其他残疾人福利性单位制造的货物（不包括使用非残疾人福利性单位注册商标的货物）。</w:t>
      </w:r>
    </w:p>
    <w:p w14:paraId="5B87271B">
      <w:pPr>
        <w:widowControl/>
        <w:adjustRightInd w:val="0"/>
        <w:snapToGrid w:val="0"/>
        <w:spacing w:line="440" w:lineRule="exact"/>
        <w:ind w:firstLine="504" w:firstLineChars="200"/>
        <w:jc w:val="left"/>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本单位对上述声明的真实性负责。如有虚假，将依法承担相应责任。</w:t>
      </w:r>
    </w:p>
    <w:p w14:paraId="0DAB7988">
      <w:pPr>
        <w:widowControl/>
        <w:adjustRightInd w:val="0"/>
        <w:snapToGrid w:val="0"/>
        <w:spacing w:line="440" w:lineRule="exact"/>
        <w:jc w:val="left"/>
        <w:rPr>
          <w:rFonts w:ascii="宋体" w:hAnsi="宋体" w:eastAsia="宋体" w:cs="宋体"/>
          <w:color w:val="000000" w:themeColor="text1"/>
          <w:spacing w:val="6"/>
          <w:kern w:val="0"/>
          <w:sz w:val="24"/>
          <w:highlight w:val="none"/>
          <w14:textFill>
            <w14:solidFill>
              <w14:schemeClr w14:val="tx1"/>
            </w14:solidFill>
          </w14:textFill>
        </w:rPr>
      </w:pPr>
    </w:p>
    <w:p w14:paraId="47E1F268">
      <w:pPr>
        <w:widowControl/>
        <w:adjustRightInd w:val="0"/>
        <w:snapToGrid w:val="0"/>
        <w:spacing w:line="440" w:lineRule="exact"/>
        <w:ind w:firstLine="5544" w:firstLineChars="2200"/>
        <w:jc w:val="left"/>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单位名称（盖章）：</w:t>
      </w:r>
    </w:p>
    <w:p w14:paraId="32FBD2F6">
      <w:pPr>
        <w:widowControl/>
        <w:adjustRightInd w:val="0"/>
        <w:snapToGrid w:val="0"/>
        <w:spacing w:line="440" w:lineRule="exact"/>
        <w:ind w:firstLine="504" w:firstLineChars="200"/>
        <w:jc w:val="left"/>
        <w:rPr>
          <w:rFonts w:ascii="宋体" w:hAnsi="宋体" w:eastAsia="宋体" w:cs="宋体"/>
          <w:color w:val="000000" w:themeColor="text1"/>
          <w:spacing w:val="6"/>
          <w:kern w:val="0"/>
          <w:sz w:val="24"/>
          <w:highlight w:val="none"/>
          <w14:textFill>
            <w14:solidFill>
              <w14:schemeClr w14:val="tx1"/>
            </w14:solidFill>
          </w14:textFill>
        </w:rPr>
      </w:pPr>
      <w:r>
        <w:rPr>
          <w:rFonts w:hint="eastAsia" w:ascii="宋体" w:hAnsi="宋体" w:eastAsia="宋体" w:cs="宋体"/>
          <w:color w:val="000000" w:themeColor="text1"/>
          <w:spacing w:val="6"/>
          <w:kern w:val="0"/>
          <w:sz w:val="24"/>
          <w:highlight w:val="none"/>
          <w14:textFill>
            <w14:solidFill>
              <w14:schemeClr w14:val="tx1"/>
            </w14:solidFill>
          </w14:textFill>
        </w:rPr>
        <w:t>日期：</w:t>
      </w:r>
    </w:p>
    <w:p w14:paraId="10564B21">
      <w:pPr>
        <w:spacing w:line="360" w:lineRule="auto"/>
        <w:ind w:firstLine="360" w:firstLineChars="150"/>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Courier New"/>
          <w:b/>
          <w:bCs/>
          <w:color w:val="000000" w:themeColor="text1"/>
          <w:sz w:val="24"/>
          <w:szCs w:val="21"/>
          <w:highlight w:val="none"/>
          <w:em w:val="dot"/>
          <w14:textFill>
            <w14:solidFill>
              <w14:schemeClr w14:val="tx1"/>
            </w14:solidFill>
          </w14:textFill>
        </w:rPr>
        <w:t>注：附件</w:t>
      </w:r>
      <w:r>
        <w:rPr>
          <w:rFonts w:hint="eastAsia" w:ascii="宋体" w:hAnsi="宋体" w:eastAsia="宋体" w:cs="Courier New"/>
          <w:b/>
          <w:bCs/>
          <w:color w:val="000000" w:themeColor="text1"/>
          <w:sz w:val="24"/>
          <w:szCs w:val="21"/>
          <w:highlight w:val="none"/>
          <w:em w:val="dot"/>
          <w:lang w:val="en-US" w:eastAsia="zh-CN"/>
          <w14:textFill>
            <w14:solidFill>
              <w14:schemeClr w14:val="tx1"/>
            </w14:solidFill>
          </w14:textFill>
        </w:rPr>
        <w:t>十</w:t>
      </w:r>
      <w:r>
        <w:rPr>
          <w:rFonts w:hint="eastAsia" w:ascii="宋体" w:hAnsi="宋体" w:eastAsia="宋体" w:cs="Courier New"/>
          <w:b/>
          <w:bCs/>
          <w:color w:val="000000" w:themeColor="text1"/>
          <w:sz w:val="24"/>
          <w:szCs w:val="21"/>
          <w:highlight w:val="none"/>
          <w:em w:val="dot"/>
          <w14:textFill>
            <w14:solidFill>
              <w14:schemeClr w14:val="tx1"/>
            </w14:solidFill>
          </w14:textFill>
        </w:rPr>
        <w:t>至十三供应商根据情况自行选择，不享受相关政策的供应商无需提供；投标人如未提供此声明函，投标会被拒绝；如未如实声明，需承担相应法律责任。</w:t>
      </w:r>
    </w:p>
    <w:p w14:paraId="7F9B85B7">
      <w:pPr>
        <w:spacing w:line="360" w:lineRule="auto"/>
        <w:jc w:val="center"/>
        <w:outlineLvl w:val="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Courier New" w:eastAsia="宋体" w:cs="Times New Roman"/>
          <w:b/>
          <w:bCs/>
          <w:color w:val="000000" w:themeColor="text1"/>
          <w:kern w:val="0"/>
          <w:sz w:val="28"/>
          <w:szCs w:val="32"/>
          <w:highlight w:val="none"/>
          <w14:textFill>
            <w14:solidFill>
              <w14:schemeClr w14:val="tx1"/>
            </w14:solidFill>
          </w14:textFill>
        </w:rPr>
        <w:br w:type="page"/>
      </w:r>
      <w:r>
        <w:rPr>
          <w:rFonts w:hint="eastAsia" w:ascii="宋体" w:hAnsi="宋体" w:eastAsia="宋体" w:cs="Times New Roman"/>
          <w:color w:val="000000" w:themeColor="text1"/>
          <w:kern w:val="0"/>
          <w:sz w:val="20"/>
          <w:szCs w:val="21"/>
          <w:highlight w:val="none"/>
          <w14:textFill>
            <w14:solidFill>
              <w14:schemeClr w14:val="tx1"/>
            </w14:solidFill>
          </w14:textFill>
        </w:rPr>
        <w:t>　　</w:t>
      </w:r>
      <w:bookmarkStart w:id="244" w:name="_Toc18698"/>
      <w:r>
        <w:rPr>
          <w:rFonts w:hint="eastAsia" w:ascii="宋体" w:hAnsi="宋体" w:eastAsia="宋体" w:cs="Times New Roman"/>
          <w:color w:val="000000" w:themeColor="text1"/>
          <w:kern w:val="0"/>
          <w:sz w:val="24"/>
          <w:szCs w:val="24"/>
          <w:highlight w:val="none"/>
          <w14:textFill>
            <w14:solidFill>
              <w14:schemeClr w14:val="tx1"/>
            </w14:solidFill>
          </w14:textFill>
        </w:rPr>
        <w:t>第二部分　技术部分</w:t>
      </w:r>
      <w:bookmarkEnd w:id="244"/>
    </w:p>
    <w:p w14:paraId="639C4F33">
      <w:pPr>
        <w:spacing w:line="360" w:lineRule="auto"/>
        <w:ind w:firstLine="480" w:firstLineChars="200"/>
        <w:rPr>
          <w:rFonts w:ascii="宋体" w:hAnsi="宋体" w:eastAsia="宋体" w:cs="Times New Roman"/>
          <w:color w:val="000000" w:themeColor="text1"/>
          <w:kern w:val="0"/>
          <w:sz w:val="24"/>
          <w:szCs w:val="24"/>
          <w:highlight w:val="none"/>
          <w14:textFill>
            <w14:solidFill>
              <w14:schemeClr w14:val="tx1"/>
            </w14:solidFill>
          </w14:textFill>
        </w:rPr>
      </w:pPr>
    </w:p>
    <w:p w14:paraId="5D9E5EF9">
      <w:pPr>
        <w:pStyle w:val="18"/>
        <w:spacing w:line="360" w:lineRule="auto"/>
        <w:ind w:firstLine="480" w:firstLineChars="200"/>
        <w:jc w:val="center"/>
        <w:rPr>
          <w:rFonts w:hAnsi="宋体" w:cs="Times New Roman"/>
          <w:b/>
          <w:color w:val="000000"/>
          <w:sz w:val="24"/>
          <w:szCs w:val="24"/>
        </w:rPr>
      </w:pPr>
    </w:p>
    <w:p w14:paraId="26EE0163">
      <w:pPr>
        <w:pStyle w:val="18"/>
        <w:spacing w:line="360" w:lineRule="auto"/>
        <w:jc w:val="left"/>
        <w:rPr>
          <w:rFonts w:hAnsi="宋体" w:cs="Times New Roman"/>
          <w:b/>
          <w:color w:val="000000"/>
          <w:sz w:val="24"/>
          <w:szCs w:val="24"/>
        </w:rPr>
      </w:pPr>
      <w:r>
        <w:rPr>
          <w:rFonts w:hint="eastAsia" w:hAnsi="宋体"/>
          <w:b/>
          <w:color w:val="000000"/>
          <w:sz w:val="24"/>
          <w:szCs w:val="24"/>
        </w:rPr>
        <w:t>一、</w:t>
      </w:r>
      <w:r>
        <w:rPr>
          <w:rFonts w:hint="eastAsia" w:hAnsi="宋体" w:cs="Times New Roman"/>
          <w:b/>
          <w:color w:val="000000"/>
          <w:sz w:val="24"/>
          <w:szCs w:val="24"/>
        </w:rPr>
        <w:t>技术响应与偏离表</w:t>
      </w:r>
    </w:p>
    <w:p w14:paraId="39DA9ECC">
      <w:pPr>
        <w:pStyle w:val="18"/>
        <w:spacing w:line="360" w:lineRule="auto"/>
        <w:ind w:firstLine="480" w:firstLineChars="200"/>
        <w:jc w:val="center"/>
        <w:rPr>
          <w:rFonts w:hAnsi="宋体" w:cs="MingLiU_HKSCS"/>
          <w:color w:val="000000"/>
          <w:sz w:val="24"/>
          <w:szCs w:val="24"/>
        </w:rPr>
      </w:pPr>
      <w:r>
        <w:rPr>
          <w:rFonts w:hint="eastAsia" w:hAnsi="宋体" w:cs="Times New Roman"/>
          <w:color w:val="000000"/>
          <w:sz w:val="24"/>
          <w:szCs w:val="24"/>
        </w:rPr>
        <w:t>技术响应与偏离表</w:t>
      </w:r>
    </w:p>
    <w:p w14:paraId="44EDA310">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　项目名称：</w:t>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Ansi="宋体" w:cs="Times New Roman"/>
          <w:color w:val="000000"/>
          <w:sz w:val="24"/>
          <w:szCs w:val="24"/>
        </w:rPr>
        <w:tab/>
      </w:r>
      <w:r>
        <w:rPr>
          <w:rFonts w:hint="eastAsia" w:hAnsi="宋体" w:cs="Times New Roman"/>
          <w:color w:val="000000"/>
          <w:sz w:val="24"/>
          <w:szCs w:val="24"/>
        </w:rPr>
        <w:t>　　项目编号：</w:t>
      </w:r>
    </w:p>
    <w:p w14:paraId="54E93428">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　包号：</w:t>
      </w:r>
    </w:p>
    <w:tbl>
      <w:tblPr>
        <w:tblStyle w:val="33"/>
        <w:tblW w:w="8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454"/>
        <w:gridCol w:w="2079"/>
        <w:gridCol w:w="1634"/>
        <w:gridCol w:w="1655"/>
      </w:tblGrid>
      <w:tr w14:paraId="6248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noWrap w:val="0"/>
            <w:vAlign w:val="center"/>
          </w:tcPr>
          <w:p w14:paraId="62AF759D">
            <w:pPr>
              <w:pStyle w:val="18"/>
              <w:spacing w:line="360" w:lineRule="auto"/>
              <w:jc w:val="center"/>
              <w:rPr>
                <w:rFonts w:hAnsi="宋体" w:cs="Times New Roman"/>
                <w:color w:val="000000"/>
                <w:sz w:val="24"/>
                <w:szCs w:val="24"/>
              </w:rPr>
            </w:pPr>
            <w:r>
              <w:rPr>
                <w:rFonts w:hint="eastAsia" w:hAnsi="宋体" w:cs="Times New Roman"/>
                <w:color w:val="000000"/>
                <w:sz w:val="24"/>
                <w:szCs w:val="24"/>
              </w:rPr>
              <w:t>序号</w:t>
            </w:r>
          </w:p>
        </w:tc>
        <w:tc>
          <w:tcPr>
            <w:tcW w:w="2454" w:type="dxa"/>
            <w:noWrap w:val="0"/>
            <w:vAlign w:val="center"/>
          </w:tcPr>
          <w:p w14:paraId="363343BE">
            <w:pPr>
              <w:pStyle w:val="18"/>
              <w:spacing w:line="360" w:lineRule="auto"/>
              <w:jc w:val="center"/>
              <w:rPr>
                <w:rFonts w:hAnsi="宋体" w:cs="Times New Roman"/>
                <w:color w:val="000000"/>
                <w:sz w:val="24"/>
                <w:szCs w:val="24"/>
              </w:rPr>
            </w:pPr>
            <w:r>
              <w:rPr>
                <w:rFonts w:hint="eastAsia" w:hAnsi="宋体" w:cs="Times New Roman"/>
                <w:color w:val="000000"/>
                <w:sz w:val="24"/>
                <w:szCs w:val="24"/>
              </w:rPr>
              <w:t>磋商文件内容</w:t>
            </w:r>
          </w:p>
        </w:tc>
        <w:tc>
          <w:tcPr>
            <w:tcW w:w="2079" w:type="dxa"/>
            <w:noWrap w:val="0"/>
            <w:vAlign w:val="center"/>
          </w:tcPr>
          <w:p w14:paraId="6BD33576">
            <w:pPr>
              <w:pStyle w:val="18"/>
              <w:spacing w:line="360" w:lineRule="auto"/>
              <w:jc w:val="center"/>
              <w:rPr>
                <w:rFonts w:hAnsi="宋体" w:cs="Times New Roman"/>
                <w:color w:val="000000"/>
                <w:sz w:val="24"/>
                <w:szCs w:val="24"/>
              </w:rPr>
            </w:pPr>
            <w:r>
              <w:rPr>
                <w:rFonts w:hint="eastAsia" w:hAnsi="宋体" w:cs="Times New Roman"/>
                <w:color w:val="000000"/>
                <w:sz w:val="24"/>
                <w:szCs w:val="24"/>
              </w:rPr>
              <w:t>响应文件内容</w:t>
            </w:r>
          </w:p>
        </w:tc>
        <w:tc>
          <w:tcPr>
            <w:tcW w:w="1634" w:type="dxa"/>
            <w:noWrap w:val="0"/>
            <w:vAlign w:val="center"/>
          </w:tcPr>
          <w:p w14:paraId="0C995690">
            <w:pPr>
              <w:pStyle w:val="18"/>
              <w:spacing w:line="360" w:lineRule="auto"/>
              <w:jc w:val="center"/>
              <w:rPr>
                <w:rFonts w:hAnsi="宋体" w:cs="Times New Roman"/>
                <w:color w:val="000000"/>
                <w:sz w:val="24"/>
                <w:szCs w:val="24"/>
              </w:rPr>
            </w:pPr>
            <w:r>
              <w:rPr>
                <w:rFonts w:hint="eastAsia" w:hAnsi="宋体" w:cs="Times New Roman"/>
                <w:color w:val="000000"/>
                <w:sz w:val="24"/>
                <w:szCs w:val="24"/>
              </w:rPr>
              <w:t>偏离内容</w:t>
            </w:r>
          </w:p>
        </w:tc>
        <w:tc>
          <w:tcPr>
            <w:tcW w:w="1655" w:type="dxa"/>
            <w:noWrap w:val="0"/>
            <w:vAlign w:val="center"/>
          </w:tcPr>
          <w:p w14:paraId="365E4245">
            <w:pPr>
              <w:pStyle w:val="18"/>
              <w:spacing w:line="360" w:lineRule="auto"/>
              <w:jc w:val="center"/>
              <w:rPr>
                <w:rFonts w:hAnsi="宋体" w:cs="Times New Roman"/>
                <w:color w:val="000000"/>
                <w:sz w:val="24"/>
                <w:szCs w:val="24"/>
              </w:rPr>
            </w:pPr>
            <w:r>
              <w:rPr>
                <w:rFonts w:hint="eastAsia" w:hAnsi="宋体" w:cs="Times New Roman"/>
                <w:color w:val="000000"/>
                <w:sz w:val="24"/>
                <w:szCs w:val="24"/>
              </w:rPr>
              <w:t>说明</w:t>
            </w:r>
          </w:p>
        </w:tc>
      </w:tr>
      <w:tr w14:paraId="48E23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noWrap w:val="0"/>
            <w:vAlign w:val="center"/>
          </w:tcPr>
          <w:p w14:paraId="3BB7B026">
            <w:pPr>
              <w:pStyle w:val="18"/>
              <w:spacing w:line="360" w:lineRule="auto"/>
              <w:jc w:val="center"/>
              <w:rPr>
                <w:rFonts w:hAnsi="宋体" w:cs="Times New Roman"/>
                <w:color w:val="000000"/>
                <w:sz w:val="24"/>
                <w:szCs w:val="24"/>
              </w:rPr>
            </w:pPr>
          </w:p>
        </w:tc>
        <w:tc>
          <w:tcPr>
            <w:tcW w:w="2454" w:type="dxa"/>
            <w:noWrap w:val="0"/>
            <w:vAlign w:val="center"/>
          </w:tcPr>
          <w:p w14:paraId="437FE515">
            <w:pPr>
              <w:pStyle w:val="18"/>
              <w:spacing w:line="360" w:lineRule="auto"/>
              <w:jc w:val="center"/>
              <w:rPr>
                <w:rFonts w:hAnsi="宋体" w:cs="Times New Roman"/>
                <w:color w:val="000000"/>
                <w:sz w:val="24"/>
                <w:szCs w:val="24"/>
              </w:rPr>
            </w:pPr>
          </w:p>
        </w:tc>
        <w:tc>
          <w:tcPr>
            <w:tcW w:w="2079" w:type="dxa"/>
            <w:noWrap w:val="0"/>
            <w:vAlign w:val="center"/>
          </w:tcPr>
          <w:p w14:paraId="377F3086">
            <w:pPr>
              <w:pStyle w:val="18"/>
              <w:spacing w:line="360" w:lineRule="auto"/>
              <w:jc w:val="center"/>
              <w:rPr>
                <w:rFonts w:hAnsi="宋体" w:cs="Times New Roman"/>
                <w:color w:val="000000"/>
                <w:sz w:val="24"/>
                <w:szCs w:val="24"/>
              </w:rPr>
            </w:pPr>
          </w:p>
        </w:tc>
        <w:tc>
          <w:tcPr>
            <w:tcW w:w="1634" w:type="dxa"/>
            <w:noWrap w:val="0"/>
            <w:vAlign w:val="center"/>
          </w:tcPr>
          <w:p w14:paraId="2225C1D5">
            <w:pPr>
              <w:pStyle w:val="18"/>
              <w:spacing w:line="360" w:lineRule="auto"/>
              <w:jc w:val="center"/>
              <w:rPr>
                <w:rFonts w:hAnsi="宋体" w:cs="Times New Roman"/>
                <w:color w:val="000000"/>
                <w:sz w:val="24"/>
                <w:szCs w:val="24"/>
              </w:rPr>
            </w:pPr>
          </w:p>
        </w:tc>
        <w:tc>
          <w:tcPr>
            <w:tcW w:w="1655" w:type="dxa"/>
            <w:noWrap w:val="0"/>
            <w:vAlign w:val="center"/>
          </w:tcPr>
          <w:p w14:paraId="3F07A9BE">
            <w:pPr>
              <w:pStyle w:val="18"/>
              <w:spacing w:line="360" w:lineRule="auto"/>
              <w:jc w:val="center"/>
              <w:rPr>
                <w:rFonts w:hAnsi="宋体" w:cs="Times New Roman"/>
                <w:color w:val="000000"/>
                <w:sz w:val="24"/>
                <w:szCs w:val="24"/>
              </w:rPr>
            </w:pPr>
          </w:p>
        </w:tc>
      </w:tr>
      <w:tr w14:paraId="25C1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noWrap w:val="0"/>
            <w:vAlign w:val="center"/>
          </w:tcPr>
          <w:p w14:paraId="0BE666BA">
            <w:pPr>
              <w:pStyle w:val="18"/>
              <w:spacing w:line="360" w:lineRule="auto"/>
              <w:jc w:val="center"/>
              <w:rPr>
                <w:rFonts w:hAnsi="宋体" w:cs="Times New Roman"/>
                <w:color w:val="000000"/>
                <w:sz w:val="24"/>
                <w:szCs w:val="24"/>
              </w:rPr>
            </w:pPr>
          </w:p>
        </w:tc>
        <w:tc>
          <w:tcPr>
            <w:tcW w:w="2454" w:type="dxa"/>
            <w:noWrap w:val="0"/>
            <w:vAlign w:val="center"/>
          </w:tcPr>
          <w:p w14:paraId="0296D4D5">
            <w:pPr>
              <w:pStyle w:val="18"/>
              <w:spacing w:line="360" w:lineRule="auto"/>
              <w:jc w:val="center"/>
              <w:rPr>
                <w:rFonts w:hAnsi="宋体" w:cs="Times New Roman"/>
                <w:color w:val="000000"/>
                <w:sz w:val="24"/>
                <w:szCs w:val="24"/>
              </w:rPr>
            </w:pPr>
          </w:p>
        </w:tc>
        <w:tc>
          <w:tcPr>
            <w:tcW w:w="2079" w:type="dxa"/>
            <w:noWrap w:val="0"/>
            <w:vAlign w:val="center"/>
          </w:tcPr>
          <w:p w14:paraId="096370FB">
            <w:pPr>
              <w:pStyle w:val="18"/>
              <w:spacing w:line="360" w:lineRule="auto"/>
              <w:jc w:val="center"/>
              <w:rPr>
                <w:rFonts w:hAnsi="宋体" w:cs="Times New Roman"/>
                <w:color w:val="000000"/>
                <w:sz w:val="24"/>
                <w:szCs w:val="24"/>
              </w:rPr>
            </w:pPr>
          </w:p>
        </w:tc>
        <w:tc>
          <w:tcPr>
            <w:tcW w:w="1634" w:type="dxa"/>
            <w:noWrap w:val="0"/>
            <w:vAlign w:val="center"/>
          </w:tcPr>
          <w:p w14:paraId="3DD0D440">
            <w:pPr>
              <w:pStyle w:val="18"/>
              <w:spacing w:line="360" w:lineRule="auto"/>
              <w:jc w:val="center"/>
              <w:rPr>
                <w:rFonts w:hAnsi="宋体" w:cs="Times New Roman"/>
                <w:color w:val="000000"/>
                <w:sz w:val="24"/>
                <w:szCs w:val="24"/>
              </w:rPr>
            </w:pPr>
          </w:p>
        </w:tc>
        <w:tc>
          <w:tcPr>
            <w:tcW w:w="1655" w:type="dxa"/>
            <w:noWrap w:val="0"/>
            <w:vAlign w:val="center"/>
          </w:tcPr>
          <w:p w14:paraId="2794F58B">
            <w:pPr>
              <w:pStyle w:val="18"/>
              <w:spacing w:line="360" w:lineRule="auto"/>
              <w:jc w:val="center"/>
              <w:rPr>
                <w:rFonts w:hAnsi="宋体" w:cs="Times New Roman"/>
                <w:color w:val="000000"/>
                <w:sz w:val="24"/>
                <w:szCs w:val="24"/>
              </w:rPr>
            </w:pPr>
          </w:p>
        </w:tc>
      </w:tr>
      <w:tr w14:paraId="4EE3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noWrap w:val="0"/>
            <w:vAlign w:val="center"/>
          </w:tcPr>
          <w:p w14:paraId="5F8EC690">
            <w:pPr>
              <w:pStyle w:val="18"/>
              <w:spacing w:line="360" w:lineRule="auto"/>
              <w:jc w:val="center"/>
              <w:rPr>
                <w:rFonts w:hAnsi="宋体" w:cs="Times New Roman"/>
                <w:color w:val="000000"/>
                <w:sz w:val="24"/>
                <w:szCs w:val="24"/>
              </w:rPr>
            </w:pPr>
          </w:p>
        </w:tc>
        <w:tc>
          <w:tcPr>
            <w:tcW w:w="2454" w:type="dxa"/>
            <w:noWrap w:val="0"/>
            <w:vAlign w:val="center"/>
          </w:tcPr>
          <w:p w14:paraId="79F7835A">
            <w:pPr>
              <w:pStyle w:val="18"/>
              <w:spacing w:line="360" w:lineRule="auto"/>
              <w:jc w:val="center"/>
              <w:rPr>
                <w:rFonts w:hAnsi="宋体" w:cs="Times New Roman"/>
                <w:color w:val="000000"/>
                <w:sz w:val="24"/>
                <w:szCs w:val="24"/>
              </w:rPr>
            </w:pPr>
          </w:p>
        </w:tc>
        <w:tc>
          <w:tcPr>
            <w:tcW w:w="2079" w:type="dxa"/>
            <w:noWrap w:val="0"/>
            <w:vAlign w:val="center"/>
          </w:tcPr>
          <w:p w14:paraId="0BE1D2BB">
            <w:pPr>
              <w:pStyle w:val="18"/>
              <w:spacing w:line="360" w:lineRule="auto"/>
              <w:jc w:val="center"/>
              <w:rPr>
                <w:rFonts w:hAnsi="宋体" w:cs="Times New Roman"/>
                <w:color w:val="000000"/>
                <w:sz w:val="24"/>
                <w:szCs w:val="24"/>
              </w:rPr>
            </w:pPr>
          </w:p>
        </w:tc>
        <w:tc>
          <w:tcPr>
            <w:tcW w:w="1634" w:type="dxa"/>
            <w:noWrap w:val="0"/>
            <w:vAlign w:val="center"/>
          </w:tcPr>
          <w:p w14:paraId="2D0E24E1">
            <w:pPr>
              <w:pStyle w:val="18"/>
              <w:spacing w:line="360" w:lineRule="auto"/>
              <w:jc w:val="center"/>
              <w:rPr>
                <w:rFonts w:hAnsi="宋体" w:cs="Times New Roman"/>
                <w:color w:val="000000"/>
                <w:sz w:val="24"/>
                <w:szCs w:val="24"/>
              </w:rPr>
            </w:pPr>
          </w:p>
        </w:tc>
        <w:tc>
          <w:tcPr>
            <w:tcW w:w="1655" w:type="dxa"/>
            <w:noWrap w:val="0"/>
            <w:vAlign w:val="center"/>
          </w:tcPr>
          <w:p w14:paraId="59F0652C">
            <w:pPr>
              <w:pStyle w:val="18"/>
              <w:spacing w:line="360" w:lineRule="auto"/>
              <w:jc w:val="center"/>
              <w:rPr>
                <w:rFonts w:hAnsi="宋体" w:cs="Times New Roman"/>
                <w:color w:val="000000"/>
                <w:sz w:val="24"/>
                <w:szCs w:val="24"/>
              </w:rPr>
            </w:pPr>
          </w:p>
        </w:tc>
      </w:tr>
      <w:tr w14:paraId="69B7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noWrap w:val="0"/>
            <w:vAlign w:val="center"/>
          </w:tcPr>
          <w:p w14:paraId="639B7D96">
            <w:pPr>
              <w:pStyle w:val="18"/>
              <w:spacing w:line="360" w:lineRule="auto"/>
              <w:jc w:val="center"/>
              <w:rPr>
                <w:rFonts w:hAnsi="宋体" w:cs="Times New Roman"/>
                <w:color w:val="000000"/>
                <w:sz w:val="24"/>
                <w:szCs w:val="24"/>
              </w:rPr>
            </w:pPr>
          </w:p>
        </w:tc>
        <w:tc>
          <w:tcPr>
            <w:tcW w:w="2454" w:type="dxa"/>
            <w:noWrap w:val="0"/>
            <w:vAlign w:val="center"/>
          </w:tcPr>
          <w:p w14:paraId="72AFEE53">
            <w:pPr>
              <w:pStyle w:val="18"/>
              <w:spacing w:line="360" w:lineRule="auto"/>
              <w:jc w:val="center"/>
              <w:rPr>
                <w:rFonts w:hAnsi="宋体" w:cs="Times New Roman"/>
                <w:color w:val="000000"/>
                <w:sz w:val="24"/>
                <w:szCs w:val="24"/>
              </w:rPr>
            </w:pPr>
          </w:p>
        </w:tc>
        <w:tc>
          <w:tcPr>
            <w:tcW w:w="2079" w:type="dxa"/>
            <w:noWrap w:val="0"/>
            <w:vAlign w:val="center"/>
          </w:tcPr>
          <w:p w14:paraId="34E73260">
            <w:pPr>
              <w:pStyle w:val="18"/>
              <w:spacing w:line="360" w:lineRule="auto"/>
              <w:jc w:val="center"/>
              <w:rPr>
                <w:rFonts w:hAnsi="宋体" w:cs="Times New Roman"/>
                <w:color w:val="000000"/>
                <w:sz w:val="24"/>
                <w:szCs w:val="24"/>
              </w:rPr>
            </w:pPr>
          </w:p>
        </w:tc>
        <w:tc>
          <w:tcPr>
            <w:tcW w:w="1634" w:type="dxa"/>
            <w:noWrap w:val="0"/>
            <w:vAlign w:val="center"/>
          </w:tcPr>
          <w:p w14:paraId="2347FBB2">
            <w:pPr>
              <w:pStyle w:val="18"/>
              <w:spacing w:line="360" w:lineRule="auto"/>
              <w:jc w:val="center"/>
              <w:rPr>
                <w:rFonts w:hAnsi="宋体" w:cs="Times New Roman"/>
                <w:color w:val="000000"/>
                <w:sz w:val="24"/>
                <w:szCs w:val="24"/>
              </w:rPr>
            </w:pPr>
          </w:p>
        </w:tc>
        <w:tc>
          <w:tcPr>
            <w:tcW w:w="1655" w:type="dxa"/>
            <w:noWrap w:val="0"/>
            <w:vAlign w:val="center"/>
          </w:tcPr>
          <w:p w14:paraId="049A2EFB">
            <w:pPr>
              <w:pStyle w:val="18"/>
              <w:spacing w:line="360" w:lineRule="auto"/>
              <w:jc w:val="center"/>
              <w:rPr>
                <w:rFonts w:hAnsi="宋体" w:cs="Times New Roman"/>
                <w:color w:val="000000"/>
                <w:sz w:val="24"/>
                <w:szCs w:val="24"/>
              </w:rPr>
            </w:pPr>
          </w:p>
        </w:tc>
      </w:tr>
      <w:tr w14:paraId="4532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87" w:type="dxa"/>
            <w:noWrap w:val="0"/>
            <w:vAlign w:val="center"/>
          </w:tcPr>
          <w:p w14:paraId="54498DEE">
            <w:pPr>
              <w:pStyle w:val="18"/>
              <w:spacing w:line="360" w:lineRule="auto"/>
              <w:jc w:val="center"/>
              <w:rPr>
                <w:rFonts w:hAnsi="宋体" w:cs="Times New Roman"/>
                <w:color w:val="000000"/>
                <w:sz w:val="24"/>
                <w:szCs w:val="24"/>
              </w:rPr>
            </w:pPr>
          </w:p>
        </w:tc>
        <w:tc>
          <w:tcPr>
            <w:tcW w:w="2454" w:type="dxa"/>
            <w:noWrap w:val="0"/>
            <w:vAlign w:val="center"/>
          </w:tcPr>
          <w:p w14:paraId="5CDEB326">
            <w:pPr>
              <w:pStyle w:val="18"/>
              <w:spacing w:line="360" w:lineRule="auto"/>
              <w:jc w:val="center"/>
              <w:rPr>
                <w:rFonts w:hAnsi="宋体" w:cs="Times New Roman"/>
                <w:color w:val="000000"/>
                <w:sz w:val="24"/>
                <w:szCs w:val="24"/>
              </w:rPr>
            </w:pPr>
          </w:p>
        </w:tc>
        <w:tc>
          <w:tcPr>
            <w:tcW w:w="2079" w:type="dxa"/>
            <w:noWrap w:val="0"/>
            <w:vAlign w:val="center"/>
          </w:tcPr>
          <w:p w14:paraId="666EBE4B">
            <w:pPr>
              <w:pStyle w:val="18"/>
              <w:spacing w:line="360" w:lineRule="auto"/>
              <w:jc w:val="center"/>
              <w:rPr>
                <w:rFonts w:hAnsi="宋体" w:cs="Times New Roman"/>
                <w:color w:val="000000"/>
                <w:sz w:val="24"/>
                <w:szCs w:val="24"/>
              </w:rPr>
            </w:pPr>
          </w:p>
        </w:tc>
        <w:tc>
          <w:tcPr>
            <w:tcW w:w="1634" w:type="dxa"/>
            <w:noWrap w:val="0"/>
            <w:vAlign w:val="center"/>
          </w:tcPr>
          <w:p w14:paraId="203A8403">
            <w:pPr>
              <w:pStyle w:val="18"/>
              <w:spacing w:line="360" w:lineRule="auto"/>
              <w:jc w:val="center"/>
              <w:rPr>
                <w:rFonts w:hAnsi="宋体" w:cs="Times New Roman"/>
                <w:color w:val="000000"/>
                <w:sz w:val="24"/>
                <w:szCs w:val="24"/>
              </w:rPr>
            </w:pPr>
          </w:p>
        </w:tc>
        <w:tc>
          <w:tcPr>
            <w:tcW w:w="1655" w:type="dxa"/>
            <w:noWrap w:val="0"/>
            <w:vAlign w:val="center"/>
          </w:tcPr>
          <w:p w14:paraId="08E6DF50">
            <w:pPr>
              <w:pStyle w:val="18"/>
              <w:spacing w:line="360" w:lineRule="auto"/>
              <w:jc w:val="center"/>
              <w:rPr>
                <w:rFonts w:hAnsi="宋体" w:cs="Times New Roman"/>
                <w:color w:val="000000"/>
                <w:sz w:val="24"/>
                <w:szCs w:val="24"/>
              </w:rPr>
            </w:pPr>
          </w:p>
        </w:tc>
      </w:tr>
      <w:tr w14:paraId="30A50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87" w:type="dxa"/>
            <w:noWrap w:val="0"/>
            <w:vAlign w:val="center"/>
          </w:tcPr>
          <w:p w14:paraId="0A8676DE">
            <w:pPr>
              <w:pStyle w:val="18"/>
              <w:spacing w:line="360" w:lineRule="auto"/>
              <w:jc w:val="center"/>
              <w:rPr>
                <w:rFonts w:hAnsi="宋体" w:cs="Times New Roman"/>
                <w:color w:val="000000"/>
                <w:sz w:val="24"/>
                <w:szCs w:val="24"/>
              </w:rPr>
            </w:pPr>
          </w:p>
        </w:tc>
        <w:tc>
          <w:tcPr>
            <w:tcW w:w="2454" w:type="dxa"/>
            <w:noWrap w:val="0"/>
            <w:vAlign w:val="center"/>
          </w:tcPr>
          <w:p w14:paraId="34831640">
            <w:pPr>
              <w:pStyle w:val="18"/>
              <w:spacing w:line="360" w:lineRule="auto"/>
              <w:jc w:val="center"/>
              <w:rPr>
                <w:rFonts w:hAnsi="宋体" w:cs="Times New Roman"/>
                <w:color w:val="000000"/>
                <w:sz w:val="24"/>
                <w:szCs w:val="24"/>
              </w:rPr>
            </w:pPr>
          </w:p>
        </w:tc>
        <w:tc>
          <w:tcPr>
            <w:tcW w:w="2079" w:type="dxa"/>
            <w:noWrap w:val="0"/>
            <w:vAlign w:val="center"/>
          </w:tcPr>
          <w:p w14:paraId="37684EDE">
            <w:pPr>
              <w:pStyle w:val="18"/>
              <w:spacing w:line="360" w:lineRule="auto"/>
              <w:jc w:val="center"/>
              <w:rPr>
                <w:rFonts w:hAnsi="宋体" w:cs="Times New Roman"/>
                <w:color w:val="000000"/>
                <w:sz w:val="24"/>
                <w:szCs w:val="24"/>
              </w:rPr>
            </w:pPr>
          </w:p>
        </w:tc>
        <w:tc>
          <w:tcPr>
            <w:tcW w:w="1634" w:type="dxa"/>
            <w:noWrap w:val="0"/>
            <w:vAlign w:val="center"/>
          </w:tcPr>
          <w:p w14:paraId="21D11728">
            <w:pPr>
              <w:pStyle w:val="18"/>
              <w:spacing w:line="360" w:lineRule="auto"/>
              <w:jc w:val="center"/>
              <w:rPr>
                <w:rFonts w:hAnsi="宋体" w:cs="Times New Roman"/>
                <w:color w:val="000000"/>
                <w:sz w:val="24"/>
                <w:szCs w:val="24"/>
              </w:rPr>
            </w:pPr>
          </w:p>
        </w:tc>
        <w:tc>
          <w:tcPr>
            <w:tcW w:w="1655" w:type="dxa"/>
            <w:noWrap w:val="0"/>
            <w:vAlign w:val="center"/>
          </w:tcPr>
          <w:p w14:paraId="3EC0BF90">
            <w:pPr>
              <w:pStyle w:val="18"/>
              <w:spacing w:line="360" w:lineRule="auto"/>
              <w:jc w:val="center"/>
              <w:rPr>
                <w:rFonts w:hAnsi="宋体" w:cs="Times New Roman"/>
                <w:color w:val="000000"/>
                <w:sz w:val="24"/>
                <w:szCs w:val="24"/>
              </w:rPr>
            </w:pPr>
          </w:p>
        </w:tc>
      </w:tr>
    </w:tbl>
    <w:p w14:paraId="1F605E22">
      <w:pPr>
        <w:pStyle w:val="18"/>
        <w:spacing w:line="360" w:lineRule="auto"/>
        <w:rPr>
          <w:rFonts w:hAnsi="宋体" w:cs="Times New Roman"/>
          <w:color w:val="000000"/>
          <w:sz w:val="24"/>
          <w:szCs w:val="24"/>
        </w:rPr>
      </w:pPr>
      <w:r>
        <w:rPr>
          <w:rFonts w:hint="eastAsia" w:hAnsi="宋体" w:cs="Times New Roman"/>
          <w:color w:val="000000"/>
          <w:sz w:val="24"/>
          <w:szCs w:val="24"/>
        </w:rPr>
        <w:t>说明：在偏离项必须注明正偏离、负偏离或无偏离。</w:t>
      </w:r>
    </w:p>
    <w:p w14:paraId="30024634">
      <w:pPr>
        <w:spacing w:line="360" w:lineRule="auto"/>
        <w:rPr>
          <w:rFonts w:ascii="宋体" w:hAnsi="宋体" w:cs="宋体"/>
          <w:color w:val="000000"/>
          <w:sz w:val="24"/>
        </w:rPr>
      </w:pPr>
      <w:r>
        <w:rPr>
          <w:rFonts w:hint="eastAsia" w:ascii="宋体" w:hAnsi="宋体" w:cs="宋体"/>
          <w:color w:val="000000"/>
          <w:sz w:val="24"/>
        </w:rPr>
        <w:t>注：凡响应文件中技术条款（包括投标技术参数等所有技术内容）与磋商文件有偏差的，均应在此表中列出（内容较多的可以标注见响应文件第几页，偏差包括正偏差和负偏差）。未在本表中列明的偏差视同响应磋商文件规定。</w:t>
      </w:r>
    </w:p>
    <w:p w14:paraId="1D74EA1D">
      <w:pPr>
        <w:pStyle w:val="18"/>
        <w:spacing w:line="360" w:lineRule="auto"/>
        <w:ind w:firstLine="480" w:firstLineChars="200"/>
        <w:rPr>
          <w:rFonts w:hAnsi="宋体" w:cs="Times New Roman"/>
          <w:color w:val="000000"/>
          <w:sz w:val="24"/>
          <w:szCs w:val="24"/>
        </w:rPr>
      </w:pPr>
    </w:p>
    <w:p w14:paraId="36D15063">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供应商名称</w:t>
      </w:r>
      <w:r>
        <w:rPr>
          <w:rFonts w:hAnsi="宋体" w:cs="Times New Roman"/>
          <w:color w:val="000000"/>
          <w:sz w:val="24"/>
          <w:szCs w:val="24"/>
        </w:rPr>
        <w:t>(</w:t>
      </w:r>
      <w:r>
        <w:rPr>
          <w:rFonts w:hint="eastAsia" w:hAnsi="宋体" w:cs="Times New Roman"/>
          <w:color w:val="000000"/>
          <w:sz w:val="24"/>
          <w:szCs w:val="24"/>
        </w:rPr>
        <w:t>公章</w:t>
      </w:r>
      <w:r>
        <w:rPr>
          <w:rFonts w:hAnsi="宋体" w:cs="Times New Roman"/>
          <w:color w:val="000000"/>
          <w:sz w:val="24"/>
          <w:szCs w:val="24"/>
        </w:rPr>
        <w:t>)</w:t>
      </w:r>
      <w:r>
        <w:rPr>
          <w:rFonts w:hint="eastAsia" w:hAnsi="宋体" w:cs="Times New Roman"/>
          <w:color w:val="000000"/>
          <w:sz w:val="24"/>
          <w:szCs w:val="24"/>
        </w:rPr>
        <w:t>：</w:t>
      </w:r>
      <w:r>
        <w:rPr>
          <w:rFonts w:hAnsi="宋体" w:cs="Times New Roman"/>
          <w:color w:val="000000"/>
          <w:sz w:val="24"/>
          <w:szCs w:val="24"/>
        </w:rPr>
        <w:t>____________</w:t>
      </w:r>
    </w:p>
    <w:p w14:paraId="17BECED6">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法定代表人或其授权代表</w:t>
      </w:r>
      <w:r>
        <w:rPr>
          <w:rFonts w:hAnsi="宋体" w:cs="Times New Roman"/>
          <w:color w:val="000000"/>
          <w:sz w:val="24"/>
          <w:szCs w:val="24"/>
        </w:rPr>
        <w:t>(</w:t>
      </w:r>
      <w:r>
        <w:rPr>
          <w:rFonts w:hint="eastAsia" w:hAnsi="宋体" w:cs="Times New Roman"/>
          <w:color w:val="000000"/>
          <w:sz w:val="24"/>
          <w:szCs w:val="24"/>
        </w:rPr>
        <w:t>签字或盖章</w:t>
      </w:r>
      <w:r>
        <w:rPr>
          <w:rFonts w:hAnsi="宋体" w:cs="Times New Roman"/>
          <w:color w:val="000000"/>
          <w:sz w:val="24"/>
          <w:szCs w:val="24"/>
        </w:rPr>
        <w:t>)</w:t>
      </w:r>
      <w:r>
        <w:rPr>
          <w:rFonts w:hint="eastAsia" w:hAnsi="宋体" w:cs="Times New Roman"/>
          <w:color w:val="000000"/>
          <w:sz w:val="24"/>
          <w:szCs w:val="24"/>
        </w:rPr>
        <w:t>：</w:t>
      </w:r>
      <w:r>
        <w:rPr>
          <w:rFonts w:hAnsi="宋体" w:cs="Times New Roman"/>
          <w:color w:val="000000"/>
          <w:sz w:val="24"/>
          <w:szCs w:val="24"/>
        </w:rPr>
        <w:t>____________</w:t>
      </w:r>
    </w:p>
    <w:p w14:paraId="5B24BC34">
      <w:pPr>
        <w:pStyle w:val="18"/>
        <w:spacing w:line="360" w:lineRule="auto"/>
        <w:ind w:firstLine="480" w:firstLineChars="200"/>
        <w:rPr>
          <w:rFonts w:hAnsi="宋体" w:cs="Times New Roman"/>
          <w:color w:val="000000"/>
          <w:sz w:val="24"/>
          <w:szCs w:val="24"/>
        </w:rPr>
      </w:pPr>
      <w:r>
        <w:rPr>
          <w:rFonts w:hint="eastAsia" w:hAnsi="宋体" w:cs="Times New Roman"/>
          <w:color w:val="000000"/>
          <w:sz w:val="24"/>
          <w:szCs w:val="24"/>
        </w:rPr>
        <w:t>日期：</w:t>
      </w:r>
      <w:r>
        <w:rPr>
          <w:rFonts w:hAnsi="宋体" w:cs="Times New Roman"/>
          <w:color w:val="000000"/>
          <w:sz w:val="24"/>
          <w:szCs w:val="24"/>
        </w:rPr>
        <w:t>______</w:t>
      </w:r>
      <w:r>
        <w:rPr>
          <w:rFonts w:hint="eastAsia" w:hAnsi="宋体" w:cs="Times New Roman"/>
          <w:color w:val="000000"/>
          <w:sz w:val="24"/>
          <w:szCs w:val="24"/>
        </w:rPr>
        <w:t>年</w:t>
      </w:r>
      <w:r>
        <w:rPr>
          <w:rFonts w:hAnsi="宋体" w:cs="Times New Roman"/>
          <w:color w:val="000000"/>
          <w:sz w:val="24"/>
          <w:szCs w:val="24"/>
        </w:rPr>
        <w:t>____</w:t>
      </w:r>
      <w:r>
        <w:rPr>
          <w:rFonts w:hint="eastAsia" w:hAnsi="宋体" w:cs="Times New Roman"/>
          <w:color w:val="000000"/>
          <w:sz w:val="24"/>
          <w:szCs w:val="24"/>
        </w:rPr>
        <w:t>月</w:t>
      </w:r>
      <w:r>
        <w:rPr>
          <w:rFonts w:hAnsi="宋体" w:cs="Times New Roman"/>
          <w:color w:val="000000"/>
          <w:sz w:val="24"/>
          <w:szCs w:val="24"/>
        </w:rPr>
        <w:t>____</w:t>
      </w:r>
      <w:r>
        <w:rPr>
          <w:rFonts w:hint="eastAsia" w:hAnsi="宋体" w:cs="Times New Roman"/>
          <w:color w:val="000000"/>
          <w:sz w:val="24"/>
          <w:szCs w:val="24"/>
        </w:rPr>
        <w:t>日</w:t>
      </w:r>
    </w:p>
    <w:p w14:paraId="14B19E51">
      <w:pPr>
        <w:pStyle w:val="18"/>
        <w:spacing w:line="360" w:lineRule="auto"/>
        <w:ind w:firstLine="480" w:firstLineChars="200"/>
        <w:rPr>
          <w:rFonts w:hAnsi="宋体" w:cs="Times New Roman"/>
          <w:color w:val="000000"/>
          <w:sz w:val="24"/>
          <w:szCs w:val="24"/>
        </w:rPr>
      </w:pPr>
    </w:p>
    <w:p w14:paraId="2A115E67">
      <w:pPr>
        <w:pStyle w:val="18"/>
        <w:spacing w:line="360" w:lineRule="auto"/>
        <w:rPr>
          <w:rFonts w:hint="default" w:hAnsi="宋体" w:eastAsia="宋体" w:cs="Times New Roman"/>
          <w:b/>
          <w:color w:val="000000"/>
          <w:sz w:val="24"/>
          <w:szCs w:val="24"/>
          <w:highlight w:val="none"/>
          <w:lang w:val="en-US" w:eastAsia="zh-CN"/>
        </w:rPr>
      </w:pPr>
      <w:r>
        <w:rPr>
          <w:rFonts w:hint="eastAsia" w:hAnsi="宋体" w:cs="Times New Roman"/>
          <w:b/>
          <w:color w:val="000000"/>
          <w:sz w:val="24"/>
          <w:szCs w:val="24"/>
          <w:highlight w:val="none"/>
        </w:rPr>
        <w:t>二、</w:t>
      </w:r>
      <w:r>
        <w:rPr>
          <w:rFonts w:hint="eastAsia" w:hAnsi="宋体" w:cs="Times New Roman"/>
          <w:b/>
          <w:color w:val="000000"/>
          <w:sz w:val="24"/>
          <w:szCs w:val="24"/>
          <w:highlight w:val="none"/>
          <w:lang w:val="en-US" w:eastAsia="zh-CN"/>
        </w:rPr>
        <w:t>人员配备</w:t>
      </w:r>
    </w:p>
    <w:p w14:paraId="5135CDDA">
      <w:pPr>
        <w:pStyle w:val="18"/>
        <w:spacing w:line="360" w:lineRule="auto"/>
        <w:rPr>
          <w:rFonts w:hint="eastAsia" w:hAnsi="宋体" w:cs="Times New Roman"/>
          <w:b w:val="0"/>
          <w:bCs/>
          <w:color w:val="000000"/>
          <w:sz w:val="24"/>
          <w:szCs w:val="24"/>
          <w:highlight w:val="none"/>
        </w:rPr>
      </w:pPr>
      <w:r>
        <w:rPr>
          <w:rFonts w:hint="eastAsia" w:hAnsi="宋体" w:cs="Times New Roman"/>
          <w:b w:val="0"/>
          <w:bCs/>
          <w:color w:val="000000"/>
          <w:sz w:val="24"/>
          <w:szCs w:val="24"/>
          <w:highlight w:val="none"/>
        </w:rPr>
        <w:t>(示例略)</w:t>
      </w:r>
    </w:p>
    <w:p w14:paraId="7FD5F155">
      <w:pPr>
        <w:pStyle w:val="18"/>
        <w:spacing w:line="360" w:lineRule="auto"/>
        <w:rPr>
          <w:rFonts w:hint="eastAsia" w:hAnsi="宋体" w:cs="Times New Roman"/>
          <w:b/>
          <w:color w:val="000000"/>
          <w:sz w:val="24"/>
          <w:szCs w:val="24"/>
          <w:highlight w:val="none"/>
        </w:rPr>
      </w:pPr>
      <w:r>
        <w:rPr>
          <w:rFonts w:hint="eastAsia" w:hAnsi="宋体" w:cs="Times New Roman"/>
          <w:b/>
          <w:color w:val="000000"/>
          <w:sz w:val="24"/>
          <w:szCs w:val="24"/>
          <w:highlight w:val="none"/>
          <w:lang w:val="en-US" w:eastAsia="zh-CN"/>
        </w:rPr>
        <w:t>三、</w:t>
      </w:r>
      <w:r>
        <w:rPr>
          <w:rFonts w:hint="eastAsia" w:hAnsi="宋体" w:cs="Times New Roman"/>
          <w:b/>
          <w:color w:val="000000"/>
          <w:sz w:val="24"/>
          <w:szCs w:val="24"/>
          <w:highlight w:val="none"/>
        </w:rPr>
        <w:t>应急服务保障</w:t>
      </w:r>
    </w:p>
    <w:p w14:paraId="25A1F0C4">
      <w:pPr>
        <w:pStyle w:val="18"/>
        <w:spacing w:line="360" w:lineRule="auto"/>
        <w:rPr>
          <w:rFonts w:hint="eastAsia" w:hAnsi="宋体" w:cs="Times New Roman"/>
          <w:b/>
          <w:color w:val="000000"/>
          <w:sz w:val="24"/>
          <w:szCs w:val="24"/>
          <w:highlight w:val="none"/>
        </w:rPr>
      </w:pPr>
      <w:r>
        <w:rPr>
          <w:rFonts w:hAnsi="宋体" w:cs="Times New Roman"/>
          <w:color w:val="000000"/>
          <w:sz w:val="24"/>
          <w:szCs w:val="24"/>
          <w:highlight w:val="none"/>
        </w:rPr>
        <w:t>(</w:t>
      </w:r>
      <w:r>
        <w:rPr>
          <w:rFonts w:hint="eastAsia" w:hAnsi="宋体" w:cs="Times New Roman"/>
          <w:color w:val="000000"/>
          <w:sz w:val="24"/>
          <w:szCs w:val="24"/>
          <w:highlight w:val="none"/>
        </w:rPr>
        <w:t>示例略</w:t>
      </w:r>
      <w:r>
        <w:rPr>
          <w:rFonts w:hAnsi="宋体" w:cs="Times New Roman"/>
          <w:color w:val="000000"/>
          <w:sz w:val="24"/>
          <w:szCs w:val="24"/>
          <w:highlight w:val="none"/>
        </w:rPr>
        <w:t>)</w:t>
      </w:r>
    </w:p>
    <w:p w14:paraId="6A850018">
      <w:pPr>
        <w:pStyle w:val="18"/>
        <w:spacing w:line="360" w:lineRule="auto"/>
        <w:rPr>
          <w:rFonts w:hint="eastAsia" w:hAnsi="宋体" w:cs="Times New Roman"/>
          <w:b/>
          <w:color w:val="000000"/>
          <w:sz w:val="24"/>
          <w:szCs w:val="24"/>
          <w:highlight w:val="none"/>
        </w:rPr>
      </w:pPr>
      <w:r>
        <w:rPr>
          <w:rFonts w:hint="eastAsia" w:hAnsi="宋体" w:cs="Times New Roman"/>
          <w:b/>
          <w:color w:val="000000"/>
          <w:sz w:val="24"/>
          <w:szCs w:val="24"/>
          <w:highlight w:val="none"/>
          <w:lang w:val="en-US" w:eastAsia="zh-CN"/>
        </w:rPr>
        <w:t>四</w:t>
      </w:r>
      <w:r>
        <w:rPr>
          <w:rFonts w:hint="eastAsia" w:hAnsi="宋体" w:cs="Times New Roman"/>
          <w:b/>
          <w:color w:val="000000"/>
          <w:sz w:val="24"/>
          <w:szCs w:val="24"/>
          <w:highlight w:val="none"/>
        </w:rPr>
        <w:t>、服务方案</w:t>
      </w:r>
    </w:p>
    <w:p w14:paraId="1E228E1D">
      <w:pPr>
        <w:pStyle w:val="18"/>
        <w:spacing w:line="360" w:lineRule="auto"/>
        <w:rPr>
          <w:rFonts w:hint="eastAsia" w:hAnsi="宋体" w:cs="Times New Roman"/>
          <w:b/>
          <w:color w:val="000000"/>
          <w:sz w:val="24"/>
          <w:szCs w:val="24"/>
          <w:highlight w:val="none"/>
        </w:rPr>
      </w:pPr>
      <w:r>
        <w:rPr>
          <w:rFonts w:hAnsi="宋体" w:cs="Times New Roman"/>
          <w:color w:val="000000"/>
          <w:sz w:val="24"/>
          <w:szCs w:val="24"/>
          <w:highlight w:val="none"/>
        </w:rPr>
        <w:t>(</w:t>
      </w:r>
      <w:r>
        <w:rPr>
          <w:rFonts w:hint="eastAsia" w:hAnsi="宋体" w:cs="Times New Roman"/>
          <w:color w:val="000000"/>
          <w:sz w:val="24"/>
          <w:szCs w:val="24"/>
          <w:highlight w:val="none"/>
        </w:rPr>
        <w:t>示例略</w:t>
      </w:r>
      <w:r>
        <w:rPr>
          <w:rFonts w:hAnsi="宋体" w:cs="Times New Roman"/>
          <w:color w:val="000000"/>
          <w:sz w:val="24"/>
          <w:szCs w:val="24"/>
          <w:highlight w:val="none"/>
        </w:rPr>
        <w:t>)</w:t>
      </w:r>
    </w:p>
    <w:p w14:paraId="3B57E91C">
      <w:pPr>
        <w:pStyle w:val="18"/>
        <w:spacing w:line="360" w:lineRule="auto"/>
        <w:rPr>
          <w:rFonts w:hint="eastAsia" w:hAnsi="宋体" w:cs="Times New Roman"/>
          <w:b/>
          <w:color w:val="000000"/>
          <w:sz w:val="24"/>
          <w:szCs w:val="24"/>
          <w:highlight w:val="none"/>
        </w:rPr>
      </w:pPr>
      <w:r>
        <w:rPr>
          <w:rFonts w:hint="eastAsia" w:hAnsi="宋体" w:cs="Times New Roman"/>
          <w:b/>
          <w:color w:val="000000"/>
          <w:sz w:val="24"/>
          <w:szCs w:val="24"/>
          <w:highlight w:val="none"/>
          <w:lang w:val="en-US" w:eastAsia="zh-CN"/>
        </w:rPr>
        <w:t>五</w:t>
      </w:r>
      <w:r>
        <w:rPr>
          <w:rFonts w:hint="eastAsia" w:hAnsi="宋体" w:cs="Times New Roman"/>
          <w:b/>
          <w:color w:val="000000"/>
          <w:sz w:val="24"/>
          <w:szCs w:val="24"/>
          <w:highlight w:val="none"/>
        </w:rPr>
        <w:t>、维保要求</w:t>
      </w:r>
    </w:p>
    <w:p w14:paraId="5B17F60C">
      <w:pPr>
        <w:pStyle w:val="18"/>
        <w:spacing w:line="360" w:lineRule="auto"/>
        <w:rPr>
          <w:rFonts w:hint="eastAsia" w:hAnsi="宋体" w:cs="Times New Roman"/>
          <w:b/>
          <w:color w:val="000000"/>
          <w:sz w:val="24"/>
          <w:szCs w:val="24"/>
          <w:highlight w:val="none"/>
        </w:rPr>
      </w:pPr>
      <w:r>
        <w:rPr>
          <w:rFonts w:hAnsi="宋体" w:cs="Times New Roman"/>
          <w:color w:val="000000"/>
          <w:sz w:val="24"/>
          <w:szCs w:val="24"/>
          <w:highlight w:val="none"/>
        </w:rPr>
        <w:t>(</w:t>
      </w:r>
      <w:r>
        <w:rPr>
          <w:rFonts w:hint="eastAsia" w:hAnsi="宋体" w:cs="Times New Roman"/>
          <w:color w:val="000000"/>
          <w:sz w:val="24"/>
          <w:szCs w:val="24"/>
          <w:highlight w:val="none"/>
        </w:rPr>
        <w:t>示例略</w:t>
      </w:r>
      <w:r>
        <w:rPr>
          <w:rFonts w:hAnsi="宋体" w:cs="Times New Roman"/>
          <w:color w:val="000000"/>
          <w:sz w:val="24"/>
          <w:szCs w:val="24"/>
          <w:highlight w:val="none"/>
        </w:rPr>
        <w:t>)</w:t>
      </w:r>
    </w:p>
    <w:p w14:paraId="72F9FC59">
      <w:pPr>
        <w:pStyle w:val="18"/>
        <w:spacing w:line="360" w:lineRule="auto"/>
        <w:rPr>
          <w:rFonts w:hint="eastAsia" w:hAnsi="宋体" w:cs="Times New Roman"/>
          <w:b/>
          <w:color w:val="000000"/>
          <w:sz w:val="24"/>
          <w:szCs w:val="24"/>
          <w:highlight w:val="none"/>
        </w:rPr>
      </w:pPr>
      <w:r>
        <w:rPr>
          <w:rFonts w:hint="eastAsia" w:hAnsi="宋体" w:cs="Times New Roman"/>
          <w:b/>
          <w:color w:val="000000"/>
          <w:sz w:val="24"/>
          <w:szCs w:val="24"/>
          <w:highlight w:val="none"/>
          <w:lang w:val="en-US" w:eastAsia="zh-CN"/>
        </w:rPr>
        <w:t>六</w:t>
      </w:r>
      <w:r>
        <w:rPr>
          <w:rFonts w:hint="eastAsia" w:hAnsi="宋体" w:cs="Times New Roman"/>
          <w:b/>
          <w:color w:val="000000"/>
          <w:sz w:val="24"/>
          <w:szCs w:val="24"/>
          <w:highlight w:val="none"/>
        </w:rPr>
        <w:t>、售后服务体系保障</w:t>
      </w:r>
    </w:p>
    <w:p w14:paraId="5F0BEF84">
      <w:pPr>
        <w:pStyle w:val="18"/>
        <w:spacing w:line="360" w:lineRule="auto"/>
        <w:rPr>
          <w:rFonts w:hint="eastAsia" w:hAnsi="宋体" w:cs="Times New Roman"/>
          <w:b/>
          <w:color w:val="000000"/>
          <w:sz w:val="24"/>
          <w:szCs w:val="24"/>
          <w:highlight w:val="none"/>
        </w:rPr>
      </w:pPr>
      <w:r>
        <w:rPr>
          <w:rFonts w:hAnsi="宋体" w:cs="Times New Roman"/>
          <w:color w:val="000000"/>
          <w:sz w:val="24"/>
          <w:szCs w:val="24"/>
          <w:highlight w:val="none"/>
        </w:rPr>
        <w:t>(</w:t>
      </w:r>
      <w:r>
        <w:rPr>
          <w:rFonts w:hint="eastAsia" w:hAnsi="宋体" w:cs="Times New Roman"/>
          <w:color w:val="000000"/>
          <w:sz w:val="24"/>
          <w:szCs w:val="24"/>
          <w:highlight w:val="none"/>
        </w:rPr>
        <w:t>示例略</w:t>
      </w:r>
      <w:r>
        <w:rPr>
          <w:rFonts w:hAnsi="宋体" w:cs="Times New Roman"/>
          <w:color w:val="000000"/>
          <w:sz w:val="24"/>
          <w:szCs w:val="24"/>
          <w:highlight w:val="none"/>
        </w:rPr>
        <w:t>)</w:t>
      </w:r>
    </w:p>
    <w:p w14:paraId="3F86F517">
      <w:pPr>
        <w:pStyle w:val="18"/>
        <w:spacing w:line="360" w:lineRule="auto"/>
        <w:rPr>
          <w:rFonts w:hint="eastAsia" w:hAnsi="宋体" w:cs="Times New Roman"/>
          <w:b/>
          <w:color w:val="000000"/>
          <w:sz w:val="24"/>
          <w:szCs w:val="24"/>
          <w:highlight w:val="none"/>
        </w:rPr>
      </w:pPr>
      <w:r>
        <w:rPr>
          <w:rFonts w:hint="eastAsia" w:hAnsi="宋体" w:cs="Times New Roman"/>
          <w:b/>
          <w:color w:val="000000"/>
          <w:sz w:val="24"/>
          <w:szCs w:val="24"/>
          <w:highlight w:val="none"/>
          <w:lang w:val="en-US" w:eastAsia="zh-CN"/>
        </w:rPr>
        <w:t>七</w:t>
      </w:r>
      <w:r>
        <w:rPr>
          <w:rFonts w:hint="eastAsia" w:hAnsi="宋体" w:cs="Times New Roman"/>
          <w:b/>
          <w:color w:val="000000"/>
          <w:sz w:val="24"/>
          <w:szCs w:val="24"/>
          <w:highlight w:val="none"/>
        </w:rPr>
        <w:t>、培训方案</w:t>
      </w:r>
    </w:p>
    <w:p w14:paraId="036002AD">
      <w:pPr>
        <w:pStyle w:val="18"/>
        <w:spacing w:line="360" w:lineRule="auto"/>
        <w:rPr>
          <w:rFonts w:hint="eastAsia" w:hAnsi="宋体" w:cs="Times New Roman"/>
          <w:b/>
          <w:color w:val="000000"/>
          <w:sz w:val="24"/>
          <w:szCs w:val="24"/>
          <w:highlight w:val="none"/>
        </w:rPr>
      </w:pPr>
      <w:r>
        <w:rPr>
          <w:rFonts w:hAnsi="宋体" w:cs="Times New Roman"/>
          <w:color w:val="000000"/>
          <w:sz w:val="24"/>
          <w:szCs w:val="24"/>
          <w:highlight w:val="none"/>
        </w:rPr>
        <w:t>(</w:t>
      </w:r>
      <w:r>
        <w:rPr>
          <w:rFonts w:hint="eastAsia" w:hAnsi="宋体" w:cs="Times New Roman"/>
          <w:color w:val="000000"/>
          <w:sz w:val="24"/>
          <w:szCs w:val="24"/>
          <w:highlight w:val="none"/>
        </w:rPr>
        <w:t>示例略</w:t>
      </w:r>
      <w:r>
        <w:rPr>
          <w:rFonts w:hAnsi="宋体" w:cs="Times New Roman"/>
          <w:color w:val="000000"/>
          <w:sz w:val="24"/>
          <w:szCs w:val="24"/>
          <w:highlight w:val="none"/>
        </w:rPr>
        <w:t>)</w:t>
      </w:r>
    </w:p>
    <w:p w14:paraId="74317C88">
      <w:pPr>
        <w:pStyle w:val="18"/>
        <w:spacing w:line="360" w:lineRule="auto"/>
        <w:rPr>
          <w:rFonts w:hint="eastAsia" w:hAnsi="宋体" w:eastAsia="宋体" w:cs="Times New Roman"/>
          <w:b/>
          <w:color w:val="000000"/>
          <w:sz w:val="24"/>
          <w:szCs w:val="24"/>
          <w:highlight w:val="none"/>
          <w:lang w:eastAsia="zh-CN"/>
        </w:rPr>
      </w:pPr>
      <w:r>
        <w:rPr>
          <w:rFonts w:hint="eastAsia" w:hAnsi="宋体" w:cs="Times New Roman"/>
          <w:b/>
          <w:color w:val="000000"/>
          <w:sz w:val="24"/>
          <w:szCs w:val="24"/>
          <w:highlight w:val="none"/>
          <w:lang w:val="en-US" w:eastAsia="zh-CN"/>
        </w:rPr>
        <w:t>八</w:t>
      </w:r>
      <w:r>
        <w:rPr>
          <w:rFonts w:hint="eastAsia" w:hAnsi="宋体" w:cs="Times New Roman"/>
          <w:b/>
          <w:color w:val="000000"/>
          <w:sz w:val="24"/>
          <w:szCs w:val="24"/>
          <w:highlight w:val="none"/>
        </w:rPr>
        <w:t>、</w:t>
      </w:r>
      <w:r>
        <w:rPr>
          <w:rFonts w:hint="eastAsia" w:hAnsi="宋体" w:cs="Times New Roman"/>
          <w:b/>
          <w:color w:val="000000"/>
          <w:sz w:val="24"/>
          <w:szCs w:val="24"/>
          <w:highlight w:val="none"/>
          <w:lang w:eastAsia="zh-CN"/>
        </w:rPr>
        <w:t>应对突发事件预案</w:t>
      </w:r>
    </w:p>
    <w:p w14:paraId="078156CC">
      <w:pPr>
        <w:pStyle w:val="18"/>
        <w:spacing w:line="360" w:lineRule="auto"/>
        <w:rPr>
          <w:rFonts w:hint="eastAsia" w:hAnsi="宋体" w:cs="Times New Roman"/>
          <w:b/>
          <w:color w:val="000000"/>
          <w:sz w:val="24"/>
          <w:szCs w:val="24"/>
          <w:highlight w:val="none"/>
        </w:rPr>
      </w:pPr>
      <w:r>
        <w:rPr>
          <w:rFonts w:hAnsi="宋体" w:cs="Times New Roman"/>
          <w:color w:val="000000"/>
          <w:sz w:val="24"/>
          <w:szCs w:val="24"/>
          <w:highlight w:val="none"/>
        </w:rPr>
        <w:t>(</w:t>
      </w:r>
      <w:r>
        <w:rPr>
          <w:rFonts w:hint="eastAsia" w:hAnsi="宋体" w:cs="Times New Roman"/>
          <w:color w:val="000000"/>
          <w:sz w:val="24"/>
          <w:szCs w:val="24"/>
          <w:highlight w:val="none"/>
        </w:rPr>
        <w:t>示例略</w:t>
      </w:r>
      <w:r>
        <w:rPr>
          <w:rFonts w:hAnsi="宋体" w:cs="Times New Roman"/>
          <w:color w:val="000000"/>
          <w:sz w:val="24"/>
          <w:szCs w:val="24"/>
          <w:highlight w:val="none"/>
        </w:rPr>
        <w:t>)</w:t>
      </w:r>
    </w:p>
    <w:p w14:paraId="0C981B72">
      <w:pPr>
        <w:pStyle w:val="18"/>
        <w:spacing w:line="360" w:lineRule="auto"/>
        <w:rPr>
          <w:rFonts w:hint="eastAsia" w:hAnsi="宋体" w:cs="Times New Roman"/>
          <w:b/>
          <w:color w:val="000000"/>
          <w:sz w:val="24"/>
          <w:szCs w:val="24"/>
          <w:highlight w:val="none"/>
        </w:rPr>
      </w:pPr>
      <w:r>
        <w:rPr>
          <w:rFonts w:hint="eastAsia" w:hAnsi="宋体" w:cs="Times New Roman"/>
          <w:b/>
          <w:color w:val="000000"/>
          <w:sz w:val="24"/>
          <w:szCs w:val="24"/>
          <w:highlight w:val="none"/>
          <w:lang w:val="en-US" w:eastAsia="zh-CN"/>
        </w:rPr>
        <w:t>九</w:t>
      </w:r>
      <w:r>
        <w:rPr>
          <w:rFonts w:hint="eastAsia" w:hAnsi="宋体" w:cs="Times New Roman"/>
          <w:b/>
          <w:color w:val="000000"/>
          <w:sz w:val="24"/>
          <w:szCs w:val="24"/>
          <w:highlight w:val="none"/>
        </w:rPr>
        <w:t>、仪器设备配置</w:t>
      </w:r>
    </w:p>
    <w:p w14:paraId="347E471B">
      <w:pPr>
        <w:pStyle w:val="18"/>
        <w:spacing w:line="360" w:lineRule="auto"/>
        <w:rPr>
          <w:rFonts w:hint="eastAsia" w:hAnsi="宋体" w:cs="Times New Roman"/>
          <w:b/>
          <w:color w:val="000000"/>
          <w:sz w:val="24"/>
          <w:szCs w:val="24"/>
          <w:highlight w:val="none"/>
        </w:rPr>
      </w:pPr>
      <w:r>
        <w:rPr>
          <w:rFonts w:hAnsi="宋体" w:cs="Times New Roman"/>
          <w:color w:val="000000"/>
          <w:sz w:val="24"/>
          <w:szCs w:val="24"/>
          <w:highlight w:val="none"/>
        </w:rPr>
        <w:t>(</w:t>
      </w:r>
      <w:r>
        <w:rPr>
          <w:rFonts w:hint="eastAsia" w:hAnsi="宋体" w:cs="Times New Roman"/>
          <w:color w:val="000000"/>
          <w:sz w:val="24"/>
          <w:szCs w:val="24"/>
          <w:highlight w:val="none"/>
        </w:rPr>
        <w:t>示例略</w:t>
      </w:r>
      <w:r>
        <w:rPr>
          <w:rFonts w:hAnsi="宋体" w:cs="Times New Roman"/>
          <w:color w:val="000000"/>
          <w:sz w:val="24"/>
          <w:szCs w:val="24"/>
          <w:highlight w:val="none"/>
        </w:rPr>
        <w:t>)</w:t>
      </w:r>
    </w:p>
    <w:p w14:paraId="46B9C0C3">
      <w:pPr>
        <w:pStyle w:val="18"/>
        <w:spacing w:line="360" w:lineRule="auto"/>
        <w:rPr>
          <w:rFonts w:hint="eastAsia" w:hAnsi="宋体" w:cs="Times New Roman"/>
          <w:b/>
          <w:color w:val="000000"/>
          <w:sz w:val="24"/>
          <w:szCs w:val="24"/>
          <w:highlight w:val="none"/>
        </w:rPr>
      </w:pPr>
      <w:r>
        <w:rPr>
          <w:rFonts w:hint="eastAsia" w:hAnsi="宋体" w:cs="Times New Roman"/>
          <w:b/>
          <w:color w:val="000000"/>
          <w:sz w:val="24"/>
          <w:szCs w:val="24"/>
          <w:highlight w:val="none"/>
          <w:lang w:val="en-US" w:eastAsia="zh-CN"/>
        </w:rPr>
        <w:t>十</w:t>
      </w:r>
      <w:r>
        <w:rPr>
          <w:rFonts w:hint="eastAsia" w:hAnsi="宋体" w:cs="Times New Roman"/>
          <w:b/>
          <w:color w:val="000000"/>
          <w:sz w:val="24"/>
          <w:szCs w:val="24"/>
          <w:highlight w:val="none"/>
        </w:rPr>
        <w:t>、消防维保服务承诺及优惠条件</w:t>
      </w:r>
    </w:p>
    <w:p w14:paraId="0D9D9AA3">
      <w:pPr>
        <w:pStyle w:val="18"/>
        <w:spacing w:line="360" w:lineRule="auto"/>
        <w:rPr>
          <w:rFonts w:hint="eastAsia" w:hAnsi="宋体" w:cs="Times New Roman"/>
          <w:b/>
          <w:color w:val="000000"/>
          <w:sz w:val="24"/>
          <w:szCs w:val="24"/>
          <w:highlight w:val="none"/>
        </w:rPr>
      </w:pPr>
      <w:r>
        <w:rPr>
          <w:rFonts w:hAnsi="宋体" w:cs="Times New Roman"/>
          <w:color w:val="000000"/>
          <w:sz w:val="24"/>
          <w:szCs w:val="24"/>
          <w:highlight w:val="none"/>
        </w:rPr>
        <w:t>(</w:t>
      </w:r>
      <w:r>
        <w:rPr>
          <w:rFonts w:hint="eastAsia" w:hAnsi="宋体" w:cs="Times New Roman"/>
          <w:color w:val="000000"/>
          <w:sz w:val="24"/>
          <w:szCs w:val="24"/>
          <w:highlight w:val="none"/>
        </w:rPr>
        <w:t>示例略</w:t>
      </w:r>
      <w:r>
        <w:rPr>
          <w:rFonts w:hAnsi="宋体" w:cs="Times New Roman"/>
          <w:color w:val="000000"/>
          <w:sz w:val="24"/>
          <w:szCs w:val="24"/>
          <w:highlight w:val="none"/>
        </w:rPr>
        <w:t>)</w:t>
      </w:r>
    </w:p>
    <w:p w14:paraId="43B7CBE8">
      <w:pPr>
        <w:pStyle w:val="18"/>
        <w:spacing w:line="360" w:lineRule="auto"/>
        <w:rPr>
          <w:rFonts w:hint="eastAsia" w:hAnsi="宋体" w:cs="Times New Roman"/>
          <w:b/>
          <w:color w:val="000000"/>
          <w:sz w:val="24"/>
          <w:szCs w:val="24"/>
          <w:highlight w:val="none"/>
        </w:rPr>
      </w:pPr>
      <w:r>
        <w:rPr>
          <w:rFonts w:hint="eastAsia" w:hAnsi="宋体" w:cs="Times New Roman"/>
          <w:b/>
          <w:color w:val="000000"/>
          <w:sz w:val="24"/>
          <w:szCs w:val="24"/>
          <w:highlight w:val="none"/>
        </w:rPr>
        <w:t>十</w:t>
      </w:r>
      <w:r>
        <w:rPr>
          <w:rFonts w:hint="eastAsia" w:hAnsi="宋体" w:cs="Times New Roman"/>
          <w:b/>
          <w:color w:val="000000"/>
          <w:sz w:val="24"/>
          <w:szCs w:val="24"/>
          <w:highlight w:val="none"/>
          <w:lang w:val="en-US" w:eastAsia="zh-CN"/>
        </w:rPr>
        <w:t>一</w:t>
      </w:r>
      <w:r>
        <w:rPr>
          <w:rFonts w:hint="eastAsia" w:hAnsi="宋体" w:cs="Times New Roman"/>
          <w:b/>
          <w:color w:val="000000"/>
          <w:sz w:val="24"/>
          <w:szCs w:val="24"/>
          <w:highlight w:val="none"/>
        </w:rPr>
        <w:t>、备品备件</w:t>
      </w:r>
    </w:p>
    <w:p w14:paraId="3FBAE3EB">
      <w:pPr>
        <w:pStyle w:val="18"/>
        <w:spacing w:line="360" w:lineRule="auto"/>
        <w:rPr>
          <w:rFonts w:hint="eastAsia" w:hAnsi="宋体" w:cs="Times New Roman"/>
          <w:b/>
          <w:color w:val="000000"/>
          <w:sz w:val="24"/>
          <w:szCs w:val="24"/>
          <w:highlight w:val="none"/>
        </w:rPr>
      </w:pPr>
      <w:r>
        <w:rPr>
          <w:rFonts w:hAnsi="宋体" w:cs="Times New Roman"/>
          <w:color w:val="000000"/>
          <w:sz w:val="24"/>
          <w:szCs w:val="24"/>
          <w:highlight w:val="none"/>
        </w:rPr>
        <w:t>(</w:t>
      </w:r>
      <w:r>
        <w:rPr>
          <w:rFonts w:hint="eastAsia" w:hAnsi="宋体" w:cs="Times New Roman"/>
          <w:color w:val="000000"/>
          <w:sz w:val="24"/>
          <w:szCs w:val="24"/>
          <w:highlight w:val="none"/>
        </w:rPr>
        <w:t>示例略</w:t>
      </w:r>
      <w:r>
        <w:rPr>
          <w:rFonts w:hAnsi="宋体" w:cs="Times New Roman"/>
          <w:color w:val="000000"/>
          <w:sz w:val="24"/>
          <w:szCs w:val="24"/>
          <w:highlight w:val="none"/>
        </w:rPr>
        <w:t>)</w:t>
      </w:r>
    </w:p>
    <w:p w14:paraId="53A34F8E">
      <w:pPr>
        <w:pStyle w:val="18"/>
        <w:spacing w:line="360" w:lineRule="auto"/>
        <w:rPr>
          <w:rFonts w:hint="eastAsia" w:hAnsi="宋体" w:cs="Times New Roman"/>
          <w:b/>
          <w:color w:val="000000"/>
          <w:sz w:val="24"/>
          <w:szCs w:val="24"/>
          <w:highlight w:val="none"/>
        </w:rPr>
      </w:pPr>
      <w:r>
        <w:rPr>
          <w:rFonts w:hint="eastAsia" w:hAnsi="宋体" w:cs="Times New Roman"/>
          <w:b/>
          <w:color w:val="000000"/>
          <w:sz w:val="24"/>
          <w:szCs w:val="24"/>
          <w:highlight w:val="none"/>
        </w:rPr>
        <w:t>十</w:t>
      </w:r>
      <w:r>
        <w:rPr>
          <w:rFonts w:hint="eastAsia" w:hAnsi="宋体" w:cs="Times New Roman"/>
          <w:b/>
          <w:color w:val="000000"/>
          <w:sz w:val="24"/>
          <w:szCs w:val="24"/>
          <w:highlight w:val="none"/>
          <w:lang w:val="en-US" w:eastAsia="zh-CN"/>
        </w:rPr>
        <w:t>二</w:t>
      </w:r>
      <w:r>
        <w:rPr>
          <w:rFonts w:hint="eastAsia" w:hAnsi="宋体" w:cs="Times New Roman"/>
          <w:b/>
          <w:color w:val="000000"/>
          <w:sz w:val="24"/>
          <w:szCs w:val="24"/>
          <w:highlight w:val="none"/>
        </w:rPr>
        <w:t>、其它资料</w:t>
      </w:r>
    </w:p>
    <w:p w14:paraId="5A21CE6A">
      <w:pPr>
        <w:pStyle w:val="18"/>
        <w:spacing w:line="360" w:lineRule="auto"/>
        <w:rPr>
          <w:rFonts w:hint="eastAsia" w:hAnsi="宋体" w:cs="Times New Roman"/>
          <w:b/>
          <w:color w:val="000000"/>
          <w:sz w:val="24"/>
          <w:szCs w:val="24"/>
          <w:highlight w:val="none"/>
        </w:rPr>
      </w:pPr>
      <w:r>
        <w:rPr>
          <w:rFonts w:hAnsi="宋体" w:cs="Times New Roman"/>
          <w:color w:val="000000"/>
          <w:sz w:val="24"/>
          <w:szCs w:val="24"/>
          <w:highlight w:val="none"/>
        </w:rPr>
        <w:t>(</w:t>
      </w:r>
      <w:r>
        <w:rPr>
          <w:rFonts w:hint="eastAsia" w:hAnsi="宋体" w:cs="Times New Roman"/>
          <w:color w:val="000000"/>
          <w:sz w:val="24"/>
          <w:szCs w:val="24"/>
          <w:highlight w:val="none"/>
        </w:rPr>
        <w:t>示例略</w:t>
      </w:r>
      <w:r>
        <w:rPr>
          <w:rFonts w:hAnsi="宋体" w:cs="Times New Roman"/>
          <w:color w:val="000000"/>
          <w:sz w:val="24"/>
          <w:szCs w:val="24"/>
          <w:highlight w:val="none"/>
        </w:rPr>
        <w:t>)</w:t>
      </w:r>
    </w:p>
    <w:p w14:paraId="6B505E3E">
      <w:pPr>
        <w:pStyle w:val="18"/>
        <w:spacing w:line="360" w:lineRule="auto"/>
        <w:rPr>
          <w:rFonts w:hint="eastAsia" w:hAnsi="宋体" w:cs="Times New Roman"/>
          <w:b/>
          <w:color w:val="000000"/>
          <w:sz w:val="24"/>
          <w:szCs w:val="24"/>
          <w:highlight w:val="none"/>
        </w:rPr>
      </w:pPr>
    </w:p>
    <w:p w14:paraId="59F436AB">
      <w:pPr>
        <w:pStyle w:val="18"/>
        <w:spacing w:line="360" w:lineRule="auto"/>
        <w:rPr>
          <w:rFonts w:hAnsi="宋体" w:cs="Times New Roman"/>
          <w:b/>
          <w:color w:val="000000"/>
          <w:sz w:val="24"/>
          <w:szCs w:val="24"/>
          <w:highlight w:val="none"/>
        </w:rPr>
      </w:pPr>
    </w:p>
    <w:p w14:paraId="16A9261A">
      <w:pPr>
        <w:pStyle w:val="11"/>
        <w:spacing w:line="360" w:lineRule="auto"/>
        <w:rPr>
          <w:rFonts w:hint="eastAsia" w:hAnsi="宋体" w:cs="Times New Roman"/>
          <w:b/>
          <w:color w:val="000000"/>
          <w:sz w:val="24"/>
          <w:szCs w:val="24"/>
        </w:rPr>
      </w:pPr>
      <w:r>
        <w:rPr>
          <w:rFonts w:hint="eastAsia" w:hAnsi="宋体" w:cs="Times New Roman"/>
          <w:b/>
          <w:color w:val="000000"/>
          <w:sz w:val="24"/>
          <w:szCs w:val="24"/>
        </w:rPr>
        <w:t>供应商可根据实际情况进行增加，可对照打分表进行逐条响应</w:t>
      </w:r>
    </w:p>
    <w:p w14:paraId="4C147994">
      <w:pPr>
        <w:rPr>
          <w:rFonts w:hint="eastAsia" w:hAnsi="宋体" w:cs="Times New Roman"/>
          <w:b/>
          <w:color w:val="000000"/>
          <w:sz w:val="24"/>
          <w:szCs w:val="24"/>
        </w:rPr>
      </w:pPr>
      <w:r>
        <w:rPr>
          <w:rFonts w:hint="eastAsia" w:hAnsi="宋体" w:cs="Times New Roman"/>
          <w:b/>
          <w:color w:val="000000"/>
          <w:sz w:val="24"/>
          <w:szCs w:val="24"/>
        </w:rPr>
        <w:br w:type="page"/>
      </w:r>
    </w:p>
    <w:p w14:paraId="1E233549">
      <w:pPr>
        <w:numPr>
          <w:ilvl w:val="0"/>
          <w:numId w:val="7"/>
        </w:numPr>
        <w:jc w:val="center"/>
        <w:rPr>
          <w:rFonts w:hint="eastAsia" w:ascii="宋体" w:hAnsi="宋体" w:eastAsia="宋体" w:cs="宋体"/>
          <w:b/>
          <w:color w:val="000000" w:themeColor="text1"/>
          <w:kern w:val="0"/>
          <w:sz w:val="24"/>
          <w:szCs w:val="24"/>
          <w:highlight w:val="none"/>
          <w:lang w:val="en-US" w:bidi="zh-CN"/>
          <w14:textFill>
            <w14:solidFill>
              <w14:schemeClr w14:val="tx1"/>
            </w14:solidFill>
          </w14:textFill>
        </w:rPr>
      </w:pPr>
      <w:r>
        <w:rPr>
          <w:rFonts w:hint="eastAsia" w:ascii="宋体" w:hAnsi="宋体" w:eastAsia="宋体" w:cs="宋体"/>
          <w:b/>
          <w:color w:val="000000" w:themeColor="text1"/>
          <w:kern w:val="0"/>
          <w:sz w:val="24"/>
          <w:szCs w:val="24"/>
          <w:highlight w:val="none"/>
          <w:lang w:val="en-US" w:bidi="zh-CN"/>
          <w14:textFill>
            <w14:solidFill>
              <w14:schemeClr w14:val="tx1"/>
            </w14:solidFill>
          </w14:textFill>
        </w:rPr>
        <w:t>采购需求</w:t>
      </w:r>
    </w:p>
    <w:p w14:paraId="692F5112">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1、消防值班值守</w:t>
      </w:r>
    </w:p>
    <w:p w14:paraId="53CA635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消防控制室实行24小时驻场值班制度，驻场技术人员不少于</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人，每班工作时间不大于8小时，每班人员不少于2人，且均应通过消防行业特有工种职业技能鉴定，持有初级技能以上等级的职业资格证书，其中具有建构筑物消防员 3 级（高级及以上）职业资格证书人员不少于 1 名，具有中级（4 级）消防设施操作职业资格证书人员不少于 1 名。</w:t>
      </w:r>
      <w:r>
        <w:rPr>
          <w:rFonts w:hint="eastAsia" w:ascii="宋体" w:hAnsi="宋体" w:eastAsia="宋体" w:cs="宋体"/>
          <w:sz w:val="24"/>
          <w:szCs w:val="24"/>
          <w:highlight w:val="none"/>
          <w:lang w:val="en-US" w:eastAsia="zh-CN"/>
        </w:rPr>
        <w:t>高新片区</w:t>
      </w:r>
      <w:r>
        <w:rPr>
          <w:rFonts w:hint="eastAsia" w:ascii="宋体" w:hAnsi="宋体" w:eastAsia="宋体" w:cs="宋体"/>
          <w:sz w:val="24"/>
          <w:szCs w:val="24"/>
          <w:highlight w:val="none"/>
        </w:rPr>
        <w:t>实行24小时驻场值班制度，驻场技术人员不少于</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人，每班工作时间不大于8小时，每班人员不少于</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轮换制度；</w:t>
      </w:r>
      <w:r>
        <w:rPr>
          <w:rFonts w:hint="eastAsia" w:ascii="宋体" w:hAnsi="宋体" w:eastAsia="宋体" w:cs="宋体"/>
          <w:sz w:val="24"/>
          <w:szCs w:val="24"/>
          <w:highlight w:val="none"/>
        </w:rPr>
        <w:t>驻场技术人员必须在“社会消防技术服务信息系统”中备案。值班人员必须严格落实日常巡视、检查、记录等制度，一旦发现故障不能自行排除时，应及时通知甲方，由甲方负责人通知乙方单位负责人，派技术人员进行处理。</w:t>
      </w:r>
    </w:p>
    <w:p w14:paraId="0F2970F9">
      <w:pPr>
        <w:numPr>
          <w:ilvl w:val="0"/>
          <w:numId w:val="0"/>
        </w:num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维保：南湖东路、高新区东站路1449号、西红路片区、白鸟湖片区、观园路片区、大湾片区。</w:t>
      </w:r>
    </w:p>
    <w:p w14:paraId="2AAFC7AB">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2、消防设施维护保养范围和内容</w:t>
      </w:r>
    </w:p>
    <w:p w14:paraId="752B62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建筑消防设施维护保养项目包括：消防供电配电、火灾报警系统、消防供水设施、消火栓（自动寻的灭火装置）灭火系统、自动喷水灭火系统、气体灭火系统、机械加压送风系统、机工排烟系统、应急照明和疏散指示系统、应急广播系统、消防专用电话、防火分隔、消防电梯、灭火器等。</w:t>
      </w:r>
    </w:p>
    <w:p w14:paraId="53E7D6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建筑消防设施的维护管理》（GB25201－2010）及采购人建筑消防设施的实际情况，向采购人提供《维护方案》并经甲方审核确认。本着“质量第一、用户至上”的服务宗旨，严格按照双方确定的《维护方案》进行消防系统的维修服务，具体为：</w:t>
      </w:r>
    </w:p>
    <w:p w14:paraId="78F4688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（1）委托消防工程范围内各系统的定期测试和检修。</w:t>
      </w:r>
    </w:p>
    <w:p w14:paraId="3593BB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（2）委托消防工程范围内各系统故障以及隐患的处理、排除。</w:t>
      </w:r>
    </w:p>
    <w:p w14:paraId="179733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（3）委托消防工程范围内各系统故障以及易损件的维护、修理、更换。</w:t>
      </w:r>
    </w:p>
    <w:p w14:paraId="4A4CE3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（4）《维护方案》中确定的其他维护保养服务。</w:t>
      </w:r>
    </w:p>
    <w:p w14:paraId="19886CBF">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3、维护保养消防工程时间周期</w:t>
      </w:r>
    </w:p>
    <w:p w14:paraId="4988A2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每月按《维护方案》对消防系统各设备至少进行一次检测维护，每季度按《维护方案》中季检要求对消防系统进行全面检测维护。每年度按《维护方案》中年检要求对系统进行全面的年度检测维护。</w:t>
      </w:r>
    </w:p>
    <w:p w14:paraId="41A350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注：（1）月、季、年检要求详见维护方案。</w:t>
      </w:r>
    </w:p>
    <w:p w14:paraId="2D7CA3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（2）季、年检的检测时间甲、乙双方具体商定。</w:t>
      </w:r>
    </w:p>
    <w:p w14:paraId="647659F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（3）在进行季、年检的当周不再进行周检。</w:t>
      </w:r>
    </w:p>
    <w:p w14:paraId="08876FA4">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4、认真履行建筑消防设施维护保养工作的职责，其主要工作内容：</w:t>
      </w:r>
    </w:p>
    <w:p w14:paraId="4581533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4.1按照国家相关消防规范规定和《维修方案》的具体内容，对委托维护保养的消防设施进行定期的技术性能测试检查和消防系统功能性操作试验检查及修善；</w:t>
      </w:r>
    </w:p>
    <w:p w14:paraId="4BFF7A1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4.2委托维护保养的消防设施在出现故障或不正常现象时，及时负责进行维修，恢复消防系统的正常状态，并向甲方提供故障原因的调查分析报告；</w:t>
      </w:r>
    </w:p>
    <w:p w14:paraId="5F6E2C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4.3建筑物进行改建或重新装修时，导致感烟探测器等消防设施拆卸、改变位置（敷设管线），或需要增加消防设施时，负责协助甲方制定消防设施整改方案；并在完工后对所属区域消防设施的恢复开通状况及功 能进行检查测试；</w:t>
      </w:r>
    </w:p>
    <w:p w14:paraId="61A442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4.4乙方月检和季检、年检工作完后，要填写巡检单、维修单，并出具季、年检报告，由甲、乙双方负责人签字分别存档备案。</w:t>
      </w:r>
    </w:p>
    <w:p w14:paraId="7A67D4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4.5在消防维护服务中，乙方不得改动原消防系统的电气、电子线路和零部件，需改动应通知甲方，在甲方认可同意后改动。并向甲方提供更换后的技术资料。</w:t>
      </w:r>
    </w:p>
    <w:p w14:paraId="0092DF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4.6消防设施维护保养合同有效期间，消防设施发生故障，在接到甲方通知确认后，需派人到达现场进行处理，并据实填写维修单，由甲、乙双方授权人签字后生效，分别交甲、乙双方存档备查。</w:t>
      </w:r>
    </w:p>
    <w:p w14:paraId="7608F3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4.7乙方收到甲方提供的其所需要的相关材料时应向甲方出具收条，乙方应妥善保管甲方提供的上述材料，合同期满后应全部无损的返还甲方，如有损害造成甲方损失的，乙方应付损害赔偿责任。合同到期后，乙方应对所有维护系统、设备进行全面测试，并出具合格的消防设施检测维保报告交付甲方确认。</w:t>
      </w:r>
    </w:p>
    <w:p w14:paraId="00998CB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4.8乙方建立日常走访培训制度，应甲方要求义务培训甲方操作人员，提高甲方消防系统操作人员的业务技能，达到熟练掌握消防设施系统日常操作、检查、维护、故障排除等要求。</w:t>
      </w:r>
    </w:p>
    <w:p w14:paraId="18A0DB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4.9维修期间确需暂时停用消防系统的，必须报经甲方消防安全责任人批准；故障排除后要进行相应功能试验并报经甲方消防安全管理人检查确认。</w:t>
      </w:r>
    </w:p>
    <w:p w14:paraId="57C0C0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4.10本合同期限内发生火灾，因乙方维护保养不到位造成消防设施未能及时、有效动作，造成甲方财产损失的应由乙方承担相应法律责任。因乙方原因致使甲方消防设施不能正常运转导致相应消防行政处罚，乙方承担相应法律责任。</w:t>
      </w:r>
    </w:p>
    <w:p w14:paraId="6C7336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4.11因设备质量、安装工艺、工程质量、设计缺陷等原因造成乙方不能正常对甲方设施维护保养，乙方在提出整改意见或方案后，甲方未及时回应或解决，由此导致的各类问题，乙方不承担法律责任。</w:t>
      </w:r>
    </w:p>
    <w:p w14:paraId="755CDE7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4.12乙方人员必须严格遵守国家保密法律规定和甲方各项保密规定，严禁发生泄密等违法违规行为。否则，由乙方及人员承担全部法律责任；</w:t>
      </w:r>
    </w:p>
    <w:p w14:paraId="6D7169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4.13乙方确定专人为市公安局消防设施维保联系人，如有变化第一时间向甲方报备；遇有消防水管、水泵发生损坏的紧急情况时，维修人员1小时内赶往现场，一般情况2小时内赶到，凡违反本条规定，按照每次1000元的标准从维保费用中扣除。</w:t>
      </w:r>
    </w:p>
    <w:p w14:paraId="49AC16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4.14每月对消防系统各设备至少进行一次检测维护，每季度按要求对消防系统进行全面检测维护。每年度按要求对系统进行全 面的年度检测维护。</w:t>
      </w:r>
    </w:p>
    <w:p w14:paraId="521E0AC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4.15乙方进入维保时，应提前</w:t>
      </w:r>
      <w:r>
        <w:rPr>
          <w:rFonts w:hint="eastAsia" w:ascii="宋体" w:hAnsi="宋体" w:eastAsia="宋体" w:cs="宋体"/>
          <w:sz w:val="24"/>
          <w:szCs w:val="24"/>
          <w:lang w:eastAsia="en-US"/>
        </w:rPr>
        <w:t>1-3</w:t>
      </w:r>
      <w:r>
        <w:rPr>
          <w:rFonts w:hint="eastAsia" w:ascii="宋体" w:hAnsi="宋体" w:eastAsia="宋体" w:cs="宋体"/>
          <w:sz w:val="24"/>
          <w:szCs w:val="24"/>
        </w:rPr>
        <w:t>天通知该项目甲方（业主单位）负责人，若甲方更换负责人，应提前3天通知乙方。</w:t>
      </w:r>
    </w:p>
    <w:p w14:paraId="29FB4EC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4.16具有能提供本项服务的专业团队和设备。</w:t>
      </w:r>
    </w:p>
    <w:p w14:paraId="778BDC4B">
      <w:pPr>
        <w:pStyle w:val="139"/>
        <w:numPr>
          <w:ilvl w:val="0"/>
          <w:numId w:val="0"/>
        </w:numPr>
        <w:spacing w:line="360" w:lineRule="auto"/>
        <w:ind w:firstLine="480" w:firstLineChars="200"/>
        <w:rPr>
          <w:rFonts w:hint="eastAsia" w:ascii="宋体" w:hAnsi="宋体" w:eastAsia="宋体" w:cs="宋体"/>
          <w:sz w:val="24"/>
          <w:szCs w:val="24"/>
          <w:lang w:val="en-US"/>
        </w:rPr>
      </w:pPr>
      <w:r>
        <w:rPr>
          <w:rFonts w:hint="eastAsia" w:ascii="宋体" w:hAnsi="宋体" w:eastAsia="宋体" w:cs="宋体"/>
          <w:sz w:val="24"/>
          <w:szCs w:val="24"/>
        </w:rPr>
        <w:t>4.17在维护保养过程中需要更换的设备及管线的费用，单次、单项维修费材料费在1000(含 1000)元以上由招标人承担；此额度以下的维修项目由投标人承担。对于招标人备品备件和材料的采购，投标人有义务为招标人提供采购渠道，或在招标人的委托下代为采购。以保证招标人能以低廉的价格采购到原装正品的备品备件。</w:t>
      </w:r>
    </w:p>
    <w:sectPr>
      <w:footerReference r:id="rId6"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7469320C-84EA-4174-98B7-D7EF616F194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2A638E9-7CC4-4363-B056-9F55827F691C}"/>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0" w:usb3="00000000" w:csb0="4002009F" w:csb1="DFD7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ingLiU_HKSCS">
    <w:altName w:val="PMingLiU-ExtB"/>
    <w:panose1 w:val="02020500000000000000"/>
    <w:charset w:val="88"/>
    <w:family w:val="roman"/>
    <w:pitch w:val="default"/>
    <w:sig w:usb0="00000000" w:usb1="00000000" w:usb2="00000016" w:usb3="00000000" w:csb0="00100001" w:csb1="00000000"/>
    <w:embedRegular r:id="rId3" w:fontKey="{5A0D5DB6-2466-4571-AE65-C47E9938B6BA}"/>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font>
  <w:font w:name="??Regular">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4" w:fontKey="{91D2637F-9474-4500-B61F-2082E8331B83}"/>
  </w:font>
  <w:font w:name="Yu Gothic UI">
    <w:panose1 w:val="020B0500000000000000"/>
    <w:charset w:val="80"/>
    <w:family w:val="auto"/>
    <w:pitch w:val="default"/>
    <w:sig w:usb0="E00002FF" w:usb1="2AC7FDFF" w:usb2="00000016" w:usb3="00000000" w:csb0="200200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742FA">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A05F4">
    <w:pPr>
      <w:pStyle w:val="22"/>
      <w:jc w:val="center"/>
    </w:pPr>
    <w:r>
      <w:fldChar w:fldCharType="begin"/>
    </w:r>
    <w:r>
      <w:instrText xml:space="preserve"> PAGE   \* MERGEFORMAT </w:instrText>
    </w:r>
    <w:r>
      <w:fldChar w:fldCharType="separate"/>
    </w:r>
    <w:r>
      <w:rPr>
        <w:lang w:val="zh-CN"/>
      </w:rPr>
      <w:t>29</w:t>
    </w:r>
    <w:r>
      <w:rPr>
        <w:lang w:val="zh-CN"/>
      </w:rPr>
      <w:fldChar w:fldCharType="end"/>
    </w:r>
  </w:p>
  <w:p w14:paraId="75B7582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883E">
    <w:pPr>
      <w:autoSpaceDE w:val="0"/>
      <w:autoSpaceDN w:val="0"/>
      <w:adjustRightInd w:val="0"/>
      <w:spacing w:line="360" w:lineRule="auto"/>
      <w:jc w:val="right"/>
      <w:rPr>
        <w:rFonts w:ascii="仿宋" w:hAnsi="仿宋" w:eastAsia="仿宋"/>
        <w:kern w:val="0"/>
        <w:sz w:val="11"/>
        <w:szCs w:val="11"/>
      </w:rPr>
    </w:pPr>
    <w:r>
      <w:rPr>
        <w:rFonts w:ascii="Times New Roman" w:hAnsi="Times New Roman"/>
        <w:sz w:val="11"/>
        <w:szCs w:val="11"/>
      </w:rPr>
      <w:drawing>
        <wp:inline distT="0" distB="0" distL="114300" distR="114300">
          <wp:extent cx="351790" cy="213360"/>
          <wp:effectExtent l="1905" t="3175" r="8255" b="12065"/>
          <wp:docPr id="2" name="图片 2"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徽标2"/>
                  <pic:cNvPicPr>
                    <a:picLocks noChangeAspect="1"/>
                  </pic:cNvPicPr>
                </pic:nvPicPr>
                <pic:blipFill>
                  <a:blip r:embed="rId1"/>
                  <a:stretch>
                    <a:fillRect/>
                  </a:stretch>
                </pic:blipFill>
                <pic:spPr>
                  <a:xfrm rot="60000">
                    <a:off x="0" y="0"/>
                    <a:ext cx="351790" cy="213360"/>
                  </a:xfrm>
                  <a:prstGeom prst="rect">
                    <a:avLst/>
                  </a:prstGeom>
                  <a:noFill/>
                  <a:ln>
                    <a:noFill/>
                  </a:ln>
                </pic:spPr>
              </pic:pic>
            </a:graphicData>
          </a:graphic>
        </wp:inline>
      </w:drawing>
    </w:r>
    <w:r>
      <w:rPr>
        <w:rFonts w:ascii="仿宋" w:hAnsi="仿宋" w:eastAsia="仿宋"/>
        <w:kern w:val="16"/>
        <w:sz w:val="11"/>
        <w:szCs w:val="11"/>
      </w:rPr>
      <w:pict>
        <v:shape id="_x0000_i1025" o:spt="136" type="#_x0000_t136" style="height:14.95pt;width:161.65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p w14:paraId="6036A581">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0A5A2">
    <w:pPr>
      <w:autoSpaceDE w:val="0"/>
      <w:autoSpaceDN w:val="0"/>
      <w:adjustRightInd w:val="0"/>
      <w:spacing w:line="360" w:lineRule="auto"/>
      <w:jc w:val="right"/>
      <w:rPr>
        <w:rFonts w:ascii="仿宋" w:hAnsi="仿宋" w:eastAsia="仿宋"/>
        <w:kern w:val="0"/>
        <w:sz w:val="11"/>
        <w:szCs w:val="11"/>
      </w:rPr>
    </w:pPr>
    <w:r>
      <w:rPr>
        <w:rFonts w:ascii="Times New Roman" w:hAnsi="Times New Roman"/>
        <w:sz w:val="11"/>
        <w:szCs w:val="11"/>
      </w:rPr>
      <w:drawing>
        <wp:inline distT="0" distB="0" distL="114300" distR="114300">
          <wp:extent cx="354965" cy="218440"/>
          <wp:effectExtent l="1905" t="3175" r="5080" b="6985"/>
          <wp:docPr id="1" name="图片 1" descr="徽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徽标2"/>
                  <pic:cNvPicPr>
                    <a:picLocks noChangeAspect="1"/>
                  </pic:cNvPicPr>
                </pic:nvPicPr>
                <pic:blipFill>
                  <a:blip r:embed="rId1"/>
                  <a:stretch>
                    <a:fillRect/>
                  </a:stretch>
                </pic:blipFill>
                <pic:spPr>
                  <a:xfrm rot="60000">
                    <a:off x="0" y="0"/>
                    <a:ext cx="354965" cy="218440"/>
                  </a:xfrm>
                  <a:prstGeom prst="rect">
                    <a:avLst/>
                  </a:prstGeom>
                  <a:noFill/>
                  <a:ln>
                    <a:noFill/>
                  </a:ln>
                </pic:spPr>
              </pic:pic>
            </a:graphicData>
          </a:graphic>
        </wp:inline>
      </w:drawing>
    </w:r>
    <w:r>
      <w:rPr>
        <w:rFonts w:ascii="仿宋" w:hAnsi="仿宋" w:eastAsia="仿宋"/>
        <w:kern w:val="16"/>
        <w:sz w:val="11"/>
        <w:szCs w:val="11"/>
      </w:rPr>
      <w:pict>
        <v:shape id="_x0000_i1026" o:spt="136" type="#_x0000_t136" style="height:14.95pt;width:161.75pt;" fillcolor="#FFCC99" filled="t" coordsize="21600,21600">
          <v:path/>
          <v:fill type="tile" on="t" o:title="weave" focussize="0,0" r:id="rId2"/>
          <v:stroke/>
          <v:imagedata o:title=""/>
          <o:lock v:ext="edit" text="f"/>
          <v:textpath on="t" fitshape="t" fitpath="t" trim="t" xscale="f" string="新疆金正建设工程管理有限公司" style="font-family:宋体;font-size:36pt;v-text-align:center;"/>
          <o:extrusion backdepth="10pt" brightness="4000f" color="#663300" lightlevel="52000f" lightlevel2="14000f" lightposition="-50000,0,10000" lightposition2="50000,0,10000" on="t" skewangle="180" viewpoint="34.7222222222222mm,0mm,250mm" viewpointorigin="0,0"/>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655E2F"/>
    <w:multiLevelType w:val="singleLevel"/>
    <w:tmpl w:val="8C655E2F"/>
    <w:lvl w:ilvl="0" w:tentative="0">
      <w:start w:val="4"/>
      <w:numFmt w:val="decimal"/>
      <w:lvlText w:val="%1."/>
      <w:lvlJc w:val="left"/>
      <w:pPr>
        <w:tabs>
          <w:tab w:val="left" w:pos="312"/>
        </w:tabs>
      </w:pPr>
    </w:lvl>
  </w:abstractNum>
  <w:abstractNum w:abstractNumId="1">
    <w:nsid w:val="90D51CA5"/>
    <w:multiLevelType w:val="singleLevel"/>
    <w:tmpl w:val="90D51CA5"/>
    <w:lvl w:ilvl="0" w:tentative="0">
      <w:start w:val="7"/>
      <w:numFmt w:val="decimal"/>
      <w:lvlText w:val="(%1)"/>
      <w:lvlJc w:val="left"/>
      <w:pPr>
        <w:tabs>
          <w:tab w:val="left" w:pos="312"/>
        </w:tabs>
      </w:pPr>
    </w:lvl>
  </w:abstractNum>
  <w:abstractNum w:abstractNumId="2">
    <w:nsid w:val="ACDBDC2A"/>
    <w:multiLevelType w:val="singleLevel"/>
    <w:tmpl w:val="ACDBDC2A"/>
    <w:lvl w:ilvl="0" w:tentative="0">
      <w:start w:val="1"/>
      <w:numFmt w:val="decimal"/>
      <w:lvlText w:val="%1."/>
      <w:lvlJc w:val="left"/>
      <w:pPr>
        <w:tabs>
          <w:tab w:val="left" w:pos="312"/>
        </w:tabs>
      </w:pPr>
    </w:lvl>
  </w:abstractNum>
  <w:abstractNum w:abstractNumId="3">
    <w:nsid w:val="C2647CB1"/>
    <w:multiLevelType w:val="singleLevel"/>
    <w:tmpl w:val="C2647CB1"/>
    <w:lvl w:ilvl="0" w:tentative="0">
      <w:start w:val="1"/>
      <w:numFmt w:val="decimal"/>
      <w:suff w:val="nothing"/>
      <w:lvlText w:val="%1、"/>
      <w:lvlJc w:val="left"/>
    </w:lvl>
  </w:abstractNum>
  <w:abstractNum w:abstractNumId="4">
    <w:nsid w:val="D8792BC4"/>
    <w:multiLevelType w:val="singleLevel"/>
    <w:tmpl w:val="D8792BC4"/>
    <w:lvl w:ilvl="0" w:tentative="0">
      <w:start w:val="6"/>
      <w:numFmt w:val="chineseCounting"/>
      <w:suff w:val="space"/>
      <w:lvlText w:val="第%1章"/>
      <w:lvlJc w:val="left"/>
      <w:rPr>
        <w:rFonts w:hint="eastAsia"/>
      </w:rPr>
    </w:lvl>
  </w:abstractNum>
  <w:abstractNum w:abstractNumId="5">
    <w:nsid w:val="E885F301"/>
    <w:multiLevelType w:val="singleLevel"/>
    <w:tmpl w:val="E885F301"/>
    <w:lvl w:ilvl="0" w:tentative="0">
      <w:start w:val="2"/>
      <w:numFmt w:val="chineseCounting"/>
      <w:suff w:val="nothing"/>
      <w:lvlText w:val="第%1部分　"/>
      <w:lvlJc w:val="left"/>
      <w:rPr>
        <w:rFonts w:hint="eastAsia"/>
      </w:rPr>
    </w:lvl>
  </w:abstractNum>
  <w:abstractNum w:abstractNumId="6">
    <w:nsid w:val="277C6737"/>
    <w:multiLevelType w:val="multilevel"/>
    <w:tmpl w:val="277C6737"/>
    <w:lvl w:ilvl="0" w:tentative="0">
      <w:start w:val="1"/>
      <w:numFmt w:val="japaneseCounting"/>
      <w:pStyle w:val="127"/>
      <w:lvlText w:val="第%1章"/>
      <w:lvlJc w:val="left"/>
      <w:pPr>
        <w:ind w:left="1020" w:hanging="10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1"/>
  </w:num>
  <w:num w:numId="3">
    <w:abstractNumId w:val="0"/>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Mjg2NDFkYWY0YzhiZjQ1NTczNmNkMTRkY2E1ODAifQ=="/>
  </w:docVars>
  <w:rsids>
    <w:rsidRoot w:val="00347557"/>
    <w:rsid w:val="00016C5E"/>
    <w:rsid w:val="000316D5"/>
    <w:rsid w:val="000318DA"/>
    <w:rsid w:val="00033FEF"/>
    <w:rsid w:val="00081457"/>
    <w:rsid w:val="00090A31"/>
    <w:rsid w:val="00091F55"/>
    <w:rsid w:val="000A788E"/>
    <w:rsid w:val="000B0CEC"/>
    <w:rsid w:val="000B27D9"/>
    <w:rsid w:val="000E0EE7"/>
    <w:rsid w:val="000E7AC0"/>
    <w:rsid w:val="00103E93"/>
    <w:rsid w:val="00117F41"/>
    <w:rsid w:val="001227CC"/>
    <w:rsid w:val="001246BD"/>
    <w:rsid w:val="00133A0B"/>
    <w:rsid w:val="00153A54"/>
    <w:rsid w:val="00175792"/>
    <w:rsid w:val="00190229"/>
    <w:rsid w:val="00195274"/>
    <w:rsid w:val="00197275"/>
    <w:rsid w:val="00197EEE"/>
    <w:rsid w:val="001A2BF8"/>
    <w:rsid w:val="001C3297"/>
    <w:rsid w:val="00200BE1"/>
    <w:rsid w:val="00214D3B"/>
    <w:rsid w:val="00245DC0"/>
    <w:rsid w:val="00250FC7"/>
    <w:rsid w:val="00267283"/>
    <w:rsid w:val="00272C41"/>
    <w:rsid w:val="002A0F05"/>
    <w:rsid w:val="002C0AC5"/>
    <w:rsid w:val="002C319C"/>
    <w:rsid w:val="00300CE0"/>
    <w:rsid w:val="003022B5"/>
    <w:rsid w:val="0031418D"/>
    <w:rsid w:val="00342A1D"/>
    <w:rsid w:val="00347557"/>
    <w:rsid w:val="00380D8E"/>
    <w:rsid w:val="00394A24"/>
    <w:rsid w:val="003B55D2"/>
    <w:rsid w:val="003C2C58"/>
    <w:rsid w:val="003D7C7B"/>
    <w:rsid w:val="003E3268"/>
    <w:rsid w:val="00427012"/>
    <w:rsid w:val="00443042"/>
    <w:rsid w:val="00463175"/>
    <w:rsid w:val="004B0646"/>
    <w:rsid w:val="004B0A71"/>
    <w:rsid w:val="004D59AD"/>
    <w:rsid w:val="005067D9"/>
    <w:rsid w:val="0054775D"/>
    <w:rsid w:val="00573187"/>
    <w:rsid w:val="00591B01"/>
    <w:rsid w:val="005A29B6"/>
    <w:rsid w:val="005B6165"/>
    <w:rsid w:val="005B7B45"/>
    <w:rsid w:val="005C6091"/>
    <w:rsid w:val="005E43CD"/>
    <w:rsid w:val="005F4201"/>
    <w:rsid w:val="00627F15"/>
    <w:rsid w:val="006320D9"/>
    <w:rsid w:val="006459DC"/>
    <w:rsid w:val="00680230"/>
    <w:rsid w:val="006B2F3A"/>
    <w:rsid w:val="006C385E"/>
    <w:rsid w:val="006F03A0"/>
    <w:rsid w:val="0071136F"/>
    <w:rsid w:val="00716263"/>
    <w:rsid w:val="00723436"/>
    <w:rsid w:val="007350D3"/>
    <w:rsid w:val="00735230"/>
    <w:rsid w:val="00751C12"/>
    <w:rsid w:val="00761F8A"/>
    <w:rsid w:val="007903A5"/>
    <w:rsid w:val="007A0998"/>
    <w:rsid w:val="007A63B1"/>
    <w:rsid w:val="007B67C0"/>
    <w:rsid w:val="007C0B3F"/>
    <w:rsid w:val="007D245F"/>
    <w:rsid w:val="007F1223"/>
    <w:rsid w:val="007F3137"/>
    <w:rsid w:val="008003C6"/>
    <w:rsid w:val="00805D33"/>
    <w:rsid w:val="00814D41"/>
    <w:rsid w:val="008209F6"/>
    <w:rsid w:val="00822049"/>
    <w:rsid w:val="00833EEE"/>
    <w:rsid w:val="0085078A"/>
    <w:rsid w:val="00893777"/>
    <w:rsid w:val="008D0F61"/>
    <w:rsid w:val="008F700D"/>
    <w:rsid w:val="00910F3D"/>
    <w:rsid w:val="00921747"/>
    <w:rsid w:val="00930020"/>
    <w:rsid w:val="0093006C"/>
    <w:rsid w:val="00954EDF"/>
    <w:rsid w:val="009562E9"/>
    <w:rsid w:val="009C62D7"/>
    <w:rsid w:val="009C7FAE"/>
    <w:rsid w:val="009D235E"/>
    <w:rsid w:val="009D572C"/>
    <w:rsid w:val="009D7E86"/>
    <w:rsid w:val="009E355D"/>
    <w:rsid w:val="009E5980"/>
    <w:rsid w:val="00A04EF4"/>
    <w:rsid w:val="00A05665"/>
    <w:rsid w:val="00A130F2"/>
    <w:rsid w:val="00A52801"/>
    <w:rsid w:val="00A63208"/>
    <w:rsid w:val="00A633B8"/>
    <w:rsid w:val="00A678B3"/>
    <w:rsid w:val="00A844D7"/>
    <w:rsid w:val="00A95F40"/>
    <w:rsid w:val="00A967F0"/>
    <w:rsid w:val="00AA0AC4"/>
    <w:rsid w:val="00AB658F"/>
    <w:rsid w:val="00B21A84"/>
    <w:rsid w:val="00B51AA6"/>
    <w:rsid w:val="00B55F9B"/>
    <w:rsid w:val="00B9132A"/>
    <w:rsid w:val="00BA1430"/>
    <w:rsid w:val="00BA470B"/>
    <w:rsid w:val="00BB2222"/>
    <w:rsid w:val="00BB5CC0"/>
    <w:rsid w:val="00BC62B1"/>
    <w:rsid w:val="00BF4B29"/>
    <w:rsid w:val="00C125ED"/>
    <w:rsid w:val="00C17CBB"/>
    <w:rsid w:val="00C33C4C"/>
    <w:rsid w:val="00C36136"/>
    <w:rsid w:val="00C76FD6"/>
    <w:rsid w:val="00C9092C"/>
    <w:rsid w:val="00C93F6F"/>
    <w:rsid w:val="00CA2366"/>
    <w:rsid w:val="00CB0BFA"/>
    <w:rsid w:val="00CD1948"/>
    <w:rsid w:val="00CD34AF"/>
    <w:rsid w:val="00CF6616"/>
    <w:rsid w:val="00D07BAD"/>
    <w:rsid w:val="00D119DC"/>
    <w:rsid w:val="00D550B0"/>
    <w:rsid w:val="00D76834"/>
    <w:rsid w:val="00DA0B9B"/>
    <w:rsid w:val="00DB1A6F"/>
    <w:rsid w:val="00DE1796"/>
    <w:rsid w:val="00DF12FB"/>
    <w:rsid w:val="00E041BD"/>
    <w:rsid w:val="00E62496"/>
    <w:rsid w:val="00E634FA"/>
    <w:rsid w:val="00E6424B"/>
    <w:rsid w:val="00E64900"/>
    <w:rsid w:val="00E742C7"/>
    <w:rsid w:val="00E847B8"/>
    <w:rsid w:val="00EA6E1E"/>
    <w:rsid w:val="00EB4AC5"/>
    <w:rsid w:val="00EC1F8F"/>
    <w:rsid w:val="00ED67D8"/>
    <w:rsid w:val="00EE2944"/>
    <w:rsid w:val="00F1425C"/>
    <w:rsid w:val="00F14333"/>
    <w:rsid w:val="00F556D4"/>
    <w:rsid w:val="00F70E11"/>
    <w:rsid w:val="00FA491A"/>
    <w:rsid w:val="02A35FD5"/>
    <w:rsid w:val="03646520"/>
    <w:rsid w:val="03F51722"/>
    <w:rsid w:val="05791C6C"/>
    <w:rsid w:val="095B43CB"/>
    <w:rsid w:val="09D936F7"/>
    <w:rsid w:val="0C152432"/>
    <w:rsid w:val="0C4A4530"/>
    <w:rsid w:val="10E01064"/>
    <w:rsid w:val="117F58DB"/>
    <w:rsid w:val="11E71BE9"/>
    <w:rsid w:val="127E0B34"/>
    <w:rsid w:val="157F4881"/>
    <w:rsid w:val="15E35027"/>
    <w:rsid w:val="18D64F13"/>
    <w:rsid w:val="18E86D07"/>
    <w:rsid w:val="196363D4"/>
    <w:rsid w:val="1C5446B4"/>
    <w:rsid w:val="1C5D6688"/>
    <w:rsid w:val="1E733517"/>
    <w:rsid w:val="1F2015C5"/>
    <w:rsid w:val="20124F0C"/>
    <w:rsid w:val="2078587E"/>
    <w:rsid w:val="23236BD0"/>
    <w:rsid w:val="273E05EF"/>
    <w:rsid w:val="27C10DC8"/>
    <w:rsid w:val="281B3D50"/>
    <w:rsid w:val="28D601CB"/>
    <w:rsid w:val="29304FF0"/>
    <w:rsid w:val="2AF23A05"/>
    <w:rsid w:val="2B497345"/>
    <w:rsid w:val="2B6568DD"/>
    <w:rsid w:val="2BB33EB0"/>
    <w:rsid w:val="2C241E8D"/>
    <w:rsid w:val="2FE853E7"/>
    <w:rsid w:val="319B75A8"/>
    <w:rsid w:val="32915CD3"/>
    <w:rsid w:val="32AF53D1"/>
    <w:rsid w:val="33964DB2"/>
    <w:rsid w:val="34C75904"/>
    <w:rsid w:val="3827300B"/>
    <w:rsid w:val="386D514E"/>
    <w:rsid w:val="39F03816"/>
    <w:rsid w:val="3AA55FA3"/>
    <w:rsid w:val="3B042FB4"/>
    <w:rsid w:val="3C4547B3"/>
    <w:rsid w:val="3EDB405D"/>
    <w:rsid w:val="3F302536"/>
    <w:rsid w:val="40E74AC2"/>
    <w:rsid w:val="418C4018"/>
    <w:rsid w:val="468123C6"/>
    <w:rsid w:val="46EE37D3"/>
    <w:rsid w:val="47EF27B7"/>
    <w:rsid w:val="48C73E6E"/>
    <w:rsid w:val="490779DE"/>
    <w:rsid w:val="49C95F9C"/>
    <w:rsid w:val="4AE32C0A"/>
    <w:rsid w:val="4CD14D09"/>
    <w:rsid w:val="4CE82F18"/>
    <w:rsid w:val="51646A31"/>
    <w:rsid w:val="52B97D06"/>
    <w:rsid w:val="570268B8"/>
    <w:rsid w:val="5A6F20DD"/>
    <w:rsid w:val="5AB0028C"/>
    <w:rsid w:val="5B5309E2"/>
    <w:rsid w:val="5D764607"/>
    <w:rsid w:val="6005158B"/>
    <w:rsid w:val="601B4929"/>
    <w:rsid w:val="60695F4D"/>
    <w:rsid w:val="60BD11D0"/>
    <w:rsid w:val="61453A66"/>
    <w:rsid w:val="621C68FF"/>
    <w:rsid w:val="629C7631"/>
    <w:rsid w:val="63EA73A4"/>
    <w:rsid w:val="65654809"/>
    <w:rsid w:val="659B0E35"/>
    <w:rsid w:val="65A57442"/>
    <w:rsid w:val="662C42CB"/>
    <w:rsid w:val="66644AC0"/>
    <w:rsid w:val="672A213D"/>
    <w:rsid w:val="677C7FF0"/>
    <w:rsid w:val="67E320BC"/>
    <w:rsid w:val="6C700663"/>
    <w:rsid w:val="6CD86F6B"/>
    <w:rsid w:val="6D2128E4"/>
    <w:rsid w:val="6E2039C3"/>
    <w:rsid w:val="6FEA072C"/>
    <w:rsid w:val="705636CC"/>
    <w:rsid w:val="7201319A"/>
    <w:rsid w:val="725B417D"/>
    <w:rsid w:val="73D03795"/>
    <w:rsid w:val="7870537D"/>
    <w:rsid w:val="7A7E744C"/>
    <w:rsid w:val="7AF4420D"/>
    <w:rsid w:val="7BB3085C"/>
    <w:rsid w:val="7CC55842"/>
    <w:rsid w:val="7D060110"/>
    <w:rsid w:val="7D641B1E"/>
    <w:rsid w:val="7D641B42"/>
    <w:rsid w:val="7D7D04EA"/>
    <w:rsid w:val="7DCD732C"/>
    <w:rsid w:val="7E225337"/>
    <w:rsid w:val="7EAB72D9"/>
    <w:rsid w:val="7FA204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9" w:semiHidden="0" w:name="heading 4"/>
    <w:lsdException w:qFormat="1" w:unhideWhenUsed="0" w:uiPriority="0"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2"/>
    <w:qFormat/>
    <w:uiPriority w:val="0"/>
    <w:pPr>
      <w:keepNext/>
      <w:keepLines/>
      <w:spacing w:before="340" w:after="330" w:line="578" w:lineRule="auto"/>
      <w:jc w:val="center"/>
      <w:outlineLvl w:val="0"/>
    </w:pPr>
    <w:rPr>
      <w:rFonts w:ascii="Calibri" w:hAnsi="Calibri" w:eastAsia="宋体" w:cs="Times New Roman"/>
      <w:b/>
      <w:bCs/>
      <w:kern w:val="44"/>
      <w:sz w:val="28"/>
      <w:szCs w:val="44"/>
    </w:rPr>
  </w:style>
  <w:style w:type="paragraph" w:styleId="3">
    <w:name w:val="heading 2"/>
    <w:basedOn w:val="1"/>
    <w:next w:val="1"/>
    <w:link w:val="42"/>
    <w:qFormat/>
    <w:uiPriority w:val="9"/>
    <w:pPr>
      <w:keepNext/>
      <w:keepLines/>
      <w:spacing w:before="260" w:after="260" w:line="413" w:lineRule="auto"/>
      <w:jc w:val="center"/>
      <w:outlineLvl w:val="1"/>
    </w:pPr>
    <w:rPr>
      <w:rFonts w:ascii="Arial" w:hAnsi="Arial" w:eastAsia="黑体" w:cs="Times New Roman"/>
      <w:b/>
      <w:kern w:val="0"/>
      <w:sz w:val="28"/>
      <w:szCs w:val="20"/>
    </w:rPr>
  </w:style>
  <w:style w:type="paragraph" w:styleId="4">
    <w:name w:val="heading 3"/>
    <w:basedOn w:val="1"/>
    <w:next w:val="1"/>
    <w:link w:val="43"/>
    <w:qFormat/>
    <w:uiPriority w:val="9"/>
    <w:pPr>
      <w:keepNext/>
      <w:keepLines/>
      <w:spacing w:before="260" w:after="260" w:line="413" w:lineRule="auto"/>
      <w:jc w:val="center"/>
      <w:outlineLvl w:val="2"/>
    </w:pPr>
    <w:rPr>
      <w:rFonts w:ascii="Calibri" w:hAnsi="Calibri" w:eastAsia="宋体" w:cs="Times New Roman"/>
      <w:b/>
      <w:kern w:val="0"/>
      <w:sz w:val="24"/>
      <w:szCs w:val="20"/>
    </w:rPr>
  </w:style>
  <w:style w:type="paragraph" w:styleId="5">
    <w:name w:val="heading 4"/>
    <w:basedOn w:val="1"/>
    <w:next w:val="1"/>
    <w:link w:val="44"/>
    <w:qFormat/>
    <w:uiPriority w:val="99"/>
    <w:pPr>
      <w:keepNext/>
      <w:keepLines/>
      <w:spacing w:before="280" w:after="290" w:line="376" w:lineRule="auto"/>
      <w:jc w:val="center"/>
      <w:outlineLvl w:val="3"/>
    </w:pPr>
    <w:rPr>
      <w:rFonts w:ascii="Calibri Light" w:hAnsi="Calibri Light" w:eastAsia="宋体" w:cs="Times New Roman"/>
      <w:b/>
      <w:bCs/>
      <w:kern w:val="0"/>
      <w:sz w:val="24"/>
      <w:szCs w:val="28"/>
    </w:rPr>
  </w:style>
  <w:style w:type="paragraph" w:styleId="6">
    <w:name w:val="heading 5"/>
    <w:basedOn w:val="1"/>
    <w:next w:val="1"/>
    <w:link w:val="45"/>
    <w:qFormat/>
    <w:uiPriority w:val="0"/>
    <w:pPr>
      <w:keepNext/>
      <w:keepLines/>
      <w:spacing w:before="280" w:after="290" w:line="376" w:lineRule="auto"/>
      <w:jc w:val="center"/>
      <w:outlineLvl w:val="4"/>
    </w:pPr>
    <w:rPr>
      <w:rFonts w:ascii="Calibri" w:hAnsi="Calibri" w:eastAsia="宋体" w:cs="Times New Roman"/>
      <w:b/>
      <w:bCs/>
      <w:kern w:val="0"/>
      <w:szCs w:val="28"/>
    </w:rPr>
  </w:style>
  <w:style w:type="paragraph" w:styleId="7">
    <w:name w:val="heading 6"/>
    <w:basedOn w:val="1"/>
    <w:next w:val="1"/>
    <w:link w:val="46"/>
    <w:qFormat/>
    <w:uiPriority w:val="99"/>
    <w:pPr>
      <w:keepNext/>
      <w:keepLines/>
      <w:spacing w:before="240" w:after="64" w:line="320" w:lineRule="auto"/>
      <w:outlineLvl w:val="5"/>
    </w:pPr>
    <w:rPr>
      <w:rFonts w:ascii="Calibri Light" w:hAnsi="Calibri Light" w:eastAsia="宋体" w:cs="Times New Roman"/>
      <w:b/>
      <w:bCs/>
      <w:kern w:val="0"/>
      <w:sz w:val="24"/>
      <w:szCs w:val="24"/>
    </w:rPr>
  </w:style>
  <w:style w:type="paragraph" w:styleId="8">
    <w:name w:val="heading 7"/>
    <w:basedOn w:val="1"/>
    <w:next w:val="1"/>
    <w:link w:val="47"/>
    <w:qFormat/>
    <w:uiPriority w:val="99"/>
    <w:pPr>
      <w:keepNext/>
      <w:keepLines/>
      <w:spacing w:before="240" w:after="64" w:line="320" w:lineRule="auto"/>
      <w:outlineLvl w:val="6"/>
    </w:pPr>
    <w:rPr>
      <w:rFonts w:ascii="Calibri" w:hAnsi="Calibri" w:eastAsia="宋体" w:cs="Times New Roman"/>
      <w:b/>
      <w:bCs/>
      <w:kern w:val="0"/>
      <w:sz w:val="24"/>
      <w:szCs w:val="24"/>
    </w:rPr>
  </w:style>
  <w:style w:type="paragraph" w:styleId="9">
    <w:name w:val="heading 8"/>
    <w:basedOn w:val="1"/>
    <w:next w:val="1"/>
    <w:link w:val="48"/>
    <w:qFormat/>
    <w:uiPriority w:val="99"/>
    <w:pPr>
      <w:keepNext/>
      <w:keepLines/>
      <w:spacing w:before="240" w:after="64" w:line="320" w:lineRule="auto"/>
      <w:outlineLvl w:val="7"/>
    </w:pPr>
    <w:rPr>
      <w:rFonts w:ascii="Calibri Light" w:hAnsi="Calibri Light" w:eastAsia="宋体" w:cs="Times New Roman"/>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unhideWhenUsed/>
    <w:qFormat/>
    <w:uiPriority w:val="39"/>
    <w:pPr>
      <w:ind w:left="2520" w:leftChars="1200"/>
    </w:pPr>
    <w:rPr>
      <w:rFonts w:ascii="Calibri" w:hAnsi="Calibri" w:eastAsia="宋体" w:cs="Times New Roman"/>
    </w:rPr>
  </w:style>
  <w:style w:type="paragraph" w:styleId="11">
    <w:name w:val="Normal Indent"/>
    <w:basedOn w:val="1"/>
    <w:qFormat/>
    <w:uiPriority w:val="99"/>
    <w:pPr>
      <w:ind w:firstLine="420"/>
    </w:pPr>
    <w:rPr>
      <w:rFonts w:ascii="Calibri" w:hAnsi="Calibri" w:eastAsia="宋体" w:cs="Times New Roman"/>
      <w:szCs w:val="20"/>
    </w:rPr>
  </w:style>
  <w:style w:type="paragraph" w:styleId="12">
    <w:name w:val="Document Map"/>
    <w:basedOn w:val="1"/>
    <w:link w:val="49"/>
    <w:unhideWhenUsed/>
    <w:qFormat/>
    <w:uiPriority w:val="99"/>
    <w:rPr>
      <w:rFonts w:ascii="宋体" w:hAnsi="Calibri" w:eastAsia="宋体" w:cs="Times New Roman"/>
      <w:sz w:val="18"/>
      <w:szCs w:val="18"/>
    </w:rPr>
  </w:style>
  <w:style w:type="paragraph" w:styleId="13">
    <w:name w:val="annotation text"/>
    <w:basedOn w:val="1"/>
    <w:link w:val="50"/>
    <w:qFormat/>
    <w:uiPriority w:val="99"/>
    <w:pPr>
      <w:jc w:val="left"/>
    </w:pPr>
    <w:rPr>
      <w:rFonts w:ascii="Calibri" w:hAnsi="Calibri" w:eastAsia="宋体" w:cs="Times New Roman"/>
      <w:kern w:val="0"/>
      <w:sz w:val="20"/>
      <w:szCs w:val="20"/>
    </w:rPr>
  </w:style>
  <w:style w:type="paragraph" w:styleId="14">
    <w:name w:val="Body Text"/>
    <w:basedOn w:val="1"/>
    <w:next w:val="1"/>
    <w:link w:val="51"/>
    <w:unhideWhenUsed/>
    <w:qFormat/>
    <w:uiPriority w:val="0"/>
    <w:pPr>
      <w:spacing w:after="120"/>
    </w:pPr>
    <w:rPr>
      <w:rFonts w:ascii="Times New Roman" w:hAnsi="Times New Roman" w:eastAsia="宋体" w:cs="Times New Roman"/>
      <w:szCs w:val="24"/>
    </w:rPr>
  </w:style>
  <w:style w:type="paragraph" w:styleId="15">
    <w:name w:val="Body Text Indent"/>
    <w:basedOn w:val="1"/>
    <w:next w:val="1"/>
    <w:link w:val="52"/>
    <w:qFormat/>
    <w:uiPriority w:val="0"/>
    <w:pPr>
      <w:tabs>
        <w:tab w:val="left" w:pos="3075"/>
      </w:tabs>
      <w:adjustRightInd w:val="0"/>
      <w:snapToGrid w:val="0"/>
      <w:spacing w:line="420" w:lineRule="exact"/>
      <w:ind w:firstLine="538" w:firstLineChars="207"/>
    </w:pPr>
    <w:rPr>
      <w:rFonts w:ascii="仿宋_GB2312" w:hAnsi="华文中宋" w:eastAsia="仿宋_GB2312" w:cs="Times New Roman"/>
      <w:bCs/>
      <w:color w:val="000000"/>
      <w:spacing w:val="-10"/>
      <w:sz w:val="24"/>
      <w:szCs w:val="24"/>
    </w:rPr>
  </w:style>
  <w:style w:type="paragraph" w:styleId="16">
    <w:name w:val="toc 5"/>
    <w:basedOn w:val="1"/>
    <w:next w:val="1"/>
    <w:unhideWhenUsed/>
    <w:qFormat/>
    <w:uiPriority w:val="39"/>
    <w:pPr>
      <w:ind w:left="1680" w:leftChars="800"/>
    </w:pPr>
    <w:rPr>
      <w:rFonts w:ascii="Calibri" w:hAnsi="Calibri" w:eastAsia="宋体" w:cs="Times New Roman"/>
    </w:rPr>
  </w:style>
  <w:style w:type="paragraph" w:styleId="17">
    <w:name w:val="toc 3"/>
    <w:basedOn w:val="1"/>
    <w:next w:val="1"/>
    <w:qFormat/>
    <w:uiPriority w:val="39"/>
    <w:pPr>
      <w:widowControl/>
      <w:ind w:left="400" w:right="255"/>
    </w:pPr>
    <w:rPr>
      <w:rFonts w:ascii="Times New Roman" w:hAnsi="Times New Roman" w:eastAsia="宋体" w:cs="Times New Roman"/>
      <w:kern w:val="0"/>
      <w:sz w:val="24"/>
      <w:szCs w:val="20"/>
    </w:rPr>
  </w:style>
  <w:style w:type="paragraph" w:styleId="18">
    <w:name w:val="Plain Text"/>
    <w:basedOn w:val="1"/>
    <w:link w:val="53"/>
    <w:qFormat/>
    <w:uiPriority w:val="99"/>
    <w:rPr>
      <w:rFonts w:ascii="宋体" w:hAnsi="Courier New" w:eastAsia="宋体" w:cs="Times New Roman"/>
      <w:kern w:val="0"/>
      <w:sz w:val="20"/>
      <w:szCs w:val="21"/>
    </w:rPr>
  </w:style>
  <w:style w:type="paragraph" w:styleId="19">
    <w:name w:val="Date"/>
    <w:basedOn w:val="1"/>
    <w:next w:val="1"/>
    <w:link w:val="54"/>
    <w:unhideWhenUsed/>
    <w:qFormat/>
    <w:uiPriority w:val="99"/>
    <w:pPr>
      <w:ind w:left="100" w:leftChars="2500"/>
    </w:pPr>
    <w:rPr>
      <w:rFonts w:ascii="Calibri" w:hAnsi="Calibri" w:eastAsia="宋体" w:cs="Times New Roman"/>
    </w:rPr>
  </w:style>
  <w:style w:type="paragraph" w:styleId="20">
    <w:name w:val="Body Text Indent 2"/>
    <w:basedOn w:val="1"/>
    <w:link w:val="55"/>
    <w:qFormat/>
    <w:uiPriority w:val="99"/>
    <w:pPr>
      <w:ind w:firstLine="480"/>
    </w:pPr>
    <w:rPr>
      <w:rFonts w:ascii="宋体" w:hAnsi="宋体" w:eastAsia="宋体" w:cs="Times New Roman"/>
      <w:sz w:val="30"/>
      <w:szCs w:val="24"/>
    </w:rPr>
  </w:style>
  <w:style w:type="paragraph" w:styleId="21">
    <w:name w:val="Balloon Text"/>
    <w:basedOn w:val="1"/>
    <w:link w:val="63"/>
    <w:qFormat/>
    <w:uiPriority w:val="99"/>
    <w:rPr>
      <w:rFonts w:ascii="Calibri" w:hAnsi="Calibri" w:eastAsia="宋体" w:cs="Times New Roman"/>
      <w:kern w:val="0"/>
      <w:sz w:val="18"/>
      <w:szCs w:val="18"/>
    </w:rPr>
  </w:style>
  <w:style w:type="paragraph" w:styleId="22">
    <w:name w:val="footer"/>
    <w:basedOn w:val="1"/>
    <w:link w:val="57"/>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3">
    <w:name w:val="header"/>
    <w:basedOn w:val="1"/>
    <w:link w:val="58"/>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24">
    <w:name w:val="toc 1"/>
    <w:basedOn w:val="1"/>
    <w:next w:val="1"/>
    <w:qFormat/>
    <w:uiPriority w:val="39"/>
    <w:rPr>
      <w:rFonts w:ascii="Times New Roman" w:hAnsi="Times New Roman" w:eastAsia="宋体" w:cs="Times New Roman"/>
      <w:szCs w:val="20"/>
    </w:rPr>
  </w:style>
  <w:style w:type="paragraph" w:styleId="25">
    <w:name w:val="toc 4"/>
    <w:basedOn w:val="1"/>
    <w:next w:val="1"/>
    <w:unhideWhenUsed/>
    <w:qFormat/>
    <w:uiPriority w:val="39"/>
    <w:pPr>
      <w:ind w:left="1260" w:leftChars="600"/>
    </w:pPr>
    <w:rPr>
      <w:rFonts w:ascii="Calibri" w:hAnsi="Calibri" w:eastAsia="宋体" w:cs="Times New Roman"/>
    </w:rPr>
  </w:style>
  <w:style w:type="paragraph" w:styleId="26">
    <w:name w:val="toc 6"/>
    <w:basedOn w:val="1"/>
    <w:next w:val="1"/>
    <w:unhideWhenUsed/>
    <w:qFormat/>
    <w:uiPriority w:val="39"/>
    <w:pPr>
      <w:tabs>
        <w:tab w:val="right" w:leader="dot" w:pos="8296"/>
      </w:tabs>
      <w:ind w:left="2100" w:leftChars="1000"/>
      <w:jc w:val="left"/>
    </w:pPr>
    <w:rPr>
      <w:rFonts w:ascii="Calibri" w:hAnsi="Calibri" w:eastAsia="宋体" w:cs="Times New Roman"/>
    </w:rPr>
  </w:style>
  <w:style w:type="paragraph" w:styleId="27">
    <w:name w:val="index 9"/>
    <w:basedOn w:val="1"/>
    <w:next w:val="1"/>
    <w:qFormat/>
    <w:uiPriority w:val="0"/>
    <w:pPr>
      <w:ind w:left="1600" w:leftChars="1600"/>
    </w:pPr>
    <w:rPr>
      <w:rFonts w:ascii="Times New Roman" w:hAnsi="Times New Roman" w:eastAsia="宋体" w:cs="Times New Roman"/>
      <w:szCs w:val="20"/>
    </w:rPr>
  </w:style>
  <w:style w:type="paragraph" w:styleId="28">
    <w:name w:val="toc 2"/>
    <w:basedOn w:val="1"/>
    <w:next w:val="1"/>
    <w:qFormat/>
    <w:uiPriority w:val="39"/>
    <w:pPr>
      <w:ind w:left="420" w:leftChars="200"/>
    </w:pPr>
    <w:rPr>
      <w:rFonts w:ascii="Times New Roman" w:hAnsi="Times New Roman" w:eastAsia="宋体" w:cs="Times New Roman"/>
      <w:szCs w:val="20"/>
    </w:rPr>
  </w:style>
  <w:style w:type="paragraph" w:styleId="2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0">
    <w:name w:val="annotation subject"/>
    <w:basedOn w:val="13"/>
    <w:next w:val="13"/>
    <w:link w:val="59"/>
    <w:qFormat/>
    <w:uiPriority w:val="99"/>
    <w:rPr>
      <w:b/>
      <w:bCs/>
    </w:rPr>
  </w:style>
  <w:style w:type="paragraph" w:styleId="31">
    <w:name w:val="Body Text First Indent"/>
    <w:basedOn w:val="14"/>
    <w:link w:val="64"/>
    <w:qFormat/>
    <w:uiPriority w:val="0"/>
    <w:pPr>
      <w:ind w:firstLine="420" w:firstLineChars="100"/>
    </w:pPr>
  </w:style>
  <w:style w:type="paragraph" w:styleId="32">
    <w:name w:val="Body Text First Indent 2"/>
    <w:basedOn w:val="15"/>
    <w:link w:val="61"/>
    <w:qFormat/>
    <w:uiPriority w:val="0"/>
    <w:pPr>
      <w:ind w:firstLine="420" w:firstLineChars="20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22"/>
    <w:rPr>
      <w:b/>
      <w:bCs/>
    </w:rPr>
  </w:style>
  <w:style w:type="character" w:styleId="37">
    <w:name w:val="page number"/>
    <w:qFormat/>
    <w:uiPriority w:val="0"/>
  </w:style>
  <w:style w:type="character" w:styleId="38">
    <w:name w:val="Hyperlink"/>
    <w:qFormat/>
    <w:uiPriority w:val="99"/>
    <w:rPr>
      <w:color w:val="0563C1"/>
      <w:u w:val="single"/>
    </w:rPr>
  </w:style>
  <w:style w:type="character" w:styleId="39">
    <w:name w:val="annotation reference"/>
    <w:qFormat/>
    <w:uiPriority w:val="99"/>
    <w:rPr>
      <w:sz w:val="21"/>
      <w:szCs w:val="21"/>
    </w:rPr>
  </w:style>
  <w:style w:type="character" w:styleId="40">
    <w:name w:val="HTML Sample"/>
    <w:unhideWhenUsed/>
    <w:qFormat/>
    <w:uiPriority w:val="99"/>
    <w:rPr>
      <w:rFonts w:ascii="宋体" w:hAnsi="宋体" w:eastAsia="宋体" w:cs="宋体"/>
    </w:rPr>
  </w:style>
  <w:style w:type="character" w:customStyle="1" w:styleId="41">
    <w:name w:val="标题 1 Char"/>
    <w:basedOn w:val="35"/>
    <w:link w:val="2"/>
    <w:qFormat/>
    <w:uiPriority w:val="0"/>
    <w:rPr>
      <w:b/>
      <w:bCs/>
      <w:kern w:val="44"/>
      <w:sz w:val="44"/>
      <w:szCs w:val="44"/>
    </w:rPr>
  </w:style>
  <w:style w:type="character" w:customStyle="1" w:styleId="42">
    <w:name w:val="标题 2 Char"/>
    <w:basedOn w:val="35"/>
    <w:link w:val="3"/>
    <w:qFormat/>
    <w:uiPriority w:val="9"/>
    <w:rPr>
      <w:rFonts w:ascii="Arial" w:hAnsi="Arial" w:eastAsia="黑体" w:cs="Times New Roman"/>
      <w:b/>
      <w:kern w:val="0"/>
      <w:sz w:val="28"/>
      <w:szCs w:val="20"/>
    </w:rPr>
  </w:style>
  <w:style w:type="character" w:customStyle="1" w:styleId="43">
    <w:name w:val="标题 3 Char"/>
    <w:basedOn w:val="35"/>
    <w:link w:val="4"/>
    <w:qFormat/>
    <w:uiPriority w:val="9"/>
    <w:rPr>
      <w:rFonts w:ascii="Calibri" w:hAnsi="Calibri" w:eastAsia="宋体" w:cs="Times New Roman"/>
      <w:b/>
      <w:kern w:val="0"/>
      <w:sz w:val="24"/>
      <w:szCs w:val="20"/>
    </w:rPr>
  </w:style>
  <w:style w:type="character" w:customStyle="1" w:styleId="44">
    <w:name w:val="标题 4 Char"/>
    <w:basedOn w:val="35"/>
    <w:link w:val="5"/>
    <w:qFormat/>
    <w:uiPriority w:val="99"/>
    <w:rPr>
      <w:rFonts w:ascii="Calibri Light" w:hAnsi="Calibri Light" w:eastAsia="宋体" w:cs="Times New Roman"/>
      <w:b/>
      <w:bCs/>
      <w:kern w:val="0"/>
      <w:sz w:val="24"/>
      <w:szCs w:val="28"/>
    </w:rPr>
  </w:style>
  <w:style w:type="character" w:customStyle="1" w:styleId="45">
    <w:name w:val="标题 5 Char"/>
    <w:basedOn w:val="35"/>
    <w:link w:val="6"/>
    <w:qFormat/>
    <w:uiPriority w:val="0"/>
    <w:rPr>
      <w:rFonts w:ascii="Calibri" w:hAnsi="Calibri" w:eastAsia="宋体" w:cs="Times New Roman"/>
      <w:b/>
      <w:bCs/>
      <w:kern w:val="0"/>
      <w:szCs w:val="28"/>
    </w:rPr>
  </w:style>
  <w:style w:type="character" w:customStyle="1" w:styleId="46">
    <w:name w:val="标题 6 Char"/>
    <w:basedOn w:val="35"/>
    <w:link w:val="7"/>
    <w:qFormat/>
    <w:uiPriority w:val="99"/>
    <w:rPr>
      <w:rFonts w:ascii="Calibri Light" w:hAnsi="Calibri Light" w:eastAsia="宋体" w:cs="Times New Roman"/>
      <w:b/>
      <w:bCs/>
      <w:kern w:val="0"/>
      <w:sz w:val="24"/>
      <w:szCs w:val="24"/>
    </w:rPr>
  </w:style>
  <w:style w:type="character" w:customStyle="1" w:styleId="47">
    <w:name w:val="标题 7 Char"/>
    <w:basedOn w:val="35"/>
    <w:link w:val="8"/>
    <w:qFormat/>
    <w:uiPriority w:val="99"/>
    <w:rPr>
      <w:rFonts w:ascii="Calibri" w:hAnsi="Calibri" w:eastAsia="宋体" w:cs="Times New Roman"/>
      <w:b/>
      <w:bCs/>
      <w:kern w:val="0"/>
      <w:sz w:val="24"/>
      <w:szCs w:val="24"/>
    </w:rPr>
  </w:style>
  <w:style w:type="character" w:customStyle="1" w:styleId="48">
    <w:name w:val="标题 8 Char"/>
    <w:basedOn w:val="35"/>
    <w:link w:val="9"/>
    <w:qFormat/>
    <w:uiPriority w:val="99"/>
    <w:rPr>
      <w:rFonts w:ascii="Calibri Light" w:hAnsi="Calibri Light" w:eastAsia="宋体" w:cs="Times New Roman"/>
      <w:kern w:val="0"/>
      <w:sz w:val="24"/>
      <w:szCs w:val="24"/>
    </w:rPr>
  </w:style>
  <w:style w:type="character" w:customStyle="1" w:styleId="49">
    <w:name w:val="文档结构图 Char"/>
    <w:basedOn w:val="35"/>
    <w:link w:val="12"/>
    <w:qFormat/>
    <w:uiPriority w:val="99"/>
    <w:rPr>
      <w:rFonts w:ascii="宋体" w:hAnsi="Calibri" w:eastAsia="宋体" w:cs="Times New Roman"/>
      <w:sz w:val="18"/>
      <w:szCs w:val="18"/>
    </w:rPr>
  </w:style>
  <w:style w:type="character" w:customStyle="1" w:styleId="50">
    <w:name w:val="批注文字 Char"/>
    <w:basedOn w:val="35"/>
    <w:link w:val="13"/>
    <w:qFormat/>
    <w:uiPriority w:val="99"/>
    <w:rPr>
      <w:rFonts w:ascii="Calibri" w:hAnsi="Calibri" w:eastAsia="宋体" w:cs="Times New Roman"/>
      <w:kern w:val="0"/>
      <w:sz w:val="20"/>
      <w:szCs w:val="20"/>
    </w:rPr>
  </w:style>
  <w:style w:type="character" w:customStyle="1" w:styleId="51">
    <w:name w:val="正文文本 Char"/>
    <w:basedOn w:val="35"/>
    <w:link w:val="14"/>
    <w:qFormat/>
    <w:uiPriority w:val="0"/>
    <w:rPr>
      <w:rFonts w:ascii="Times New Roman" w:hAnsi="Times New Roman" w:eastAsia="宋体" w:cs="Times New Roman"/>
      <w:szCs w:val="24"/>
    </w:rPr>
  </w:style>
  <w:style w:type="character" w:customStyle="1" w:styleId="52">
    <w:name w:val="正文文本缩进 Char"/>
    <w:basedOn w:val="35"/>
    <w:link w:val="15"/>
    <w:qFormat/>
    <w:uiPriority w:val="0"/>
    <w:rPr>
      <w:rFonts w:ascii="仿宋_GB2312" w:hAnsi="华文中宋" w:eastAsia="仿宋_GB2312" w:cs="Times New Roman"/>
      <w:bCs/>
      <w:color w:val="000000"/>
      <w:spacing w:val="-10"/>
      <w:sz w:val="24"/>
      <w:szCs w:val="24"/>
    </w:rPr>
  </w:style>
  <w:style w:type="character" w:customStyle="1" w:styleId="53">
    <w:name w:val="纯文本 Char"/>
    <w:basedOn w:val="35"/>
    <w:link w:val="18"/>
    <w:qFormat/>
    <w:uiPriority w:val="99"/>
    <w:rPr>
      <w:rFonts w:ascii="宋体" w:hAnsi="Courier New" w:eastAsia="宋体" w:cs="Times New Roman"/>
      <w:kern w:val="0"/>
      <w:sz w:val="20"/>
      <w:szCs w:val="21"/>
    </w:rPr>
  </w:style>
  <w:style w:type="character" w:customStyle="1" w:styleId="54">
    <w:name w:val="日期 Char"/>
    <w:basedOn w:val="35"/>
    <w:link w:val="19"/>
    <w:qFormat/>
    <w:uiPriority w:val="99"/>
    <w:rPr>
      <w:rFonts w:ascii="Calibri" w:hAnsi="Calibri" w:eastAsia="宋体" w:cs="Times New Roman"/>
    </w:rPr>
  </w:style>
  <w:style w:type="character" w:customStyle="1" w:styleId="55">
    <w:name w:val="正文文本缩进 2 Char"/>
    <w:basedOn w:val="35"/>
    <w:link w:val="20"/>
    <w:qFormat/>
    <w:uiPriority w:val="99"/>
    <w:rPr>
      <w:rFonts w:ascii="宋体" w:hAnsi="宋体" w:eastAsia="宋体" w:cs="Times New Roman"/>
      <w:sz w:val="30"/>
      <w:szCs w:val="24"/>
    </w:rPr>
  </w:style>
  <w:style w:type="character" w:customStyle="1" w:styleId="56">
    <w:name w:val="批注框文本 Char"/>
    <w:basedOn w:val="35"/>
    <w:link w:val="21"/>
    <w:qFormat/>
    <w:uiPriority w:val="99"/>
    <w:rPr>
      <w:sz w:val="18"/>
      <w:szCs w:val="18"/>
    </w:rPr>
  </w:style>
  <w:style w:type="character" w:customStyle="1" w:styleId="57">
    <w:name w:val="页脚 Char"/>
    <w:basedOn w:val="35"/>
    <w:link w:val="22"/>
    <w:qFormat/>
    <w:uiPriority w:val="99"/>
    <w:rPr>
      <w:rFonts w:ascii="Times New Roman" w:hAnsi="Times New Roman" w:eastAsia="宋体" w:cs="Times New Roman"/>
      <w:kern w:val="0"/>
      <w:sz w:val="18"/>
      <w:szCs w:val="18"/>
    </w:rPr>
  </w:style>
  <w:style w:type="character" w:customStyle="1" w:styleId="58">
    <w:name w:val="页眉 Char"/>
    <w:basedOn w:val="35"/>
    <w:link w:val="23"/>
    <w:qFormat/>
    <w:uiPriority w:val="99"/>
    <w:rPr>
      <w:rFonts w:ascii="Times New Roman" w:hAnsi="Times New Roman" w:eastAsia="宋体" w:cs="Times New Roman"/>
      <w:kern w:val="0"/>
      <w:sz w:val="18"/>
      <w:szCs w:val="18"/>
    </w:rPr>
  </w:style>
  <w:style w:type="character" w:customStyle="1" w:styleId="59">
    <w:name w:val="批注主题 Char"/>
    <w:basedOn w:val="50"/>
    <w:link w:val="30"/>
    <w:qFormat/>
    <w:uiPriority w:val="0"/>
    <w:rPr>
      <w:b/>
      <w:bCs/>
    </w:rPr>
  </w:style>
  <w:style w:type="character" w:customStyle="1" w:styleId="60">
    <w:name w:val="正文首行缩进 Char"/>
    <w:basedOn w:val="51"/>
    <w:link w:val="31"/>
    <w:qFormat/>
    <w:uiPriority w:val="0"/>
  </w:style>
  <w:style w:type="character" w:customStyle="1" w:styleId="61">
    <w:name w:val="正文首行缩进 2 Char"/>
    <w:basedOn w:val="52"/>
    <w:link w:val="32"/>
    <w:qFormat/>
    <w:uiPriority w:val="0"/>
  </w:style>
  <w:style w:type="character" w:customStyle="1" w:styleId="62">
    <w:name w:val="标题 1 Char1"/>
    <w:link w:val="2"/>
    <w:qFormat/>
    <w:uiPriority w:val="0"/>
    <w:rPr>
      <w:rFonts w:ascii="Calibri" w:hAnsi="Calibri" w:eastAsia="宋体" w:cs="Times New Roman"/>
      <w:b/>
      <w:bCs/>
      <w:kern w:val="44"/>
      <w:sz w:val="28"/>
      <w:szCs w:val="44"/>
    </w:rPr>
  </w:style>
  <w:style w:type="character" w:customStyle="1" w:styleId="63">
    <w:name w:val="批注框文本 Char1"/>
    <w:link w:val="21"/>
    <w:qFormat/>
    <w:uiPriority w:val="0"/>
    <w:rPr>
      <w:rFonts w:ascii="Calibri" w:hAnsi="Calibri" w:eastAsia="宋体" w:cs="Times New Roman"/>
      <w:kern w:val="0"/>
      <w:sz w:val="18"/>
      <w:szCs w:val="18"/>
    </w:rPr>
  </w:style>
  <w:style w:type="character" w:customStyle="1" w:styleId="64">
    <w:name w:val="正文首行缩进 Char1"/>
    <w:link w:val="31"/>
    <w:qFormat/>
    <w:uiPriority w:val="0"/>
    <w:rPr>
      <w:rFonts w:ascii="Times New Roman" w:hAnsi="Times New Roman" w:eastAsia="宋体" w:cs="Times New Roman"/>
      <w:szCs w:val="24"/>
    </w:rPr>
  </w:style>
  <w:style w:type="character" w:customStyle="1" w:styleId="65">
    <w:name w:val="Default Text Char"/>
    <w:link w:val="66"/>
    <w:qFormat/>
    <w:uiPriority w:val="0"/>
    <w:rPr>
      <w:rFonts w:ascii="Calibri" w:hAnsi="Calibri" w:cs="宋体"/>
      <w:color w:val="000000"/>
      <w:sz w:val="24"/>
    </w:rPr>
  </w:style>
  <w:style w:type="paragraph" w:customStyle="1" w:styleId="66">
    <w:name w:val="Default Text"/>
    <w:link w:val="65"/>
    <w:qFormat/>
    <w:uiPriority w:val="0"/>
    <w:pPr>
      <w:widowControl w:val="0"/>
      <w:autoSpaceDE w:val="0"/>
      <w:autoSpaceDN w:val="0"/>
      <w:adjustRightInd w:val="0"/>
    </w:pPr>
    <w:rPr>
      <w:rFonts w:ascii="Calibri" w:hAnsi="Calibri" w:cs="宋体" w:eastAsiaTheme="minorEastAsia"/>
      <w:color w:val="000000"/>
      <w:kern w:val="2"/>
      <w:sz w:val="24"/>
      <w:szCs w:val="22"/>
      <w:lang w:val="en-US" w:eastAsia="zh-CN" w:bidi="ar-SA"/>
    </w:rPr>
  </w:style>
  <w:style w:type="paragraph" w:customStyle="1" w:styleId="67">
    <w:name w:val="Table Paragraph"/>
    <w:basedOn w:val="1"/>
    <w:qFormat/>
    <w:uiPriority w:val="1"/>
    <w:pPr>
      <w:jc w:val="left"/>
    </w:pPr>
    <w:rPr>
      <w:rFonts w:ascii="宋体" w:hAnsi="宋体" w:eastAsia="宋体" w:cs="宋体"/>
      <w:kern w:val="0"/>
      <w:sz w:val="22"/>
      <w:lang w:eastAsia="en-US"/>
    </w:rPr>
  </w:style>
  <w:style w:type="paragraph" w:customStyle="1" w:styleId="68">
    <w:name w:val="缺省文本"/>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6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0">
    <w:name w:val="bookmark-item"/>
    <w:qFormat/>
    <w:uiPriority w:val="0"/>
  </w:style>
  <w:style w:type="paragraph" w:customStyle="1" w:styleId="71">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2">
    <w:name w:val="List Paragraph"/>
    <w:basedOn w:val="1"/>
    <w:qFormat/>
    <w:uiPriority w:val="34"/>
    <w:pPr>
      <w:widowControl/>
      <w:ind w:firstLine="420" w:firstLineChars="200"/>
      <w:jc w:val="left"/>
    </w:pPr>
    <w:rPr>
      <w:rFonts w:ascii="Times" w:hAnsi="Times" w:eastAsia="宋体" w:cs="Times New Roman"/>
      <w:kern w:val="0"/>
      <w:sz w:val="20"/>
      <w:szCs w:val="20"/>
    </w:rPr>
  </w:style>
  <w:style w:type="paragraph" w:customStyle="1" w:styleId="73">
    <w:name w:val="p15"/>
    <w:basedOn w:val="1"/>
    <w:qFormat/>
    <w:uiPriority w:val="0"/>
    <w:pPr>
      <w:widowControl/>
      <w:spacing w:before="260" w:after="260" w:line="412" w:lineRule="auto"/>
    </w:pPr>
    <w:rPr>
      <w:rFonts w:ascii="Times New Roman" w:hAnsi="Times New Roman" w:eastAsia="宋体" w:cs="Times New Roman"/>
      <w:b/>
      <w:bCs/>
      <w:kern w:val="0"/>
      <w:sz w:val="30"/>
      <w:szCs w:val="30"/>
    </w:rPr>
  </w:style>
  <w:style w:type="paragraph" w:styleId="74">
    <w:name w:val="No Spacing"/>
    <w:qFormat/>
    <w:uiPriority w:val="1"/>
    <w:rPr>
      <w:rFonts w:ascii="Times New Roman" w:hAnsi="Times New Roman" w:eastAsia="宋体" w:cs="Times New Roman"/>
      <w:lang w:val="en-US" w:eastAsia="zh-CN" w:bidi="ar-SA"/>
    </w:rPr>
  </w:style>
  <w:style w:type="character" w:customStyle="1" w:styleId="75">
    <w:name w:val="font51"/>
    <w:qFormat/>
    <w:uiPriority w:val="0"/>
    <w:rPr>
      <w:rFonts w:hint="default" w:ascii="Calibri" w:hAnsi="Calibri" w:cs="Calibri"/>
      <w:color w:val="000000"/>
      <w:sz w:val="21"/>
      <w:szCs w:val="21"/>
      <w:u w:val="none"/>
    </w:rPr>
  </w:style>
  <w:style w:type="paragraph" w:customStyle="1" w:styleId="76">
    <w:name w:val="_Style 30"/>
    <w:basedOn w:val="1"/>
    <w:next w:val="72"/>
    <w:qFormat/>
    <w:uiPriority w:val="0"/>
    <w:pPr>
      <w:widowControl/>
      <w:ind w:firstLine="420" w:firstLineChars="200"/>
      <w:jc w:val="left"/>
    </w:pPr>
    <w:rPr>
      <w:rFonts w:ascii="Times" w:hAnsi="Times" w:eastAsia="宋体" w:cs="Times New Roman"/>
      <w:kern w:val="0"/>
      <w:sz w:val="20"/>
      <w:szCs w:val="20"/>
    </w:rPr>
  </w:style>
  <w:style w:type="character" w:customStyle="1" w:styleId="77">
    <w:name w:val="NormalCharacter"/>
    <w:semiHidden/>
    <w:qFormat/>
    <w:uiPriority w:val="0"/>
  </w:style>
  <w:style w:type="character" w:customStyle="1" w:styleId="78">
    <w:name w:val="font11"/>
    <w:qFormat/>
    <w:uiPriority w:val="99"/>
    <w:rPr>
      <w:rFonts w:ascii="Arial" w:hAnsi="Arial" w:cs="Arial"/>
      <w:color w:val="000000"/>
      <w:sz w:val="24"/>
      <w:szCs w:val="24"/>
      <w:u w:val="single"/>
    </w:rPr>
  </w:style>
  <w:style w:type="character" w:customStyle="1" w:styleId="79">
    <w:name w:val="font41"/>
    <w:qFormat/>
    <w:uiPriority w:val="0"/>
    <w:rPr>
      <w:rFonts w:hint="eastAsia" w:ascii="宋体" w:hAnsi="宋体" w:eastAsia="宋体" w:cs="宋体"/>
      <w:color w:val="000000"/>
      <w:sz w:val="24"/>
      <w:szCs w:val="24"/>
      <w:u w:val="none"/>
    </w:rPr>
  </w:style>
  <w:style w:type="character" w:customStyle="1" w:styleId="80">
    <w:name w:val="dbvalue"/>
    <w:qFormat/>
    <w:uiPriority w:val="0"/>
  </w:style>
  <w:style w:type="character" w:customStyle="1" w:styleId="81">
    <w:name w:val="head 1.1 Char"/>
    <w:link w:val="82"/>
    <w:qFormat/>
    <w:uiPriority w:val="0"/>
    <w:rPr>
      <w:rFonts w:ascii="宋体" w:hAnsi="宋体"/>
      <w:bCs/>
      <w:szCs w:val="24"/>
    </w:rPr>
  </w:style>
  <w:style w:type="paragraph" w:customStyle="1" w:styleId="82">
    <w:name w:val="head 1.1"/>
    <w:basedOn w:val="72"/>
    <w:link w:val="81"/>
    <w:qFormat/>
    <w:uiPriority w:val="0"/>
    <w:pPr>
      <w:widowControl w:val="0"/>
      <w:spacing w:before="260" w:after="260"/>
      <w:ind w:firstLine="0" w:firstLineChars="0"/>
      <w:jc w:val="both"/>
    </w:pPr>
    <w:rPr>
      <w:rFonts w:ascii="宋体" w:hAnsi="宋体" w:eastAsiaTheme="minorEastAsia" w:cstheme="minorBidi"/>
      <w:bCs/>
      <w:kern w:val="2"/>
      <w:sz w:val="21"/>
      <w:szCs w:val="24"/>
    </w:rPr>
  </w:style>
  <w:style w:type="character" w:customStyle="1" w:styleId="83">
    <w:name w:val="font81"/>
    <w:qFormat/>
    <w:uiPriority w:val="0"/>
    <w:rPr>
      <w:rFonts w:hint="default" w:ascii="Times New Roman" w:hAnsi="Times New Roman" w:cs="Times New Roman"/>
      <w:color w:val="000000"/>
      <w:sz w:val="21"/>
      <w:szCs w:val="21"/>
      <w:u w:val="none"/>
    </w:rPr>
  </w:style>
  <w:style w:type="character" w:customStyle="1" w:styleId="84">
    <w:name w:val="font91"/>
    <w:qFormat/>
    <w:uiPriority w:val="0"/>
    <w:rPr>
      <w:rFonts w:hint="eastAsia" w:ascii="宋体" w:hAnsi="宋体" w:eastAsia="宋体" w:cs="宋体"/>
      <w:color w:val="000000"/>
      <w:sz w:val="24"/>
      <w:szCs w:val="24"/>
      <w:u w:val="single"/>
    </w:rPr>
  </w:style>
  <w:style w:type="character" w:customStyle="1" w:styleId="85">
    <w:name w:val="font101"/>
    <w:qFormat/>
    <w:uiPriority w:val="0"/>
    <w:rPr>
      <w:rFonts w:hint="eastAsia" w:ascii="楷体_GB2312" w:eastAsia="楷体_GB2312" w:cs="楷体_GB2312"/>
      <w:color w:val="000000"/>
      <w:sz w:val="24"/>
      <w:szCs w:val="24"/>
      <w:u w:val="single"/>
    </w:rPr>
  </w:style>
  <w:style w:type="character" w:customStyle="1" w:styleId="86">
    <w:name w:val="font112"/>
    <w:qFormat/>
    <w:uiPriority w:val="0"/>
    <w:rPr>
      <w:rFonts w:hint="eastAsia" w:ascii="宋体" w:hAnsi="宋体" w:eastAsia="宋体" w:cs="宋体"/>
      <w:color w:val="000000"/>
      <w:sz w:val="21"/>
      <w:szCs w:val="21"/>
      <w:u w:val="none"/>
    </w:rPr>
  </w:style>
  <w:style w:type="character" w:customStyle="1" w:styleId="87">
    <w:name w:val="正文文本 字符1"/>
    <w:qFormat/>
    <w:uiPriority w:val="0"/>
    <w:rPr>
      <w:kern w:val="2"/>
      <w:sz w:val="21"/>
      <w:szCs w:val="24"/>
    </w:rPr>
  </w:style>
  <w:style w:type="character" w:customStyle="1" w:styleId="88">
    <w:name w:val="font121"/>
    <w:qFormat/>
    <w:uiPriority w:val="0"/>
    <w:rPr>
      <w:rFonts w:hint="eastAsia" w:ascii="宋体" w:hAnsi="宋体" w:eastAsia="宋体" w:cs="宋体"/>
      <w:color w:val="000000"/>
      <w:sz w:val="21"/>
      <w:szCs w:val="21"/>
      <w:u w:val="none"/>
    </w:rPr>
  </w:style>
  <w:style w:type="character" w:customStyle="1" w:styleId="89">
    <w:name w:val="font71"/>
    <w:qFormat/>
    <w:uiPriority w:val="0"/>
    <w:rPr>
      <w:rFonts w:hint="eastAsia" w:ascii="仿宋" w:hAnsi="仿宋" w:eastAsia="仿宋" w:cs="仿宋"/>
      <w:color w:val="000000"/>
      <w:sz w:val="21"/>
      <w:szCs w:val="21"/>
      <w:u w:val="none"/>
    </w:rPr>
  </w:style>
  <w:style w:type="character" w:customStyle="1" w:styleId="90">
    <w:name w:val="font131"/>
    <w:qFormat/>
    <w:uiPriority w:val="0"/>
    <w:rPr>
      <w:rFonts w:hint="default" w:ascii="Calibri" w:hAnsi="Calibri" w:cs="Calibri"/>
      <w:color w:val="000000"/>
      <w:sz w:val="21"/>
      <w:szCs w:val="21"/>
      <w:u w:val="none"/>
    </w:rPr>
  </w:style>
  <w:style w:type="character" w:customStyle="1" w:styleId="91">
    <w:name w:val="未处理的提及1"/>
    <w:unhideWhenUsed/>
    <w:qFormat/>
    <w:uiPriority w:val="99"/>
    <w:rPr>
      <w:color w:val="605E5C"/>
      <w:shd w:val="clear" w:color="auto" w:fill="E1DFDD"/>
    </w:rPr>
  </w:style>
  <w:style w:type="character" w:customStyle="1" w:styleId="92">
    <w:name w:val="font61"/>
    <w:qFormat/>
    <w:uiPriority w:val="0"/>
    <w:rPr>
      <w:rFonts w:hint="eastAsia" w:ascii="仿宋" w:hAnsi="仿宋" w:eastAsia="仿宋" w:cs="仿宋"/>
      <w:color w:val="000000"/>
      <w:sz w:val="21"/>
      <w:szCs w:val="21"/>
      <w:u w:val="none"/>
    </w:rPr>
  </w:style>
  <w:style w:type="character" w:customStyle="1" w:styleId="93">
    <w:name w:val="font31"/>
    <w:qFormat/>
    <w:uiPriority w:val="0"/>
    <w:rPr>
      <w:rFonts w:hint="default" w:ascii="Calibri" w:hAnsi="Calibri" w:cs="Calibri"/>
      <w:color w:val="000000"/>
      <w:sz w:val="24"/>
      <w:szCs w:val="24"/>
      <w:u w:val="none"/>
    </w:rPr>
  </w:style>
  <w:style w:type="character" w:customStyle="1" w:styleId="94">
    <w:name w:val="head 1.1.1 Char"/>
    <w:link w:val="95"/>
    <w:qFormat/>
    <w:uiPriority w:val="0"/>
    <w:rPr>
      <w:bCs/>
      <w:szCs w:val="24"/>
    </w:rPr>
  </w:style>
  <w:style w:type="paragraph" w:customStyle="1" w:styleId="95">
    <w:name w:val="head 1.1.1"/>
    <w:basedOn w:val="72"/>
    <w:link w:val="94"/>
    <w:qFormat/>
    <w:uiPriority w:val="0"/>
    <w:pPr>
      <w:widowControl w:val="0"/>
      <w:ind w:firstLine="0" w:firstLineChars="0"/>
      <w:jc w:val="both"/>
    </w:pPr>
    <w:rPr>
      <w:rFonts w:asciiTheme="minorHAnsi" w:hAnsiTheme="minorHAnsi" w:eastAsiaTheme="minorEastAsia" w:cstheme="minorBidi"/>
      <w:bCs/>
      <w:kern w:val="2"/>
      <w:sz w:val="21"/>
      <w:szCs w:val="24"/>
    </w:rPr>
  </w:style>
  <w:style w:type="character" w:customStyle="1" w:styleId="96">
    <w:name w:val="font151"/>
    <w:qFormat/>
    <w:uiPriority w:val="0"/>
    <w:rPr>
      <w:rFonts w:hint="default" w:ascii="Calibri" w:hAnsi="Calibri" w:cs="Calibri"/>
      <w:color w:val="000000"/>
      <w:sz w:val="21"/>
      <w:szCs w:val="21"/>
      <w:u w:val="none"/>
    </w:rPr>
  </w:style>
  <w:style w:type="character" w:customStyle="1" w:styleId="97">
    <w:name w:val="font21"/>
    <w:qFormat/>
    <w:uiPriority w:val="0"/>
    <w:rPr>
      <w:rFonts w:hint="default" w:ascii="Calibri" w:hAnsi="Calibri" w:cs="Calibri"/>
      <w:color w:val="000000"/>
      <w:sz w:val="24"/>
      <w:szCs w:val="24"/>
      <w:u w:val="single"/>
    </w:rPr>
  </w:style>
  <w:style w:type="character" w:customStyle="1" w:styleId="98">
    <w:name w:val="正文文本缩进 字符"/>
    <w:qFormat/>
    <w:locked/>
    <w:uiPriority w:val="0"/>
    <w:rPr>
      <w:rFonts w:ascii="仿宋_GB2312" w:hAnsi="华文中宋" w:eastAsia="仿宋_GB2312"/>
      <w:bCs/>
      <w:color w:val="000000"/>
      <w:spacing w:val="-10"/>
      <w:kern w:val="2"/>
      <w:sz w:val="24"/>
      <w:szCs w:val="24"/>
      <w:lang w:bidi="ar-SA"/>
    </w:rPr>
  </w:style>
  <w:style w:type="character" w:customStyle="1" w:styleId="99">
    <w:name w:val="fontstyle01"/>
    <w:qFormat/>
    <w:uiPriority w:val="0"/>
    <w:rPr>
      <w:rFonts w:ascii="宋体" w:hAnsi="宋体" w:eastAsia="宋体" w:cs="宋体"/>
      <w:color w:val="000000"/>
      <w:sz w:val="22"/>
      <w:szCs w:val="22"/>
    </w:rPr>
  </w:style>
  <w:style w:type="character" w:customStyle="1" w:styleId="100">
    <w:name w:val="fgray1"/>
    <w:qFormat/>
    <w:uiPriority w:val="0"/>
    <w:rPr>
      <w:color w:val="666666"/>
    </w:rPr>
  </w:style>
  <w:style w:type="paragraph" w:customStyle="1" w:styleId="101">
    <w:name w:val="正文 New New New"/>
    <w:qFormat/>
    <w:uiPriority w:val="0"/>
    <w:pPr>
      <w:spacing w:line="560" w:lineRule="exact"/>
      <w:ind w:firstLine="200" w:firstLineChars="200"/>
    </w:pPr>
    <w:rPr>
      <w:rFonts w:ascii="Calibri" w:hAnsi="Calibri" w:eastAsia="仿宋_GB2312" w:cs="Times New Roman"/>
      <w:sz w:val="32"/>
      <w:szCs w:val="24"/>
      <w:lang w:val="en-US" w:eastAsia="en-US" w:bidi="en-US"/>
    </w:rPr>
  </w:style>
  <w:style w:type="paragraph" w:customStyle="1" w:styleId="102">
    <w:name w:val="reader-word-layer reader-word-s1-10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
    <w:name w:val="正文1"/>
    <w:basedOn w:val="1"/>
    <w:qFormat/>
    <w:uiPriority w:val="0"/>
    <w:pPr>
      <w:spacing w:line="400" w:lineRule="exact"/>
      <w:ind w:firstLine="1280" w:firstLineChars="200"/>
    </w:pPr>
    <w:rPr>
      <w:rFonts w:ascii="Calibri" w:hAnsi="Calibri" w:eastAsia="宋体" w:cs="Times New Roman"/>
      <w:sz w:val="24"/>
      <w:szCs w:val="24"/>
    </w:rPr>
  </w:style>
  <w:style w:type="paragraph" w:customStyle="1" w:styleId="104">
    <w:name w:val="reader-word-layer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5">
    <w:name w:val="正文首行缩进 字符1"/>
    <w:semiHidden/>
    <w:qFormat/>
    <w:uiPriority w:val="99"/>
    <w:rPr>
      <w:rFonts w:ascii="Times New Roman" w:hAnsi="Times New Roman"/>
      <w:kern w:val="2"/>
      <w:sz w:val="21"/>
      <w:szCs w:val="22"/>
    </w:rPr>
  </w:style>
  <w:style w:type="paragraph" w:customStyle="1" w:styleId="106">
    <w:name w:val="Char Char Char Char Char1 Char Char Char Char"/>
    <w:basedOn w:val="1"/>
    <w:qFormat/>
    <w:uiPriority w:val="0"/>
    <w:pPr>
      <w:tabs>
        <w:tab w:val="left" w:pos="1360"/>
      </w:tabs>
      <w:ind w:left="1360" w:hanging="720"/>
    </w:pPr>
    <w:rPr>
      <w:rFonts w:ascii="Calibri" w:hAnsi="Calibri" w:eastAsia="宋体" w:cs="Times New Roman"/>
      <w:szCs w:val="20"/>
    </w:rPr>
  </w:style>
  <w:style w:type="character" w:customStyle="1" w:styleId="107">
    <w:name w:val="正文文本缩进 字符2"/>
    <w:semiHidden/>
    <w:qFormat/>
    <w:uiPriority w:val="99"/>
    <w:rPr>
      <w:kern w:val="2"/>
      <w:sz w:val="21"/>
      <w:szCs w:val="22"/>
    </w:rPr>
  </w:style>
  <w:style w:type="paragraph" w:customStyle="1" w:styleId="108">
    <w:name w:val="表格"/>
    <w:qFormat/>
    <w:uiPriority w:val="0"/>
    <w:pPr>
      <w:jc w:val="center"/>
    </w:pPr>
    <w:rPr>
      <w:rFonts w:ascii="Calibri" w:hAnsi="Calibri" w:eastAsia="宋体" w:cs="Tahoma"/>
      <w:color w:val="000000"/>
      <w:sz w:val="21"/>
      <w:szCs w:val="24"/>
      <w:lang w:val="en-US" w:eastAsia="zh-CN" w:bidi="ar-SA"/>
    </w:rPr>
  </w:style>
  <w:style w:type="paragraph" w:customStyle="1" w:styleId="109">
    <w:name w:val="五号字体"/>
    <w:basedOn w:val="1"/>
    <w:qFormat/>
    <w:uiPriority w:val="0"/>
    <w:pPr>
      <w:spacing w:line="400" w:lineRule="exact"/>
      <w:jc w:val="center"/>
    </w:pPr>
    <w:rPr>
      <w:rFonts w:ascii="Calibri" w:hAnsi="Calibri" w:eastAsia="宋体" w:cs="Times New Roman"/>
      <w:kern w:val="0"/>
      <w:szCs w:val="21"/>
    </w:rPr>
  </w:style>
  <w:style w:type="paragraph" w:customStyle="1" w:styleId="110">
    <w:name w:val="reader-word-layer reader-word-s2-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1">
    <w:name w:val="reader-word-layer reader-word-s2-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2">
    <w:name w:val="Char Char1 Char Char Char Char Char Char Char Char Char Char Char Char Char Char"/>
    <w:basedOn w:val="1"/>
    <w:qFormat/>
    <w:uiPriority w:val="0"/>
    <w:pPr>
      <w:widowControl/>
      <w:spacing w:after="160" w:line="240" w:lineRule="exact"/>
      <w:jc w:val="left"/>
    </w:pPr>
    <w:rPr>
      <w:rFonts w:ascii="Calibri" w:hAnsi="Calibri" w:eastAsia="宋体" w:cs="Times New Roman"/>
      <w:szCs w:val="24"/>
    </w:rPr>
  </w:style>
  <w:style w:type="paragraph" w:customStyle="1" w:styleId="113">
    <w:name w:val="_Style 2"/>
    <w:basedOn w:val="1"/>
    <w:qFormat/>
    <w:uiPriority w:val="0"/>
    <w:pPr>
      <w:widowControl/>
      <w:ind w:firstLine="420" w:firstLineChars="200"/>
      <w:jc w:val="left"/>
    </w:pPr>
    <w:rPr>
      <w:rFonts w:ascii="Times" w:hAnsi="Times" w:eastAsia="宋体" w:cs="Times New Roman"/>
      <w:kern w:val="0"/>
      <w:sz w:val="20"/>
      <w:szCs w:val="20"/>
    </w:rPr>
  </w:style>
  <w:style w:type="paragraph" w:customStyle="1" w:styleId="114">
    <w:name w:val="Main_heading"/>
    <w:basedOn w:val="1"/>
    <w:next w:val="1"/>
    <w:qFormat/>
    <w:uiPriority w:val="0"/>
    <w:pPr>
      <w:spacing w:before="240" w:after="240" w:line="240" w:lineRule="atLeast"/>
    </w:pPr>
    <w:rPr>
      <w:rFonts w:ascii="Calibri" w:hAnsi="Calibri" w:eastAsia="MS Mincho" w:cs="Times New Roman"/>
      <w:b/>
      <w:sz w:val="28"/>
      <w:szCs w:val="24"/>
      <w:lang w:eastAsia="ja-JP"/>
    </w:rPr>
  </w:style>
  <w:style w:type="paragraph" w:customStyle="1" w:styleId="115">
    <w:name w:val="Char Char Char Char"/>
    <w:basedOn w:val="1"/>
    <w:qFormat/>
    <w:uiPriority w:val="0"/>
    <w:rPr>
      <w:rFonts w:ascii="Calibri" w:hAnsi="Calibri" w:eastAsia="Times New Roman" w:cs="Times New Roman"/>
      <w:kern w:val="0"/>
      <w:sz w:val="20"/>
      <w:szCs w:val="20"/>
    </w:rPr>
  </w:style>
  <w:style w:type="paragraph" w:customStyle="1" w:styleId="116">
    <w:name w:val="列出段落1"/>
    <w:basedOn w:val="1"/>
    <w:qFormat/>
    <w:uiPriority w:val="0"/>
    <w:pPr>
      <w:ind w:firstLine="420" w:firstLineChars="200"/>
    </w:pPr>
    <w:rPr>
      <w:rFonts w:ascii="等线" w:hAnsi="等线" w:eastAsia="等线" w:cs="Times New Roman"/>
    </w:rPr>
  </w:style>
  <w:style w:type="paragraph" w:customStyle="1" w:styleId="117">
    <w:name w:val="reader-word-layer reader-word-s1-0 reader-word-s1-1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8">
    <w:name w:val="列表段落1"/>
    <w:basedOn w:val="1"/>
    <w:qFormat/>
    <w:uiPriority w:val="0"/>
    <w:pPr>
      <w:ind w:firstLine="420" w:firstLineChars="200"/>
    </w:pPr>
    <w:rPr>
      <w:rFonts w:ascii="Calibri" w:hAnsi="Calibri" w:eastAsia="宋体" w:cs="Times New Roman"/>
    </w:rPr>
  </w:style>
  <w:style w:type="paragraph" w:customStyle="1" w:styleId="119">
    <w:name w:val="reader-word-layer reader-word-s2-2"/>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120">
    <w:name w:val="网格型1"/>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1">
    <w:name w:val="detail-info"/>
    <w:basedOn w:val="1"/>
    <w:qFormat/>
    <w:uiPriority w:val="0"/>
    <w:pPr>
      <w:widowControl/>
      <w:pBdr>
        <w:bottom w:val="dotted" w:color="999999" w:sz="6" w:space="8"/>
      </w:pBdr>
      <w:spacing w:before="100" w:beforeAutospacing="1" w:after="300"/>
      <w:jc w:val="left"/>
    </w:pPr>
    <w:rPr>
      <w:rFonts w:ascii="宋体" w:hAnsi="宋体" w:eastAsia="宋体" w:cs="宋体"/>
      <w:color w:val="666666"/>
      <w:kern w:val="0"/>
      <w:szCs w:val="21"/>
    </w:rPr>
  </w:style>
  <w:style w:type="paragraph" w:customStyle="1" w:styleId="122">
    <w:name w:val="TOC 标题1"/>
    <w:basedOn w:val="2"/>
    <w:next w:val="1"/>
    <w:qFormat/>
    <w:uiPriority w:val="39"/>
    <w:pPr>
      <w:widowControl/>
      <w:spacing w:before="480" w:after="0" w:line="276" w:lineRule="auto"/>
      <w:jc w:val="left"/>
      <w:outlineLvl w:val="9"/>
    </w:pPr>
    <w:rPr>
      <w:rFonts w:ascii="Cambria" w:hAnsi="Cambria"/>
      <w:color w:val="365F91"/>
      <w:kern w:val="0"/>
      <w:szCs w:val="28"/>
    </w:rPr>
  </w:style>
  <w:style w:type="paragraph" w:customStyle="1" w:styleId="12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标号标题"/>
    <w:basedOn w:val="1"/>
    <w:qFormat/>
    <w:uiPriority w:val="0"/>
    <w:pPr>
      <w:widowControl/>
      <w:numPr>
        <w:ilvl w:val="0"/>
        <w:numId w:val="1"/>
      </w:numPr>
      <w:spacing w:line="360" w:lineRule="auto"/>
      <w:jc w:val="left"/>
    </w:pPr>
    <w:rPr>
      <w:rFonts w:ascii="Calibri" w:hAnsi="Calibri" w:eastAsia="宋体" w:cs="Times New Roman"/>
      <w:b/>
      <w:szCs w:val="24"/>
    </w:rPr>
  </w:style>
  <w:style w:type="paragraph" w:customStyle="1" w:styleId="128">
    <w:name w:val="正文_6_0"/>
    <w:qFormat/>
    <w:uiPriority w:val="0"/>
    <w:pPr>
      <w:widowControl w:val="0"/>
      <w:jc w:val="both"/>
    </w:pPr>
    <w:rPr>
      <w:rFonts w:ascii="Calibri" w:hAnsi="Calibri" w:eastAsia="Calibri" w:cs="Times New Roman"/>
      <w:kern w:val="2"/>
      <w:sz w:val="21"/>
      <w:szCs w:val="22"/>
      <w:lang w:val="en-US" w:eastAsia="zh-CN" w:bidi="ar-SA"/>
    </w:rPr>
  </w:style>
  <w:style w:type="paragraph" w:customStyle="1" w:styleId="12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Calibri" w:hAnsi="Calibri" w:eastAsia="宋体" w:cs="Times New Roman"/>
      <w:sz w:val="24"/>
    </w:rPr>
  </w:style>
  <w:style w:type="paragraph" w:customStyle="1" w:styleId="130">
    <w:name w:val="样式 宋体 五号 行距: 单倍行距"/>
    <w:basedOn w:val="1"/>
    <w:qFormat/>
    <w:uiPriority w:val="0"/>
    <w:pPr>
      <w:adjustRightInd w:val="0"/>
      <w:jc w:val="left"/>
      <w:textAlignment w:val="baseline"/>
    </w:pPr>
    <w:rPr>
      <w:rFonts w:ascii="宋体" w:hAnsi="宋体" w:eastAsia="宋体" w:cs="Times New Roman"/>
      <w:kern w:val="0"/>
    </w:rPr>
  </w:style>
  <w:style w:type="paragraph" w:customStyle="1" w:styleId="131">
    <w:name w:val="Char1"/>
    <w:basedOn w:val="1"/>
    <w:qFormat/>
    <w:uiPriority w:val="0"/>
    <w:rPr>
      <w:rFonts w:ascii="Tahoma" w:hAnsi="Tahoma" w:eastAsia="宋体" w:cs="Times New Roman"/>
      <w:sz w:val="24"/>
    </w:rPr>
  </w:style>
  <w:style w:type="paragraph" w:customStyle="1" w:styleId="13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33">
    <w:name w:val="List Paragraph1"/>
    <w:basedOn w:val="1"/>
    <w:qFormat/>
    <w:uiPriority w:val="99"/>
    <w:pPr>
      <w:ind w:firstLine="420" w:firstLineChars="200"/>
    </w:pPr>
    <w:rPr>
      <w:rFonts w:ascii="Calibri" w:hAnsi="Calibri" w:eastAsia="宋体" w:cs="Times New Roman"/>
      <w:szCs w:val="21"/>
    </w:rPr>
  </w:style>
  <w:style w:type="table" w:customStyle="1" w:styleId="134">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135">
    <w:name w:val="param-name"/>
    <w:qFormat/>
    <w:uiPriority w:val="0"/>
  </w:style>
  <w:style w:type="character" w:customStyle="1" w:styleId="136">
    <w:name w:val="apple-converted-space"/>
    <w:qFormat/>
    <w:uiPriority w:val="0"/>
  </w:style>
  <w:style w:type="character" w:customStyle="1" w:styleId="137">
    <w:name w:val="font01"/>
    <w:basedOn w:val="35"/>
    <w:qFormat/>
    <w:uiPriority w:val="99"/>
    <w:rPr>
      <w:rFonts w:ascii="Times New Roman" w:hAnsi="Times New Roman" w:cs="Times New Roman"/>
      <w:color w:val="000000"/>
      <w:sz w:val="24"/>
      <w:szCs w:val="24"/>
      <w:u w:val="none"/>
    </w:rPr>
  </w:style>
  <w:style w:type="table" w:customStyle="1" w:styleId="138">
    <w:name w:val="网格型2"/>
    <w:basedOn w:val="33"/>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9">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daohangxitong.com</Company>
  <Pages>72</Pages>
  <Words>4864</Words>
  <Characters>5773</Characters>
  <Lines>281</Lines>
  <Paragraphs>79</Paragraphs>
  <TotalTime>2</TotalTime>
  <ScaleCrop>false</ScaleCrop>
  <LinksUpToDate>false</LinksUpToDate>
  <CharactersWithSpaces>5893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2023-03-16T05:44:00Z</dcterms:created>
  <dc:creator>Administrator</dc:creator>
  <cp:lastModifiedBy>Ting</cp:lastModifiedBy>
  <cp:lastPrinted>2026-01-12T04:01:00Z</cp:lastPrinted>
  <dcterms:modified xsi:type="dcterms:W3CDTF">2026-04-02T06:35:51Z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7302A465405A43809669AF91F64AAD6D_13</vt:lpwstr>
  </property>
  <property fmtid="{D5CDD505-2E9C-101B-9397-08002B2CF9AE}" pid="4" name="KSOTemplateDocerSaveRecord">
    <vt:lpwstr>eyJoZGlkIjoiMzk1MzkyY2YyZGZmNzBiM2EwYWY3OTJiM2I1N2FkYmEiLCJ1c2VySWQiOiI1NjMzNzIyOTUifQ==</vt:lpwstr>
  </property>
</Properties>
</file>