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89C6A">
      <w:pPr>
        <w:pStyle w:val="4"/>
        <w:jc w:val="center"/>
        <w:outlineLvl w:val="2"/>
        <w:rPr>
          <w:rFonts w:hint="default"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采购需求</w:t>
      </w:r>
    </w:p>
    <w:p w14:paraId="1E3F480C">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42EA1E19">
      <w:pPr>
        <w:pStyle w:val="4"/>
        <w:jc w:val="left"/>
        <w:outlineLvl w:val="2"/>
      </w:pPr>
      <w:r>
        <w:rPr>
          <w:rFonts w:ascii="仿宋_GB2312" w:hAnsi="仿宋_GB2312" w:eastAsia="仿宋_GB2312" w:cs="仿宋_GB2312"/>
          <w:b/>
          <w:sz w:val="28"/>
        </w:rPr>
        <w:t>3.1.采购内容</w:t>
      </w:r>
      <w:bookmarkStart w:id="0" w:name="_GoBack"/>
      <w:bookmarkEnd w:id="0"/>
    </w:p>
    <w:p w14:paraId="784DDCB8">
      <w:pPr>
        <w:pStyle w:val="4"/>
        <w:jc w:val="left"/>
      </w:pPr>
      <w:r>
        <w:rPr>
          <w:rFonts w:ascii="仿宋_GB2312" w:hAnsi="仿宋_GB2312" w:eastAsia="仿宋_GB2312" w:cs="仿宋_GB2312"/>
        </w:rPr>
        <w:t>采购包1：</w:t>
      </w:r>
    </w:p>
    <w:p w14:paraId="0AD17DE1">
      <w:pPr>
        <w:pStyle w:val="4"/>
        <w:jc w:val="left"/>
      </w:pPr>
      <w:r>
        <w:rPr>
          <w:rFonts w:ascii="仿宋_GB2312" w:hAnsi="仿宋_GB2312" w:eastAsia="仿宋_GB2312" w:cs="仿宋_GB2312"/>
        </w:rPr>
        <w:t>采购包预算金额（元）: 1,559,690.00</w:t>
      </w:r>
    </w:p>
    <w:p w14:paraId="5FF6FB25">
      <w:pPr>
        <w:pStyle w:val="4"/>
        <w:jc w:val="left"/>
      </w:pPr>
      <w:r>
        <w:rPr>
          <w:rFonts w:ascii="仿宋_GB2312" w:hAnsi="仿宋_GB2312" w:eastAsia="仿宋_GB2312" w:cs="仿宋_GB2312"/>
        </w:rPr>
        <w:t>采购包最高限价（元）: 1,548,140.00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7"/>
        <w:gridCol w:w="1116"/>
        <w:gridCol w:w="779"/>
        <w:gridCol w:w="820"/>
        <w:gridCol w:w="1216"/>
        <w:gridCol w:w="739"/>
        <w:gridCol w:w="739"/>
        <w:gridCol w:w="739"/>
        <w:gridCol w:w="739"/>
        <w:gridCol w:w="594"/>
        <w:gridCol w:w="594"/>
      </w:tblGrid>
      <w:tr w14:paraId="53947C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9EBF4A8">
            <w:pPr>
              <w:pStyle w:val="4"/>
              <w:jc w:val="center"/>
            </w:pPr>
            <w:r>
              <w:rPr>
                <w:rFonts w:ascii="仿宋_GB2312" w:hAnsi="仿宋_GB2312" w:eastAsia="仿宋_GB2312" w:cs="仿宋_GB2312"/>
              </w:rPr>
              <w:t>序号</w:t>
            </w:r>
          </w:p>
        </w:tc>
        <w:tc>
          <w:tcPr>
            <w:tcW w:w="821" w:type="dxa"/>
          </w:tcPr>
          <w:p w14:paraId="5C691B48">
            <w:pPr>
              <w:pStyle w:val="4"/>
              <w:jc w:val="center"/>
            </w:pPr>
            <w:r>
              <w:rPr>
                <w:rFonts w:ascii="仿宋_GB2312" w:hAnsi="仿宋_GB2312" w:eastAsia="仿宋_GB2312" w:cs="仿宋_GB2312"/>
              </w:rPr>
              <w:t>采购品目名称</w:t>
            </w:r>
          </w:p>
        </w:tc>
        <w:tc>
          <w:tcPr>
            <w:tcW w:w="821" w:type="dxa"/>
          </w:tcPr>
          <w:p w14:paraId="2C487A4B">
            <w:pPr>
              <w:pStyle w:val="4"/>
              <w:jc w:val="center"/>
            </w:pPr>
            <w:r>
              <w:rPr>
                <w:rFonts w:ascii="仿宋_GB2312" w:hAnsi="仿宋_GB2312" w:eastAsia="仿宋_GB2312" w:cs="仿宋_GB2312"/>
              </w:rPr>
              <w:t>标的名称</w:t>
            </w:r>
          </w:p>
        </w:tc>
        <w:tc>
          <w:tcPr>
            <w:tcW w:w="821" w:type="dxa"/>
          </w:tcPr>
          <w:p w14:paraId="562532CB">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3E3768D0">
            <w:pPr>
              <w:pStyle w:val="4"/>
              <w:jc w:val="center"/>
            </w:pPr>
            <w:r>
              <w:rPr>
                <w:rFonts w:ascii="仿宋_GB2312" w:hAnsi="仿宋_GB2312" w:eastAsia="仿宋_GB2312" w:cs="仿宋_GB2312"/>
              </w:rPr>
              <w:t>标的金额 （元）</w:t>
            </w:r>
          </w:p>
        </w:tc>
        <w:tc>
          <w:tcPr>
            <w:tcW w:w="821" w:type="dxa"/>
          </w:tcPr>
          <w:p w14:paraId="3EFA6B1F">
            <w:pPr>
              <w:pStyle w:val="4"/>
              <w:jc w:val="center"/>
            </w:pPr>
            <w:r>
              <w:rPr>
                <w:rFonts w:ascii="仿宋_GB2312" w:hAnsi="仿宋_GB2312" w:eastAsia="仿宋_GB2312" w:cs="仿宋_GB2312"/>
              </w:rPr>
              <w:t>所属行业</w:t>
            </w:r>
          </w:p>
        </w:tc>
        <w:tc>
          <w:tcPr>
            <w:tcW w:w="821" w:type="dxa"/>
          </w:tcPr>
          <w:p w14:paraId="508A4642">
            <w:pPr>
              <w:pStyle w:val="4"/>
              <w:jc w:val="center"/>
            </w:pPr>
            <w:r>
              <w:rPr>
                <w:rFonts w:ascii="仿宋_GB2312" w:hAnsi="仿宋_GB2312" w:eastAsia="仿宋_GB2312" w:cs="仿宋_GB2312"/>
              </w:rPr>
              <w:t>是否涉及核心产品</w:t>
            </w:r>
          </w:p>
        </w:tc>
        <w:tc>
          <w:tcPr>
            <w:tcW w:w="821" w:type="dxa"/>
          </w:tcPr>
          <w:p w14:paraId="5908CEB8">
            <w:pPr>
              <w:pStyle w:val="4"/>
              <w:jc w:val="center"/>
            </w:pPr>
            <w:r>
              <w:rPr>
                <w:rFonts w:ascii="仿宋_GB2312" w:hAnsi="仿宋_GB2312" w:eastAsia="仿宋_GB2312" w:cs="仿宋_GB2312"/>
              </w:rPr>
              <w:t>是否涉及采购进口产品</w:t>
            </w:r>
          </w:p>
        </w:tc>
        <w:tc>
          <w:tcPr>
            <w:tcW w:w="821" w:type="dxa"/>
          </w:tcPr>
          <w:p w14:paraId="754A37A3">
            <w:pPr>
              <w:pStyle w:val="4"/>
              <w:jc w:val="center"/>
            </w:pPr>
            <w:r>
              <w:rPr>
                <w:rFonts w:ascii="仿宋_GB2312" w:hAnsi="仿宋_GB2312" w:eastAsia="仿宋_GB2312" w:cs="仿宋_GB2312"/>
              </w:rPr>
              <w:t>是否涉及强制采购节能产品</w:t>
            </w:r>
          </w:p>
        </w:tc>
        <w:tc>
          <w:tcPr>
            <w:tcW w:w="639" w:type="dxa"/>
          </w:tcPr>
          <w:p w14:paraId="5056AB4E">
            <w:pPr>
              <w:pStyle w:val="4"/>
              <w:jc w:val="center"/>
            </w:pPr>
            <w:r>
              <w:rPr>
                <w:rFonts w:ascii="仿宋_GB2312" w:hAnsi="仿宋_GB2312" w:eastAsia="仿宋_GB2312" w:cs="仿宋_GB2312"/>
              </w:rPr>
              <w:t>是否涉及优先采购节能产品</w:t>
            </w:r>
          </w:p>
        </w:tc>
        <w:tc>
          <w:tcPr>
            <w:tcW w:w="639" w:type="dxa"/>
          </w:tcPr>
          <w:p w14:paraId="4F98D8E6">
            <w:pPr>
              <w:pStyle w:val="4"/>
              <w:jc w:val="center"/>
            </w:pPr>
            <w:r>
              <w:rPr>
                <w:rFonts w:ascii="仿宋_GB2312" w:hAnsi="仿宋_GB2312" w:eastAsia="仿宋_GB2312" w:cs="仿宋_GB2312"/>
              </w:rPr>
              <w:t>是否涉及优先采购环境标志产品</w:t>
            </w:r>
          </w:p>
        </w:tc>
      </w:tr>
      <w:tr w14:paraId="5ECE21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F42203C">
            <w:pPr>
              <w:pStyle w:val="4"/>
              <w:jc w:val="left"/>
            </w:pPr>
            <w:r>
              <w:rPr>
                <w:rFonts w:ascii="仿宋_GB2312" w:hAnsi="仿宋_GB2312" w:eastAsia="仿宋_GB2312" w:cs="仿宋_GB2312"/>
              </w:rPr>
              <w:t>1</w:t>
            </w:r>
          </w:p>
        </w:tc>
        <w:tc>
          <w:tcPr>
            <w:tcW w:w="821" w:type="dxa"/>
          </w:tcPr>
          <w:p w14:paraId="1CFB8061">
            <w:pPr>
              <w:pStyle w:val="4"/>
              <w:jc w:val="left"/>
            </w:pPr>
            <w:r>
              <w:rPr>
                <w:rFonts w:ascii="仿宋_GB2312" w:hAnsi="仿宋_GB2312" w:eastAsia="仿宋_GB2312" w:cs="仿宋_GB2312"/>
              </w:rPr>
              <w:t>A02322500 急救和生命支持设备</w:t>
            </w:r>
          </w:p>
        </w:tc>
        <w:tc>
          <w:tcPr>
            <w:tcW w:w="821" w:type="dxa"/>
          </w:tcPr>
          <w:p w14:paraId="6D863B87">
            <w:pPr>
              <w:pStyle w:val="4"/>
              <w:jc w:val="left"/>
            </w:pPr>
            <w:r>
              <w:rPr>
                <w:rFonts w:ascii="仿宋_GB2312" w:hAnsi="仿宋_GB2312" w:eastAsia="仿宋_GB2312" w:cs="仿宋_GB2312"/>
              </w:rPr>
              <w:t>手术辅助照明灯</w:t>
            </w:r>
          </w:p>
        </w:tc>
        <w:tc>
          <w:tcPr>
            <w:tcW w:w="821" w:type="dxa"/>
          </w:tcPr>
          <w:p w14:paraId="1F4E9AC5">
            <w:pPr>
              <w:pStyle w:val="4"/>
              <w:jc w:val="right"/>
            </w:pPr>
            <w:r>
              <w:rPr>
                <w:rFonts w:ascii="仿宋_GB2312" w:hAnsi="仿宋_GB2312" w:eastAsia="仿宋_GB2312" w:cs="仿宋_GB2312"/>
              </w:rPr>
              <w:t>3.00（台）</w:t>
            </w:r>
          </w:p>
        </w:tc>
        <w:tc>
          <w:tcPr>
            <w:tcW w:w="821" w:type="dxa"/>
          </w:tcPr>
          <w:p w14:paraId="3C749A11">
            <w:pPr>
              <w:pStyle w:val="4"/>
              <w:jc w:val="right"/>
            </w:pPr>
            <w:r>
              <w:rPr>
                <w:rFonts w:ascii="仿宋_GB2312" w:hAnsi="仿宋_GB2312" w:eastAsia="仿宋_GB2312" w:cs="仿宋_GB2312"/>
              </w:rPr>
              <w:t>28,500.00</w:t>
            </w:r>
          </w:p>
        </w:tc>
        <w:tc>
          <w:tcPr>
            <w:tcW w:w="821" w:type="dxa"/>
          </w:tcPr>
          <w:p w14:paraId="0A46A21C">
            <w:pPr>
              <w:pStyle w:val="4"/>
              <w:jc w:val="left"/>
            </w:pPr>
            <w:r>
              <w:rPr>
                <w:rFonts w:ascii="仿宋_GB2312" w:hAnsi="仿宋_GB2312" w:eastAsia="仿宋_GB2312" w:cs="仿宋_GB2312"/>
              </w:rPr>
              <w:t>工业</w:t>
            </w:r>
          </w:p>
        </w:tc>
        <w:tc>
          <w:tcPr>
            <w:tcW w:w="821" w:type="dxa"/>
          </w:tcPr>
          <w:p w14:paraId="3F9646E8">
            <w:pPr>
              <w:pStyle w:val="4"/>
              <w:jc w:val="left"/>
            </w:pPr>
            <w:r>
              <w:rPr>
                <w:rFonts w:ascii="仿宋_GB2312" w:hAnsi="仿宋_GB2312" w:eastAsia="仿宋_GB2312" w:cs="仿宋_GB2312"/>
              </w:rPr>
              <w:t>否</w:t>
            </w:r>
          </w:p>
        </w:tc>
        <w:tc>
          <w:tcPr>
            <w:tcW w:w="821" w:type="dxa"/>
          </w:tcPr>
          <w:p w14:paraId="676F0AB2">
            <w:pPr>
              <w:pStyle w:val="4"/>
              <w:jc w:val="left"/>
            </w:pPr>
            <w:r>
              <w:rPr>
                <w:rFonts w:ascii="仿宋_GB2312" w:hAnsi="仿宋_GB2312" w:eastAsia="仿宋_GB2312" w:cs="仿宋_GB2312"/>
              </w:rPr>
              <w:t>否</w:t>
            </w:r>
          </w:p>
        </w:tc>
        <w:tc>
          <w:tcPr>
            <w:tcW w:w="821" w:type="dxa"/>
          </w:tcPr>
          <w:p w14:paraId="74EA6A26">
            <w:pPr>
              <w:pStyle w:val="4"/>
              <w:jc w:val="left"/>
            </w:pPr>
            <w:r>
              <w:rPr>
                <w:rFonts w:ascii="仿宋_GB2312" w:hAnsi="仿宋_GB2312" w:eastAsia="仿宋_GB2312" w:cs="仿宋_GB2312"/>
              </w:rPr>
              <w:t>否</w:t>
            </w:r>
          </w:p>
        </w:tc>
        <w:tc>
          <w:tcPr>
            <w:tcW w:w="639" w:type="dxa"/>
          </w:tcPr>
          <w:p w14:paraId="00A6C6F9">
            <w:pPr>
              <w:pStyle w:val="4"/>
              <w:jc w:val="left"/>
            </w:pPr>
            <w:r>
              <w:rPr>
                <w:rFonts w:ascii="仿宋_GB2312" w:hAnsi="仿宋_GB2312" w:eastAsia="仿宋_GB2312" w:cs="仿宋_GB2312"/>
              </w:rPr>
              <w:t>否</w:t>
            </w:r>
          </w:p>
        </w:tc>
        <w:tc>
          <w:tcPr>
            <w:tcW w:w="639" w:type="dxa"/>
          </w:tcPr>
          <w:p w14:paraId="605627AE">
            <w:pPr>
              <w:pStyle w:val="4"/>
              <w:jc w:val="left"/>
            </w:pPr>
            <w:r>
              <w:rPr>
                <w:rFonts w:ascii="仿宋_GB2312" w:hAnsi="仿宋_GB2312" w:eastAsia="仿宋_GB2312" w:cs="仿宋_GB2312"/>
              </w:rPr>
              <w:t>否</w:t>
            </w:r>
          </w:p>
        </w:tc>
      </w:tr>
      <w:tr w14:paraId="24572E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159BFF9">
            <w:pPr>
              <w:pStyle w:val="4"/>
              <w:jc w:val="left"/>
            </w:pPr>
            <w:r>
              <w:rPr>
                <w:rFonts w:ascii="仿宋_GB2312" w:hAnsi="仿宋_GB2312" w:eastAsia="仿宋_GB2312" w:cs="仿宋_GB2312"/>
              </w:rPr>
              <w:t>2</w:t>
            </w:r>
          </w:p>
        </w:tc>
        <w:tc>
          <w:tcPr>
            <w:tcW w:w="821" w:type="dxa"/>
          </w:tcPr>
          <w:p w14:paraId="62598600">
            <w:pPr>
              <w:pStyle w:val="4"/>
              <w:jc w:val="left"/>
            </w:pPr>
            <w:r>
              <w:rPr>
                <w:rFonts w:ascii="仿宋_GB2312" w:hAnsi="仿宋_GB2312" w:eastAsia="仿宋_GB2312" w:cs="仿宋_GB2312"/>
              </w:rPr>
              <w:t>A02322500 急救和生命支持设备</w:t>
            </w:r>
          </w:p>
        </w:tc>
        <w:tc>
          <w:tcPr>
            <w:tcW w:w="821" w:type="dxa"/>
          </w:tcPr>
          <w:p w14:paraId="526B7B67">
            <w:pPr>
              <w:pStyle w:val="4"/>
              <w:jc w:val="left"/>
            </w:pPr>
            <w:r>
              <w:rPr>
                <w:rFonts w:ascii="仿宋_GB2312" w:hAnsi="仿宋_GB2312" w:eastAsia="仿宋_GB2312" w:cs="仿宋_GB2312"/>
              </w:rPr>
              <w:t>标准抢救床</w:t>
            </w:r>
          </w:p>
        </w:tc>
        <w:tc>
          <w:tcPr>
            <w:tcW w:w="821" w:type="dxa"/>
          </w:tcPr>
          <w:p w14:paraId="1EAF2965">
            <w:pPr>
              <w:pStyle w:val="4"/>
              <w:jc w:val="right"/>
            </w:pPr>
            <w:r>
              <w:rPr>
                <w:rFonts w:ascii="仿宋_GB2312" w:hAnsi="仿宋_GB2312" w:eastAsia="仿宋_GB2312" w:cs="仿宋_GB2312"/>
              </w:rPr>
              <w:t>9.00（台）</w:t>
            </w:r>
          </w:p>
        </w:tc>
        <w:tc>
          <w:tcPr>
            <w:tcW w:w="821" w:type="dxa"/>
          </w:tcPr>
          <w:p w14:paraId="38FCD907">
            <w:pPr>
              <w:pStyle w:val="4"/>
              <w:jc w:val="right"/>
            </w:pPr>
            <w:r>
              <w:rPr>
                <w:rFonts w:ascii="仿宋_GB2312" w:hAnsi="仿宋_GB2312" w:eastAsia="仿宋_GB2312" w:cs="仿宋_GB2312"/>
              </w:rPr>
              <w:t>50,400.00</w:t>
            </w:r>
          </w:p>
        </w:tc>
        <w:tc>
          <w:tcPr>
            <w:tcW w:w="821" w:type="dxa"/>
          </w:tcPr>
          <w:p w14:paraId="026EA89D">
            <w:pPr>
              <w:pStyle w:val="4"/>
              <w:jc w:val="left"/>
            </w:pPr>
            <w:r>
              <w:rPr>
                <w:rFonts w:ascii="仿宋_GB2312" w:hAnsi="仿宋_GB2312" w:eastAsia="仿宋_GB2312" w:cs="仿宋_GB2312"/>
              </w:rPr>
              <w:t>工业</w:t>
            </w:r>
          </w:p>
        </w:tc>
        <w:tc>
          <w:tcPr>
            <w:tcW w:w="821" w:type="dxa"/>
          </w:tcPr>
          <w:p w14:paraId="332D2D0C">
            <w:pPr>
              <w:pStyle w:val="4"/>
              <w:jc w:val="left"/>
            </w:pPr>
            <w:r>
              <w:rPr>
                <w:rFonts w:ascii="仿宋_GB2312" w:hAnsi="仿宋_GB2312" w:eastAsia="仿宋_GB2312" w:cs="仿宋_GB2312"/>
              </w:rPr>
              <w:t>否</w:t>
            </w:r>
          </w:p>
        </w:tc>
        <w:tc>
          <w:tcPr>
            <w:tcW w:w="821" w:type="dxa"/>
          </w:tcPr>
          <w:p w14:paraId="5DE49C3A">
            <w:pPr>
              <w:pStyle w:val="4"/>
              <w:jc w:val="left"/>
            </w:pPr>
            <w:r>
              <w:rPr>
                <w:rFonts w:ascii="仿宋_GB2312" w:hAnsi="仿宋_GB2312" w:eastAsia="仿宋_GB2312" w:cs="仿宋_GB2312"/>
              </w:rPr>
              <w:t>否</w:t>
            </w:r>
          </w:p>
        </w:tc>
        <w:tc>
          <w:tcPr>
            <w:tcW w:w="821" w:type="dxa"/>
          </w:tcPr>
          <w:p w14:paraId="65407B20">
            <w:pPr>
              <w:pStyle w:val="4"/>
              <w:jc w:val="left"/>
            </w:pPr>
            <w:r>
              <w:rPr>
                <w:rFonts w:ascii="仿宋_GB2312" w:hAnsi="仿宋_GB2312" w:eastAsia="仿宋_GB2312" w:cs="仿宋_GB2312"/>
              </w:rPr>
              <w:t>否</w:t>
            </w:r>
          </w:p>
        </w:tc>
        <w:tc>
          <w:tcPr>
            <w:tcW w:w="639" w:type="dxa"/>
          </w:tcPr>
          <w:p w14:paraId="20EF6DDA">
            <w:pPr>
              <w:pStyle w:val="4"/>
              <w:jc w:val="left"/>
            </w:pPr>
            <w:r>
              <w:rPr>
                <w:rFonts w:ascii="仿宋_GB2312" w:hAnsi="仿宋_GB2312" w:eastAsia="仿宋_GB2312" w:cs="仿宋_GB2312"/>
              </w:rPr>
              <w:t>否</w:t>
            </w:r>
          </w:p>
        </w:tc>
        <w:tc>
          <w:tcPr>
            <w:tcW w:w="639" w:type="dxa"/>
          </w:tcPr>
          <w:p w14:paraId="6BE82768">
            <w:pPr>
              <w:pStyle w:val="4"/>
              <w:jc w:val="left"/>
            </w:pPr>
            <w:r>
              <w:rPr>
                <w:rFonts w:ascii="仿宋_GB2312" w:hAnsi="仿宋_GB2312" w:eastAsia="仿宋_GB2312" w:cs="仿宋_GB2312"/>
              </w:rPr>
              <w:t>否</w:t>
            </w:r>
          </w:p>
        </w:tc>
      </w:tr>
      <w:tr w14:paraId="7A523C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C3C557F">
            <w:pPr>
              <w:pStyle w:val="4"/>
              <w:jc w:val="left"/>
            </w:pPr>
            <w:r>
              <w:rPr>
                <w:rFonts w:ascii="仿宋_GB2312" w:hAnsi="仿宋_GB2312" w:eastAsia="仿宋_GB2312" w:cs="仿宋_GB2312"/>
              </w:rPr>
              <w:t>3</w:t>
            </w:r>
          </w:p>
        </w:tc>
        <w:tc>
          <w:tcPr>
            <w:tcW w:w="821" w:type="dxa"/>
          </w:tcPr>
          <w:p w14:paraId="472C8182">
            <w:pPr>
              <w:pStyle w:val="4"/>
              <w:jc w:val="left"/>
            </w:pPr>
            <w:r>
              <w:rPr>
                <w:rFonts w:ascii="仿宋_GB2312" w:hAnsi="仿宋_GB2312" w:eastAsia="仿宋_GB2312" w:cs="仿宋_GB2312"/>
              </w:rPr>
              <w:t>A02322500 急救和生命支持设备</w:t>
            </w:r>
          </w:p>
        </w:tc>
        <w:tc>
          <w:tcPr>
            <w:tcW w:w="821" w:type="dxa"/>
          </w:tcPr>
          <w:p w14:paraId="65231492">
            <w:pPr>
              <w:pStyle w:val="4"/>
              <w:jc w:val="left"/>
            </w:pPr>
            <w:r>
              <w:rPr>
                <w:rFonts w:ascii="仿宋_GB2312" w:hAnsi="仿宋_GB2312" w:eastAsia="仿宋_GB2312" w:cs="仿宋_GB2312"/>
              </w:rPr>
              <w:t>可视喉镜</w:t>
            </w:r>
          </w:p>
        </w:tc>
        <w:tc>
          <w:tcPr>
            <w:tcW w:w="821" w:type="dxa"/>
          </w:tcPr>
          <w:p w14:paraId="00DF8A88">
            <w:pPr>
              <w:pStyle w:val="4"/>
              <w:jc w:val="right"/>
            </w:pPr>
            <w:r>
              <w:rPr>
                <w:rFonts w:ascii="仿宋_GB2312" w:hAnsi="仿宋_GB2312" w:eastAsia="仿宋_GB2312" w:cs="仿宋_GB2312"/>
              </w:rPr>
              <w:t>3.00（台）</w:t>
            </w:r>
          </w:p>
        </w:tc>
        <w:tc>
          <w:tcPr>
            <w:tcW w:w="821" w:type="dxa"/>
          </w:tcPr>
          <w:p w14:paraId="1C3C8ACE">
            <w:pPr>
              <w:pStyle w:val="4"/>
              <w:jc w:val="right"/>
            </w:pPr>
            <w:r>
              <w:rPr>
                <w:rFonts w:ascii="仿宋_GB2312" w:hAnsi="仿宋_GB2312" w:eastAsia="仿宋_GB2312" w:cs="仿宋_GB2312"/>
              </w:rPr>
              <w:t>75,000.00</w:t>
            </w:r>
          </w:p>
        </w:tc>
        <w:tc>
          <w:tcPr>
            <w:tcW w:w="821" w:type="dxa"/>
          </w:tcPr>
          <w:p w14:paraId="7D21B53E">
            <w:pPr>
              <w:pStyle w:val="4"/>
              <w:jc w:val="left"/>
            </w:pPr>
            <w:r>
              <w:rPr>
                <w:rFonts w:ascii="仿宋_GB2312" w:hAnsi="仿宋_GB2312" w:eastAsia="仿宋_GB2312" w:cs="仿宋_GB2312"/>
              </w:rPr>
              <w:t>工业</w:t>
            </w:r>
          </w:p>
        </w:tc>
        <w:tc>
          <w:tcPr>
            <w:tcW w:w="821" w:type="dxa"/>
          </w:tcPr>
          <w:p w14:paraId="4A76EBF6">
            <w:pPr>
              <w:pStyle w:val="4"/>
              <w:jc w:val="left"/>
            </w:pPr>
            <w:r>
              <w:rPr>
                <w:rFonts w:ascii="仿宋_GB2312" w:hAnsi="仿宋_GB2312" w:eastAsia="仿宋_GB2312" w:cs="仿宋_GB2312"/>
              </w:rPr>
              <w:t>否</w:t>
            </w:r>
          </w:p>
        </w:tc>
        <w:tc>
          <w:tcPr>
            <w:tcW w:w="821" w:type="dxa"/>
          </w:tcPr>
          <w:p w14:paraId="098F24D9">
            <w:pPr>
              <w:pStyle w:val="4"/>
              <w:jc w:val="left"/>
            </w:pPr>
            <w:r>
              <w:rPr>
                <w:rFonts w:ascii="仿宋_GB2312" w:hAnsi="仿宋_GB2312" w:eastAsia="仿宋_GB2312" w:cs="仿宋_GB2312"/>
              </w:rPr>
              <w:t>否</w:t>
            </w:r>
          </w:p>
        </w:tc>
        <w:tc>
          <w:tcPr>
            <w:tcW w:w="821" w:type="dxa"/>
          </w:tcPr>
          <w:p w14:paraId="1B663B4C">
            <w:pPr>
              <w:pStyle w:val="4"/>
              <w:jc w:val="left"/>
            </w:pPr>
            <w:r>
              <w:rPr>
                <w:rFonts w:ascii="仿宋_GB2312" w:hAnsi="仿宋_GB2312" w:eastAsia="仿宋_GB2312" w:cs="仿宋_GB2312"/>
              </w:rPr>
              <w:t>否</w:t>
            </w:r>
          </w:p>
        </w:tc>
        <w:tc>
          <w:tcPr>
            <w:tcW w:w="639" w:type="dxa"/>
          </w:tcPr>
          <w:p w14:paraId="13959685">
            <w:pPr>
              <w:pStyle w:val="4"/>
              <w:jc w:val="left"/>
            </w:pPr>
            <w:r>
              <w:rPr>
                <w:rFonts w:ascii="仿宋_GB2312" w:hAnsi="仿宋_GB2312" w:eastAsia="仿宋_GB2312" w:cs="仿宋_GB2312"/>
              </w:rPr>
              <w:t>否</w:t>
            </w:r>
          </w:p>
        </w:tc>
        <w:tc>
          <w:tcPr>
            <w:tcW w:w="639" w:type="dxa"/>
          </w:tcPr>
          <w:p w14:paraId="16401ECC">
            <w:pPr>
              <w:pStyle w:val="4"/>
              <w:jc w:val="left"/>
            </w:pPr>
            <w:r>
              <w:rPr>
                <w:rFonts w:ascii="仿宋_GB2312" w:hAnsi="仿宋_GB2312" w:eastAsia="仿宋_GB2312" w:cs="仿宋_GB2312"/>
              </w:rPr>
              <w:t>否</w:t>
            </w:r>
          </w:p>
        </w:tc>
      </w:tr>
      <w:tr w14:paraId="1EA9CF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91B0F6B">
            <w:pPr>
              <w:pStyle w:val="4"/>
              <w:jc w:val="left"/>
            </w:pPr>
            <w:r>
              <w:rPr>
                <w:rFonts w:ascii="仿宋_GB2312" w:hAnsi="仿宋_GB2312" w:eastAsia="仿宋_GB2312" w:cs="仿宋_GB2312"/>
              </w:rPr>
              <w:t>4</w:t>
            </w:r>
          </w:p>
        </w:tc>
        <w:tc>
          <w:tcPr>
            <w:tcW w:w="821" w:type="dxa"/>
          </w:tcPr>
          <w:p w14:paraId="39522E67">
            <w:pPr>
              <w:pStyle w:val="4"/>
              <w:jc w:val="left"/>
            </w:pPr>
            <w:r>
              <w:rPr>
                <w:rFonts w:ascii="仿宋_GB2312" w:hAnsi="仿宋_GB2312" w:eastAsia="仿宋_GB2312" w:cs="仿宋_GB2312"/>
              </w:rPr>
              <w:t>A02322500 急救和生命支持设备</w:t>
            </w:r>
          </w:p>
        </w:tc>
        <w:tc>
          <w:tcPr>
            <w:tcW w:w="821" w:type="dxa"/>
          </w:tcPr>
          <w:p w14:paraId="3CE9C1C4">
            <w:pPr>
              <w:pStyle w:val="4"/>
              <w:jc w:val="left"/>
            </w:pPr>
            <w:r>
              <w:rPr>
                <w:rFonts w:ascii="仿宋_GB2312" w:hAnsi="仿宋_GB2312" w:eastAsia="仿宋_GB2312" w:cs="仿宋_GB2312"/>
              </w:rPr>
              <w:t>气压止血带（手动）</w:t>
            </w:r>
          </w:p>
        </w:tc>
        <w:tc>
          <w:tcPr>
            <w:tcW w:w="821" w:type="dxa"/>
          </w:tcPr>
          <w:p w14:paraId="551D016A">
            <w:pPr>
              <w:pStyle w:val="4"/>
              <w:jc w:val="right"/>
            </w:pPr>
            <w:r>
              <w:rPr>
                <w:rFonts w:ascii="仿宋_GB2312" w:hAnsi="仿宋_GB2312" w:eastAsia="仿宋_GB2312" w:cs="仿宋_GB2312"/>
              </w:rPr>
              <w:t>9.00（台）</w:t>
            </w:r>
          </w:p>
        </w:tc>
        <w:tc>
          <w:tcPr>
            <w:tcW w:w="821" w:type="dxa"/>
          </w:tcPr>
          <w:p w14:paraId="7F4EDD72">
            <w:pPr>
              <w:pStyle w:val="4"/>
              <w:jc w:val="right"/>
            </w:pPr>
            <w:r>
              <w:rPr>
                <w:rFonts w:ascii="仿宋_GB2312" w:hAnsi="仿宋_GB2312" w:eastAsia="仿宋_GB2312" w:cs="仿宋_GB2312"/>
              </w:rPr>
              <w:t>5,400.00</w:t>
            </w:r>
          </w:p>
        </w:tc>
        <w:tc>
          <w:tcPr>
            <w:tcW w:w="821" w:type="dxa"/>
          </w:tcPr>
          <w:p w14:paraId="1A066F56">
            <w:pPr>
              <w:pStyle w:val="4"/>
              <w:jc w:val="left"/>
            </w:pPr>
            <w:r>
              <w:rPr>
                <w:rFonts w:ascii="仿宋_GB2312" w:hAnsi="仿宋_GB2312" w:eastAsia="仿宋_GB2312" w:cs="仿宋_GB2312"/>
              </w:rPr>
              <w:t>工业</w:t>
            </w:r>
          </w:p>
        </w:tc>
        <w:tc>
          <w:tcPr>
            <w:tcW w:w="821" w:type="dxa"/>
          </w:tcPr>
          <w:p w14:paraId="3AEF095F">
            <w:pPr>
              <w:pStyle w:val="4"/>
              <w:jc w:val="left"/>
            </w:pPr>
            <w:r>
              <w:rPr>
                <w:rFonts w:ascii="仿宋_GB2312" w:hAnsi="仿宋_GB2312" w:eastAsia="仿宋_GB2312" w:cs="仿宋_GB2312"/>
              </w:rPr>
              <w:t>否</w:t>
            </w:r>
          </w:p>
        </w:tc>
        <w:tc>
          <w:tcPr>
            <w:tcW w:w="821" w:type="dxa"/>
          </w:tcPr>
          <w:p w14:paraId="0DC7166A">
            <w:pPr>
              <w:pStyle w:val="4"/>
              <w:jc w:val="left"/>
            </w:pPr>
            <w:r>
              <w:rPr>
                <w:rFonts w:ascii="仿宋_GB2312" w:hAnsi="仿宋_GB2312" w:eastAsia="仿宋_GB2312" w:cs="仿宋_GB2312"/>
              </w:rPr>
              <w:t>否</w:t>
            </w:r>
          </w:p>
        </w:tc>
        <w:tc>
          <w:tcPr>
            <w:tcW w:w="821" w:type="dxa"/>
          </w:tcPr>
          <w:p w14:paraId="0F8E09F9">
            <w:pPr>
              <w:pStyle w:val="4"/>
              <w:jc w:val="left"/>
            </w:pPr>
            <w:r>
              <w:rPr>
                <w:rFonts w:ascii="仿宋_GB2312" w:hAnsi="仿宋_GB2312" w:eastAsia="仿宋_GB2312" w:cs="仿宋_GB2312"/>
              </w:rPr>
              <w:t>否</w:t>
            </w:r>
          </w:p>
        </w:tc>
        <w:tc>
          <w:tcPr>
            <w:tcW w:w="639" w:type="dxa"/>
          </w:tcPr>
          <w:p w14:paraId="5D54CA1B">
            <w:pPr>
              <w:pStyle w:val="4"/>
              <w:jc w:val="left"/>
            </w:pPr>
            <w:r>
              <w:rPr>
                <w:rFonts w:ascii="仿宋_GB2312" w:hAnsi="仿宋_GB2312" w:eastAsia="仿宋_GB2312" w:cs="仿宋_GB2312"/>
              </w:rPr>
              <w:t>否</w:t>
            </w:r>
          </w:p>
        </w:tc>
        <w:tc>
          <w:tcPr>
            <w:tcW w:w="639" w:type="dxa"/>
          </w:tcPr>
          <w:p w14:paraId="17BFD491">
            <w:pPr>
              <w:pStyle w:val="4"/>
              <w:jc w:val="left"/>
            </w:pPr>
            <w:r>
              <w:rPr>
                <w:rFonts w:ascii="仿宋_GB2312" w:hAnsi="仿宋_GB2312" w:eastAsia="仿宋_GB2312" w:cs="仿宋_GB2312"/>
              </w:rPr>
              <w:t>否</w:t>
            </w:r>
          </w:p>
        </w:tc>
      </w:tr>
      <w:tr w14:paraId="327052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F97561A">
            <w:pPr>
              <w:pStyle w:val="4"/>
              <w:jc w:val="left"/>
            </w:pPr>
            <w:r>
              <w:rPr>
                <w:rFonts w:ascii="仿宋_GB2312" w:hAnsi="仿宋_GB2312" w:eastAsia="仿宋_GB2312" w:cs="仿宋_GB2312"/>
              </w:rPr>
              <w:t>5</w:t>
            </w:r>
          </w:p>
        </w:tc>
        <w:tc>
          <w:tcPr>
            <w:tcW w:w="821" w:type="dxa"/>
          </w:tcPr>
          <w:p w14:paraId="3F2C6C3C">
            <w:pPr>
              <w:pStyle w:val="4"/>
              <w:jc w:val="left"/>
            </w:pPr>
            <w:r>
              <w:rPr>
                <w:rFonts w:ascii="仿宋_GB2312" w:hAnsi="仿宋_GB2312" w:eastAsia="仿宋_GB2312" w:cs="仿宋_GB2312"/>
              </w:rPr>
              <w:t>A02322500 急救和生命支持设备</w:t>
            </w:r>
          </w:p>
        </w:tc>
        <w:tc>
          <w:tcPr>
            <w:tcW w:w="821" w:type="dxa"/>
          </w:tcPr>
          <w:p w14:paraId="31DCB66E">
            <w:pPr>
              <w:pStyle w:val="4"/>
              <w:jc w:val="left"/>
            </w:pPr>
            <w:r>
              <w:rPr>
                <w:rFonts w:ascii="仿宋_GB2312" w:hAnsi="仿宋_GB2312" w:eastAsia="仿宋_GB2312" w:cs="仿宋_GB2312"/>
              </w:rPr>
              <w:t>电动洗胃机</w:t>
            </w:r>
          </w:p>
        </w:tc>
        <w:tc>
          <w:tcPr>
            <w:tcW w:w="821" w:type="dxa"/>
          </w:tcPr>
          <w:p w14:paraId="4E2902B2">
            <w:pPr>
              <w:pStyle w:val="4"/>
              <w:jc w:val="right"/>
            </w:pPr>
            <w:r>
              <w:rPr>
                <w:rFonts w:ascii="仿宋_GB2312" w:hAnsi="仿宋_GB2312" w:eastAsia="仿宋_GB2312" w:cs="仿宋_GB2312"/>
              </w:rPr>
              <w:t>9.00（台）</w:t>
            </w:r>
          </w:p>
        </w:tc>
        <w:tc>
          <w:tcPr>
            <w:tcW w:w="821" w:type="dxa"/>
          </w:tcPr>
          <w:p w14:paraId="58A06B18">
            <w:pPr>
              <w:pStyle w:val="4"/>
              <w:jc w:val="right"/>
            </w:pPr>
            <w:r>
              <w:rPr>
                <w:rFonts w:ascii="仿宋_GB2312" w:hAnsi="仿宋_GB2312" w:eastAsia="仿宋_GB2312" w:cs="仿宋_GB2312"/>
              </w:rPr>
              <w:t>72,000.00</w:t>
            </w:r>
          </w:p>
        </w:tc>
        <w:tc>
          <w:tcPr>
            <w:tcW w:w="821" w:type="dxa"/>
          </w:tcPr>
          <w:p w14:paraId="472C7E75">
            <w:pPr>
              <w:pStyle w:val="4"/>
              <w:jc w:val="left"/>
            </w:pPr>
            <w:r>
              <w:rPr>
                <w:rFonts w:ascii="仿宋_GB2312" w:hAnsi="仿宋_GB2312" w:eastAsia="仿宋_GB2312" w:cs="仿宋_GB2312"/>
              </w:rPr>
              <w:t>工业</w:t>
            </w:r>
          </w:p>
        </w:tc>
        <w:tc>
          <w:tcPr>
            <w:tcW w:w="821" w:type="dxa"/>
          </w:tcPr>
          <w:p w14:paraId="7C191046">
            <w:pPr>
              <w:pStyle w:val="4"/>
              <w:jc w:val="left"/>
            </w:pPr>
            <w:r>
              <w:rPr>
                <w:rFonts w:ascii="仿宋_GB2312" w:hAnsi="仿宋_GB2312" w:eastAsia="仿宋_GB2312" w:cs="仿宋_GB2312"/>
              </w:rPr>
              <w:t>否</w:t>
            </w:r>
          </w:p>
        </w:tc>
        <w:tc>
          <w:tcPr>
            <w:tcW w:w="821" w:type="dxa"/>
          </w:tcPr>
          <w:p w14:paraId="3CC53764">
            <w:pPr>
              <w:pStyle w:val="4"/>
              <w:jc w:val="left"/>
            </w:pPr>
            <w:r>
              <w:rPr>
                <w:rFonts w:ascii="仿宋_GB2312" w:hAnsi="仿宋_GB2312" w:eastAsia="仿宋_GB2312" w:cs="仿宋_GB2312"/>
              </w:rPr>
              <w:t>否</w:t>
            </w:r>
          </w:p>
        </w:tc>
        <w:tc>
          <w:tcPr>
            <w:tcW w:w="821" w:type="dxa"/>
          </w:tcPr>
          <w:p w14:paraId="6958C5C4">
            <w:pPr>
              <w:pStyle w:val="4"/>
              <w:jc w:val="left"/>
            </w:pPr>
            <w:r>
              <w:rPr>
                <w:rFonts w:ascii="仿宋_GB2312" w:hAnsi="仿宋_GB2312" w:eastAsia="仿宋_GB2312" w:cs="仿宋_GB2312"/>
              </w:rPr>
              <w:t>否</w:t>
            </w:r>
          </w:p>
        </w:tc>
        <w:tc>
          <w:tcPr>
            <w:tcW w:w="639" w:type="dxa"/>
          </w:tcPr>
          <w:p w14:paraId="7CD45B1C">
            <w:pPr>
              <w:pStyle w:val="4"/>
              <w:jc w:val="left"/>
            </w:pPr>
            <w:r>
              <w:rPr>
                <w:rFonts w:ascii="仿宋_GB2312" w:hAnsi="仿宋_GB2312" w:eastAsia="仿宋_GB2312" w:cs="仿宋_GB2312"/>
              </w:rPr>
              <w:t>否</w:t>
            </w:r>
          </w:p>
        </w:tc>
        <w:tc>
          <w:tcPr>
            <w:tcW w:w="639" w:type="dxa"/>
          </w:tcPr>
          <w:p w14:paraId="5AD59DF7">
            <w:pPr>
              <w:pStyle w:val="4"/>
              <w:jc w:val="left"/>
            </w:pPr>
            <w:r>
              <w:rPr>
                <w:rFonts w:ascii="仿宋_GB2312" w:hAnsi="仿宋_GB2312" w:eastAsia="仿宋_GB2312" w:cs="仿宋_GB2312"/>
              </w:rPr>
              <w:t>否</w:t>
            </w:r>
          </w:p>
        </w:tc>
      </w:tr>
      <w:tr w14:paraId="1BD72D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BE0FE51">
            <w:pPr>
              <w:pStyle w:val="4"/>
              <w:jc w:val="left"/>
            </w:pPr>
            <w:r>
              <w:rPr>
                <w:rFonts w:ascii="仿宋_GB2312" w:hAnsi="仿宋_GB2312" w:eastAsia="仿宋_GB2312" w:cs="仿宋_GB2312"/>
              </w:rPr>
              <w:t>6</w:t>
            </w:r>
          </w:p>
        </w:tc>
        <w:tc>
          <w:tcPr>
            <w:tcW w:w="821" w:type="dxa"/>
          </w:tcPr>
          <w:p w14:paraId="61068ABB">
            <w:pPr>
              <w:pStyle w:val="4"/>
              <w:jc w:val="left"/>
            </w:pPr>
            <w:r>
              <w:rPr>
                <w:rFonts w:ascii="仿宋_GB2312" w:hAnsi="仿宋_GB2312" w:eastAsia="仿宋_GB2312" w:cs="仿宋_GB2312"/>
              </w:rPr>
              <w:t>A02322500 急救和生命支持设备</w:t>
            </w:r>
          </w:p>
        </w:tc>
        <w:tc>
          <w:tcPr>
            <w:tcW w:w="821" w:type="dxa"/>
          </w:tcPr>
          <w:p w14:paraId="57939530">
            <w:pPr>
              <w:pStyle w:val="4"/>
              <w:jc w:val="left"/>
            </w:pPr>
            <w:r>
              <w:rPr>
                <w:rFonts w:ascii="仿宋_GB2312" w:hAnsi="仿宋_GB2312" w:eastAsia="仿宋_GB2312" w:cs="仿宋_GB2312"/>
              </w:rPr>
              <w:t>复温毯</w:t>
            </w:r>
          </w:p>
        </w:tc>
        <w:tc>
          <w:tcPr>
            <w:tcW w:w="821" w:type="dxa"/>
          </w:tcPr>
          <w:p w14:paraId="36CC23C2">
            <w:pPr>
              <w:pStyle w:val="4"/>
              <w:jc w:val="right"/>
            </w:pPr>
            <w:r>
              <w:rPr>
                <w:rFonts w:ascii="仿宋_GB2312" w:hAnsi="仿宋_GB2312" w:eastAsia="仿宋_GB2312" w:cs="仿宋_GB2312"/>
              </w:rPr>
              <w:t>9.00（张）</w:t>
            </w:r>
          </w:p>
        </w:tc>
        <w:tc>
          <w:tcPr>
            <w:tcW w:w="821" w:type="dxa"/>
          </w:tcPr>
          <w:p w14:paraId="1FAF9D60">
            <w:pPr>
              <w:pStyle w:val="4"/>
              <w:jc w:val="right"/>
            </w:pPr>
            <w:r>
              <w:rPr>
                <w:rFonts w:ascii="仿宋_GB2312" w:hAnsi="仿宋_GB2312" w:eastAsia="仿宋_GB2312" w:cs="仿宋_GB2312"/>
              </w:rPr>
              <w:t>315,000.00</w:t>
            </w:r>
          </w:p>
        </w:tc>
        <w:tc>
          <w:tcPr>
            <w:tcW w:w="821" w:type="dxa"/>
          </w:tcPr>
          <w:p w14:paraId="1B9433FF">
            <w:pPr>
              <w:pStyle w:val="4"/>
              <w:jc w:val="left"/>
            </w:pPr>
            <w:r>
              <w:rPr>
                <w:rFonts w:ascii="仿宋_GB2312" w:hAnsi="仿宋_GB2312" w:eastAsia="仿宋_GB2312" w:cs="仿宋_GB2312"/>
              </w:rPr>
              <w:t>工业</w:t>
            </w:r>
          </w:p>
        </w:tc>
        <w:tc>
          <w:tcPr>
            <w:tcW w:w="821" w:type="dxa"/>
          </w:tcPr>
          <w:p w14:paraId="6BB0F1CE">
            <w:pPr>
              <w:pStyle w:val="4"/>
              <w:jc w:val="left"/>
            </w:pPr>
            <w:r>
              <w:rPr>
                <w:rFonts w:ascii="仿宋_GB2312" w:hAnsi="仿宋_GB2312" w:eastAsia="仿宋_GB2312" w:cs="仿宋_GB2312"/>
              </w:rPr>
              <w:t>否</w:t>
            </w:r>
          </w:p>
        </w:tc>
        <w:tc>
          <w:tcPr>
            <w:tcW w:w="821" w:type="dxa"/>
          </w:tcPr>
          <w:p w14:paraId="60FD6674">
            <w:pPr>
              <w:pStyle w:val="4"/>
              <w:jc w:val="left"/>
            </w:pPr>
            <w:r>
              <w:rPr>
                <w:rFonts w:ascii="仿宋_GB2312" w:hAnsi="仿宋_GB2312" w:eastAsia="仿宋_GB2312" w:cs="仿宋_GB2312"/>
              </w:rPr>
              <w:t>否</w:t>
            </w:r>
          </w:p>
        </w:tc>
        <w:tc>
          <w:tcPr>
            <w:tcW w:w="821" w:type="dxa"/>
          </w:tcPr>
          <w:p w14:paraId="77A2DFFF">
            <w:pPr>
              <w:pStyle w:val="4"/>
              <w:jc w:val="left"/>
            </w:pPr>
            <w:r>
              <w:rPr>
                <w:rFonts w:ascii="仿宋_GB2312" w:hAnsi="仿宋_GB2312" w:eastAsia="仿宋_GB2312" w:cs="仿宋_GB2312"/>
              </w:rPr>
              <w:t>否</w:t>
            </w:r>
          </w:p>
        </w:tc>
        <w:tc>
          <w:tcPr>
            <w:tcW w:w="639" w:type="dxa"/>
          </w:tcPr>
          <w:p w14:paraId="0C04E22C">
            <w:pPr>
              <w:pStyle w:val="4"/>
              <w:jc w:val="left"/>
            </w:pPr>
            <w:r>
              <w:rPr>
                <w:rFonts w:ascii="仿宋_GB2312" w:hAnsi="仿宋_GB2312" w:eastAsia="仿宋_GB2312" w:cs="仿宋_GB2312"/>
              </w:rPr>
              <w:t>否</w:t>
            </w:r>
          </w:p>
        </w:tc>
        <w:tc>
          <w:tcPr>
            <w:tcW w:w="639" w:type="dxa"/>
          </w:tcPr>
          <w:p w14:paraId="5A608758">
            <w:pPr>
              <w:pStyle w:val="4"/>
              <w:jc w:val="left"/>
            </w:pPr>
            <w:r>
              <w:rPr>
                <w:rFonts w:ascii="仿宋_GB2312" w:hAnsi="仿宋_GB2312" w:eastAsia="仿宋_GB2312" w:cs="仿宋_GB2312"/>
              </w:rPr>
              <w:t>否</w:t>
            </w:r>
          </w:p>
        </w:tc>
      </w:tr>
      <w:tr w14:paraId="6CB646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3A34491">
            <w:pPr>
              <w:pStyle w:val="4"/>
              <w:jc w:val="left"/>
            </w:pPr>
            <w:r>
              <w:rPr>
                <w:rFonts w:ascii="仿宋_GB2312" w:hAnsi="仿宋_GB2312" w:eastAsia="仿宋_GB2312" w:cs="仿宋_GB2312"/>
              </w:rPr>
              <w:t>7</w:t>
            </w:r>
          </w:p>
        </w:tc>
        <w:tc>
          <w:tcPr>
            <w:tcW w:w="821" w:type="dxa"/>
          </w:tcPr>
          <w:p w14:paraId="5AA39698">
            <w:pPr>
              <w:pStyle w:val="4"/>
              <w:jc w:val="left"/>
            </w:pPr>
            <w:r>
              <w:rPr>
                <w:rFonts w:ascii="仿宋_GB2312" w:hAnsi="仿宋_GB2312" w:eastAsia="仿宋_GB2312" w:cs="仿宋_GB2312"/>
              </w:rPr>
              <w:t>A02322500 急救和生命支持设备</w:t>
            </w:r>
          </w:p>
        </w:tc>
        <w:tc>
          <w:tcPr>
            <w:tcW w:w="821" w:type="dxa"/>
          </w:tcPr>
          <w:p w14:paraId="55D50268">
            <w:pPr>
              <w:pStyle w:val="4"/>
              <w:jc w:val="left"/>
            </w:pPr>
            <w:r>
              <w:rPr>
                <w:rFonts w:ascii="仿宋_GB2312" w:hAnsi="仿宋_GB2312" w:eastAsia="仿宋_GB2312" w:cs="仿宋_GB2312"/>
              </w:rPr>
              <w:t>出诊箱+出诊背包</w:t>
            </w:r>
          </w:p>
        </w:tc>
        <w:tc>
          <w:tcPr>
            <w:tcW w:w="821" w:type="dxa"/>
          </w:tcPr>
          <w:p w14:paraId="5088CCFF">
            <w:pPr>
              <w:pStyle w:val="4"/>
              <w:jc w:val="right"/>
            </w:pPr>
            <w:r>
              <w:rPr>
                <w:rFonts w:ascii="仿宋_GB2312" w:hAnsi="仿宋_GB2312" w:eastAsia="仿宋_GB2312" w:cs="仿宋_GB2312"/>
              </w:rPr>
              <w:t>9.00（个）</w:t>
            </w:r>
          </w:p>
        </w:tc>
        <w:tc>
          <w:tcPr>
            <w:tcW w:w="821" w:type="dxa"/>
          </w:tcPr>
          <w:p w14:paraId="5846CAD0">
            <w:pPr>
              <w:pStyle w:val="4"/>
              <w:jc w:val="right"/>
            </w:pPr>
            <w:r>
              <w:rPr>
                <w:rFonts w:ascii="仿宋_GB2312" w:hAnsi="仿宋_GB2312" w:eastAsia="仿宋_GB2312" w:cs="仿宋_GB2312"/>
              </w:rPr>
              <w:t>2,790.00</w:t>
            </w:r>
          </w:p>
        </w:tc>
        <w:tc>
          <w:tcPr>
            <w:tcW w:w="821" w:type="dxa"/>
          </w:tcPr>
          <w:p w14:paraId="0ABACFC2">
            <w:pPr>
              <w:pStyle w:val="4"/>
              <w:jc w:val="left"/>
            </w:pPr>
            <w:r>
              <w:rPr>
                <w:rFonts w:ascii="仿宋_GB2312" w:hAnsi="仿宋_GB2312" w:eastAsia="仿宋_GB2312" w:cs="仿宋_GB2312"/>
              </w:rPr>
              <w:t>工业</w:t>
            </w:r>
          </w:p>
        </w:tc>
        <w:tc>
          <w:tcPr>
            <w:tcW w:w="821" w:type="dxa"/>
          </w:tcPr>
          <w:p w14:paraId="5F02B44B">
            <w:pPr>
              <w:pStyle w:val="4"/>
              <w:jc w:val="left"/>
            </w:pPr>
            <w:r>
              <w:rPr>
                <w:rFonts w:ascii="仿宋_GB2312" w:hAnsi="仿宋_GB2312" w:eastAsia="仿宋_GB2312" w:cs="仿宋_GB2312"/>
              </w:rPr>
              <w:t>否</w:t>
            </w:r>
          </w:p>
        </w:tc>
        <w:tc>
          <w:tcPr>
            <w:tcW w:w="821" w:type="dxa"/>
          </w:tcPr>
          <w:p w14:paraId="4AF7B979">
            <w:pPr>
              <w:pStyle w:val="4"/>
              <w:jc w:val="left"/>
            </w:pPr>
            <w:r>
              <w:rPr>
                <w:rFonts w:ascii="仿宋_GB2312" w:hAnsi="仿宋_GB2312" w:eastAsia="仿宋_GB2312" w:cs="仿宋_GB2312"/>
              </w:rPr>
              <w:t>否</w:t>
            </w:r>
          </w:p>
        </w:tc>
        <w:tc>
          <w:tcPr>
            <w:tcW w:w="821" w:type="dxa"/>
          </w:tcPr>
          <w:p w14:paraId="7B201A32">
            <w:pPr>
              <w:pStyle w:val="4"/>
              <w:jc w:val="left"/>
            </w:pPr>
            <w:r>
              <w:rPr>
                <w:rFonts w:ascii="仿宋_GB2312" w:hAnsi="仿宋_GB2312" w:eastAsia="仿宋_GB2312" w:cs="仿宋_GB2312"/>
              </w:rPr>
              <w:t>否</w:t>
            </w:r>
          </w:p>
        </w:tc>
        <w:tc>
          <w:tcPr>
            <w:tcW w:w="639" w:type="dxa"/>
          </w:tcPr>
          <w:p w14:paraId="2B524715">
            <w:pPr>
              <w:pStyle w:val="4"/>
              <w:jc w:val="left"/>
            </w:pPr>
            <w:r>
              <w:rPr>
                <w:rFonts w:ascii="仿宋_GB2312" w:hAnsi="仿宋_GB2312" w:eastAsia="仿宋_GB2312" w:cs="仿宋_GB2312"/>
              </w:rPr>
              <w:t>否</w:t>
            </w:r>
          </w:p>
        </w:tc>
        <w:tc>
          <w:tcPr>
            <w:tcW w:w="639" w:type="dxa"/>
          </w:tcPr>
          <w:p w14:paraId="1F443EE5">
            <w:pPr>
              <w:pStyle w:val="4"/>
              <w:jc w:val="left"/>
            </w:pPr>
            <w:r>
              <w:rPr>
                <w:rFonts w:ascii="仿宋_GB2312" w:hAnsi="仿宋_GB2312" w:eastAsia="仿宋_GB2312" w:cs="仿宋_GB2312"/>
              </w:rPr>
              <w:t>否</w:t>
            </w:r>
          </w:p>
        </w:tc>
      </w:tr>
      <w:tr w14:paraId="43114E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F59284D">
            <w:pPr>
              <w:pStyle w:val="4"/>
              <w:jc w:val="left"/>
            </w:pPr>
            <w:r>
              <w:rPr>
                <w:rFonts w:ascii="仿宋_GB2312" w:hAnsi="仿宋_GB2312" w:eastAsia="仿宋_GB2312" w:cs="仿宋_GB2312"/>
              </w:rPr>
              <w:t>8</w:t>
            </w:r>
          </w:p>
        </w:tc>
        <w:tc>
          <w:tcPr>
            <w:tcW w:w="821" w:type="dxa"/>
          </w:tcPr>
          <w:p w14:paraId="06A110D8">
            <w:pPr>
              <w:pStyle w:val="4"/>
              <w:jc w:val="left"/>
            </w:pPr>
            <w:r>
              <w:rPr>
                <w:rFonts w:ascii="仿宋_GB2312" w:hAnsi="仿宋_GB2312" w:eastAsia="仿宋_GB2312" w:cs="仿宋_GB2312"/>
              </w:rPr>
              <w:t>A02322500 急救和生命支持设备</w:t>
            </w:r>
          </w:p>
        </w:tc>
        <w:tc>
          <w:tcPr>
            <w:tcW w:w="821" w:type="dxa"/>
          </w:tcPr>
          <w:p w14:paraId="63DBBB76">
            <w:pPr>
              <w:pStyle w:val="4"/>
              <w:jc w:val="left"/>
            </w:pPr>
            <w:r>
              <w:rPr>
                <w:rFonts w:ascii="仿宋_GB2312" w:hAnsi="仿宋_GB2312" w:eastAsia="仿宋_GB2312" w:cs="仿宋_GB2312"/>
              </w:rPr>
              <w:t>十二导联心电图机</w:t>
            </w:r>
          </w:p>
        </w:tc>
        <w:tc>
          <w:tcPr>
            <w:tcW w:w="821" w:type="dxa"/>
          </w:tcPr>
          <w:p w14:paraId="4B9E2322">
            <w:pPr>
              <w:pStyle w:val="4"/>
              <w:jc w:val="right"/>
            </w:pPr>
            <w:r>
              <w:rPr>
                <w:rFonts w:ascii="仿宋_GB2312" w:hAnsi="仿宋_GB2312" w:eastAsia="仿宋_GB2312" w:cs="仿宋_GB2312"/>
              </w:rPr>
              <w:t>3.00（项）</w:t>
            </w:r>
          </w:p>
        </w:tc>
        <w:tc>
          <w:tcPr>
            <w:tcW w:w="821" w:type="dxa"/>
          </w:tcPr>
          <w:p w14:paraId="068BD21B">
            <w:pPr>
              <w:pStyle w:val="4"/>
              <w:jc w:val="right"/>
            </w:pPr>
            <w:r>
              <w:rPr>
                <w:rFonts w:ascii="仿宋_GB2312" w:hAnsi="仿宋_GB2312" w:eastAsia="仿宋_GB2312" w:cs="仿宋_GB2312"/>
              </w:rPr>
              <w:t>109,500.00</w:t>
            </w:r>
          </w:p>
        </w:tc>
        <w:tc>
          <w:tcPr>
            <w:tcW w:w="821" w:type="dxa"/>
          </w:tcPr>
          <w:p w14:paraId="5997FD41">
            <w:pPr>
              <w:pStyle w:val="4"/>
              <w:jc w:val="left"/>
            </w:pPr>
            <w:r>
              <w:rPr>
                <w:rFonts w:ascii="仿宋_GB2312" w:hAnsi="仿宋_GB2312" w:eastAsia="仿宋_GB2312" w:cs="仿宋_GB2312"/>
              </w:rPr>
              <w:t>工业</w:t>
            </w:r>
          </w:p>
        </w:tc>
        <w:tc>
          <w:tcPr>
            <w:tcW w:w="821" w:type="dxa"/>
          </w:tcPr>
          <w:p w14:paraId="358CED00">
            <w:pPr>
              <w:pStyle w:val="4"/>
              <w:jc w:val="left"/>
            </w:pPr>
            <w:r>
              <w:rPr>
                <w:rFonts w:ascii="仿宋_GB2312" w:hAnsi="仿宋_GB2312" w:eastAsia="仿宋_GB2312" w:cs="仿宋_GB2312"/>
              </w:rPr>
              <w:t>否</w:t>
            </w:r>
          </w:p>
        </w:tc>
        <w:tc>
          <w:tcPr>
            <w:tcW w:w="821" w:type="dxa"/>
          </w:tcPr>
          <w:p w14:paraId="7D34B03E">
            <w:pPr>
              <w:pStyle w:val="4"/>
              <w:jc w:val="left"/>
            </w:pPr>
            <w:r>
              <w:rPr>
                <w:rFonts w:ascii="仿宋_GB2312" w:hAnsi="仿宋_GB2312" w:eastAsia="仿宋_GB2312" w:cs="仿宋_GB2312"/>
              </w:rPr>
              <w:t>否</w:t>
            </w:r>
          </w:p>
        </w:tc>
        <w:tc>
          <w:tcPr>
            <w:tcW w:w="821" w:type="dxa"/>
          </w:tcPr>
          <w:p w14:paraId="2345D715">
            <w:pPr>
              <w:pStyle w:val="4"/>
              <w:jc w:val="left"/>
            </w:pPr>
            <w:r>
              <w:rPr>
                <w:rFonts w:ascii="仿宋_GB2312" w:hAnsi="仿宋_GB2312" w:eastAsia="仿宋_GB2312" w:cs="仿宋_GB2312"/>
              </w:rPr>
              <w:t>否</w:t>
            </w:r>
          </w:p>
        </w:tc>
        <w:tc>
          <w:tcPr>
            <w:tcW w:w="639" w:type="dxa"/>
          </w:tcPr>
          <w:p w14:paraId="46EF5A06">
            <w:pPr>
              <w:pStyle w:val="4"/>
              <w:jc w:val="left"/>
            </w:pPr>
            <w:r>
              <w:rPr>
                <w:rFonts w:ascii="仿宋_GB2312" w:hAnsi="仿宋_GB2312" w:eastAsia="仿宋_GB2312" w:cs="仿宋_GB2312"/>
              </w:rPr>
              <w:t>否</w:t>
            </w:r>
          </w:p>
        </w:tc>
        <w:tc>
          <w:tcPr>
            <w:tcW w:w="639" w:type="dxa"/>
          </w:tcPr>
          <w:p w14:paraId="5149C75C">
            <w:pPr>
              <w:pStyle w:val="4"/>
              <w:jc w:val="left"/>
            </w:pPr>
            <w:r>
              <w:rPr>
                <w:rFonts w:ascii="仿宋_GB2312" w:hAnsi="仿宋_GB2312" w:eastAsia="仿宋_GB2312" w:cs="仿宋_GB2312"/>
              </w:rPr>
              <w:t>否</w:t>
            </w:r>
          </w:p>
        </w:tc>
      </w:tr>
      <w:tr w14:paraId="26BAAD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1DD1CCB">
            <w:pPr>
              <w:pStyle w:val="4"/>
              <w:jc w:val="left"/>
            </w:pPr>
            <w:r>
              <w:rPr>
                <w:rFonts w:ascii="仿宋_GB2312" w:hAnsi="仿宋_GB2312" w:eastAsia="仿宋_GB2312" w:cs="仿宋_GB2312"/>
              </w:rPr>
              <w:t>9</w:t>
            </w:r>
          </w:p>
        </w:tc>
        <w:tc>
          <w:tcPr>
            <w:tcW w:w="821" w:type="dxa"/>
          </w:tcPr>
          <w:p w14:paraId="32B637A2">
            <w:pPr>
              <w:pStyle w:val="4"/>
              <w:jc w:val="left"/>
            </w:pPr>
            <w:r>
              <w:rPr>
                <w:rFonts w:ascii="仿宋_GB2312" w:hAnsi="仿宋_GB2312" w:eastAsia="仿宋_GB2312" w:cs="仿宋_GB2312"/>
              </w:rPr>
              <w:t>A02322500 急救和生命支持设备</w:t>
            </w:r>
          </w:p>
        </w:tc>
        <w:tc>
          <w:tcPr>
            <w:tcW w:w="821" w:type="dxa"/>
          </w:tcPr>
          <w:p w14:paraId="0E6F8598">
            <w:pPr>
              <w:pStyle w:val="4"/>
              <w:jc w:val="left"/>
            </w:pPr>
            <w:r>
              <w:rPr>
                <w:rFonts w:ascii="仿宋_GB2312" w:hAnsi="仿宋_GB2312" w:eastAsia="仿宋_GB2312" w:cs="仿宋_GB2312"/>
              </w:rPr>
              <w:t>便携式院内转运监护仪</w:t>
            </w:r>
          </w:p>
        </w:tc>
        <w:tc>
          <w:tcPr>
            <w:tcW w:w="821" w:type="dxa"/>
          </w:tcPr>
          <w:p w14:paraId="4BDACB1D">
            <w:pPr>
              <w:pStyle w:val="4"/>
              <w:jc w:val="right"/>
            </w:pPr>
            <w:r>
              <w:rPr>
                <w:rFonts w:ascii="仿宋_GB2312" w:hAnsi="仿宋_GB2312" w:eastAsia="仿宋_GB2312" w:cs="仿宋_GB2312"/>
              </w:rPr>
              <w:t>3.00（台）</w:t>
            </w:r>
          </w:p>
        </w:tc>
        <w:tc>
          <w:tcPr>
            <w:tcW w:w="821" w:type="dxa"/>
          </w:tcPr>
          <w:p w14:paraId="017F743D">
            <w:pPr>
              <w:pStyle w:val="4"/>
              <w:jc w:val="right"/>
            </w:pPr>
            <w:r>
              <w:rPr>
                <w:rFonts w:ascii="仿宋_GB2312" w:hAnsi="仿宋_GB2312" w:eastAsia="仿宋_GB2312" w:cs="仿宋_GB2312"/>
              </w:rPr>
              <w:t>69,000.00</w:t>
            </w:r>
          </w:p>
        </w:tc>
        <w:tc>
          <w:tcPr>
            <w:tcW w:w="821" w:type="dxa"/>
          </w:tcPr>
          <w:p w14:paraId="2EB80699">
            <w:pPr>
              <w:pStyle w:val="4"/>
              <w:jc w:val="left"/>
            </w:pPr>
            <w:r>
              <w:rPr>
                <w:rFonts w:ascii="仿宋_GB2312" w:hAnsi="仿宋_GB2312" w:eastAsia="仿宋_GB2312" w:cs="仿宋_GB2312"/>
              </w:rPr>
              <w:t>工业</w:t>
            </w:r>
          </w:p>
        </w:tc>
        <w:tc>
          <w:tcPr>
            <w:tcW w:w="821" w:type="dxa"/>
          </w:tcPr>
          <w:p w14:paraId="369901D7">
            <w:pPr>
              <w:pStyle w:val="4"/>
              <w:jc w:val="left"/>
            </w:pPr>
            <w:r>
              <w:rPr>
                <w:rFonts w:ascii="仿宋_GB2312" w:hAnsi="仿宋_GB2312" w:eastAsia="仿宋_GB2312" w:cs="仿宋_GB2312"/>
              </w:rPr>
              <w:t>否</w:t>
            </w:r>
          </w:p>
        </w:tc>
        <w:tc>
          <w:tcPr>
            <w:tcW w:w="821" w:type="dxa"/>
          </w:tcPr>
          <w:p w14:paraId="064AA2FE">
            <w:pPr>
              <w:pStyle w:val="4"/>
              <w:jc w:val="left"/>
            </w:pPr>
            <w:r>
              <w:rPr>
                <w:rFonts w:ascii="仿宋_GB2312" w:hAnsi="仿宋_GB2312" w:eastAsia="仿宋_GB2312" w:cs="仿宋_GB2312"/>
              </w:rPr>
              <w:t>否</w:t>
            </w:r>
          </w:p>
        </w:tc>
        <w:tc>
          <w:tcPr>
            <w:tcW w:w="821" w:type="dxa"/>
          </w:tcPr>
          <w:p w14:paraId="57768782">
            <w:pPr>
              <w:pStyle w:val="4"/>
              <w:jc w:val="left"/>
            </w:pPr>
            <w:r>
              <w:rPr>
                <w:rFonts w:ascii="仿宋_GB2312" w:hAnsi="仿宋_GB2312" w:eastAsia="仿宋_GB2312" w:cs="仿宋_GB2312"/>
              </w:rPr>
              <w:t>否</w:t>
            </w:r>
          </w:p>
        </w:tc>
        <w:tc>
          <w:tcPr>
            <w:tcW w:w="639" w:type="dxa"/>
          </w:tcPr>
          <w:p w14:paraId="6DDB8F4A">
            <w:pPr>
              <w:pStyle w:val="4"/>
              <w:jc w:val="left"/>
            </w:pPr>
            <w:r>
              <w:rPr>
                <w:rFonts w:ascii="仿宋_GB2312" w:hAnsi="仿宋_GB2312" w:eastAsia="仿宋_GB2312" w:cs="仿宋_GB2312"/>
              </w:rPr>
              <w:t>否</w:t>
            </w:r>
          </w:p>
        </w:tc>
        <w:tc>
          <w:tcPr>
            <w:tcW w:w="639" w:type="dxa"/>
          </w:tcPr>
          <w:p w14:paraId="1E36548D">
            <w:pPr>
              <w:pStyle w:val="4"/>
              <w:jc w:val="left"/>
            </w:pPr>
            <w:r>
              <w:rPr>
                <w:rFonts w:ascii="仿宋_GB2312" w:hAnsi="仿宋_GB2312" w:eastAsia="仿宋_GB2312" w:cs="仿宋_GB2312"/>
              </w:rPr>
              <w:t>否</w:t>
            </w:r>
          </w:p>
        </w:tc>
      </w:tr>
      <w:tr w14:paraId="14975D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6AEFB5A">
            <w:pPr>
              <w:pStyle w:val="4"/>
              <w:jc w:val="left"/>
            </w:pPr>
            <w:r>
              <w:rPr>
                <w:rFonts w:ascii="仿宋_GB2312" w:hAnsi="仿宋_GB2312" w:eastAsia="仿宋_GB2312" w:cs="仿宋_GB2312"/>
              </w:rPr>
              <w:t>10</w:t>
            </w:r>
          </w:p>
        </w:tc>
        <w:tc>
          <w:tcPr>
            <w:tcW w:w="821" w:type="dxa"/>
          </w:tcPr>
          <w:p w14:paraId="54DCBE7B">
            <w:pPr>
              <w:pStyle w:val="4"/>
              <w:jc w:val="left"/>
            </w:pPr>
            <w:r>
              <w:rPr>
                <w:rFonts w:ascii="仿宋_GB2312" w:hAnsi="仿宋_GB2312" w:eastAsia="仿宋_GB2312" w:cs="仿宋_GB2312"/>
              </w:rPr>
              <w:t>A02322500 急救和生命支持设备</w:t>
            </w:r>
          </w:p>
        </w:tc>
        <w:tc>
          <w:tcPr>
            <w:tcW w:w="821" w:type="dxa"/>
          </w:tcPr>
          <w:p w14:paraId="536A31F7">
            <w:pPr>
              <w:pStyle w:val="4"/>
              <w:jc w:val="left"/>
            </w:pPr>
            <w:r>
              <w:rPr>
                <w:rFonts w:ascii="仿宋_GB2312" w:hAnsi="仿宋_GB2312" w:eastAsia="仿宋_GB2312" w:cs="仿宋_GB2312"/>
              </w:rPr>
              <w:t>恒温箱</w:t>
            </w:r>
          </w:p>
        </w:tc>
        <w:tc>
          <w:tcPr>
            <w:tcW w:w="821" w:type="dxa"/>
          </w:tcPr>
          <w:p w14:paraId="73ACE486">
            <w:pPr>
              <w:pStyle w:val="4"/>
              <w:jc w:val="right"/>
            </w:pPr>
            <w:r>
              <w:rPr>
                <w:rFonts w:ascii="仿宋_GB2312" w:hAnsi="仿宋_GB2312" w:eastAsia="仿宋_GB2312" w:cs="仿宋_GB2312"/>
              </w:rPr>
              <w:t>3.00（个）</w:t>
            </w:r>
          </w:p>
        </w:tc>
        <w:tc>
          <w:tcPr>
            <w:tcW w:w="821" w:type="dxa"/>
          </w:tcPr>
          <w:p w14:paraId="2DC42A7C">
            <w:pPr>
              <w:pStyle w:val="4"/>
              <w:jc w:val="right"/>
            </w:pPr>
            <w:r>
              <w:rPr>
                <w:rFonts w:ascii="仿宋_GB2312" w:hAnsi="仿宋_GB2312" w:eastAsia="仿宋_GB2312" w:cs="仿宋_GB2312"/>
              </w:rPr>
              <w:t>6,600.00</w:t>
            </w:r>
          </w:p>
        </w:tc>
        <w:tc>
          <w:tcPr>
            <w:tcW w:w="821" w:type="dxa"/>
          </w:tcPr>
          <w:p w14:paraId="56EBBACA">
            <w:pPr>
              <w:pStyle w:val="4"/>
              <w:jc w:val="left"/>
            </w:pPr>
            <w:r>
              <w:rPr>
                <w:rFonts w:ascii="仿宋_GB2312" w:hAnsi="仿宋_GB2312" w:eastAsia="仿宋_GB2312" w:cs="仿宋_GB2312"/>
              </w:rPr>
              <w:t>工业</w:t>
            </w:r>
          </w:p>
        </w:tc>
        <w:tc>
          <w:tcPr>
            <w:tcW w:w="821" w:type="dxa"/>
          </w:tcPr>
          <w:p w14:paraId="6FDA4306">
            <w:pPr>
              <w:pStyle w:val="4"/>
              <w:jc w:val="left"/>
            </w:pPr>
            <w:r>
              <w:rPr>
                <w:rFonts w:ascii="仿宋_GB2312" w:hAnsi="仿宋_GB2312" w:eastAsia="仿宋_GB2312" w:cs="仿宋_GB2312"/>
              </w:rPr>
              <w:t>否</w:t>
            </w:r>
          </w:p>
        </w:tc>
        <w:tc>
          <w:tcPr>
            <w:tcW w:w="821" w:type="dxa"/>
          </w:tcPr>
          <w:p w14:paraId="02169E9C">
            <w:pPr>
              <w:pStyle w:val="4"/>
              <w:jc w:val="left"/>
            </w:pPr>
            <w:r>
              <w:rPr>
                <w:rFonts w:ascii="仿宋_GB2312" w:hAnsi="仿宋_GB2312" w:eastAsia="仿宋_GB2312" w:cs="仿宋_GB2312"/>
              </w:rPr>
              <w:t>否</w:t>
            </w:r>
          </w:p>
        </w:tc>
        <w:tc>
          <w:tcPr>
            <w:tcW w:w="821" w:type="dxa"/>
          </w:tcPr>
          <w:p w14:paraId="3C9DF4DB">
            <w:pPr>
              <w:pStyle w:val="4"/>
              <w:jc w:val="left"/>
            </w:pPr>
            <w:r>
              <w:rPr>
                <w:rFonts w:ascii="仿宋_GB2312" w:hAnsi="仿宋_GB2312" w:eastAsia="仿宋_GB2312" w:cs="仿宋_GB2312"/>
              </w:rPr>
              <w:t>否</w:t>
            </w:r>
          </w:p>
        </w:tc>
        <w:tc>
          <w:tcPr>
            <w:tcW w:w="639" w:type="dxa"/>
          </w:tcPr>
          <w:p w14:paraId="4C99F1DF">
            <w:pPr>
              <w:pStyle w:val="4"/>
              <w:jc w:val="left"/>
            </w:pPr>
            <w:r>
              <w:rPr>
                <w:rFonts w:ascii="仿宋_GB2312" w:hAnsi="仿宋_GB2312" w:eastAsia="仿宋_GB2312" w:cs="仿宋_GB2312"/>
              </w:rPr>
              <w:t>否</w:t>
            </w:r>
          </w:p>
        </w:tc>
        <w:tc>
          <w:tcPr>
            <w:tcW w:w="639" w:type="dxa"/>
          </w:tcPr>
          <w:p w14:paraId="0CEA4D49">
            <w:pPr>
              <w:pStyle w:val="4"/>
              <w:jc w:val="left"/>
            </w:pPr>
            <w:r>
              <w:rPr>
                <w:rFonts w:ascii="仿宋_GB2312" w:hAnsi="仿宋_GB2312" w:eastAsia="仿宋_GB2312" w:cs="仿宋_GB2312"/>
              </w:rPr>
              <w:t>否</w:t>
            </w:r>
          </w:p>
        </w:tc>
      </w:tr>
      <w:tr w14:paraId="15447C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1A82825">
            <w:pPr>
              <w:pStyle w:val="4"/>
              <w:jc w:val="left"/>
            </w:pPr>
            <w:r>
              <w:rPr>
                <w:rFonts w:ascii="仿宋_GB2312" w:hAnsi="仿宋_GB2312" w:eastAsia="仿宋_GB2312" w:cs="仿宋_GB2312"/>
              </w:rPr>
              <w:t>11</w:t>
            </w:r>
          </w:p>
        </w:tc>
        <w:tc>
          <w:tcPr>
            <w:tcW w:w="821" w:type="dxa"/>
          </w:tcPr>
          <w:p w14:paraId="7E967644">
            <w:pPr>
              <w:pStyle w:val="4"/>
              <w:jc w:val="left"/>
            </w:pPr>
            <w:r>
              <w:rPr>
                <w:rFonts w:ascii="仿宋_GB2312" w:hAnsi="仿宋_GB2312" w:eastAsia="仿宋_GB2312" w:cs="仿宋_GB2312"/>
              </w:rPr>
              <w:t>A02322500 急救和生命支持设备</w:t>
            </w:r>
          </w:p>
        </w:tc>
        <w:tc>
          <w:tcPr>
            <w:tcW w:w="821" w:type="dxa"/>
          </w:tcPr>
          <w:p w14:paraId="2C7AB563">
            <w:pPr>
              <w:pStyle w:val="4"/>
              <w:jc w:val="left"/>
            </w:pPr>
            <w:r>
              <w:rPr>
                <w:rFonts w:ascii="仿宋_GB2312" w:hAnsi="仿宋_GB2312" w:eastAsia="仿宋_GB2312" w:cs="仿宋_GB2312"/>
              </w:rPr>
              <w:t>除颤监护仪</w:t>
            </w:r>
          </w:p>
        </w:tc>
        <w:tc>
          <w:tcPr>
            <w:tcW w:w="821" w:type="dxa"/>
          </w:tcPr>
          <w:p w14:paraId="56F2FB68">
            <w:pPr>
              <w:pStyle w:val="4"/>
              <w:jc w:val="right"/>
            </w:pPr>
            <w:r>
              <w:rPr>
                <w:rFonts w:ascii="仿宋_GB2312" w:hAnsi="仿宋_GB2312" w:eastAsia="仿宋_GB2312" w:cs="仿宋_GB2312"/>
              </w:rPr>
              <w:t>7.00（台）</w:t>
            </w:r>
          </w:p>
        </w:tc>
        <w:tc>
          <w:tcPr>
            <w:tcW w:w="821" w:type="dxa"/>
          </w:tcPr>
          <w:p w14:paraId="54D4BEA7">
            <w:pPr>
              <w:pStyle w:val="4"/>
              <w:jc w:val="right"/>
            </w:pPr>
            <w:r>
              <w:rPr>
                <w:rFonts w:ascii="仿宋_GB2312" w:hAnsi="仿宋_GB2312" w:eastAsia="仿宋_GB2312" w:cs="仿宋_GB2312"/>
              </w:rPr>
              <w:t>427,000.00</w:t>
            </w:r>
          </w:p>
        </w:tc>
        <w:tc>
          <w:tcPr>
            <w:tcW w:w="821" w:type="dxa"/>
          </w:tcPr>
          <w:p w14:paraId="48251B82">
            <w:pPr>
              <w:pStyle w:val="4"/>
              <w:jc w:val="left"/>
            </w:pPr>
            <w:r>
              <w:rPr>
                <w:rFonts w:ascii="仿宋_GB2312" w:hAnsi="仿宋_GB2312" w:eastAsia="仿宋_GB2312" w:cs="仿宋_GB2312"/>
              </w:rPr>
              <w:t>工业</w:t>
            </w:r>
          </w:p>
        </w:tc>
        <w:tc>
          <w:tcPr>
            <w:tcW w:w="821" w:type="dxa"/>
          </w:tcPr>
          <w:p w14:paraId="385E63C0">
            <w:pPr>
              <w:pStyle w:val="4"/>
              <w:jc w:val="left"/>
            </w:pPr>
            <w:r>
              <w:rPr>
                <w:rFonts w:ascii="仿宋_GB2312" w:hAnsi="仿宋_GB2312" w:eastAsia="仿宋_GB2312" w:cs="仿宋_GB2312"/>
              </w:rPr>
              <w:t>是</w:t>
            </w:r>
          </w:p>
        </w:tc>
        <w:tc>
          <w:tcPr>
            <w:tcW w:w="821" w:type="dxa"/>
          </w:tcPr>
          <w:p w14:paraId="14841847">
            <w:pPr>
              <w:pStyle w:val="4"/>
              <w:jc w:val="left"/>
            </w:pPr>
            <w:r>
              <w:rPr>
                <w:rFonts w:ascii="仿宋_GB2312" w:hAnsi="仿宋_GB2312" w:eastAsia="仿宋_GB2312" w:cs="仿宋_GB2312"/>
              </w:rPr>
              <w:t>否</w:t>
            </w:r>
          </w:p>
        </w:tc>
        <w:tc>
          <w:tcPr>
            <w:tcW w:w="821" w:type="dxa"/>
          </w:tcPr>
          <w:p w14:paraId="39E5F824">
            <w:pPr>
              <w:pStyle w:val="4"/>
              <w:jc w:val="left"/>
            </w:pPr>
            <w:r>
              <w:rPr>
                <w:rFonts w:ascii="仿宋_GB2312" w:hAnsi="仿宋_GB2312" w:eastAsia="仿宋_GB2312" w:cs="仿宋_GB2312"/>
              </w:rPr>
              <w:t>否</w:t>
            </w:r>
          </w:p>
        </w:tc>
        <w:tc>
          <w:tcPr>
            <w:tcW w:w="639" w:type="dxa"/>
          </w:tcPr>
          <w:p w14:paraId="66ED5375">
            <w:pPr>
              <w:pStyle w:val="4"/>
              <w:jc w:val="left"/>
            </w:pPr>
            <w:r>
              <w:rPr>
                <w:rFonts w:ascii="仿宋_GB2312" w:hAnsi="仿宋_GB2312" w:eastAsia="仿宋_GB2312" w:cs="仿宋_GB2312"/>
              </w:rPr>
              <w:t>否</w:t>
            </w:r>
          </w:p>
        </w:tc>
        <w:tc>
          <w:tcPr>
            <w:tcW w:w="639" w:type="dxa"/>
          </w:tcPr>
          <w:p w14:paraId="56B5EEB3">
            <w:pPr>
              <w:pStyle w:val="4"/>
              <w:jc w:val="left"/>
            </w:pPr>
            <w:r>
              <w:rPr>
                <w:rFonts w:ascii="仿宋_GB2312" w:hAnsi="仿宋_GB2312" w:eastAsia="仿宋_GB2312" w:cs="仿宋_GB2312"/>
              </w:rPr>
              <w:t>否</w:t>
            </w:r>
          </w:p>
        </w:tc>
      </w:tr>
      <w:tr w14:paraId="4B3182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D677577">
            <w:pPr>
              <w:pStyle w:val="4"/>
              <w:jc w:val="left"/>
            </w:pPr>
            <w:r>
              <w:rPr>
                <w:rFonts w:ascii="仿宋_GB2312" w:hAnsi="仿宋_GB2312" w:eastAsia="仿宋_GB2312" w:cs="仿宋_GB2312"/>
              </w:rPr>
              <w:t>12</w:t>
            </w:r>
          </w:p>
        </w:tc>
        <w:tc>
          <w:tcPr>
            <w:tcW w:w="821" w:type="dxa"/>
          </w:tcPr>
          <w:p w14:paraId="32275593">
            <w:pPr>
              <w:pStyle w:val="4"/>
              <w:jc w:val="left"/>
            </w:pPr>
            <w:r>
              <w:rPr>
                <w:rFonts w:ascii="仿宋_GB2312" w:hAnsi="仿宋_GB2312" w:eastAsia="仿宋_GB2312" w:cs="仿宋_GB2312"/>
              </w:rPr>
              <w:t>A02322500 急救和生命支持设备</w:t>
            </w:r>
          </w:p>
        </w:tc>
        <w:tc>
          <w:tcPr>
            <w:tcW w:w="821" w:type="dxa"/>
          </w:tcPr>
          <w:p w14:paraId="6B7108E9">
            <w:pPr>
              <w:pStyle w:val="4"/>
              <w:jc w:val="left"/>
            </w:pPr>
            <w:r>
              <w:rPr>
                <w:rFonts w:ascii="仿宋_GB2312" w:hAnsi="仿宋_GB2312" w:eastAsia="仿宋_GB2312" w:cs="仿宋_GB2312"/>
              </w:rPr>
              <w:t>十二导心电图机（车载）</w:t>
            </w:r>
          </w:p>
        </w:tc>
        <w:tc>
          <w:tcPr>
            <w:tcW w:w="821" w:type="dxa"/>
          </w:tcPr>
          <w:p w14:paraId="01AB71CE">
            <w:pPr>
              <w:pStyle w:val="4"/>
              <w:jc w:val="right"/>
            </w:pPr>
            <w:r>
              <w:rPr>
                <w:rFonts w:ascii="仿宋_GB2312" w:hAnsi="仿宋_GB2312" w:eastAsia="仿宋_GB2312" w:cs="仿宋_GB2312"/>
              </w:rPr>
              <w:t>7.00（台）</w:t>
            </w:r>
          </w:p>
        </w:tc>
        <w:tc>
          <w:tcPr>
            <w:tcW w:w="821" w:type="dxa"/>
          </w:tcPr>
          <w:p w14:paraId="1AC5CC00">
            <w:pPr>
              <w:pStyle w:val="4"/>
              <w:jc w:val="right"/>
            </w:pPr>
            <w:r>
              <w:rPr>
                <w:rFonts w:ascii="仿宋_GB2312" w:hAnsi="仿宋_GB2312" w:eastAsia="仿宋_GB2312" w:cs="仿宋_GB2312"/>
              </w:rPr>
              <w:t>280,000.00</w:t>
            </w:r>
          </w:p>
        </w:tc>
        <w:tc>
          <w:tcPr>
            <w:tcW w:w="821" w:type="dxa"/>
          </w:tcPr>
          <w:p w14:paraId="06801621">
            <w:pPr>
              <w:pStyle w:val="4"/>
              <w:jc w:val="left"/>
            </w:pPr>
            <w:r>
              <w:rPr>
                <w:rFonts w:ascii="仿宋_GB2312" w:hAnsi="仿宋_GB2312" w:eastAsia="仿宋_GB2312" w:cs="仿宋_GB2312"/>
              </w:rPr>
              <w:t>工业</w:t>
            </w:r>
          </w:p>
        </w:tc>
        <w:tc>
          <w:tcPr>
            <w:tcW w:w="821" w:type="dxa"/>
          </w:tcPr>
          <w:p w14:paraId="2F76F6FC">
            <w:pPr>
              <w:pStyle w:val="4"/>
              <w:jc w:val="left"/>
            </w:pPr>
            <w:r>
              <w:rPr>
                <w:rFonts w:ascii="仿宋_GB2312" w:hAnsi="仿宋_GB2312" w:eastAsia="仿宋_GB2312" w:cs="仿宋_GB2312"/>
              </w:rPr>
              <w:t>否</w:t>
            </w:r>
          </w:p>
        </w:tc>
        <w:tc>
          <w:tcPr>
            <w:tcW w:w="821" w:type="dxa"/>
          </w:tcPr>
          <w:p w14:paraId="63BA42C7">
            <w:pPr>
              <w:pStyle w:val="4"/>
              <w:jc w:val="left"/>
            </w:pPr>
            <w:r>
              <w:rPr>
                <w:rFonts w:ascii="仿宋_GB2312" w:hAnsi="仿宋_GB2312" w:eastAsia="仿宋_GB2312" w:cs="仿宋_GB2312"/>
              </w:rPr>
              <w:t>否</w:t>
            </w:r>
          </w:p>
        </w:tc>
        <w:tc>
          <w:tcPr>
            <w:tcW w:w="821" w:type="dxa"/>
          </w:tcPr>
          <w:p w14:paraId="45AE2976">
            <w:pPr>
              <w:pStyle w:val="4"/>
              <w:jc w:val="left"/>
            </w:pPr>
            <w:r>
              <w:rPr>
                <w:rFonts w:ascii="仿宋_GB2312" w:hAnsi="仿宋_GB2312" w:eastAsia="仿宋_GB2312" w:cs="仿宋_GB2312"/>
              </w:rPr>
              <w:t>否</w:t>
            </w:r>
          </w:p>
        </w:tc>
        <w:tc>
          <w:tcPr>
            <w:tcW w:w="639" w:type="dxa"/>
          </w:tcPr>
          <w:p w14:paraId="24DF7816">
            <w:pPr>
              <w:pStyle w:val="4"/>
              <w:jc w:val="left"/>
            </w:pPr>
            <w:r>
              <w:rPr>
                <w:rFonts w:ascii="仿宋_GB2312" w:hAnsi="仿宋_GB2312" w:eastAsia="仿宋_GB2312" w:cs="仿宋_GB2312"/>
              </w:rPr>
              <w:t>否</w:t>
            </w:r>
          </w:p>
        </w:tc>
        <w:tc>
          <w:tcPr>
            <w:tcW w:w="639" w:type="dxa"/>
          </w:tcPr>
          <w:p w14:paraId="06B66C33">
            <w:pPr>
              <w:pStyle w:val="4"/>
              <w:jc w:val="left"/>
            </w:pPr>
            <w:r>
              <w:rPr>
                <w:rFonts w:ascii="仿宋_GB2312" w:hAnsi="仿宋_GB2312" w:eastAsia="仿宋_GB2312" w:cs="仿宋_GB2312"/>
              </w:rPr>
              <w:t>否</w:t>
            </w:r>
          </w:p>
        </w:tc>
      </w:tr>
      <w:tr w14:paraId="2D3974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5C6B576">
            <w:pPr>
              <w:pStyle w:val="4"/>
              <w:jc w:val="left"/>
            </w:pPr>
            <w:r>
              <w:rPr>
                <w:rFonts w:ascii="仿宋_GB2312" w:hAnsi="仿宋_GB2312" w:eastAsia="仿宋_GB2312" w:cs="仿宋_GB2312"/>
              </w:rPr>
              <w:t>13</w:t>
            </w:r>
          </w:p>
        </w:tc>
        <w:tc>
          <w:tcPr>
            <w:tcW w:w="821" w:type="dxa"/>
          </w:tcPr>
          <w:p w14:paraId="3EBF09AA">
            <w:pPr>
              <w:pStyle w:val="4"/>
              <w:jc w:val="left"/>
            </w:pPr>
            <w:r>
              <w:rPr>
                <w:rFonts w:ascii="仿宋_GB2312" w:hAnsi="仿宋_GB2312" w:eastAsia="仿宋_GB2312" w:cs="仿宋_GB2312"/>
              </w:rPr>
              <w:t>A02322500 急救和生命支持设备</w:t>
            </w:r>
          </w:p>
        </w:tc>
        <w:tc>
          <w:tcPr>
            <w:tcW w:w="821" w:type="dxa"/>
          </w:tcPr>
          <w:p w14:paraId="2B017ED7">
            <w:pPr>
              <w:pStyle w:val="4"/>
              <w:jc w:val="left"/>
            </w:pPr>
            <w:r>
              <w:rPr>
                <w:rFonts w:ascii="仿宋_GB2312" w:hAnsi="仿宋_GB2312" w:eastAsia="仿宋_GB2312" w:cs="仿宋_GB2312"/>
              </w:rPr>
              <w:t>便携式负压吸引器</w:t>
            </w:r>
          </w:p>
        </w:tc>
        <w:tc>
          <w:tcPr>
            <w:tcW w:w="821" w:type="dxa"/>
          </w:tcPr>
          <w:p w14:paraId="00D89575">
            <w:pPr>
              <w:pStyle w:val="4"/>
              <w:jc w:val="right"/>
            </w:pPr>
            <w:r>
              <w:rPr>
                <w:rFonts w:ascii="仿宋_GB2312" w:hAnsi="仿宋_GB2312" w:eastAsia="仿宋_GB2312" w:cs="仿宋_GB2312"/>
              </w:rPr>
              <w:t>7.00（台）</w:t>
            </w:r>
          </w:p>
        </w:tc>
        <w:tc>
          <w:tcPr>
            <w:tcW w:w="821" w:type="dxa"/>
          </w:tcPr>
          <w:p w14:paraId="31951AC6">
            <w:pPr>
              <w:pStyle w:val="4"/>
              <w:jc w:val="right"/>
            </w:pPr>
            <w:r>
              <w:rPr>
                <w:rFonts w:ascii="仿宋_GB2312" w:hAnsi="仿宋_GB2312" w:eastAsia="仿宋_GB2312" w:cs="仿宋_GB2312"/>
              </w:rPr>
              <w:t>17,500.00</w:t>
            </w:r>
          </w:p>
        </w:tc>
        <w:tc>
          <w:tcPr>
            <w:tcW w:w="821" w:type="dxa"/>
          </w:tcPr>
          <w:p w14:paraId="1C3B3EAE">
            <w:pPr>
              <w:pStyle w:val="4"/>
              <w:jc w:val="left"/>
            </w:pPr>
            <w:r>
              <w:rPr>
                <w:rFonts w:ascii="仿宋_GB2312" w:hAnsi="仿宋_GB2312" w:eastAsia="仿宋_GB2312" w:cs="仿宋_GB2312"/>
              </w:rPr>
              <w:t>工业</w:t>
            </w:r>
          </w:p>
        </w:tc>
        <w:tc>
          <w:tcPr>
            <w:tcW w:w="821" w:type="dxa"/>
          </w:tcPr>
          <w:p w14:paraId="3DF7AF01">
            <w:pPr>
              <w:pStyle w:val="4"/>
              <w:jc w:val="left"/>
            </w:pPr>
            <w:r>
              <w:rPr>
                <w:rFonts w:ascii="仿宋_GB2312" w:hAnsi="仿宋_GB2312" w:eastAsia="仿宋_GB2312" w:cs="仿宋_GB2312"/>
              </w:rPr>
              <w:t>否</w:t>
            </w:r>
          </w:p>
        </w:tc>
        <w:tc>
          <w:tcPr>
            <w:tcW w:w="821" w:type="dxa"/>
          </w:tcPr>
          <w:p w14:paraId="666DC8DD">
            <w:pPr>
              <w:pStyle w:val="4"/>
              <w:jc w:val="left"/>
            </w:pPr>
            <w:r>
              <w:rPr>
                <w:rFonts w:ascii="仿宋_GB2312" w:hAnsi="仿宋_GB2312" w:eastAsia="仿宋_GB2312" w:cs="仿宋_GB2312"/>
              </w:rPr>
              <w:t>否</w:t>
            </w:r>
          </w:p>
        </w:tc>
        <w:tc>
          <w:tcPr>
            <w:tcW w:w="821" w:type="dxa"/>
          </w:tcPr>
          <w:p w14:paraId="09D3BA39">
            <w:pPr>
              <w:pStyle w:val="4"/>
              <w:jc w:val="left"/>
            </w:pPr>
            <w:r>
              <w:rPr>
                <w:rFonts w:ascii="仿宋_GB2312" w:hAnsi="仿宋_GB2312" w:eastAsia="仿宋_GB2312" w:cs="仿宋_GB2312"/>
              </w:rPr>
              <w:t>否</w:t>
            </w:r>
          </w:p>
        </w:tc>
        <w:tc>
          <w:tcPr>
            <w:tcW w:w="639" w:type="dxa"/>
          </w:tcPr>
          <w:p w14:paraId="6BD1854E">
            <w:pPr>
              <w:pStyle w:val="4"/>
              <w:jc w:val="left"/>
            </w:pPr>
            <w:r>
              <w:rPr>
                <w:rFonts w:ascii="仿宋_GB2312" w:hAnsi="仿宋_GB2312" w:eastAsia="仿宋_GB2312" w:cs="仿宋_GB2312"/>
              </w:rPr>
              <w:t>否</w:t>
            </w:r>
          </w:p>
        </w:tc>
        <w:tc>
          <w:tcPr>
            <w:tcW w:w="639" w:type="dxa"/>
          </w:tcPr>
          <w:p w14:paraId="6519FB20">
            <w:pPr>
              <w:pStyle w:val="4"/>
              <w:jc w:val="left"/>
            </w:pPr>
            <w:r>
              <w:rPr>
                <w:rFonts w:ascii="仿宋_GB2312" w:hAnsi="仿宋_GB2312" w:eastAsia="仿宋_GB2312" w:cs="仿宋_GB2312"/>
              </w:rPr>
              <w:t>否</w:t>
            </w:r>
          </w:p>
        </w:tc>
      </w:tr>
      <w:tr w14:paraId="09913E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0792E81">
            <w:pPr>
              <w:pStyle w:val="4"/>
              <w:jc w:val="left"/>
            </w:pPr>
            <w:r>
              <w:rPr>
                <w:rFonts w:ascii="仿宋_GB2312" w:hAnsi="仿宋_GB2312" w:eastAsia="仿宋_GB2312" w:cs="仿宋_GB2312"/>
              </w:rPr>
              <w:t>14</w:t>
            </w:r>
          </w:p>
        </w:tc>
        <w:tc>
          <w:tcPr>
            <w:tcW w:w="821" w:type="dxa"/>
          </w:tcPr>
          <w:p w14:paraId="7848C870">
            <w:pPr>
              <w:pStyle w:val="4"/>
              <w:jc w:val="left"/>
            </w:pPr>
            <w:r>
              <w:rPr>
                <w:rFonts w:ascii="仿宋_GB2312" w:hAnsi="仿宋_GB2312" w:eastAsia="仿宋_GB2312" w:cs="仿宋_GB2312"/>
              </w:rPr>
              <w:t>A02322500 急救和生命支持设备</w:t>
            </w:r>
          </w:p>
        </w:tc>
        <w:tc>
          <w:tcPr>
            <w:tcW w:w="821" w:type="dxa"/>
          </w:tcPr>
          <w:p w14:paraId="1A85490E">
            <w:pPr>
              <w:pStyle w:val="4"/>
              <w:jc w:val="left"/>
            </w:pPr>
            <w:r>
              <w:rPr>
                <w:rFonts w:ascii="仿宋_GB2312" w:hAnsi="仿宋_GB2312" w:eastAsia="仿宋_GB2312" w:cs="仿宋_GB2312"/>
              </w:rPr>
              <w:t>医用氧气湿化器（氧气装置）</w:t>
            </w:r>
          </w:p>
        </w:tc>
        <w:tc>
          <w:tcPr>
            <w:tcW w:w="821" w:type="dxa"/>
          </w:tcPr>
          <w:p w14:paraId="34366690">
            <w:pPr>
              <w:pStyle w:val="4"/>
              <w:jc w:val="right"/>
            </w:pPr>
            <w:r>
              <w:rPr>
                <w:rFonts w:ascii="仿宋_GB2312" w:hAnsi="仿宋_GB2312" w:eastAsia="仿宋_GB2312" w:cs="仿宋_GB2312"/>
              </w:rPr>
              <w:t>7.00（台）</w:t>
            </w:r>
          </w:p>
        </w:tc>
        <w:tc>
          <w:tcPr>
            <w:tcW w:w="821" w:type="dxa"/>
          </w:tcPr>
          <w:p w14:paraId="40062A0D">
            <w:pPr>
              <w:pStyle w:val="4"/>
              <w:jc w:val="right"/>
            </w:pPr>
            <w:r>
              <w:rPr>
                <w:rFonts w:ascii="仿宋_GB2312" w:hAnsi="仿宋_GB2312" w:eastAsia="仿宋_GB2312" w:cs="仿宋_GB2312"/>
              </w:rPr>
              <w:t>7,000.00</w:t>
            </w:r>
          </w:p>
        </w:tc>
        <w:tc>
          <w:tcPr>
            <w:tcW w:w="821" w:type="dxa"/>
          </w:tcPr>
          <w:p w14:paraId="4FD5D2DD">
            <w:pPr>
              <w:pStyle w:val="4"/>
              <w:jc w:val="left"/>
            </w:pPr>
            <w:r>
              <w:rPr>
                <w:rFonts w:ascii="仿宋_GB2312" w:hAnsi="仿宋_GB2312" w:eastAsia="仿宋_GB2312" w:cs="仿宋_GB2312"/>
              </w:rPr>
              <w:t>工业</w:t>
            </w:r>
          </w:p>
        </w:tc>
        <w:tc>
          <w:tcPr>
            <w:tcW w:w="821" w:type="dxa"/>
          </w:tcPr>
          <w:p w14:paraId="536FACCD">
            <w:pPr>
              <w:pStyle w:val="4"/>
              <w:jc w:val="left"/>
            </w:pPr>
            <w:r>
              <w:rPr>
                <w:rFonts w:ascii="仿宋_GB2312" w:hAnsi="仿宋_GB2312" w:eastAsia="仿宋_GB2312" w:cs="仿宋_GB2312"/>
              </w:rPr>
              <w:t>否</w:t>
            </w:r>
          </w:p>
        </w:tc>
        <w:tc>
          <w:tcPr>
            <w:tcW w:w="821" w:type="dxa"/>
          </w:tcPr>
          <w:p w14:paraId="328C9F88">
            <w:pPr>
              <w:pStyle w:val="4"/>
              <w:jc w:val="left"/>
            </w:pPr>
            <w:r>
              <w:rPr>
                <w:rFonts w:ascii="仿宋_GB2312" w:hAnsi="仿宋_GB2312" w:eastAsia="仿宋_GB2312" w:cs="仿宋_GB2312"/>
              </w:rPr>
              <w:t>否</w:t>
            </w:r>
          </w:p>
        </w:tc>
        <w:tc>
          <w:tcPr>
            <w:tcW w:w="821" w:type="dxa"/>
          </w:tcPr>
          <w:p w14:paraId="529DE948">
            <w:pPr>
              <w:pStyle w:val="4"/>
              <w:jc w:val="left"/>
            </w:pPr>
            <w:r>
              <w:rPr>
                <w:rFonts w:ascii="仿宋_GB2312" w:hAnsi="仿宋_GB2312" w:eastAsia="仿宋_GB2312" w:cs="仿宋_GB2312"/>
              </w:rPr>
              <w:t>否</w:t>
            </w:r>
          </w:p>
        </w:tc>
        <w:tc>
          <w:tcPr>
            <w:tcW w:w="639" w:type="dxa"/>
          </w:tcPr>
          <w:p w14:paraId="77CA796E">
            <w:pPr>
              <w:pStyle w:val="4"/>
              <w:jc w:val="left"/>
            </w:pPr>
            <w:r>
              <w:rPr>
                <w:rFonts w:ascii="仿宋_GB2312" w:hAnsi="仿宋_GB2312" w:eastAsia="仿宋_GB2312" w:cs="仿宋_GB2312"/>
              </w:rPr>
              <w:t>否</w:t>
            </w:r>
          </w:p>
        </w:tc>
        <w:tc>
          <w:tcPr>
            <w:tcW w:w="639" w:type="dxa"/>
          </w:tcPr>
          <w:p w14:paraId="19FDE2A9">
            <w:pPr>
              <w:pStyle w:val="4"/>
              <w:jc w:val="left"/>
            </w:pPr>
            <w:r>
              <w:rPr>
                <w:rFonts w:ascii="仿宋_GB2312" w:hAnsi="仿宋_GB2312" w:eastAsia="仿宋_GB2312" w:cs="仿宋_GB2312"/>
              </w:rPr>
              <w:t>否</w:t>
            </w:r>
          </w:p>
        </w:tc>
      </w:tr>
      <w:tr w14:paraId="62B4E1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968E26A">
            <w:pPr>
              <w:pStyle w:val="4"/>
              <w:jc w:val="left"/>
            </w:pPr>
            <w:r>
              <w:rPr>
                <w:rFonts w:ascii="仿宋_GB2312" w:hAnsi="仿宋_GB2312" w:eastAsia="仿宋_GB2312" w:cs="仿宋_GB2312"/>
              </w:rPr>
              <w:t>15</w:t>
            </w:r>
          </w:p>
        </w:tc>
        <w:tc>
          <w:tcPr>
            <w:tcW w:w="821" w:type="dxa"/>
          </w:tcPr>
          <w:p w14:paraId="5E69D532">
            <w:pPr>
              <w:pStyle w:val="4"/>
              <w:jc w:val="left"/>
            </w:pPr>
            <w:r>
              <w:rPr>
                <w:rFonts w:ascii="仿宋_GB2312" w:hAnsi="仿宋_GB2312" w:eastAsia="仿宋_GB2312" w:cs="仿宋_GB2312"/>
              </w:rPr>
              <w:t>A02322500 急救和生命支持设备</w:t>
            </w:r>
          </w:p>
        </w:tc>
        <w:tc>
          <w:tcPr>
            <w:tcW w:w="821" w:type="dxa"/>
          </w:tcPr>
          <w:p w14:paraId="708DFB45">
            <w:pPr>
              <w:pStyle w:val="4"/>
              <w:jc w:val="left"/>
            </w:pPr>
            <w:r>
              <w:rPr>
                <w:rFonts w:ascii="仿宋_GB2312" w:hAnsi="仿宋_GB2312" w:eastAsia="仿宋_GB2312" w:cs="仿宋_GB2312"/>
              </w:rPr>
              <w:t>简易呼吸器（成人、儿童、婴儿各1套）</w:t>
            </w:r>
          </w:p>
        </w:tc>
        <w:tc>
          <w:tcPr>
            <w:tcW w:w="821" w:type="dxa"/>
          </w:tcPr>
          <w:p w14:paraId="19ADE20A">
            <w:pPr>
              <w:pStyle w:val="4"/>
              <w:jc w:val="right"/>
            </w:pPr>
            <w:r>
              <w:rPr>
                <w:rFonts w:ascii="仿宋_GB2312" w:hAnsi="仿宋_GB2312" w:eastAsia="仿宋_GB2312" w:cs="仿宋_GB2312"/>
              </w:rPr>
              <w:t>7.00（台）</w:t>
            </w:r>
          </w:p>
        </w:tc>
        <w:tc>
          <w:tcPr>
            <w:tcW w:w="821" w:type="dxa"/>
          </w:tcPr>
          <w:p w14:paraId="3FD470F3">
            <w:pPr>
              <w:pStyle w:val="4"/>
              <w:jc w:val="right"/>
            </w:pPr>
            <w:r>
              <w:rPr>
                <w:rFonts w:ascii="仿宋_GB2312" w:hAnsi="仿宋_GB2312" w:eastAsia="仿宋_GB2312" w:cs="仿宋_GB2312"/>
              </w:rPr>
              <w:t>9,450.00</w:t>
            </w:r>
          </w:p>
        </w:tc>
        <w:tc>
          <w:tcPr>
            <w:tcW w:w="821" w:type="dxa"/>
          </w:tcPr>
          <w:p w14:paraId="4BF7C619">
            <w:pPr>
              <w:pStyle w:val="4"/>
              <w:jc w:val="left"/>
            </w:pPr>
            <w:r>
              <w:rPr>
                <w:rFonts w:ascii="仿宋_GB2312" w:hAnsi="仿宋_GB2312" w:eastAsia="仿宋_GB2312" w:cs="仿宋_GB2312"/>
              </w:rPr>
              <w:t>工业</w:t>
            </w:r>
          </w:p>
        </w:tc>
        <w:tc>
          <w:tcPr>
            <w:tcW w:w="821" w:type="dxa"/>
          </w:tcPr>
          <w:p w14:paraId="7B5503B5">
            <w:pPr>
              <w:pStyle w:val="4"/>
              <w:jc w:val="left"/>
            </w:pPr>
            <w:r>
              <w:rPr>
                <w:rFonts w:ascii="仿宋_GB2312" w:hAnsi="仿宋_GB2312" w:eastAsia="仿宋_GB2312" w:cs="仿宋_GB2312"/>
              </w:rPr>
              <w:t>否</w:t>
            </w:r>
          </w:p>
        </w:tc>
        <w:tc>
          <w:tcPr>
            <w:tcW w:w="821" w:type="dxa"/>
          </w:tcPr>
          <w:p w14:paraId="37F72072">
            <w:pPr>
              <w:pStyle w:val="4"/>
              <w:jc w:val="left"/>
            </w:pPr>
            <w:r>
              <w:rPr>
                <w:rFonts w:ascii="仿宋_GB2312" w:hAnsi="仿宋_GB2312" w:eastAsia="仿宋_GB2312" w:cs="仿宋_GB2312"/>
              </w:rPr>
              <w:t>否</w:t>
            </w:r>
          </w:p>
        </w:tc>
        <w:tc>
          <w:tcPr>
            <w:tcW w:w="821" w:type="dxa"/>
          </w:tcPr>
          <w:p w14:paraId="193A0178">
            <w:pPr>
              <w:pStyle w:val="4"/>
              <w:jc w:val="left"/>
            </w:pPr>
            <w:r>
              <w:rPr>
                <w:rFonts w:ascii="仿宋_GB2312" w:hAnsi="仿宋_GB2312" w:eastAsia="仿宋_GB2312" w:cs="仿宋_GB2312"/>
              </w:rPr>
              <w:t>否</w:t>
            </w:r>
          </w:p>
        </w:tc>
        <w:tc>
          <w:tcPr>
            <w:tcW w:w="639" w:type="dxa"/>
          </w:tcPr>
          <w:p w14:paraId="428D59E1">
            <w:pPr>
              <w:pStyle w:val="4"/>
              <w:jc w:val="left"/>
            </w:pPr>
            <w:r>
              <w:rPr>
                <w:rFonts w:ascii="仿宋_GB2312" w:hAnsi="仿宋_GB2312" w:eastAsia="仿宋_GB2312" w:cs="仿宋_GB2312"/>
              </w:rPr>
              <w:t>否</w:t>
            </w:r>
          </w:p>
        </w:tc>
        <w:tc>
          <w:tcPr>
            <w:tcW w:w="639" w:type="dxa"/>
          </w:tcPr>
          <w:p w14:paraId="330A3AC1">
            <w:pPr>
              <w:pStyle w:val="4"/>
              <w:jc w:val="left"/>
            </w:pPr>
            <w:r>
              <w:rPr>
                <w:rFonts w:ascii="仿宋_GB2312" w:hAnsi="仿宋_GB2312" w:eastAsia="仿宋_GB2312" w:cs="仿宋_GB2312"/>
              </w:rPr>
              <w:t>否</w:t>
            </w:r>
          </w:p>
        </w:tc>
      </w:tr>
      <w:tr w14:paraId="245C98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E486793">
            <w:pPr>
              <w:pStyle w:val="4"/>
              <w:jc w:val="left"/>
            </w:pPr>
            <w:r>
              <w:rPr>
                <w:rFonts w:ascii="仿宋_GB2312" w:hAnsi="仿宋_GB2312" w:eastAsia="仿宋_GB2312" w:cs="仿宋_GB2312"/>
              </w:rPr>
              <w:t>16</w:t>
            </w:r>
          </w:p>
        </w:tc>
        <w:tc>
          <w:tcPr>
            <w:tcW w:w="821" w:type="dxa"/>
          </w:tcPr>
          <w:p w14:paraId="2DAFD4D0">
            <w:pPr>
              <w:pStyle w:val="4"/>
              <w:jc w:val="left"/>
            </w:pPr>
            <w:r>
              <w:rPr>
                <w:rFonts w:ascii="仿宋_GB2312" w:hAnsi="仿宋_GB2312" w:eastAsia="仿宋_GB2312" w:cs="仿宋_GB2312"/>
              </w:rPr>
              <w:t>A02322500 急救和生命支持设备</w:t>
            </w:r>
          </w:p>
        </w:tc>
        <w:tc>
          <w:tcPr>
            <w:tcW w:w="821" w:type="dxa"/>
          </w:tcPr>
          <w:p w14:paraId="22E887D3">
            <w:pPr>
              <w:pStyle w:val="4"/>
              <w:jc w:val="left"/>
            </w:pPr>
            <w:r>
              <w:rPr>
                <w:rFonts w:ascii="仿宋_GB2312" w:hAnsi="仿宋_GB2312" w:eastAsia="仿宋_GB2312" w:cs="仿宋_GB2312"/>
              </w:rPr>
              <w:t>综合型急救包</w:t>
            </w:r>
          </w:p>
        </w:tc>
        <w:tc>
          <w:tcPr>
            <w:tcW w:w="821" w:type="dxa"/>
          </w:tcPr>
          <w:p w14:paraId="6305700F">
            <w:pPr>
              <w:pStyle w:val="4"/>
              <w:jc w:val="right"/>
            </w:pPr>
            <w:r>
              <w:rPr>
                <w:rFonts w:ascii="仿宋_GB2312" w:hAnsi="仿宋_GB2312" w:eastAsia="仿宋_GB2312" w:cs="仿宋_GB2312"/>
              </w:rPr>
              <w:t>73.00（个）</w:t>
            </w:r>
          </w:p>
        </w:tc>
        <w:tc>
          <w:tcPr>
            <w:tcW w:w="821" w:type="dxa"/>
          </w:tcPr>
          <w:p w14:paraId="1DA7B793">
            <w:pPr>
              <w:pStyle w:val="4"/>
              <w:jc w:val="right"/>
            </w:pPr>
            <w:r>
              <w:rPr>
                <w:rFonts w:ascii="仿宋_GB2312" w:hAnsi="仿宋_GB2312" w:eastAsia="仿宋_GB2312" w:cs="仿宋_GB2312"/>
              </w:rPr>
              <w:t>73,000.00</w:t>
            </w:r>
          </w:p>
        </w:tc>
        <w:tc>
          <w:tcPr>
            <w:tcW w:w="821" w:type="dxa"/>
          </w:tcPr>
          <w:p w14:paraId="36B8FE4B">
            <w:pPr>
              <w:pStyle w:val="4"/>
              <w:jc w:val="left"/>
            </w:pPr>
            <w:r>
              <w:rPr>
                <w:rFonts w:ascii="仿宋_GB2312" w:hAnsi="仿宋_GB2312" w:eastAsia="仿宋_GB2312" w:cs="仿宋_GB2312"/>
              </w:rPr>
              <w:t>工业</w:t>
            </w:r>
          </w:p>
        </w:tc>
        <w:tc>
          <w:tcPr>
            <w:tcW w:w="821" w:type="dxa"/>
          </w:tcPr>
          <w:p w14:paraId="4C2FAC1F">
            <w:pPr>
              <w:pStyle w:val="4"/>
              <w:jc w:val="left"/>
            </w:pPr>
            <w:r>
              <w:rPr>
                <w:rFonts w:ascii="仿宋_GB2312" w:hAnsi="仿宋_GB2312" w:eastAsia="仿宋_GB2312" w:cs="仿宋_GB2312"/>
              </w:rPr>
              <w:t>否</w:t>
            </w:r>
          </w:p>
        </w:tc>
        <w:tc>
          <w:tcPr>
            <w:tcW w:w="821" w:type="dxa"/>
          </w:tcPr>
          <w:p w14:paraId="6234EA30">
            <w:pPr>
              <w:pStyle w:val="4"/>
              <w:jc w:val="left"/>
            </w:pPr>
            <w:r>
              <w:rPr>
                <w:rFonts w:ascii="仿宋_GB2312" w:hAnsi="仿宋_GB2312" w:eastAsia="仿宋_GB2312" w:cs="仿宋_GB2312"/>
              </w:rPr>
              <w:t>否</w:t>
            </w:r>
          </w:p>
        </w:tc>
        <w:tc>
          <w:tcPr>
            <w:tcW w:w="821" w:type="dxa"/>
          </w:tcPr>
          <w:p w14:paraId="116650F2">
            <w:pPr>
              <w:pStyle w:val="4"/>
              <w:jc w:val="left"/>
            </w:pPr>
            <w:r>
              <w:rPr>
                <w:rFonts w:ascii="仿宋_GB2312" w:hAnsi="仿宋_GB2312" w:eastAsia="仿宋_GB2312" w:cs="仿宋_GB2312"/>
              </w:rPr>
              <w:t>否</w:t>
            </w:r>
          </w:p>
        </w:tc>
        <w:tc>
          <w:tcPr>
            <w:tcW w:w="639" w:type="dxa"/>
          </w:tcPr>
          <w:p w14:paraId="2DCA0989">
            <w:pPr>
              <w:pStyle w:val="4"/>
              <w:jc w:val="left"/>
            </w:pPr>
            <w:r>
              <w:rPr>
                <w:rFonts w:ascii="仿宋_GB2312" w:hAnsi="仿宋_GB2312" w:eastAsia="仿宋_GB2312" w:cs="仿宋_GB2312"/>
              </w:rPr>
              <w:t>否</w:t>
            </w:r>
          </w:p>
        </w:tc>
        <w:tc>
          <w:tcPr>
            <w:tcW w:w="639" w:type="dxa"/>
          </w:tcPr>
          <w:p w14:paraId="226038BB">
            <w:pPr>
              <w:pStyle w:val="4"/>
              <w:jc w:val="left"/>
            </w:pPr>
            <w:r>
              <w:rPr>
                <w:rFonts w:ascii="仿宋_GB2312" w:hAnsi="仿宋_GB2312" w:eastAsia="仿宋_GB2312" w:cs="仿宋_GB2312"/>
              </w:rPr>
              <w:t>否</w:t>
            </w:r>
          </w:p>
        </w:tc>
      </w:tr>
    </w:tbl>
    <w:p w14:paraId="193EED20">
      <w:pPr>
        <w:pStyle w:val="4"/>
        <w:jc w:val="left"/>
      </w:pPr>
      <w:r>
        <w:rPr>
          <w:rFonts w:ascii="仿宋_GB2312" w:hAnsi="仿宋_GB2312" w:eastAsia="仿宋_GB2312" w:cs="仿宋_GB2312"/>
        </w:rPr>
        <w:t>是否适用本国产品标准：</w:t>
      </w:r>
    </w:p>
    <w:p w14:paraId="098FDB43">
      <w:pPr>
        <w:pStyle w:val="4"/>
        <w:jc w:val="left"/>
      </w:pPr>
      <w:r>
        <w:rPr>
          <w:rFonts w:ascii="仿宋_GB2312" w:hAnsi="仿宋_GB2312" w:eastAsia="仿宋_GB2312" w:cs="仿宋_GB2312"/>
        </w:rPr>
        <w:t>采购包1：是</w:t>
      </w:r>
    </w:p>
    <w:p w14:paraId="74734EC1">
      <w:pPr>
        <w:pStyle w:val="4"/>
        <w:jc w:val="left"/>
        <w:outlineLvl w:val="3"/>
      </w:pPr>
      <w:r>
        <w:rPr>
          <w:rFonts w:ascii="仿宋_GB2312" w:hAnsi="仿宋_GB2312" w:eastAsia="仿宋_GB2312" w:cs="仿宋_GB2312"/>
          <w:b/>
          <w:sz w:val="24"/>
        </w:rPr>
        <w:t>报价要求</w:t>
      </w:r>
    </w:p>
    <w:p w14:paraId="363627E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6FF875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C2ECEC0">
            <w:pPr>
              <w:pStyle w:val="4"/>
              <w:jc w:val="center"/>
            </w:pPr>
            <w:r>
              <w:rPr>
                <w:rFonts w:ascii="仿宋_GB2312" w:hAnsi="仿宋_GB2312" w:eastAsia="仿宋_GB2312" w:cs="仿宋_GB2312"/>
              </w:rPr>
              <w:t>序号</w:t>
            </w:r>
          </w:p>
        </w:tc>
        <w:tc>
          <w:tcPr>
            <w:tcW w:w="1707" w:type="dxa"/>
          </w:tcPr>
          <w:p w14:paraId="717C4708">
            <w:pPr>
              <w:pStyle w:val="4"/>
              <w:jc w:val="center"/>
            </w:pPr>
            <w:r>
              <w:rPr>
                <w:rFonts w:ascii="仿宋_GB2312" w:hAnsi="仿宋_GB2312" w:eastAsia="仿宋_GB2312" w:cs="仿宋_GB2312"/>
              </w:rPr>
              <w:t>报价内容</w:t>
            </w:r>
          </w:p>
        </w:tc>
        <w:tc>
          <w:tcPr>
            <w:tcW w:w="1138" w:type="dxa"/>
          </w:tcPr>
          <w:p w14:paraId="02BA24D5">
            <w:pPr>
              <w:pStyle w:val="4"/>
              <w:jc w:val="center"/>
            </w:pPr>
            <w:r>
              <w:rPr>
                <w:rFonts w:ascii="仿宋_GB2312" w:hAnsi="仿宋_GB2312" w:eastAsia="仿宋_GB2312" w:cs="仿宋_GB2312"/>
              </w:rPr>
              <w:t>数量（计量单位）</w:t>
            </w:r>
          </w:p>
        </w:tc>
        <w:tc>
          <w:tcPr>
            <w:tcW w:w="1365" w:type="dxa"/>
          </w:tcPr>
          <w:p w14:paraId="7531D14B">
            <w:pPr>
              <w:pStyle w:val="4"/>
              <w:jc w:val="center"/>
            </w:pPr>
            <w:r>
              <w:rPr>
                <w:rFonts w:ascii="仿宋_GB2312" w:hAnsi="仿宋_GB2312" w:eastAsia="仿宋_GB2312" w:cs="仿宋_GB2312"/>
              </w:rPr>
              <w:t>最高限价</w:t>
            </w:r>
          </w:p>
        </w:tc>
        <w:tc>
          <w:tcPr>
            <w:tcW w:w="1138" w:type="dxa"/>
          </w:tcPr>
          <w:p w14:paraId="2885E689">
            <w:pPr>
              <w:pStyle w:val="4"/>
              <w:jc w:val="center"/>
            </w:pPr>
            <w:r>
              <w:rPr>
                <w:rFonts w:ascii="仿宋_GB2312" w:hAnsi="仿宋_GB2312" w:eastAsia="仿宋_GB2312" w:cs="仿宋_GB2312"/>
              </w:rPr>
              <w:t>价款形式</w:t>
            </w:r>
          </w:p>
        </w:tc>
        <w:tc>
          <w:tcPr>
            <w:tcW w:w="1934" w:type="dxa"/>
          </w:tcPr>
          <w:p w14:paraId="32F5CA31">
            <w:pPr>
              <w:pStyle w:val="4"/>
              <w:jc w:val="center"/>
            </w:pPr>
            <w:r>
              <w:rPr>
                <w:rFonts w:ascii="仿宋_GB2312" w:hAnsi="仿宋_GB2312" w:eastAsia="仿宋_GB2312" w:cs="仿宋_GB2312"/>
              </w:rPr>
              <w:t>报价说明</w:t>
            </w:r>
          </w:p>
        </w:tc>
      </w:tr>
      <w:tr w14:paraId="5F1013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64FC751">
            <w:pPr>
              <w:pStyle w:val="4"/>
              <w:jc w:val="center"/>
            </w:pPr>
            <w:r>
              <w:rPr>
                <w:rFonts w:ascii="仿宋_GB2312" w:hAnsi="仿宋_GB2312" w:eastAsia="仿宋_GB2312" w:cs="仿宋_GB2312"/>
              </w:rPr>
              <w:t>1</w:t>
            </w:r>
          </w:p>
        </w:tc>
        <w:tc>
          <w:tcPr>
            <w:tcW w:w="1707" w:type="dxa"/>
          </w:tcPr>
          <w:p w14:paraId="37770D36">
            <w:pPr>
              <w:pStyle w:val="4"/>
              <w:jc w:val="center"/>
            </w:pPr>
            <w:r>
              <w:rPr>
                <w:rFonts w:ascii="仿宋_GB2312" w:hAnsi="仿宋_GB2312" w:eastAsia="仿宋_GB2312" w:cs="仿宋_GB2312"/>
              </w:rPr>
              <w:t>手术辅助照明灯</w:t>
            </w:r>
          </w:p>
        </w:tc>
        <w:tc>
          <w:tcPr>
            <w:tcW w:w="1138" w:type="dxa"/>
          </w:tcPr>
          <w:p w14:paraId="02742D74">
            <w:pPr>
              <w:pStyle w:val="4"/>
              <w:jc w:val="center"/>
            </w:pPr>
            <w:r>
              <w:rPr>
                <w:rFonts w:ascii="仿宋_GB2312" w:hAnsi="仿宋_GB2312" w:eastAsia="仿宋_GB2312" w:cs="仿宋_GB2312"/>
              </w:rPr>
              <w:t>3.00（台）</w:t>
            </w:r>
          </w:p>
        </w:tc>
        <w:tc>
          <w:tcPr>
            <w:tcW w:w="1365" w:type="dxa"/>
          </w:tcPr>
          <w:p w14:paraId="239838DA">
            <w:pPr>
              <w:pStyle w:val="4"/>
              <w:jc w:val="center"/>
            </w:pPr>
            <w:r>
              <w:rPr>
                <w:rFonts w:ascii="仿宋_GB2312" w:hAnsi="仿宋_GB2312" w:eastAsia="仿宋_GB2312" w:cs="仿宋_GB2312"/>
              </w:rPr>
              <w:t>28,500.00</w:t>
            </w:r>
          </w:p>
        </w:tc>
        <w:tc>
          <w:tcPr>
            <w:tcW w:w="1138" w:type="dxa"/>
          </w:tcPr>
          <w:p w14:paraId="513086DB">
            <w:pPr>
              <w:pStyle w:val="4"/>
              <w:jc w:val="center"/>
            </w:pPr>
            <w:r>
              <w:rPr>
                <w:rFonts w:ascii="仿宋_GB2312" w:hAnsi="仿宋_GB2312" w:eastAsia="仿宋_GB2312" w:cs="仿宋_GB2312"/>
              </w:rPr>
              <w:t>总价</w:t>
            </w:r>
          </w:p>
        </w:tc>
        <w:tc>
          <w:tcPr>
            <w:tcW w:w="1934" w:type="dxa"/>
          </w:tcPr>
          <w:p w14:paraId="20F7A710">
            <w:pPr>
              <w:pStyle w:val="4"/>
              <w:jc w:val="left"/>
            </w:pPr>
            <w:r>
              <w:rPr>
                <w:rFonts w:ascii="仿宋_GB2312" w:hAnsi="仿宋_GB2312" w:eastAsia="仿宋_GB2312" w:cs="仿宋_GB2312"/>
              </w:rPr>
              <w:t>供应商所报本产品的响应报价超过该产品最高限价的，按无效投标处理。</w:t>
            </w:r>
          </w:p>
        </w:tc>
      </w:tr>
      <w:tr w14:paraId="1AB532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AB953B5">
            <w:pPr>
              <w:pStyle w:val="4"/>
              <w:jc w:val="center"/>
            </w:pPr>
            <w:r>
              <w:rPr>
                <w:rFonts w:ascii="仿宋_GB2312" w:hAnsi="仿宋_GB2312" w:eastAsia="仿宋_GB2312" w:cs="仿宋_GB2312"/>
              </w:rPr>
              <w:t>2</w:t>
            </w:r>
          </w:p>
        </w:tc>
        <w:tc>
          <w:tcPr>
            <w:tcW w:w="1707" w:type="dxa"/>
          </w:tcPr>
          <w:p w14:paraId="496CC531">
            <w:pPr>
              <w:pStyle w:val="4"/>
              <w:jc w:val="center"/>
            </w:pPr>
            <w:r>
              <w:rPr>
                <w:rFonts w:ascii="仿宋_GB2312" w:hAnsi="仿宋_GB2312" w:eastAsia="仿宋_GB2312" w:cs="仿宋_GB2312"/>
              </w:rPr>
              <w:t>标准抢救床</w:t>
            </w:r>
          </w:p>
        </w:tc>
        <w:tc>
          <w:tcPr>
            <w:tcW w:w="1138" w:type="dxa"/>
          </w:tcPr>
          <w:p w14:paraId="7B7B969A">
            <w:pPr>
              <w:pStyle w:val="4"/>
              <w:jc w:val="center"/>
            </w:pPr>
            <w:r>
              <w:rPr>
                <w:rFonts w:ascii="仿宋_GB2312" w:hAnsi="仿宋_GB2312" w:eastAsia="仿宋_GB2312" w:cs="仿宋_GB2312"/>
              </w:rPr>
              <w:t>9.00（台）</w:t>
            </w:r>
          </w:p>
        </w:tc>
        <w:tc>
          <w:tcPr>
            <w:tcW w:w="1365" w:type="dxa"/>
          </w:tcPr>
          <w:p w14:paraId="77920C71">
            <w:pPr>
              <w:pStyle w:val="4"/>
              <w:jc w:val="center"/>
            </w:pPr>
            <w:r>
              <w:rPr>
                <w:rFonts w:ascii="仿宋_GB2312" w:hAnsi="仿宋_GB2312" w:eastAsia="仿宋_GB2312" w:cs="仿宋_GB2312"/>
              </w:rPr>
              <w:t>50,400.00</w:t>
            </w:r>
          </w:p>
        </w:tc>
        <w:tc>
          <w:tcPr>
            <w:tcW w:w="1138" w:type="dxa"/>
          </w:tcPr>
          <w:p w14:paraId="3EC116FB">
            <w:pPr>
              <w:pStyle w:val="4"/>
              <w:jc w:val="center"/>
            </w:pPr>
            <w:r>
              <w:rPr>
                <w:rFonts w:ascii="仿宋_GB2312" w:hAnsi="仿宋_GB2312" w:eastAsia="仿宋_GB2312" w:cs="仿宋_GB2312"/>
              </w:rPr>
              <w:t>总价</w:t>
            </w:r>
          </w:p>
        </w:tc>
        <w:tc>
          <w:tcPr>
            <w:tcW w:w="1934" w:type="dxa"/>
          </w:tcPr>
          <w:p w14:paraId="41F60048">
            <w:pPr>
              <w:pStyle w:val="4"/>
              <w:jc w:val="left"/>
            </w:pPr>
            <w:r>
              <w:rPr>
                <w:rFonts w:ascii="仿宋_GB2312" w:hAnsi="仿宋_GB2312" w:eastAsia="仿宋_GB2312" w:cs="仿宋_GB2312"/>
              </w:rPr>
              <w:t>供应商所报本产品的响应报价超过该产品最高限价的，按无效投标处理。</w:t>
            </w:r>
          </w:p>
        </w:tc>
      </w:tr>
      <w:tr w14:paraId="603C43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460D9A0">
            <w:pPr>
              <w:pStyle w:val="4"/>
              <w:jc w:val="center"/>
            </w:pPr>
            <w:r>
              <w:rPr>
                <w:rFonts w:ascii="仿宋_GB2312" w:hAnsi="仿宋_GB2312" w:eastAsia="仿宋_GB2312" w:cs="仿宋_GB2312"/>
              </w:rPr>
              <w:t>3</w:t>
            </w:r>
          </w:p>
        </w:tc>
        <w:tc>
          <w:tcPr>
            <w:tcW w:w="1707" w:type="dxa"/>
          </w:tcPr>
          <w:p w14:paraId="425CCE8A">
            <w:pPr>
              <w:pStyle w:val="4"/>
              <w:jc w:val="center"/>
            </w:pPr>
            <w:r>
              <w:rPr>
                <w:rFonts w:ascii="仿宋_GB2312" w:hAnsi="仿宋_GB2312" w:eastAsia="仿宋_GB2312" w:cs="仿宋_GB2312"/>
              </w:rPr>
              <w:t>可视喉镜</w:t>
            </w:r>
          </w:p>
        </w:tc>
        <w:tc>
          <w:tcPr>
            <w:tcW w:w="1138" w:type="dxa"/>
          </w:tcPr>
          <w:p w14:paraId="32589872">
            <w:pPr>
              <w:pStyle w:val="4"/>
              <w:jc w:val="center"/>
            </w:pPr>
            <w:r>
              <w:rPr>
                <w:rFonts w:ascii="仿宋_GB2312" w:hAnsi="仿宋_GB2312" w:eastAsia="仿宋_GB2312" w:cs="仿宋_GB2312"/>
              </w:rPr>
              <w:t>3.00（台）</w:t>
            </w:r>
          </w:p>
        </w:tc>
        <w:tc>
          <w:tcPr>
            <w:tcW w:w="1365" w:type="dxa"/>
          </w:tcPr>
          <w:p w14:paraId="1CA21FA3">
            <w:pPr>
              <w:pStyle w:val="4"/>
              <w:jc w:val="center"/>
            </w:pPr>
            <w:r>
              <w:rPr>
                <w:rFonts w:ascii="仿宋_GB2312" w:hAnsi="仿宋_GB2312" w:eastAsia="仿宋_GB2312" w:cs="仿宋_GB2312"/>
              </w:rPr>
              <w:t>75,000.00</w:t>
            </w:r>
          </w:p>
        </w:tc>
        <w:tc>
          <w:tcPr>
            <w:tcW w:w="1138" w:type="dxa"/>
          </w:tcPr>
          <w:p w14:paraId="3CCBEC97">
            <w:pPr>
              <w:pStyle w:val="4"/>
              <w:jc w:val="center"/>
            </w:pPr>
            <w:r>
              <w:rPr>
                <w:rFonts w:ascii="仿宋_GB2312" w:hAnsi="仿宋_GB2312" w:eastAsia="仿宋_GB2312" w:cs="仿宋_GB2312"/>
              </w:rPr>
              <w:t>总价</w:t>
            </w:r>
          </w:p>
        </w:tc>
        <w:tc>
          <w:tcPr>
            <w:tcW w:w="1934" w:type="dxa"/>
          </w:tcPr>
          <w:p w14:paraId="783239A1">
            <w:pPr>
              <w:pStyle w:val="4"/>
              <w:jc w:val="left"/>
            </w:pPr>
            <w:r>
              <w:rPr>
                <w:rFonts w:ascii="仿宋_GB2312" w:hAnsi="仿宋_GB2312" w:eastAsia="仿宋_GB2312" w:cs="仿宋_GB2312"/>
              </w:rPr>
              <w:t>供应商所报本产品的响应报价超过该产品最高限价的，按无效投标处理。</w:t>
            </w:r>
          </w:p>
        </w:tc>
      </w:tr>
      <w:tr w14:paraId="098423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208FB81">
            <w:pPr>
              <w:pStyle w:val="4"/>
              <w:jc w:val="center"/>
            </w:pPr>
            <w:r>
              <w:rPr>
                <w:rFonts w:ascii="仿宋_GB2312" w:hAnsi="仿宋_GB2312" w:eastAsia="仿宋_GB2312" w:cs="仿宋_GB2312"/>
              </w:rPr>
              <w:t>4</w:t>
            </w:r>
          </w:p>
        </w:tc>
        <w:tc>
          <w:tcPr>
            <w:tcW w:w="1707" w:type="dxa"/>
          </w:tcPr>
          <w:p w14:paraId="06D912D8">
            <w:pPr>
              <w:pStyle w:val="4"/>
              <w:jc w:val="center"/>
            </w:pPr>
            <w:r>
              <w:rPr>
                <w:rFonts w:ascii="仿宋_GB2312" w:hAnsi="仿宋_GB2312" w:eastAsia="仿宋_GB2312" w:cs="仿宋_GB2312"/>
              </w:rPr>
              <w:t>气压止血带（手动）</w:t>
            </w:r>
          </w:p>
        </w:tc>
        <w:tc>
          <w:tcPr>
            <w:tcW w:w="1138" w:type="dxa"/>
          </w:tcPr>
          <w:p w14:paraId="6041D9AC">
            <w:pPr>
              <w:pStyle w:val="4"/>
              <w:jc w:val="center"/>
            </w:pPr>
            <w:r>
              <w:rPr>
                <w:rFonts w:ascii="仿宋_GB2312" w:hAnsi="仿宋_GB2312" w:eastAsia="仿宋_GB2312" w:cs="仿宋_GB2312"/>
              </w:rPr>
              <w:t>9.00（台）</w:t>
            </w:r>
          </w:p>
        </w:tc>
        <w:tc>
          <w:tcPr>
            <w:tcW w:w="1365" w:type="dxa"/>
          </w:tcPr>
          <w:p w14:paraId="22F1C6A3">
            <w:pPr>
              <w:pStyle w:val="4"/>
              <w:jc w:val="center"/>
            </w:pPr>
            <w:r>
              <w:rPr>
                <w:rFonts w:ascii="仿宋_GB2312" w:hAnsi="仿宋_GB2312" w:eastAsia="仿宋_GB2312" w:cs="仿宋_GB2312"/>
              </w:rPr>
              <w:t>5,400.00</w:t>
            </w:r>
          </w:p>
        </w:tc>
        <w:tc>
          <w:tcPr>
            <w:tcW w:w="1138" w:type="dxa"/>
          </w:tcPr>
          <w:p w14:paraId="3ECF234E">
            <w:pPr>
              <w:pStyle w:val="4"/>
              <w:jc w:val="center"/>
            </w:pPr>
            <w:r>
              <w:rPr>
                <w:rFonts w:ascii="仿宋_GB2312" w:hAnsi="仿宋_GB2312" w:eastAsia="仿宋_GB2312" w:cs="仿宋_GB2312"/>
              </w:rPr>
              <w:t>总价</w:t>
            </w:r>
          </w:p>
        </w:tc>
        <w:tc>
          <w:tcPr>
            <w:tcW w:w="1934" w:type="dxa"/>
          </w:tcPr>
          <w:p w14:paraId="16C5B118">
            <w:pPr>
              <w:pStyle w:val="4"/>
              <w:jc w:val="left"/>
            </w:pPr>
            <w:r>
              <w:rPr>
                <w:rFonts w:ascii="仿宋_GB2312" w:hAnsi="仿宋_GB2312" w:eastAsia="仿宋_GB2312" w:cs="仿宋_GB2312"/>
              </w:rPr>
              <w:t>供应商所报本产品的响应报价超过该产品最高限价的，按无效投标处理。</w:t>
            </w:r>
          </w:p>
        </w:tc>
      </w:tr>
      <w:tr w14:paraId="6257F4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8FA6D17">
            <w:pPr>
              <w:pStyle w:val="4"/>
              <w:jc w:val="center"/>
            </w:pPr>
            <w:r>
              <w:rPr>
                <w:rFonts w:ascii="仿宋_GB2312" w:hAnsi="仿宋_GB2312" w:eastAsia="仿宋_GB2312" w:cs="仿宋_GB2312"/>
              </w:rPr>
              <w:t>5</w:t>
            </w:r>
          </w:p>
        </w:tc>
        <w:tc>
          <w:tcPr>
            <w:tcW w:w="1707" w:type="dxa"/>
          </w:tcPr>
          <w:p w14:paraId="2ADBECF0">
            <w:pPr>
              <w:pStyle w:val="4"/>
              <w:jc w:val="center"/>
            </w:pPr>
            <w:r>
              <w:rPr>
                <w:rFonts w:ascii="仿宋_GB2312" w:hAnsi="仿宋_GB2312" w:eastAsia="仿宋_GB2312" w:cs="仿宋_GB2312"/>
              </w:rPr>
              <w:t>电动洗胃机</w:t>
            </w:r>
          </w:p>
        </w:tc>
        <w:tc>
          <w:tcPr>
            <w:tcW w:w="1138" w:type="dxa"/>
          </w:tcPr>
          <w:p w14:paraId="53954A8C">
            <w:pPr>
              <w:pStyle w:val="4"/>
              <w:jc w:val="center"/>
            </w:pPr>
            <w:r>
              <w:rPr>
                <w:rFonts w:ascii="仿宋_GB2312" w:hAnsi="仿宋_GB2312" w:eastAsia="仿宋_GB2312" w:cs="仿宋_GB2312"/>
              </w:rPr>
              <w:t>9.00（台）</w:t>
            </w:r>
          </w:p>
        </w:tc>
        <w:tc>
          <w:tcPr>
            <w:tcW w:w="1365" w:type="dxa"/>
          </w:tcPr>
          <w:p w14:paraId="15F3729D">
            <w:pPr>
              <w:pStyle w:val="4"/>
              <w:jc w:val="center"/>
            </w:pPr>
            <w:r>
              <w:rPr>
                <w:rFonts w:ascii="仿宋_GB2312" w:hAnsi="仿宋_GB2312" w:eastAsia="仿宋_GB2312" w:cs="仿宋_GB2312"/>
              </w:rPr>
              <w:t>72,000.00</w:t>
            </w:r>
          </w:p>
        </w:tc>
        <w:tc>
          <w:tcPr>
            <w:tcW w:w="1138" w:type="dxa"/>
          </w:tcPr>
          <w:p w14:paraId="7D327C90">
            <w:pPr>
              <w:pStyle w:val="4"/>
              <w:jc w:val="center"/>
            </w:pPr>
            <w:r>
              <w:rPr>
                <w:rFonts w:ascii="仿宋_GB2312" w:hAnsi="仿宋_GB2312" w:eastAsia="仿宋_GB2312" w:cs="仿宋_GB2312"/>
              </w:rPr>
              <w:t>总价</w:t>
            </w:r>
          </w:p>
        </w:tc>
        <w:tc>
          <w:tcPr>
            <w:tcW w:w="1934" w:type="dxa"/>
          </w:tcPr>
          <w:p w14:paraId="6D393DD1">
            <w:pPr>
              <w:pStyle w:val="4"/>
              <w:jc w:val="left"/>
            </w:pPr>
            <w:r>
              <w:rPr>
                <w:rFonts w:ascii="仿宋_GB2312" w:hAnsi="仿宋_GB2312" w:eastAsia="仿宋_GB2312" w:cs="仿宋_GB2312"/>
              </w:rPr>
              <w:t>供应商所报本产品的响应报价超过该产品最高限价的，按无效投标处理。</w:t>
            </w:r>
          </w:p>
        </w:tc>
      </w:tr>
      <w:tr w14:paraId="6C5BD9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CE2FA19">
            <w:pPr>
              <w:pStyle w:val="4"/>
              <w:jc w:val="center"/>
            </w:pPr>
            <w:r>
              <w:rPr>
                <w:rFonts w:ascii="仿宋_GB2312" w:hAnsi="仿宋_GB2312" w:eastAsia="仿宋_GB2312" w:cs="仿宋_GB2312"/>
              </w:rPr>
              <w:t>6</w:t>
            </w:r>
          </w:p>
        </w:tc>
        <w:tc>
          <w:tcPr>
            <w:tcW w:w="1707" w:type="dxa"/>
          </w:tcPr>
          <w:p w14:paraId="5E0A67F1">
            <w:pPr>
              <w:pStyle w:val="4"/>
              <w:jc w:val="center"/>
            </w:pPr>
            <w:r>
              <w:rPr>
                <w:rFonts w:ascii="仿宋_GB2312" w:hAnsi="仿宋_GB2312" w:eastAsia="仿宋_GB2312" w:cs="仿宋_GB2312"/>
              </w:rPr>
              <w:t>复温毯</w:t>
            </w:r>
          </w:p>
        </w:tc>
        <w:tc>
          <w:tcPr>
            <w:tcW w:w="1138" w:type="dxa"/>
          </w:tcPr>
          <w:p w14:paraId="12A30157">
            <w:pPr>
              <w:pStyle w:val="4"/>
              <w:jc w:val="center"/>
            </w:pPr>
            <w:r>
              <w:rPr>
                <w:rFonts w:ascii="仿宋_GB2312" w:hAnsi="仿宋_GB2312" w:eastAsia="仿宋_GB2312" w:cs="仿宋_GB2312"/>
              </w:rPr>
              <w:t>9.00（张）</w:t>
            </w:r>
          </w:p>
        </w:tc>
        <w:tc>
          <w:tcPr>
            <w:tcW w:w="1365" w:type="dxa"/>
          </w:tcPr>
          <w:p w14:paraId="4AB7B11F">
            <w:pPr>
              <w:pStyle w:val="4"/>
              <w:jc w:val="center"/>
            </w:pPr>
            <w:r>
              <w:rPr>
                <w:rFonts w:ascii="仿宋_GB2312" w:hAnsi="仿宋_GB2312" w:eastAsia="仿宋_GB2312" w:cs="仿宋_GB2312"/>
              </w:rPr>
              <w:t>315,000.00</w:t>
            </w:r>
          </w:p>
        </w:tc>
        <w:tc>
          <w:tcPr>
            <w:tcW w:w="1138" w:type="dxa"/>
          </w:tcPr>
          <w:p w14:paraId="42A8F6A3">
            <w:pPr>
              <w:pStyle w:val="4"/>
              <w:jc w:val="center"/>
            </w:pPr>
            <w:r>
              <w:rPr>
                <w:rFonts w:ascii="仿宋_GB2312" w:hAnsi="仿宋_GB2312" w:eastAsia="仿宋_GB2312" w:cs="仿宋_GB2312"/>
              </w:rPr>
              <w:t>总价</w:t>
            </w:r>
          </w:p>
        </w:tc>
        <w:tc>
          <w:tcPr>
            <w:tcW w:w="1934" w:type="dxa"/>
          </w:tcPr>
          <w:p w14:paraId="277A42F7">
            <w:pPr>
              <w:pStyle w:val="4"/>
              <w:jc w:val="left"/>
            </w:pPr>
            <w:r>
              <w:rPr>
                <w:rFonts w:ascii="仿宋_GB2312" w:hAnsi="仿宋_GB2312" w:eastAsia="仿宋_GB2312" w:cs="仿宋_GB2312"/>
              </w:rPr>
              <w:t>供应商所报本产品的响应报价超过该产品最高限价的，按无效投标处理。</w:t>
            </w:r>
          </w:p>
        </w:tc>
      </w:tr>
      <w:tr w14:paraId="60EBC3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71D4BEF">
            <w:pPr>
              <w:pStyle w:val="4"/>
              <w:jc w:val="center"/>
            </w:pPr>
            <w:r>
              <w:rPr>
                <w:rFonts w:ascii="仿宋_GB2312" w:hAnsi="仿宋_GB2312" w:eastAsia="仿宋_GB2312" w:cs="仿宋_GB2312"/>
              </w:rPr>
              <w:t>7</w:t>
            </w:r>
          </w:p>
        </w:tc>
        <w:tc>
          <w:tcPr>
            <w:tcW w:w="1707" w:type="dxa"/>
          </w:tcPr>
          <w:p w14:paraId="103ABB61">
            <w:pPr>
              <w:pStyle w:val="4"/>
              <w:jc w:val="center"/>
            </w:pPr>
            <w:r>
              <w:rPr>
                <w:rFonts w:ascii="仿宋_GB2312" w:hAnsi="仿宋_GB2312" w:eastAsia="仿宋_GB2312" w:cs="仿宋_GB2312"/>
              </w:rPr>
              <w:t>出诊箱+出诊背包</w:t>
            </w:r>
          </w:p>
        </w:tc>
        <w:tc>
          <w:tcPr>
            <w:tcW w:w="1138" w:type="dxa"/>
          </w:tcPr>
          <w:p w14:paraId="149AA3BA">
            <w:pPr>
              <w:pStyle w:val="4"/>
              <w:jc w:val="center"/>
            </w:pPr>
            <w:r>
              <w:rPr>
                <w:rFonts w:ascii="仿宋_GB2312" w:hAnsi="仿宋_GB2312" w:eastAsia="仿宋_GB2312" w:cs="仿宋_GB2312"/>
              </w:rPr>
              <w:t>9.00（个）</w:t>
            </w:r>
          </w:p>
        </w:tc>
        <w:tc>
          <w:tcPr>
            <w:tcW w:w="1365" w:type="dxa"/>
          </w:tcPr>
          <w:p w14:paraId="618EA577">
            <w:pPr>
              <w:pStyle w:val="4"/>
              <w:jc w:val="center"/>
            </w:pPr>
            <w:r>
              <w:rPr>
                <w:rFonts w:ascii="仿宋_GB2312" w:hAnsi="仿宋_GB2312" w:eastAsia="仿宋_GB2312" w:cs="仿宋_GB2312"/>
              </w:rPr>
              <w:t>2,790.00</w:t>
            </w:r>
          </w:p>
        </w:tc>
        <w:tc>
          <w:tcPr>
            <w:tcW w:w="1138" w:type="dxa"/>
          </w:tcPr>
          <w:p w14:paraId="00986A52">
            <w:pPr>
              <w:pStyle w:val="4"/>
              <w:jc w:val="center"/>
            </w:pPr>
            <w:r>
              <w:rPr>
                <w:rFonts w:ascii="仿宋_GB2312" w:hAnsi="仿宋_GB2312" w:eastAsia="仿宋_GB2312" w:cs="仿宋_GB2312"/>
              </w:rPr>
              <w:t>总价</w:t>
            </w:r>
          </w:p>
        </w:tc>
        <w:tc>
          <w:tcPr>
            <w:tcW w:w="1934" w:type="dxa"/>
          </w:tcPr>
          <w:p w14:paraId="57C75E9F">
            <w:pPr>
              <w:pStyle w:val="4"/>
              <w:jc w:val="left"/>
            </w:pPr>
            <w:r>
              <w:rPr>
                <w:rFonts w:ascii="仿宋_GB2312" w:hAnsi="仿宋_GB2312" w:eastAsia="仿宋_GB2312" w:cs="仿宋_GB2312"/>
              </w:rPr>
              <w:t>供应商所报本产品的响应报价超过该产品最高限价的，按无效投标处理。</w:t>
            </w:r>
          </w:p>
        </w:tc>
      </w:tr>
      <w:tr w14:paraId="0E4494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0AC91DC">
            <w:pPr>
              <w:pStyle w:val="4"/>
              <w:jc w:val="center"/>
            </w:pPr>
            <w:r>
              <w:rPr>
                <w:rFonts w:ascii="仿宋_GB2312" w:hAnsi="仿宋_GB2312" w:eastAsia="仿宋_GB2312" w:cs="仿宋_GB2312"/>
              </w:rPr>
              <w:t>8</w:t>
            </w:r>
          </w:p>
        </w:tc>
        <w:tc>
          <w:tcPr>
            <w:tcW w:w="1707" w:type="dxa"/>
          </w:tcPr>
          <w:p w14:paraId="0715330F">
            <w:pPr>
              <w:pStyle w:val="4"/>
              <w:jc w:val="center"/>
            </w:pPr>
            <w:r>
              <w:rPr>
                <w:rFonts w:ascii="仿宋_GB2312" w:hAnsi="仿宋_GB2312" w:eastAsia="仿宋_GB2312" w:cs="仿宋_GB2312"/>
              </w:rPr>
              <w:t>十二导联心电图机</w:t>
            </w:r>
          </w:p>
        </w:tc>
        <w:tc>
          <w:tcPr>
            <w:tcW w:w="1138" w:type="dxa"/>
          </w:tcPr>
          <w:p w14:paraId="253B8B06">
            <w:pPr>
              <w:pStyle w:val="4"/>
              <w:jc w:val="center"/>
            </w:pPr>
            <w:r>
              <w:rPr>
                <w:rFonts w:ascii="仿宋_GB2312" w:hAnsi="仿宋_GB2312" w:eastAsia="仿宋_GB2312" w:cs="仿宋_GB2312"/>
              </w:rPr>
              <w:t>3.00（项）</w:t>
            </w:r>
          </w:p>
        </w:tc>
        <w:tc>
          <w:tcPr>
            <w:tcW w:w="1365" w:type="dxa"/>
          </w:tcPr>
          <w:p w14:paraId="5E23CD2E">
            <w:pPr>
              <w:pStyle w:val="4"/>
              <w:jc w:val="center"/>
            </w:pPr>
            <w:r>
              <w:rPr>
                <w:rFonts w:ascii="仿宋_GB2312" w:hAnsi="仿宋_GB2312" w:eastAsia="仿宋_GB2312" w:cs="仿宋_GB2312"/>
              </w:rPr>
              <w:t>109,500.00</w:t>
            </w:r>
          </w:p>
        </w:tc>
        <w:tc>
          <w:tcPr>
            <w:tcW w:w="1138" w:type="dxa"/>
          </w:tcPr>
          <w:p w14:paraId="585C2C74">
            <w:pPr>
              <w:pStyle w:val="4"/>
              <w:jc w:val="center"/>
            </w:pPr>
            <w:r>
              <w:rPr>
                <w:rFonts w:ascii="仿宋_GB2312" w:hAnsi="仿宋_GB2312" w:eastAsia="仿宋_GB2312" w:cs="仿宋_GB2312"/>
              </w:rPr>
              <w:t>总价</w:t>
            </w:r>
          </w:p>
        </w:tc>
        <w:tc>
          <w:tcPr>
            <w:tcW w:w="1934" w:type="dxa"/>
          </w:tcPr>
          <w:p w14:paraId="28325738">
            <w:pPr>
              <w:pStyle w:val="4"/>
              <w:jc w:val="left"/>
            </w:pPr>
            <w:r>
              <w:rPr>
                <w:rFonts w:ascii="仿宋_GB2312" w:hAnsi="仿宋_GB2312" w:eastAsia="仿宋_GB2312" w:cs="仿宋_GB2312"/>
              </w:rPr>
              <w:t>供应商所报本产品的响应报价超过该产品最高限价的，按无效投标处理。</w:t>
            </w:r>
          </w:p>
        </w:tc>
      </w:tr>
      <w:tr w14:paraId="5244F4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0A2E79F">
            <w:pPr>
              <w:pStyle w:val="4"/>
              <w:jc w:val="center"/>
            </w:pPr>
            <w:r>
              <w:rPr>
                <w:rFonts w:ascii="仿宋_GB2312" w:hAnsi="仿宋_GB2312" w:eastAsia="仿宋_GB2312" w:cs="仿宋_GB2312"/>
              </w:rPr>
              <w:t>9</w:t>
            </w:r>
          </w:p>
        </w:tc>
        <w:tc>
          <w:tcPr>
            <w:tcW w:w="1707" w:type="dxa"/>
          </w:tcPr>
          <w:p w14:paraId="371F23FF">
            <w:pPr>
              <w:pStyle w:val="4"/>
              <w:jc w:val="center"/>
            </w:pPr>
            <w:r>
              <w:rPr>
                <w:rFonts w:ascii="仿宋_GB2312" w:hAnsi="仿宋_GB2312" w:eastAsia="仿宋_GB2312" w:cs="仿宋_GB2312"/>
              </w:rPr>
              <w:t>便携式院内转运监护仪</w:t>
            </w:r>
          </w:p>
        </w:tc>
        <w:tc>
          <w:tcPr>
            <w:tcW w:w="1138" w:type="dxa"/>
          </w:tcPr>
          <w:p w14:paraId="118FD4D0">
            <w:pPr>
              <w:pStyle w:val="4"/>
              <w:jc w:val="center"/>
            </w:pPr>
            <w:r>
              <w:rPr>
                <w:rFonts w:ascii="仿宋_GB2312" w:hAnsi="仿宋_GB2312" w:eastAsia="仿宋_GB2312" w:cs="仿宋_GB2312"/>
              </w:rPr>
              <w:t>3.00（台）</w:t>
            </w:r>
          </w:p>
        </w:tc>
        <w:tc>
          <w:tcPr>
            <w:tcW w:w="1365" w:type="dxa"/>
          </w:tcPr>
          <w:p w14:paraId="67A8F2C5">
            <w:pPr>
              <w:pStyle w:val="4"/>
              <w:jc w:val="center"/>
            </w:pPr>
            <w:r>
              <w:rPr>
                <w:rFonts w:ascii="仿宋_GB2312" w:hAnsi="仿宋_GB2312" w:eastAsia="仿宋_GB2312" w:cs="仿宋_GB2312"/>
              </w:rPr>
              <w:t>69,000.00</w:t>
            </w:r>
          </w:p>
        </w:tc>
        <w:tc>
          <w:tcPr>
            <w:tcW w:w="1138" w:type="dxa"/>
          </w:tcPr>
          <w:p w14:paraId="0700DDE0">
            <w:pPr>
              <w:pStyle w:val="4"/>
              <w:jc w:val="center"/>
            </w:pPr>
            <w:r>
              <w:rPr>
                <w:rFonts w:ascii="仿宋_GB2312" w:hAnsi="仿宋_GB2312" w:eastAsia="仿宋_GB2312" w:cs="仿宋_GB2312"/>
              </w:rPr>
              <w:t>总价</w:t>
            </w:r>
          </w:p>
        </w:tc>
        <w:tc>
          <w:tcPr>
            <w:tcW w:w="1934" w:type="dxa"/>
          </w:tcPr>
          <w:p w14:paraId="53035150">
            <w:pPr>
              <w:pStyle w:val="4"/>
              <w:jc w:val="left"/>
            </w:pPr>
            <w:r>
              <w:rPr>
                <w:rFonts w:ascii="仿宋_GB2312" w:hAnsi="仿宋_GB2312" w:eastAsia="仿宋_GB2312" w:cs="仿宋_GB2312"/>
              </w:rPr>
              <w:t>供应商所报本产品的响应报价超过该产品最高限价的，按无效投标处理。</w:t>
            </w:r>
          </w:p>
        </w:tc>
      </w:tr>
      <w:tr w14:paraId="78C70C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4CA11D6">
            <w:pPr>
              <w:pStyle w:val="4"/>
              <w:jc w:val="center"/>
            </w:pPr>
            <w:r>
              <w:rPr>
                <w:rFonts w:ascii="仿宋_GB2312" w:hAnsi="仿宋_GB2312" w:eastAsia="仿宋_GB2312" w:cs="仿宋_GB2312"/>
              </w:rPr>
              <w:t>10</w:t>
            </w:r>
          </w:p>
        </w:tc>
        <w:tc>
          <w:tcPr>
            <w:tcW w:w="1707" w:type="dxa"/>
          </w:tcPr>
          <w:p w14:paraId="0CA7EBB6">
            <w:pPr>
              <w:pStyle w:val="4"/>
              <w:jc w:val="center"/>
            </w:pPr>
            <w:r>
              <w:rPr>
                <w:rFonts w:ascii="仿宋_GB2312" w:hAnsi="仿宋_GB2312" w:eastAsia="仿宋_GB2312" w:cs="仿宋_GB2312"/>
              </w:rPr>
              <w:t>恒温箱</w:t>
            </w:r>
          </w:p>
        </w:tc>
        <w:tc>
          <w:tcPr>
            <w:tcW w:w="1138" w:type="dxa"/>
          </w:tcPr>
          <w:p w14:paraId="1AB6CCAC">
            <w:pPr>
              <w:pStyle w:val="4"/>
              <w:jc w:val="center"/>
            </w:pPr>
            <w:r>
              <w:rPr>
                <w:rFonts w:ascii="仿宋_GB2312" w:hAnsi="仿宋_GB2312" w:eastAsia="仿宋_GB2312" w:cs="仿宋_GB2312"/>
              </w:rPr>
              <w:t>3.00（个）</w:t>
            </w:r>
          </w:p>
        </w:tc>
        <w:tc>
          <w:tcPr>
            <w:tcW w:w="1365" w:type="dxa"/>
          </w:tcPr>
          <w:p w14:paraId="2755E8FB">
            <w:pPr>
              <w:pStyle w:val="4"/>
              <w:jc w:val="center"/>
            </w:pPr>
            <w:r>
              <w:rPr>
                <w:rFonts w:ascii="仿宋_GB2312" w:hAnsi="仿宋_GB2312" w:eastAsia="仿宋_GB2312" w:cs="仿宋_GB2312"/>
              </w:rPr>
              <w:t>6,600.00</w:t>
            </w:r>
          </w:p>
        </w:tc>
        <w:tc>
          <w:tcPr>
            <w:tcW w:w="1138" w:type="dxa"/>
          </w:tcPr>
          <w:p w14:paraId="68067770">
            <w:pPr>
              <w:pStyle w:val="4"/>
              <w:jc w:val="center"/>
            </w:pPr>
            <w:r>
              <w:rPr>
                <w:rFonts w:ascii="仿宋_GB2312" w:hAnsi="仿宋_GB2312" w:eastAsia="仿宋_GB2312" w:cs="仿宋_GB2312"/>
              </w:rPr>
              <w:t>总价</w:t>
            </w:r>
          </w:p>
        </w:tc>
        <w:tc>
          <w:tcPr>
            <w:tcW w:w="1934" w:type="dxa"/>
          </w:tcPr>
          <w:p w14:paraId="3FB9109F">
            <w:pPr>
              <w:pStyle w:val="4"/>
              <w:jc w:val="left"/>
            </w:pPr>
            <w:r>
              <w:rPr>
                <w:rFonts w:ascii="仿宋_GB2312" w:hAnsi="仿宋_GB2312" w:eastAsia="仿宋_GB2312" w:cs="仿宋_GB2312"/>
              </w:rPr>
              <w:t>供应商所报本产品的响应报价超过该产品最高限价的，按无效投标处理。</w:t>
            </w:r>
          </w:p>
        </w:tc>
      </w:tr>
      <w:tr w14:paraId="555E3D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393250B">
            <w:pPr>
              <w:pStyle w:val="4"/>
              <w:jc w:val="center"/>
            </w:pPr>
            <w:r>
              <w:rPr>
                <w:rFonts w:ascii="仿宋_GB2312" w:hAnsi="仿宋_GB2312" w:eastAsia="仿宋_GB2312" w:cs="仿宋_GB2312"/>
              </w:rPr>
              <w:t>11</w:t>
            </w:r>
          </w:p>
        </w:tc>
        <w:tc>
          <w:tcPr>
            <w:tcW w:w="1707" w:type="dxa"/>
          </w:tcPr>
          <w:p w14:paraId="735DFD7E">
            <w:pPr>
              <w:pStyle w:val="4"/>
              <w:jc w:val="center"/>
            </w:pPr>
            <w:r>
              <w:rPr>
                <w:rFonts w:ascii="仿宋_GB2312" w:hAnsi="仿宋_GB2312" w:eastAsia="仿宋_GB2312" w:cs="仿宋_GB2312"/>
              </w:rPr>
              <w:t>除颤监护仪</w:t>
            </w:r>
          </w:p>
        </w:tc>
        <w:tc>
          <w:tcPr>
            <w:tcW w:w="1138" w:type="dxa"/>
          </w:tcPr>
          <w:p w14:paraId="09A61167">
            <w:pPr>
              <w:pStyle w:val="4"/>
              <w:jc w:val="center"/>
            </w:pPr>
            <w:r>
              <w:rPr>
                <w:rFonts w:ascii="仿宋_GB2312" w:hAnsi="仿宋_GB2312" w:eastAsia="仿宋_GB2312" w:cs="仿宋_GB2312"/>
              </w:rPr>
              <w:t>7.00（台）</w:t>
            </w:r>
          </w:p>
        </w:tc>
        <w:tc>
          <w:tcPr>
            <w:tcW w:w="1365" w:type="dxa"/>
          </w:tcPr>
          <w:p w14:paraId="336800BC">
            <w:pPr>
              <w:pStyle w:val="4"/>
              <w:jc w:val="center"/>
            </w:pPr>
            <w:r>
              <w:rPr>
                <w:rFonts w:ascii="仿宋_GB2312" w:hAnsi="仿宋_GB2312" w:eastAsia="仿宋_GB2312" w:cs="仿宋_GB2312"/>
              </w:rPr>
              <w:t>427,000.00</w:t>
            </w:r>
          </w:p>
        </w:tc>
        <w:tc>
          <w:tcPr>
            <w:tcW w:w="1138" w:type="dxa"/>
          </w:tcPr>
          <w:p w14:paraId="5AB2D586">
            <w:pPr>
              <w:pStyle w:val="4"/>
              <w:jc w:val="center"/>
            </w:pPr>
            <w:r>
              <w:rPr>
                <w:rFonts w:ascii="仿宋_GB2312" w:hAnsi="仿宋_GB2312" w:eastAsia="仿宋_GB2312" w:cs="仿宋_GB2312"/>
              </w:rPr>
              <w:t>总价</w:t>
            </w:r>
          </w:p>
        </w:tc>
        <w:tc>
          <w:tcPr>
            <w:tcW w:w="1934" w:type="dxa"/>
          </w:tcPr>
          <w:p w14:paraId="614F5AD0">
            <w:pPr>
              <w:pStyle w:val="4"/>
              <w:jc w:val="left"/>
            </w:pPr>
            <w:r>
              <w:rPr>
                <w:rFonts w:ascii="仿宋_GB2312" w:hAnsi="仿宋_GB2312" w:eastAsia="仿宋_GB2312" w:cs="仿宋_GB2312"/>
              </w:rPr>
              <w:t>供应商所报本产品的响应报价超过该产品最高限价的，按无效投标处理。</w:t>
            </w:r>
          </w:p>
        </w:tc>
      </w:tr>
      <w:tr w14:paraId="0C63D4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1E2F4FB">
            <w:pPr>
              <w:pStyle w:val="4"/>
              <w:jc w:val="center"/>
            </w:pPr>
            <w:r>
              <w:rPr>
                <w:rFonts w:ascii="仿宋_GB2312" w:hAnsi="仿宋_GB2312" w:eastAsia="仿宋_GB2312" w:cs="仿宋_GB2312"/>
              </w:rPr>
              <w:t>12</w:t>
            </w:r>
          </w:p>
        </w:tc>
        <w:tc>
          <w:tcPr>
            <w:tcW w:w="1707" w:type="dxa"/>
          </w:tcPr>
          <w:p w14:paraId="665461BB">
            <w:pPr>
              <w:pStyle w:val="4"/>
              <w:jc w:val="center"/>
            </w:pPr>
            <w:r>
              <w:rPr>
                <w:rFonts w:ascii="仿宋_GB2312" w:hAnsi="仿宋_GB2312" w:eastAsia="仿宋_GB2312" w:cs="仿宋_GB2312"/>
              </w:rPr>
              <w:t>十二导心电图机（车载）</w:t>
            </w:r>
          </w:p>
        </w:tc>
        <w:tc>
          <w:tcPr>
            <w:tcW w:w="1138" w:type="dxa"/>
          </w:tcPr>
          <w:p w14:paraId="0559A689">
            <w:pPr>
              <w:pStyle w:val="4"/>
              <w:jc w:val="center"/>
            </w:pPr>
            <w:r>
              <w:rPr>
                <w:rFonts w:ascii="仿宋_GB2312" w:hAnsi="仿宋_GB2312" w:eastAsia="仿宋_GB2312" w:cs="仿宋_GB2312"/>
              </w:rPr>
              <w:t>7.00（台）</w:t>
            </w:r>
          </w:p>
        </w:tc>
        <w:tc>
          <w:tcPr>
            <w:tcW w:w="1365" w:type="dxa"/>
          </w:tcPr>
          <w:p w14:paraId="576DD747">
            <w:pPr>
              <w:pStyle w:val="4"/>
              <w:jc w:val="center"/>
            </w:pPr>
            <w:r>
              <w:rPr>
                <w:rFonts w:ascii="仿宋_GB2312" w:hAnsi="仿宋_GB2312" w:eastAsia="仿宋_GB2312" w:cs="仿宋_GB2312"/>
              </w:rPr>
              <w:t>280,000.00</w:t>
            </w:r>
          </w:p>
        </w:tc>
        <w:tc>
          <w:tcPr>
            <w:tcW w:w="1138" w:type="dxa"/>
          </w:tcPr>
          <w:p w14:paraId="302C9894">
            <w:pPr>
              <w:pStyle w:val="4"/>
              <w:jc w:val="center"/>
            </w:pPr>
            <w:r>
              <w:rPr>
                <w:rFonts w:ascii="仿宋_GB2312" w:hAnsi="仿宋_GB2312" w:eastAsia="仿宋_GB2312" w:cs="仿宋_GB2312"/>
              </w:rPr>
              <w:t>总价</w:t>
            </w:r>
          </w:p>
        </w:tc>
        <w:tc>
          <w:tcPr>
            <w:tcW w:w="1934" w:type="dxa"/>
          </w:tcPr>
          <w:p w14:paraId="6D0C457A">
            <w:pPr>
              <w:pStyle w:val="4"/>
              <w:jc w:val="left"/>
            </w:pPr>
            <w:r>
              <w:rPr>
                <w:rFonts w:ascii="仿宋_GB2312" w:hAnsi="仿宋_GB2312" w:eastAsia="仿宋_GB2312" w:cs="仿宋_GB2312"/>
              </w:rPr>
              <w:t>供应商所报本产品的响应报价超过该产品最高限价的，按无效投标处理。</w:t>
            </w:r>
          </w:p>
        </w:tc>
      </w:tr>
      <w:tr w14:paraId="636647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0D75EB2">
            <w:pPr>
              <w:pStyle w:val="4"/>
              <w:jc w:val="center"/>
            </w:pPr>
            <w:r>
              <w:rPr>
                <w:rFonts w:ascii="仿宋_GB2312" w:hAnsi="仿宋_GB2312" w:eastAsia="仿宋_GB2312" w:cs="仿宋_GB2312"/>
              </w:rPr>
              <w:t>13</w:t>
            </w:r>
          </w:p>
        </w:tc>
        <w:tc>
          <w:tcPr>
            <w:tcW w:w="1707" w:type="dxa"/>
          </w:tcPr>
          <w:p w14:paraId="3E2A7909">
            <w:pPr>
              <w:pStyle w:val="4"/>
              <w:jc w:val="center"/>
            </w:pPr>
            <w:r>
              <w:rPr>
                <w:rFonts w:ascii="仿宋_GB2312" w:hAnsi="仿宋_GB2312" w:eastAsia="仿宋_GB2312" w:cs="仿宋_GB2312"/>
              </w:rPr>
              <w:t>便携式负压吸引器</w:t>
            </w:r>
          </w:p>
        </w:tc>
        <w:tc>
          <w:tcPr>
            <w:tcW w:w="1138" w:type="dxa"/>
          </w:tcPr>
          <w:p w14:paraId="129E6773">
            <w:pPr>
              <w:pStyle w:val="4"/>
              <w:jc w:val="center"/>
            </w:pPr>
            <w:r>
              <w:rPr>
                <w:rFonts w:ascii="仿宋_GB2312" w:hAnsi="仿宋_GB2312" w:eastAsia="仿宋_GB2312" w:cs="仿宋_GB2312"/>
              </w:rPr>
              <w:t>7.00（台）</w:t>
            </w:r>
          </w:p>
        </w:tc>
        <w:tc>
          <w:tcPr>
            <w:tcW w:w="1365" w:type="dxa"/>
          </w:tcPr>
          <w:p w14:paraId="27C7E83F">
            <w:pPr>
              <w:pStyle w:val="4"/>
              <w:jc w:val="center"/>
            </w:pPr>
            <w:r>
              <w:rPr>
                <w:rFonts w:ascii="仿宋_GB2312" w:hAnsi="仿宋_GB2312" w:eastAsia="仿宋_GB2312" w:cs="仿宋_GB2312"/>
              </w:rPr>
              <w:t>17,500.00</w:t>
            </w:r>
          </w:p>
        </w:tc>
        <w:tc>
          <w:tcPr>
            <w:tcW w:w="1138" w:type="dxa"/>
          </w:tcPr>
          <w:p w14:paraId="3F5F15B6">
            <w:pPr>
              <w:pStyle w:val="4"/>
              <w:jc w:val="center"/>
            </w:pPr>
            <w:r>
              <w:rPr>
                <w:rFonts w:ascii="仿宋_GB2312" w:hAnsi="仿宋_GB2312" w:eastAsia="仿宋_GB2312" w:cs="仿宋_GB2312"/>
              </w:rPr>
              <w:t>总价</w:t>
            </w:r>
          </w:p>
        </w:tc>
        <w:tc>
          <w:tcPr>
            <w:tcW w:w="1934" w:type="dxa"/>
          </w:tcPr>
          <w:p w14:paraId="4FEFDF5E">
            <w:pPr>
              <w:pStyle w:val="4"/>
              <w:jc w:val="left"/>
            </w:pPr>
            <w:r>
              <w:rPr>
                <w:rFonts w:ascii="仿宋_GB2312" w:hAnsi="仿宋_GB2312" w:eastAsia="仿宋_GB2312" w:cs="仿宋_GB2312"/>
              </w:rPr>
              <w:t>供应商所报本产品的响应报价超过该产品最高限价的，按无效投标处理。</w:t>
            </w:r>
          </w:p>
        </w:tc>
      </w:tr>
      <w:tr w14:paraId="48D2F9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E02ED68">
            <w:pPr>
              <w:pStyle w:val="4"/>
              <w:jc w:val="center"/>
            </w:pPr>
            <w:r>
              <w:rPr>
                <w:rFonts w:ascii="仿宋_GB2312" w:hAnsi="仿宋_GB2312" w:eastAsia="仿宋_GB2312" w:cs="仿宋_GB2312"/>
              </w:rPr>
              <w:t>14</w:t>
            </w:r>
          </w:p>
        </w:tc>
        <w:tc>
          <w:tcPr>
            <w:tcW w:w="1707" w:type="dxa"/>
          </w:tcPr>
          <w:p w14:paraId="2D69C0D1">
            <w:pPr>
              <w:pStyle w:val="4"/>
              <w:jc w:val="center"/>
            </w:pPr>
            <w:r>
              <w:rPr>
                <w:rFonts w:ascii="仿宋_GB2312" w:hAnsi="仿宋_GB2312" w:eastAsia="仿宋_GB2312" w:cs="仿宋_GB2312"/>
              </w:rPr>
              <w:t>医用氧气湿化器（氧气装置）</w:t>
            </w:r>
          </w:p>
        </w:tc>
        <w:tc>
          <w:tcPr>
            <w:tcW w:w="1138" w:type="dxa"/>
          </w:tcPr>
          <w:p w14:paraId="67E32770">
            <w:pPr>
              <w:pStyle w:val="4"/>
              <w:jc w:val="center"/>
            </w:pPr>
            <w:r>
              <w:rPr>
                <w:rFonts w:ascii="仿宋_GB2312" w:hAnsi="仿宋_GB2312" w:eastAsia="仿宋_GB2312" w:cs="仿宋_GB2312"/>
              </w:rPr>
              <w:t>7.00（台）</w:t>
            </w:r>
          </w:p>
        </w:tc>
        <w:tc>
          <w:tcPr>
            <w:tcW w:w="1365" w:type="dxa"/>
          </w:tcPr>
          <w:p w14:paraId="6C6AC7E5">
            <w:pPr>
              <w:pStyle w:val="4"/>
              <w:jc w:val="center"/>
            </w:pPr>
            <w:r>
              <w:rPr>
                <w:rFonts w:ascii="仿宋_GB2312" w:hAnsi="仿宋_GB2312" w:eastAsia="仿宋_GB2312" w:cs="仿宋_GB2312"/>
              </w:rPr>
              <w:t>7,000.00</w:t>
            </w:r>
          </w:p>
        </w:tc>
        <w:tc>
          <w:tcPr>
            <w:tcW w:w="1138" w:type="dxa"/>
          </w:tcPr>
          <w:p w14:paraId="100FE34B">
            <w:pPr>
              <w:pStyle w:val="4"/>
              <w:jc w:val="center"/>
            </w:pPr>
            <w:r>
              <w:rPr>
                <w:rFonts w:ascii="仿宋_GB2312" w:hAnsi="仿宋_GB2312" w:eastAsia="仿宋_GB2312" w:cs="仿宋_GB2312"/>
              </w:rPr>
              <w:t>总价</w:t>
            </w:r>
          </w:p>
        </w:tc>
        <w:tc>
          <w:tcPr>
            <w:tcW w:w="1934" w:type="dxa"/>
          </w:tcPr>
          <w:p w14:paraId="3C5EEB41">
            <w:pPr>
              <w:pStyle w:val="4"/>
              <w:jc w:val="left"/>
            </w:pPr>
            <w:r>
              <w:rPr>
                <w:rFonts w:ascii="仿宋_GB2312" w:hAnsi="仿宋_GB2312" w:eastAsia="仿宋_GB2312" w:cs="仿宋_GB2312"/>
              </w:rPr>
              <w:t>供应商所报本产品的响应报价超过该产品最高限价的，按无效投标处理。</w:t>
            </w:r>
          </w:p>
        </w:tc>
      </w:tr>
      <w:tr w14:paraId="0AB577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FAD73CF">
            <w:pPr>
              <w:pStyle w:val="4"/>
              <w:jc w:val="center"/>
            </w:pPr>
            <w:r>
              <w:rPr>
                <w:rFonts w:ascii="仿宋_GB2312" w:hAnsi="仿宋_GB2312" w:eastAsia="仿宋_GB2312" w:cs="仿宋_GB2312"/>
              </w:rPr>
              <w:t>15</w:t>
            </w:r>
          </w:p>
        </w:tc>
        <w:tc>
          <w:tcPr>
            <w:tcW w:w="1707" w:type="dxa"/>
          </w:tcPr>
          <w:p w14:paraId="09FBB639">
            <w:pPr>
              <w:pStyle w:val="4"/>
              <w:jc w:val="center"/>
            </w:pPr>
            <w:r>
              <w:rPr>
                <w:rFonts w:ascii="仿宋_GB2312" w:hAnsi="仿宋_GB2312" w:eastAsia="仿宋_GB2312" w:cs="仿宋_GB2312"/>
              </w:rPr>
              <w:t>简易呼吸器（成人、儿童、婴儿各1套）</w:t>
            </w:r>
          </w:p>
        </w:tc>
        <w:tc>
          <w:tcPr>
            <w:tcW w:w="1138" w:type="dxa"/>
          </w:tcPr>
          <w:p w14:paraId="5826C9E3">
            <w:pPr>
              <w:pStyle w:val="4"/>
              <w:jc w:val="center"/>
            </w:pPr>
            <w:r>
              <w:rPr>
                <w:rFonts w:ascii="仿宋_GB2312" w:hAnsi="仿宋_GB2312" w:eastAsia="仿宋_GB2312" w:cs="仿宋_GB2312"/>
              </w:rPr>
              <w:t>7.00（台）</w:t>
            </w:r>
          </w:p>
        </w:tc>
        <w:tc>
          <w:tcPr>
            <w:tcW w:w="1365" w:type="dxa"/>
          </w:tcPr>
          <w:p w14:paraId="0BE2CB69">
            <w:pPr>
              <w:pStyle w:val="4"/>
              <w:jc w:val="center"/>
            </w:pPr>
            <w:r>
              <w:rPr>
                <w:rFonts w:ascii="仿宋_GB2312" w:hAnsi="仿宋_GB2312" w:eastAsia="仿宋_GB2312" w:cs="仿宋_GB2312"/>
              </w:rPr>
              <w:t>9,450.00</w:t>
            </w:r>
          </w:p>
        </w:tc>
        <w:tc>
          <w:tcPr>
            <w:tcW w:w="1138" w:type="dxa"/>
          </w:tcPr>
          <w:p w14:paraId="084E1129">
            <w:pPr>
              <w:pStyle w:val="4"/>
              <w:jc w:val="center"/>
            </w:pPr>
            <w:r>
              <w:rPr>
                <w:rFonts w:ascii="仿宋_GB2312" w:hAnsi="仿宋_GB2312" w:eastAsia="仿宋_GB2312" w:cs="仿宋_GB2312"/>
              </w:rPr>
              <w:t>总价</w:t>
            </w:r>
          </w:p>
        </w:tc>
        <w:tc>
          <w:tcPr>
            <w:tcW w:w="1934" w:type="dxa"/>
          </w:tcPr>
          <w:p w14:paraId="06D4CFE9">
            <w:pPr>
              <w:pStyle w:val="4"/>
              <w:jc w:val="left"/>
            </w:pPr>
            <w:r>
              <w:rPr>
                <w:rFonts w:ascii="仿宋_GB2312" w:hAnsi="仿宋_GB2312" w:eastAsia="仿宋_GB2312" w:cs="仿宋_GB2312"/>
              </w:rPr>
              <w:t>供应商所报本产品的响应报价超过该产品最高限价的，按无效投标处理。</w:t>
            </w:r>
          </w:p>
        </w:tc>
      </w:tr>
      <w:tr w14:paraId="093125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9C23355">
            <w:pPr>
              <w:pStyle w:val="4"/>
              <w:jc w:val="center"/>
            </w:pPr>
            <w:r>
              <w:rPr>
                <w:rFonts w:ascii="仿宋_GB2312" w:hAnsi="仿宋_GB2312" w:eastAsia="仿宋_GB2312" w:cs="仿宋_GB2312"/>
              </w:rPr>
              <w:t>16</w:t>
            </w:r>
          </w:p>
        </w:tc>
        <w:tc>
          <w:tcPr>
            <w:tcW w:w="1707" w:type="dxa"/>
          </w:tcPr>
          <w:p w14:paraId="0DC7E41F">
            <w:pPr>
              <w:pStyle w:val="4"/>
              <w:jc w:val="center"/>
            </w:pPr>
            <w:r>
              <w:rPr>
                <w:rFonts w:ascii="仿宋_GB2312" w:hAnsi="仿宋_GB2312" w:eastAsia="仿宋_GB2312" w:cs="仿宋_GB2312"/>
              </w:rPr>
              <w:t>综合型急救包</w:t>
            </w:r>
          </w:p>
        </w:tc>
        <w:tc>
          <w:tcPr>
            <w:tcW w:w="1138" w:type="dxa"/>
          </w:tcPr>
          <w:p w14:paraId="17E79ECF">
            <w:pPr>
              <w:pStyle w:val="4"/>
              <w:jc w:val="center"/>
            </w:pPr>
            <w:r>
              <w:rPr>
                <w:rFonts w:ascii="仿宋_GB2312" w:hAnsi="仿宋_GB2312" w:eastAsia="仿宋_GB2312" w:cs="仿宋_GB2312"/>
              </w:rPr>
              <w:t>73.00（个）</w:t>
            </w:r>
          </w:p>
        </w:tc>
        <w:tc>
          <w:tcPr>
            <w:tcW w:w="1365" w:type="dxa"/>
          </w:tcPr>
          <w:p w14:paraId="79D8FEA3">
            <w:pPr>
              <w:pStyle w:val="4"/>
              <w:jc w:val="center"/>
            </w:pPr>
            <w:r>
              <w:rPr>
                <w:rFonts w:ascii="仿宋_GB2312" w:hAnsi="仿宋_GB2312" w:eastAsia="仿宋_GB2312" w:cs="仿宋_GB2312"/>
              </w:rPr>
              <w:t>73,000.00</w:t>
            </w:r>
          </w:p>
        </w:tc>
        <w:tc>
          <w:tcPr>
            <w:tcW w:w="1138" w:type="dxa"/>
          </w:tcPr>
          <w:p w14:paraId="1A4E1262">
            <w:pPr>
              <w:pStyle w:val="4"/>
              <w:jc w:val="center"/>
            </w:pPr>
            <w:r>
              <w:rPr>
                <w:rFonts w:ascii="仿宋_GB2312" w:hAnsi="仿宋_GB2312" w:eastAsia="仿宋_GB2312" w:cs="仿宋_GB2312"/>
              </w:rPr>
              <w:t>总价</w:t>
            </w:r>
          </w:p>
        </w:tc>
        <w:tc>
          <w:tcPr>
            <w:tcW w:w="1934" w:type="dxa"/>
          </w:tcPr>
          <w:p w14:paraId="6A6C06B5">
            <w:pPr>
              <w:pStyle w:val="4"/>
              <w:jc w:val="left"/>
            </w:pPr>
            <w:r>
              <w:rPr>
                <w:rFonts w:ascii="仿宋_GB2312" w:hAnsi="仿宋_GB2312" w:eastAsia="仿宋_GB2312" w:cs="仿宋_GB2312"/>
              </w:rPr>
              <w:t>供应商所报本产品的响应报价超过该产品最高限价的，按无效投标处理。</w:t>
            </w:r>
          </w:p>
        </w:tc>
      </w:tr>
    </w:tbl>
    <w:p w14:paraId="218D8C57">
      <w:pPr>
        <w:pStyle w:val="4"/>
        <w:ind w:firstLine="480"/>
        <w:jc w:val="left"/>
      </w:pPr>
      <w:r>
        <w:rPr>
          <w:rFonts w:ascii="仿宋_GB2312" w:hAnsi="仿宋_GB2312" w:eastAsia="仿宋_GB2312" w:cs="仿宋_GB2312"/>
        </w:rPr>
        <w:t>★注：投标人响应产品应当明确品牌和规格型号并指向唯一产品，不能指向唯一产品的，应通过报价表唯一产品说明栏补充说明。</w:t>
      </w:r>
    </w:p>
    <w:p w14:paraId="23A34C16">
      <w:pPr>
        <w:pStyle w:val="4"/>
        <w:jc w:val="left"/>
        <w:outlineLvl w:val="3"/>
      </w:pPr>
      <w:r>
        <w:rPr>
          <w:rFonts w:ascii="仿宋_GB2312" w:hAnsi="仿宋_GB2312" w:eastAsia="仿宋_GB2312" w:cs="仿宋_GB2312"/>
          <w:b/>
          <w:sz w:val="24"/>
        </w:rPr>
        <w:t>本项目涉及核心产品：</w:t>
      </w:r>
    </w:p>
    <w:p w14:paraId="36528E3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97BBF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27AAA36">
            <w:pPr>
              <w:pStyle w:val="4"/>
              <w:jc w:val="center"/>
            </w:pPr>
            <w:r>
              <w:rPr>
                <w:rFonts w:ascii="仿宋_GB2312" w:hAnsi="仿宋_GB2312" w:eastAsia="仿宋_GB2312" w:cs="仿宋_GB2312"/>
              </w:rPr>
              <w:t>序号</w:t>
            </w:r>
          </w:p>
        </w:tc>
        <w:tc>
          <w:tcPr>
            <w:tcW w:w="2492" w:type="dxa"/>
          </w:tcPr>
          <w:p w14:paraId="575D865E">
            <w:pPr>
              <w:pStyle w:val="4"/>
              <w:jc w:val="center"/>
            </w:pPr>
            <w:r>
              <w:rPr>
                <w:rFonts w:ascii="仿宋_GB2312" w:hAnsi="仿宋_GB2312" w:eastAsia="仿宋_GB2312" w:cs="仿宋_GB2312"/>
              </w:rPr>
              <w:t>采购品目名称</w:t>
            </w:r>
          </w:p>
        </w:tc>
        <w:tc>
          <w:tcPr>
            <w:tcW w:w="2492" w:type="dxa"/>
          </w:tcPr>
          <w:p w14:paraId="0BEA6861">
            <w:pPr>
              <w:pStyle w:val="4"/>
              <w:jc w:val="center"/>
            </w:pPr>
            <w:r>
              <w:rPr>
                <w:rFonts w:ascii="仿宋_GB2312" w:hAnsi="仿宋_GB2312" w:eastAsia="仿宋_GB2312" w:cs="仿宋_GB2312"/>
              </w:rPr>
              <w:t>标的名称</w:t>
            </w:r>
          </w:p>
        </w:tc>
        <w:tc>
          <w:tcPr>
            <w:tcW w:w="2492" w:type="dxa"/>
          </w:tcPr>
          <w:p w14:paraId="297D8BC1">
            <w:pPr>
              <w:pStyle w:val="4"/>
              <w:jc w:val="center"/>
            </w:pPr>
            <w:r>
              <w:rPr>
                <w:rFonts w:ascii="仿宋_GB2312" w:hAnsi="仿宋_GB2312" w:eastAsia="仿宋_GB2312" w:cs="仿宋_GB2312"/>
              </w:rPr>
              <w:t>产品名称</w:t>
            </w:r>
          </w:p>
        </w:tc>
      </w:tr>
      <w:tr w14:paraId="1987CD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B64872F">
            <w:pPr>
              <w:pStyle w:val="4"/>
              <w:jc w:val="left"/>
            </w:pPr>
            <w:r>
              <w:rPr>
                <w:rFonts w:ascii="仿宋_GB2312" w:hAnsi="仿宋_GB2312" w:eastAsia="仿宋_GB2312" w:cs="仿宋_GB2312"/>
              </w:rPr>
              <w:t>1</w:t>
            </w:r>
          </w:p>
        </w:tc>
        <w:tc>
          <w:tcPr>
            <w:tcW w:w="2492" w:type="dxa"/>
          </w:tcPr>
          <w:p w14:paraId="31A8286E">
            <w:pPr>
              <w:pStyle w:val="4"/>
              <w:jc w:val="left"/>
            </w:pPr>
            <w:r>
              <w:rPr>
                <w:rFonts w:ascii="仿宋_GB2312" w:hAnsi="仿宋_GB2312" w:eastAsia="仿宋_GB2312" w:cs="仿宋_GB2312"/>
              </w:rPr>
              <w:t>A02322500 急救和生命支持设备</w:t>
            </w:r>
          </w:p>
        </w:tc>
        <w:tc>
          <w:tcPr>
            <w:tcW w:w="2492" w:type="dxa"/>
          </w:tcPr>
          <w:p w14:paraId="2065D2D3">
            <w:pPr>
              <w:pStyle w:val="4"/>
              <w:jc w:val="left"/>
            </w:pPr>
            <w:r>
              <w:rPr>
                <w:rFonts w:ascii="仿宋_GB2312" w:hAnsi="仿宋_GB2312" w:eastAsia="仿宋_GB2312" w:cs="仿宋_GB2312"/>
              </w:rPr>
              <w:t>除颤监护仪</w:t>
            </w:r>
          </w:p>
        </w:tc>
        <w:tc>
          <w:tcPr>
            <w:tcW w:w="2492" w:type="dxa"/>
          </w:tcPr>
          <w:p w14:paraId="7F4CF575">
            <w:pPr>
              <w:pStyle w:val="4"/>
              <w:jc w:val="left"/>
            </w:pPr>
            <w:r>
              <w:rPr>
                <w:rFonts w:ascii="仿宋_GB2312" w:hAnsi="仿宋_GB2312" w:eastAsia="仿宋_GB2312" w:cs="仿宋_GB2312"/>
              </w:rPr>
              <w:t>除颤监护仪</w:t>
            </w:r>
          </w:p>
        </w:tc>
      </w:tr>
    </w:tbl>
    <w:p w14:paraId="6BEF6444">
      <w:pPr>
        <w:pStyle w:val="4"/>
        <w:ind w:firstLine="480"/>
        <w:jc w:val="left"/>
      </w:pPr>
      <w:r>
        <w:rPr>
          <w:rFonts w:ascii="仿宋_GB2312" w:hAnsi="仿宋_GB2312" w:eastAsia="仿宋_GB2312" w:cs="仿宋_GB2312"/>
        </w:rPr>
        <w:t>注：涉及核心产品的，具体评审规定见第五章。</w:t>
      </w:r>
    </w:p>
    <w:p w14:paraId="5F5D7921">
      <w:pPr>
        <w:pStyle w:val="4"/>
        <w:jc w:val="left"/>
        <w:outlineLvl w:val="3"/>
      </w:pPr>
      <w:r>
        <w:rPr>
          <w:rFonts w:ascii="仿宋_GB2312" w:hAnsi="仿宋_GB2312" w:eastAsia="仿宋_GB2312" w:cs="仿宋_GB2312"/>
          <w:b/>
          <w:sz w:val="24"/>
        </w:rPr>
        <w:t>本项目涉及采购进口产品：</w:t>
      </w:r>
    </w:p>
    <w:p w14:paraId="13385A4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90A69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18AB39E">
            <w:pPr>
              <w:pStyle w:val="4"/>
              <w:jc w:val="center"/>
            </w:pPr>
            <w:r>
              <w:rPr>
                <w:rFonts w:ascii="仿宋_GB2312" w:hAnsi="仿宋_GB2312" w:eastAsia="仿宋_GB2312" w:cs="仿宋_GB2312"/>
              </w:rPr>
              <w:t>序号</w:t>
            </w:r>
          </w:p>
        </w:tc>
        <w:tc>
          <w:tcPr>
            <w:tcW w:w="2492" w:type="dxa"/>
          </w:tcPr>
          <w:p w14:paraId="6861B3B9">
            <w:pPr>
              <w:pStyle w:val="4"/>
              <w:jc w:val="center"/>
            </w:pPr>
            <w:r>
              <w:rPr>
                <w:rFonts w:ascii="仿宋_GB2312" w:hAnsi="仿宋_GB2312" w:eastAsia="仿宋_GB2312" w:cs="仿宋_GB2312"/>
              </w:rPr>
              <w:t>采购品目名称</w:t>
            </w:r>
          </w:p>
        </w:tc>
        <w:tc>
          <w:tcPr>
            <w:tcW w:w="2492" w:type="dxa"/>
          </w:tcPr>
          <w:p w14:paraId="05B0694D">
            <w:pPr>
              <w:pStyle w:val="4"/>
              <w:jc w:val="center"/>
            </w:pPr>
            <w:r>
              <w:rPr>
                <w:rFonts w:ascii="仿宋_GB2312" w:hAnsi="仿宋_GB2312" w:eastAsia="仿宋_GB2312" w:cs="仿宋_GB2312"/>
              </w:rPr>
              <w:t>标的名称</w:t>
            </w:r>
          </w:p>
        </w:tc>
        <w:tc>
          <w:tcPr>
            <w:tcW w:w="2492" w:type="dxa"/>
          </w:tcPr>
          <w:p w14:paraId="33F0B6B6">
            <w:pPr>
              <w:pStyle w:val="4"/>
              <w:jc w:val="center"/>
            </w:pPr>
            <w:r>
              <w:rPr>
                <w:rFonts w:ascii="仿宋_GB2312" w:hAnsi="仿宋_GB2312" w:eastAsia="仿宋_GB2312" w:cs="仿宋_GB2312"/>
              </w:rPr>
              <w:t>产品名称</w:t>
            </w:r>
          </w:p>
        </w:tc>
      </w:tr>
      <w:tr w14:paraId="65C37E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02048BE">
            <w:pPr>
              <w:pStyle w:val="4"/>
              <w:jc w:val="center"/>
            </w:pPr>
            <w:r>
              <w:rPr>
                <w:rFonts w:ascii="仿宋_GB2312" w:hAnsi="仿宋_GB2312" w:eastAsia="仿宋_GB2312" w:cs="仿宋_GB2312"/>
              </w:rPr>
              <w:t>不涉及</w:t>
            </w:r>
          </w:p>
        </w:tc>
      </w:tr>
    </w:tbl>
    <w:p w14:paraId="0E2870EB">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14:paraId="5358C3F3">
      <w:pPr>
        <w:pStyle w:val="4"/>
        <w:jc w:val="left"/>
        <w:outlineLvl w:val="3"/>
      </w:pPr>
      <w:r>
        <w:rPr>
          <w:rFonts w:ascii="仿宋_GB2312" w:hAnsi="仿宋_GB2312" w:eastAsia="仿宋_GB2312" w:cs="仿宋_GB2312"/>
          <w:b/>
          <w:sz w:val="24"/>
        </w:rPr>
        <w:t>本项目涉及强制采购节能产品：</w:t>
      </w:r>
    </w:p>
    <w:p w14:paraId="349E618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97839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ACD194A">
            <w:pPr>
              <w:pStyle w:val="4"/>
              <w:jc w:val="center"/>
            </w:pPr>
            <w:r>
              <w:rPr>
                <w:rFonts w:ascii="仿宋_GB2312" w:hAnsi="仿宋_GB2312" w:eastAsia="仿宋_GB2312" w:cs="仿宋_GB2312"/>
              </w:rPr>
              <w:t>序号</w:t>
            </w:r>
          </w:p>
        </w:tc>
        <w:tc>
          <w:tcPr>
            <w:tcW w:w="2492" w:type="dxa"/>
          </w:tcPr>
          <w:p w14:paraId="4BF84985">
            <w:pPr>
              <w:pStyle w:val="4"/>
              <w:jc w:val="center"/>
            </w:pPr>
            <w:r>
              <w:rPr>
                <w:rFonts w:ascii="仿宋_GB2312" w:hAnsi="仿宋_GB2312" w:eastAsia="仿宋_GB2312" w:cs="仿宋_GB2312"/>
              </w:rPr>
              <w:t>采购品目名称</w:t>
            </w:r>
          </w:p>
        </w:tc>
        <w:tc>
          <w:tcPr>
            <w:tcW w:w="2492" w:type="dxa"/>
          </w:tcPr>
          <w:p w14:paraId="469F2D64">
            <w:pPr>
              <w:pStyle w:val="4"/>
              <w:jc w:val="center"/>
            </w:pPr>
            <w:r>
              <w:rPr>
                <w:rFonts w:ascii="仿宋_GB2312" w:hAnsi="仿宋_GB2312" w:eastAsia="仿宋_GB2312" w:cs="仿宋_GB2312"/>
              </w:rPr>
              <w:t>标的名称</w:t>
            </w:r>
          </w:p>
        </w:tc>
        <w:tc>
          <w:tcPr>
            <w:tcW w:w="2492" w:type="dxa"/>
          </w:tcPr>
          <w:p w14:paraId="20F7DF5A">
            <w:pPr>
              <w:pStyle w:val="4"/>
              <w:jc w:val="center"/>
            </w:pPr>
            <w:r>
              <w:rPr>
                <w:rFonts w:ascii="仿宋_GB2312" w:hAnsi="仿宋_GB2312" w:eastAsia="仿宋_GB2312" w:cs="仿宋_GB2312"/>
              </w:rPr>
              <w:t>产品名称</w:t>
            </w:r>
          </w:p>
        </w:tc>
      </w:tr>
      <w:tr w14:paraId="32874D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06C6CE8">
            <w:pPr>
              <w:pStyle w:val="4"/>
              <w:jc w:val="center"/>
            </w:pPr>
            <w:r>
              <w:rPr>
                <w:rFonts w:ascii="仿宋_GB2312" w:hAnsi="仿宋_GB2312" w:eastAsia="仿宋_GB2312" w:cs="仿宋_GB2312"/>
              </w:rPr>
              <w:t>不涉及</w:t>
            </w:r>
          </w:p>
        </w:tc>
      </w:tr>
    </w:tbl>
    <w:p w14:paraId="18008409">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4E61A25A">
      <w:pPr>
        <w:pStyle w:val="4"/>
        <w:jc w:val="left"/>
      </w:pPr>
      <w:r>
        <w:rPr>
          <w:rFonts w:ascii="仿宋_GB2312" w:hAnsi="仿宋_GB2312" w:eastAsia="仿宋_GB2312" w:cs="仿宋_GB2312"/>
          <w:b/>
        </w:rPr>
        <w:t>本项目涉及优先采购节能产品：</w:t>
      </w:r>
    </w:p>
    <w:p w14:paraId="0C6F6A9A">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0439C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9FC7E9A">
            <w:pPr>
              <w:pStyle w:val="4"/>
              <w:jc w:val="center"/>
            </w:pPr>
            <w:r>
              <w:rPr>
                <w:rFonts w:ascii="仿宋_GB2312" w:hAnsi="仿宋_GB2312" w:eastAsia="仿宋_GB2312" w:cs="仿宋_GB2312"/>
              </w:rPr>
              <w:t>序号</w:t>
            </w:r>
          </w:p>
        </w:tc>
        <w:tc>
          <w:tcPr>
            <w:tcW w:w="2492" w:type="dxa"/>
          </w:tcPr>
          <w:p w14:paraId="4D05D26F">
            <w:pPr>
              <w:pStyle w:val="4"/>
              <w:jc w:val="center"/>
            </w:pPr>
            <w:r>
              <w:rPr>
                <w:rFonts w:ascii="仿宋_GB2312" w:hAnsi="仿宋_GB2312" w:eastAsia="仿宋_GB2312" w:cs="仿宋_GB2312"/>
              </w:rPr>
              <w:t>采购品目名称</w:t>
            </w:r>
          </w:p>
        </w:tc>
        <w:tc>
          <w:tcPr>
            <w:tcW w:w="2492" w:type="dxa"/>
          </w:tcPr>
          <w:p w14:paraId="76E4675C">
            <w:pPr>
              <w:pStyle w:val="4"/>
              <w:jc w:val="center"/>
            </w:pPr>
            <w:r>
              <w:rPr>
                <w:rFonts w:ascii="仿宋_GB2312" w:hAnsi="仿宋_GB2312" w:eastAsia="仿宋_GB2312" w:cs="仿宋_GB2312"/>
              </w:rPr>
              <w:t>标的名称</w:t>
            </w:r>
          </w:p>
        </w:tc>
        <w:tc>
          <w:tcPr>
            <w:tcW w:w="2492" w:type="dxa"/>
          </w:tcPr>
          <w:p w14:paraId="58341741">
            <w:pPr>
              <w:pStyle w:val="4"/>
              <w:jc w:val="center"/>
            </w:pPr>
            <w:r>
              <w:rPr>
                <w:rFonts w:ascii="仿宋_GB2312" w:hAnsi="仿宋_GB2312" w:eastAsia="仿宋_GB2312" w:cs="仿宋_GB2312"/>
              </w:rPr>
              <w:t>产品名称</w:t>
            </w:r>
          </w:p>
        </w:tc>
      </w:tr>
      <w:tr w14:paraId="5DEDB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C124592">
            <w:pPr>
              <w:pStyle w:val="4"/>
              <w:jc w:val="center"/>
            </w:pPr>
            <w:r>
              <w:rPr>
                <w:rFonts w:ascii="仿宋_GB2312" w:hAnsi="仿宋_GB2312" w:eastAsia="仿宋_GB2312" w:cs="仿宋_GB2312"/>
              </w:rPr>
              <w:t>不涉及</w:t>
            </w:r>
          </w:p>
        </w:tc>
      </w:tr>
    </w:tbl>
    <w:p w14:paraId="360B5032">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5564DBD2">
      <w:pPr>
        <w:pStyle w:val="4"/>
        <w:jc w:val="left"/>
        <w:outlineLvl w:val="3"/>
      </w:pPr>
      <w:r>
        <w:rPr>
          <w:rFonts w:ascii="仿宋_GB2312" w:hAnsi="仿宋_GB2312" w:eastAsia="仿宋_GB2312" w:cs="仿宋_GB2312"/>
          <w:b/>
          <w:sz w:val="24"/>
        </w:rPr>
        <w:t>本项目涉及优先采购环境标志产品：</w:t>
      </w:r>
    </w:p>
    <w:p w14:paraId="332EBE9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1A3E4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6C9081E">
            <w:pPr>
              <w:pStyle w:val="4"/>
              <w:jc w:val="center"/>
            </w:pPr>
            <w:r>
              <w:rPr>
                <w:rFonts w:ascii="仿宋_GB2312" w:hAnsi="仿宋_GB2312" w:eastAsia="仿宋_GB2312" w:cs="仿宋_GB2312"/>
              </w:rPr>
              <w:t>序号</w:t>
            </w:r>
          </w:p>
        </w:tc>
        <w:tc>
          <w:tcPr>
            <w:tcW w:w="2492" w:type="dxa"/>
          </w:tcPr>
          <w:p w14:paraId="1F2CF417">
            <w:pPr>
              <w:pStyle w:val="4"/>
              <w:jc w:val="center"/>
            </w:pPr>
            <w:r>
              <w:rPr>
                <w:rFonts w:ascii="仿宋_GB2312" w:hAnsi="仿宋_GB2312" w:eastAsia="仿宋_GB2312" w:cs="仿宋_GB2312"/>
              </w:rPr>
              <w:t>采购品目名称</w:t>
            </w:r>
          </w:p>
        </w:tc>
        <w:tc>
          <w:tcPr>
            <w:tcW w:w="2492" w:type="dxa"/>
          </w:tcPr>
          <w:p w14:paraId="3F7EAA36">
            <w:pPr>
              <w:pStyle w:val="4"/>
              <w:jc w:val="center"/>
            </w:pPr>
            <w:r>
              <w:rPr>
                <w:rFonts w:ascii="仿宋_GB2312" w:hAnsi="仿宋_GB2312" w:eastAsia="仿宋_GB2312" w:cs="仿宋_GB2312"/>
              </w:rPr>
              <w:t>标的名称</w:t>
            </w:r>
          </w:p>
        </w:tc>
        <w:tc>
          <w:tcPr>
            <w:tcW w:w="2492" w:type="dxa"/>
          </w:tcPr>
          <w:p w14:paraId="0D720ABF">
            <w:pPr>
              <w:pStyle w:val="4"/>
              <w:jc w:val="center"/>
            </w:pPr>
            <w:r>
              <w:rPr>
                <w:rFonts w:ascii="仿宋_GB2312" w:hAnsi="仿宋_GB2312" w:eastAsia="仿宋_GB2312" w:cs="仿宋_GB2312"/>
              </w:rPr>
              <w:t>产品名称</w:t>
            </w:r>
          </w:p>
        </w:tc>
      </w:tr>
      <w:tr w14:paraId="005979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D1A9E3B">
            <w:pPr>
              <w:pStyle w:val="4"/>
              <w:jc w:val="center"/>
            </w:pPr>
            <w:r>
              <w:rPr>
                <w:rFonts w:ascii="仿宋_GB2312" w:hAnsi="仿宋_GB2312" w:eastAsia="仿宋_GB2312" w:cs="仿宋_GB2312"/>
              </w:rPr>
              <w:t>不涉及</w:t>
            </w:r>
          </w:p>
        </w:tc>
      </w:tr>
    </w:tbl>
    <w:p w14:paraId="03F28D87">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210146BF">
      <w:pPr>
        <w:pStyle w:val="4"/>
        <w:jc w:val="left"/>
        <w:outlineLvl w:val="2"/>
      </w:pPr>
      <w:r>
        <w:rPr>
          <w:rFonts w:ascii="仿宋_GB2312" w:hAnsi="仿宋_GB2312" w:eastAsia="仿宋_GB2312" w:cs="仿宋_GB2312"/>
          <w:b/>
          <w:sz w:val="28"/>
        </w:rPr>
        <w:t>3.2.技术要求</w:t>
      </w:r>
    </w:p>
    <w:p w14:paraId="60B68A6B">
      <w:pPr>
        <w:pStyle w:val="4"/>
        <w:jc w:val="left"/>
      </w:pPr>
      <w:r>
        <w:rPr>
          <w:rFonts w:ascii="仿宋_GB2312" w:hAnsi="仿宋_GB2312" w:eastAsia="仿宋_GB2312" w:cs="仿宋_GB2312"/>
        </w:rPr>
        <w:t>采购包1：</w:t>
      </w:r>
    </w:p>
    <w:p w14:paraId="3E60BA61">
      <w:pPr>
        <w:pStyle w:val="4"/>
        <w:jc w:val="left"/>
      </w:pPr>
      <w:r>
        <w:rPr>
          <w:rFonts w:ascii="仿宋_GB2312" w:hAnsi="仿宋_GB2312" w:eastAsia="仿宋_GB2312" w:cs="仿宋_GB2312"/>
        </w:rPr>
        <w:t>标的名称：手术辅助照明灯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C0140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FD081EF">
            <w:pPr>
              <w:pStyle w:val="4"/>
              <w:jc w:val="center"/>
            </w:pPr>
            <w:r>
              <w:rPr>
                <w:rFonts w:ascii="仿宋_GB2312" w:hAnsi="仿宋_GB2312" w:eastAsia="仿宋_GB2312" w:cs="仿宋_GB2312"/>
              </w:rPr>
              <w:t>序号</w:t>
            </w:r>
          </w:p>
        </w:tc>
        <w:tc>
          <w:tcPr>
            <w:tcW w:w="581" w:type="dxa"/>
          </w:tcPr>
          <w:p w14:paraId="71D4D125">
            <w:pPr>
              <w:pStyle w:val="4"/>
              <w:jc w:val="center"/>
            </w:pPr>
            <w:r>
              <w:rPr>
                <w:rFonts w:ascii="仿宋_GB2312" w:hAnsi="仿宋_GB2312" w:eastAsia="仿宋_GB2312" w:cs="仿宋_GB2312"/>
              </w:rPr>
              <w:t>符号标识</w:t>
            </w:r>
          </w:p>
        </w:tc>
        <w:tc>
          <w:tcPr>
            <w:tcW w:w="1495" w:type="dxa"/>
          </w:tcPr>
          <w:p w14:paraId="6563CB85">
            <w:pPr>
              <w:pStyle w:val="4"/>
              <w:jc w:val="center"/>
            </w:pPr>
            <w:r>
              <w:rPr>
                <w:rFonts w:ascii="仿宋_GB2312" w:hAnsi="仿宋_GB2312" w:eastAsia="仿宋_GB2312" w:cs="仿宋_GB2312"/>
              </w:rPr>
              <w:t>技术要求名称</w:t>
            </w:r>
          </w:p>
        </w:tc>
        <w:tc>
          <w:tcPr>
            <w:tcW w:w="5814" w:type="dxa"/>
          </w:tcPr>
          <w:p w14:paraId="2F9518D8">
            <w:pPr>
              <w:pStyle w:val="4"/>
              <w:jc w:val="center"/>
            </w:pPr>
            <w:r>
              <w:rPr>
                <w:rFonts w:ascii="仿宋_GB2312" w:hAnsi="仿宋_GB2312" w:eastAsia="仿宋_GB2312" w:cs="仿宋_GB2312"/>
              </w:rPr>
              <w:t>技术参数与性能指标</w:t>
            </w:r>
          </w:p>
        </w:tc>
      </w:tr>
      <w:tr w14:paraId="076FD3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892683B">
            <w:pPr>
              <w:pStyle w:val="4"/>
              <w:jc w:val="center"/>
            </w:pPr>
            <w:r>
              <w:rPr>
                <w:rFonts w:ascii="仿宋_GB2312" w:hAnsi="仿宋_GB2312" w:eastAsia="仿宋_GB2312" w:cs="仿宋_GB2312"/>
              </w:rPr>
              <w:t>1</w:t>
            </w:r>
          </w:p>
        </w:tc>
        <w:tc>
          <w:tcPr>
            <w:tcW w:w="581" w:type="dxa"/>
          </w:tcPr>
          <w:p w14:paraId="524E6D11">
            <w:pPr>
              <w:pStyle w:val="4"/>
              <w:jc w:val="center"/>
            </w:pPr>
            <w:r>
              <w:rPr>
                <w:rFonts w:ascii="仿宋_GB2312" w:hAnsi="仿宋_GB2312" w:eastAsia="仿宋_GB2312" w:cs="仿宋_GB2312"/>
              </w:rPr>
              <w:t>★</w:t>
            </w:r>
          </w:p>
        </w:tc>
        <w:tc>
          <w:tcPr>
            <w:tcW w:w="1495" w:type="dxa"/>
          </w:tcPr>
          <w:p w14:paraId="3C888FF5">
            <w:pPr>
              <w:pStyle w:val="4"/>
              <w:jc w:val="left"/>
            </w:pPr>
            <w:r>
              <w:rPr>
                <w:rFonts w:ascii="仿宋_GB2312" w:hAnsi="仿宋_GB2312" w:eastAsia="仿宋_GB2312" w:cs="仿宋_GB2312"/>
              </w:rPr>
              <w:t>技术参数及性能</w:t>
            </w:r>
          </w:p>
        </w:tc>
        <w:tc>
          <w:tcPr>
            <w:tcW w:w="5814" w:type="dxa"/>
          </w:tcPr>
          <w:p w14:paraId="2BA1ED93">
            <w:pPr>
              <w:pStyle w:val="4"/>
              <w:ind w:right="-510"/>
              <w:jc w:val="left"/>
            </w:pPr>
            <w:r>
              <w:rPr>
                <w:rFonts w:ascii="仿宋_GB2312" w:hAnsi="仿宋_GB2312" w:eastAsia="仿宋_GB2312" w:cs="仿宋_GB2312"/>
                <w:sz w:val="20"/>
              </w:rPr>
              <w:t>★16.设备生产日期≤3个月。</w:t>
            </w:r>
            <w:r>
              <w:rPr>
                <w:rFonts w:ascii="仿宋_GB2312" w:hAnsi="仿宋_GB2312" w:eastAsia="仿宋_GB2312" w:cs="仿宋_GB2312"/>
                <w:sz w:val="21"/>
              </w:rPr>
              <w:t>（提供医疗器械注册证或技术说明书、机器标贴等证明材料）</w:t>
            </w:r>
          </w:p>
        </w:tc>
      </w:tr>
      <w:tr w14:paraId="3F8C75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DB548B6">
            <w:pPr>
              <w:pStyle w:val="4"/>
              <w:jc w:val="center"/>
            </w:pPr>
            <w:r>
              <w:rPr>
                <w:rFonts w:ascii="仿宋_GB2312" w:hAnsi="仿宋_GB2312" w:eastAsia="仿宋_GB2312" w:cs="仿宋_GB2312"/>
              </w:rPr>
              <w:t>2</w:t>
            </w:r>
          </w:p>
        </w:tc>
        <w:tc>
          <w:tcPr>
            <w:tcW w:w="581" w:type="dxa"/>
          </w:tcPr>
          <w:p w14:paraId="7CFBA0BD"/>
        </w:tc>
        <w:tc>
          <w:tcPr>
            <w:tcW w:w="1495" w:type="dxa"/>
          </w:tcPr>
          <w:p w14:paraId="24ED1CA2">
            <w:pPr>
              <w:pStyle w:val="4"/>
              <w:jc w:val="left"/>
            </w:pPr>
            <w:r>
              <w:rPr>
                <w:rFonts w:ascii="仿宋_GB2312" w:hAnsi="仿宋_GB2312" w:eastAsia="仿宋_GB2312" w:cs="仿宋_GB2312"/>
              </w:rPr>
              <w:t>技术参数及性能</w:t>
            </w:r>
          </w:p>
        </w:tc>
        <w:tc>
          <w:tcPr>
            <w:tcW w:w="5814" w:type="dxa"/>
          </w:tcPr>
          <w:p w14:paraId="15894EEF">
            <w:pPr>
              <w:pStyle w:val="4"/>
              <w:jc w:val="both"/>
            </w:pPr>
            <w:r>
              <w:rPr>
                <w:rFonts w:ascii="仿宋_GB2312" w:hAnsi="仿宋_GB2312" w:eastAsia="仿宋_GB2312" w:cs="仿宋_GB2312"/>
                <w:sz w:val="20"/>
              </w:rPr>
              <w:t>1.立式移动无影灯，灯珠数量≥80颗；</w:t>
            </w:r>
          </w:p>
          <w:p w14:paraId="495BE88B">
            <w:pPr>
              <w:pStyle w:val="4"/>
              <w:jc w:val="both"/>
            </w:pPr>
            <w:r>
              <w:rPr>
                <w:rFonts w:ascii="仿宋_GB2312" w:hAnsi="仿宋_GB2312" w:eastAsia="仿宋_GB2312" w:cs="仿宋_GB2312"/>
                <w:sz w:val="20"/>
              </w:rPr>
              <w:t>▲2.色温、亮度皆可20档调节；</w:t>
            </w:r>
          </w:p>
          <w:p w14:paraId="734CBC01">
            <w:pPr>
              <w:pStyle w:val="4"/>
              <w:jc w:val="both"/>
            </w:pPr>
            <w:r>
              <w:rPr>
                <w:rFonts w:ascii="仿宋_GB2312" w:hAnsi="仿宋_GB2312" w:eastAsia="仿宋_GB2312" w:cs="仿宋_GB2312"/>
                <w:sz w:val="20"/>
              </w:rPr>
              <w:t>3.具有亮度记忆功能；</w:t>
            </w:r>
          </w:p>
          <w:p w14:paraId="534FE146">
            <w:pPr>
              <w:pStyle w:val="4"/>
              <w:jc w:val="both"/>
            </w:pPr>
            <w:r>
              <w:rPr>
                <w:rFonts w:ascii="仿宋_GB2312" w:hAnsi="仿宋_GB2312" w:eastAsia="仿宋_GB2312" w:cs="仿宋_GB2312"/>
                <w:sz w:val="20"/>
              </w:rPr>
              <w:t>▲4.配置液晶触摸屏控制器；</w:t>
            </w:r>
          </w:p>
          <w:p w14:paraId="6D9AB5A5">
            <w:pPr>
              <w:pStyle w:val="4"/>
              <w:jc w:val="both"/>
            </w:pPr>
            <w:r>
              <w:rPr>
                <w:rFonts w:ascii="仿宋_GB2312" w:hAnsi="仿宋_GB2312" w:eastAsia="仿宋_GB2312" w:cs="仿宋_GB2312"/>
                <w:sz w:val="20"/>
              </w:rPr>
              <w:t>5.灯臂采用不低于五组万向关节联动结构，便于操作、定位精准，可360°任意旋转；</w:t>
            </w:r>
          </w:p>
          <w:p w14:paraId="7E5A725C">
            <w:pPr>
              <w:pStyle w:val="4"/>
              <w:jc w:val="both"/>
            </w:pPr>
            <w:r>
              <w:rPr>
                <w:rFonts w:ascii="仿宋_GB2312" w:hAnsi="仿宋_GB2312" w:eastAsia="仿宋_GB2312" w:cs="仿宋_GB2312"/>
                <w:sz w:val="20"/>
              </w:rPr>
              <w:t>6.中心照度≥1390001x。（提供第三方检测报告）；</w:t>
            </w:r>
          </w:p>
          <w:p w14:paraId="59ECE846">
            <w:pPr>
              <w:pStyle w:val="4"/>
              <w:jc w:val="both"/>
            </w:pPr>
            <w:r>
              <w:rPr>
                <w:rFonts w:ascii="仿宋_GB2312" w:hAnsi="仿宋_GB2312" w:eastAsia="仿宋_GB2312" w:cs="仿宋_GB2312"/>
                <w:sz w:val="20"/>
              </w:rPr>
              <w:t>7.灯头光斑大小手动可调；</w:t>
            </w:r>
          </w:p>
          <w:p w14:paraId="5C293F96">
            <w:pPr>
              <w:pStyle w:val="4"/>
              <w:jc w:val="both"/>
            </w:pPr>
            <w:r>
              <w:rPr>
                <w:rFonts w:ascii="仿宋_GB2312" w:hAnsi="仿宋_GB2312" w:eastAsia="仿宋_GB2312" w:cs="仿宋_GB2312"/>
                <w:sz w:val="20"/>
              </w:rPr>
              <w:t>8.灯光斑直径d10≥160mmmm。（提供第三方检测报告）；</w:t>
            </w:r>
          </w:p>
          <w:p w14:paraId="06DE67E1">
            <w:pPr>
              <w:pStyle w:val="4"/>
              <w:jc w:val="both"/>
            </w:pPr>
            <w:r>
              <w:rPr>
                <w:rFonts w:ascii="仿宋_GB2312" w:hAnsi="仿宋_GB2312" w:eastAsia="仿宋_GB2312" w:cs="仿宋_GB2312"/>
                <w:sz w:val="20"/>
              </w:rPr>
              <w:t>9.灯珠寿命≥60000h；</w:t>
            </w:r>
          </w:p>
          <w:p w14:paraId="056D61F9">
            <w:pPr>
              <w:pStyle w:val="4"/>
              <w:jc w:val="both"/>
            </w:pPr>
            <w:r>
              <w:rPr>
                <w:rFonts w:ascii="仿宋_GB2312" w:hAnsi="仿宋_GB2312" w:eastAsia="仿宋_GB2312" w:cs="仿宋_GB2312"/>
                <w:sz w:val="20"/>
              </w:rPr>
              <w:t>10.灯面为玻璃材质或亚克力或聚碳酸酯材质，长期不老化，不变形，品质稳定；</w:t>
            </w:r>
          </w:p>
          <w:p w14:paraId="3845AF16">
            <w:pPr>
              <w:pStyle w:val="4"/>
              <w:jc w:val="both"/>
            </w:pPr>
            <w:r>
              <w:rPr>
                <w:rFonts w:ascii="仿宋_GB2312" w:hAnsi="仿宋_GB2312" w:eastAsia="仿宋_GB2312" w:cs="仿宋_GB2312"/>
                <w:sz w:val="20"/>
              </w:rPr>
              <w:t>11.消毒手柄采用ABS材料，耐受高温高压蒸汽灭菌134℃，便于安装拆卸；</w:t>
            </w:r>
          </w:p>
          <w:p w14:paraId="0A707AD1">
            <w:pPr>
              <w:pStyle w:val="4"/>
              <w:jc w:val="both"/>
            </w:pPr>
            <w:r>
              <w:rPr>
                <w:rFonts w:ascii="仿宋_GB2312" w:hAnsi="仿宋_GB2312" w:eastAsia="仿宋_GB2312" w:cs="仿宋_GB2312"/>
                <w:sz w:val="20"/>
              </w:rPr>
              <w:t>12.光斑均匀性d50/d10≥50%（提供第三方检测报告）；</w:t>
            </w:r>
          </w:p>
          <w:p w14:paraId="1E523F00">
            <w:pPr>
              <w:pStyle w:val="4"/>
              <w:jc w:val="both"/>
            </w:pPr>
            <w:r>
              <w:rPr>
                <w:rFonts w:ascii="仿宋_GB2312" w:hAnsi="仿宋_GB2312" w:eastAsia="仿宋_GB2312" w:cs="仿宋_GB2312"/>
                <w:sz w:val="20"/>
              </w:rPr>
              <w:t>▲13.辐照度Ee与照度Ec的比值≤2mW(㎡•Lx)。（提供第三方检测报告）；</w:t>
            </w:r>
          </w:p>
          <w:p w14:paraId="00B95767">
            <w:pPr>
              <w:pStyle w:val="4"/>
              <w:jc w:val="both"/>
            </w:pPr>
            <w:r>
              <w:rPr>
                <w:rFonts w:ascii="仿宋_GB2312" w:hAnsi="仿宋_GB2312" w:eastAsia="仿宋_GB2312" w:cs="仿宋_GB2312"/>
                <w:sz w:val="20"/>
              </w:rPr>
              <w:t>▲14.通过EMC测试，确保内部信息化系统弱线路不受电磁信号干扰。（提供第三方检测报告）；</w:t>
            </w:r>
          </w:p>
          <w:p w14:paraId="35AEC6EC">
            <w:pPr>
              <w:pStyle w:val="4"/>
              <w:jc w:val="both"/>
            </w:pPr>
            <w:r>
              <w:rPr>
                <w:rFonts w:ascii="仿宋_GB2312" w:hAnsi="仿宋_GB2312" w:eastAsia="仿宋_GB2312" w:cs="仿宋_GB2312"/>
                <w:sz w:val="20"/>
              </w:rPr>
              <w:t>15.可配内置摄像和显示器悬挂。</w:t>
            </w:r>
          </w:p>
        </w:tc>
      </w:tr>
    </w:tbl>
    <w:p w14:paraId="1E1CBEC2">
      <w:pPr>
        <w:pStyle w:val="4"/>
        <w:jc w:val="left"/>
      </w:pPr>
      <w:r>
        <w:rPr>
          <w:rFonts w:ascii="仿宋_GB2312" w:hAnsi="仿宋_GB2312" w:eastAsia="仿宋_GB2312" w:cs="仿宋_GB2312"/>
        </w:rPr>
        <w:t>标的名称：标准抢救床</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BF22B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C806647">
            <w:pPr>
              <w:pStyle w:val="4"/>
              <w:jc w:val="center"/>
            </w:pPr>
            <w:r>
              <w:rPr>
                <w:rFonts w:ascii="仿宋_GB2312" w:hAnsi="仿宋_GB2312" w:eastAsia="仿宋_GB2312" w:cs="仿宋_GB2312"/>
              </w:rPr>
              <w:t>序号</w:t>
            </w:r>
          </w:p>
        </w:tc>
        <w:tc>
          <w:tcPr>
            <w:tcW w:w="581" w:type="dxa"/>
          </w:tcPr>
          <w:p w14:paraId="0B8CBF43">
            <w:pPr>
              <w:pStyle w:val="4"/>
              <w:jc w:val="center"/>
            </w:pPr>
            <w:r>
              <w:rPr>
                <w:rFonts w:ascii="仿宋_GB2312" w:hAnsi="仿宋_GB2312" w:eastAsia="仿宋_GB2312" w:cs="仿宋_GB2312"/>
              </w:rPr>
              <w:t>符号标识</w:t>
            </w:r>
          </w:p>
        </w:tc>
        <w:tc>
          <w:tcPr>
            <w:tcW w:w="1495" w:type="dxa"/>
          </w:tcPr>
          <w:p w14:paraId="28B09696">
            <w:pPr>
              <w:pStyle w:val="4"/>
              <w:jc w:val="center"/>
            </w:pPr>
            <w:r>
              <w:rPr>
                <w:rFonts w:ascii="仿宋_GB2312" w:hAnsi="仿宋_GB2312" w:eastAsia="仿宋_GB2312" w:cs="仿宋_GB2312"/>
              </w:rPr>
              <w:t>技术要求名称</w:t>
            </w:r>
          </w:p>
        </w:tc>
        <w:tc>
          <w:tcPr>
            <w:tcW w:w="5814" w:type="dxa"/>
          </w:tcPr>
          <w:p w14:paraId="5F06ED82">
            <w:pPr>
              <w:pStyle w:val="4"/>
              <w:jc w:val="center"/>
            </w:pPr>
            <w:r>
              <w:rPr>
                <w:rFonts w:ascii="仿宋_GB2312" w:hAnsi="仿宋_GB2312" w:eastAsia="仿宋_GB2312" w:cs="仿宋_GB2312"/>
              </w:rPr>
              <w:t>技术参数与性能指标</w:t>
            </w:r>
          </w:p>
        </w:tc>
      </w:tr>
      <w:tr w14:paraId="42883D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87E4196">
            <w:pPr>
              <w:pStyle w:val="4"/>
              <w:jc w:val="center"/>
            </w:pPr>
            <w:r>
              <w:rPr>
                <w:rFonts w:ascii="仿宋_GB2312" w:hAnsi="仿宋_GB2312" w:eastAsia="仿宋_GB2312" w:cs="仿宋_GB2312"/>
              </w:rPr>
              <w:t>1</w:t>
            </w:r>
          </w:p>
        </w:tc>
        <w:tc>
          <w:tcPr>
            <w:tcW w:w="581" w:type="dxa"/>
          </w:tcPr>
          <w:p w14:paraId="2B853F8A">
            <w:pPr>
              <w:pStyle w:val="4"/>
              <w:jc w:val="center"/>
            </w:pPr>
            <w:r>
              <w:rPr>
                <w:rFonts w:ascii="仿宋_GB2312" w:hAnsi="仿宋_GB2312" w:eastAsia="仿宋_GB2312" w:cs="仿宋_GB2312"/>
              </w:rPr>
              <w:t>★</w:t>
            </w:r>
          </w:p>
        </w:tc>
        <w:tc>
          <w:tcPr>
            <w:tcW w:w="1495" w:type="dxa"/>
          </w:tcPr>
          <w:p w14:paraId="0B4F6C73">
            <w:pPr>
              <w:pStyle w:val="4"/>
              <w:jc w:val="left"/>
            </w:pPr>
            <w:r>
              <w:rPr>
                <w:rFonts w:ascii="仿宋_GB2312" w:hAnsi="仿宋_GB2312" w:eastAsia="仿宋_GB2312" w:cs="仿宋_GB2312"/>
              </w:rPr>
              <w:t>技术参数及性能</w:t>
            </w:r>
          </w:p>
        </w:tc>
        <w:tc>
          <w:tcPr>
            <w:tcW w:w="5814" w:type="dxa"/>
          </w:tcPr>
          <w:p w14:paraId="436D9D4F">
            <w:pPr>
              <w:pStyle w:val="4"/>
              <w:ind w:right="-510"/>
              <w:jc w:val="left"/>
            </w:pPr>
            <w:r>
              <w:rPr>
                <w:rFonts w:ascii="仿宋_GB2312" w:hAnsi="仿宋_GB2312" w:eastAsia="仿宋_GB2312" w:cs="仿宋_GB2312"/>
                <w:sz w:val="20"/>
              </w:rPr>
              <w:t>★10、设备生产日期≤3个月。</w:t>
            </w:r>
            <w:r>
              <w:rPr>
                <w:rFonts w:ascii="仿宋_GB2312" w:hAnsi="仿宋_GB2312" w:eastAsia="仿宋_GB2312" w:cs="仿宋_GB2312"/>
                <w:color w:val="FF0000"/>
                <w:sz w:val="21"/>
                <w:shd w:val="clear" w:fill="FFFF00"/>
              </w:rPr>
              <w:t>（提供医疗器械注册证或技术说明书、机器标贴等证明材料）</w:t>
            </w:r>
          </w:p>
        </w:tc>
      </w:tr>
      <w:tr w14:paraId="6F8D11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BB48A31">
            <w:pPr>
              <w:pStyle w:val="4"/>
              <w:jc w:val="center"/>
            </w:pPr>
            <w:r>
              <w:rPr>
                <w:rFonts w:ascii="仿宋_GB2312" w:hAnsi="仿宋_GB2312" w:eastAsia="仿宋_GB2312" w:cs="仿宋_GB2312"/>
              </w:rPr>
              <w:t>2</w:t>
            </w:r>
          </w:p>
        </w:tc>
        <w:tc>
          <w:tcPr>
            <w:tcW w:w="581" w:type="dxa"/>
          </w:tcPr>
          <w:p w14:paraId="07506919"/>
        </w:tc>
        <w:tc>
          <w:tcPr>
            <w:tcW w:w="1495" w:type="dxa"/>
          </w:tcPr>
          <w:p w14:paraId="2A6BA9EE">
            <w:pPr>
              <w:pStyle w:val="4"/>
              <w:jc w:val="left"/>
            </w:pPr>
            <w:r>
              <w:rPr>
                <w:rFonts w:ascii="仿宋_GB2312" w:hAnsi="仿宋_GB2312" w:eastAsia="仿宋_GB2312" w:cs="仿宋_GB2312"/>
              </w:rPr>
              <w:t>技术参数及性能</w:t>
            </w:r>
          </w:p>
        </w:tc>
        <w:tc>
          <w:tcPr>
            <w:tcW w:w="5814" w:type="dxa"/>
          </w:tcPr>
          <w:p w14:paraId="29D64A1B">
            <w:pPr>
              <w:pStyle w:val="4"/>
              <w:jc w:val="both"/>
            </w:pPr>
            <w:r>
              <w:rPr>
                <w:rFonts w:ascii="仿宋_GB2312" w:hAnsi="仿宋_GB2312" w:eastAsia="仿宋_GB2312" w:cs="仿宋_GB2312"/>
                <w:sz w:val="20"/>
              </w:rPr>
              <w:t xml:space="preserve">1、车体采用优质碳素型钢焊接成形,表面除锈, 树脂粉沫静电喷涂；  </w:t>
            </w:r>
          </w:p>
          <w:p w14:paraId="433DCEE5">
            <w:pPr>
              <w:pStyle w:val="4"/>
              <w:jc w:val="both"/>
            </w:pPr>
            <w:r>
              <w:rPr>
                <w:rFonts w:ascii="仿宋_GB2312" w:hAnsi="仿宋_GB2312" w:eastAsia="仿宋_GB2312" w:cs="仿宋_GB2312"/>
                <w:sz w:val="20"/>
              </w:rPr>
              <w:t>2、平车面板及护栏采用进口PE材料一次成型，坚实美观；</w:t>
            </w:r>
          </w:p>
          <w:p w14:paraId="32DE2D3C">
            <w:pPr>
              <w:pStyle w:val="4"/>
              <w:jc w:val="both"/>
            </w:pPr>
            <w:r>
              <w:rPr>
                <w:rFonts w:ascii="仿宋_GB2312" w:hAnsi="仿宋_GB2312" w:eastAsia="仿宋_GB2312" w:cs="仿宋_GB2312"/>
                <w:sz w:val="20"/>
              </w:rPr>
              <w:t>3、全藏式ABS护拦，可完全收于车面之下，实现零间隙搬运，便于车上紧急抢救病人；</w:t>
            </w:r>
          </w:p>
          <w:p w14:paraId="1EFDA06D">
            <w:pPr>
              <w:pStyle w:val="4"/>
              <w:jc w:val="both"/>
            </w:pPr>
            <w:r>
              <w:rPr>
                <w:rFonts w:ascii="仿宋_GB2312" w:hAnsi="仿宋_GB2312" w:eastAsia="仿宋_GB2312" w:cs="仿宋_GB2312"/>
                <w:sz w:val="20"/>
              </w:rPr>
              <w:t>4、该车采用国际先进的中控刹车系统，稳定，可靠；</w:t>
            </w:r>
          </w:p>
          <w:p w14:paraId="2EBB096D">
            <w:pPr>
              <w:pStyle w:val="4"/>
              <w:jc w:val="both"/>
            </w:pPr>
            <w:r>
              <w:rPr>
                <w:rFonts w:ascii="仿宋_GB2312" w:hAnsi="仿宋_GB2312" w:eastAsia="仿宋_GB2312" w:cs="仿宋_GB2312"/>
                <w:sz w:val="20"/>
              </w:rPr>
              <w:t>5、导向轮装置可轻松操作，方向可控；</w:t>
            </w:r>
          </w:p>
          <w:p w14:paraId="30D5564C">
            <w:pPr>
              <w:pStyle w:val="4"/>
              <w:jc w:val="both"/>
            </w:pPr>
            <w:r>
              <w:rPr>
                <w:rFonts w:ascii="仿宋_GB2312" w:hAnsi="仿宋_GB2312" w:eastAsia="仿宋_GB2312" w:cs="仿宋_GB2312"/>
                <w:sz w:val="20"/>
              </w:rPr>
              <w:t>6、头部带有氧气瓶支架，方便易用人员使用；床体一端配有四钩螺钉锁紧可升降输液架；</w:t>
            </w:r>
          </w:p>
          <w:p w14:paraId="3AD168F6">
            <w:pPr>
              <w:pStyle w:val="4"/>
              <w:jc w:val="both"/>
            </w:pPr>
            <w:r>
              <w:rPr>
                <w:rFonts w:ascii="仿宋_GB2312" w:hAnsi="仿宋_GB2312" w:eastAsia="仿宋_GB2312" w:cs="仿宋_GB2312"/>
                <w:sz w:val="20"/>
              </w:rPr>
              <w:t>7、背板采用进口气弹簧作支撑力源，操作简易方便，可升降角度0度至88度，最大承重300KG；</w:t>
            </w:r>
          </w:p>
          <w:p w14:paraId="05C06B43">
            <w:pPr>
              <w:pStyle w:val="4"/>
              <w:jc w:val="both"/>
            </w:pPr>
            <w:r>
              <w:rPr>
                <w:rFonts w:ascii="仿宋_GB2312" w:hAnsi="仿宋_GB2312" w:eastAsia="仿宋_GB2312" w:cs="仿宋_GB2312"/>
                <w:sz w:val="20"/>
              </w:rPr>
              <w:t>8、整体升降采用螺旋机构传动，升降范围达500～900mm之间；</w:t>
            </w:r>
          </w:p>
          <w:p w14:paraId="6117F404">
            <w:pPr>
              <w:pStyle w:val="4"/>
              <w:jc w:val="both"/>
            </w:pPr>
            <w:r>
              <w:rPr>
                <w:rFonts w:ascii="仿宋_GB2312" w:hAnsi="仿宋_GB2312" w:eastAsia="仿宋_GB2312" w:cs="仿宋_GB2312"/>
                <w:sz w:val="20"/>
              </w:rPr>
              <w:t>9、规格：1930*640*500/900mm（±10mm）。</w:t>
            </w:r>
          </w:p>
        </w:tc>
      </w:tr>
    </w:tbl>
    <w:p w14:paraId="31ADD334">
      <w:pPr>
        <w:pStyle w:val="4"/>
        <w:jc w:val="left"/>
      </w:pPr>
      <w:r>
        <w:rPr>
          <w:rFonts w:ascii="仿宋_GB2312" w:hAnsi="仿宋_GB2312" w:eastAsia="仿宋_GB2312" w:cs="仿宋_GB2312"/>
        </w:rPr>
        <w:t>标的名称：可视喉镜</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752AB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83709CB">
            <w:pPr>
              <w:pStyle w:val="4"/>
              <w:jc w:val="center"/>
            </w:pPr>
            <w:r>
              <w:rPr>
                <w:rFonts w:ascii="仿宋_GB2312" w:hAnsi="仿宋_GB2312" w:eastAsia="仿宋_GB2312" w:cs="仿宋_GB2312"/>
              </w:rPr>
              <w:t>序号</w:t>
            </w:r>
          </w:p>
        </w:tc>
        <w:tc>
          <w:tcPr>
            <w:tcW w:w="581" w:type="dxa"/>
          </w:tcPr>
          <w:p w14:paraId="51CD46A9">
            <w:pPr>
              <w:pStyle w:val="4"/>
              <w:jc w:val="center"/>
            </w:pPr>
            <w:r>
              <w:rPr>
                <w:rFonts w:ascii="仿宋_GB2312" w:hAnsi="仿宋_GB2312" w:eastAsia="仿宋_GB2312" w:cs="仿宋_GB2312"/>
              </w:rPr>
              <w:t>符号标识</w:t>
            </w:r>
          </w:p>
        </w:tc>
        <w:tc>
          <w:tcPr>
            <w:tcW w:w="1495" w:type="dxa"/>
          </w:tcPr>
          <w:p w14:paraId="0E044E38">
            <w:pPr>
              <w:pStyle w:val="4"/>
              <w:jc w:val="center"/>
            </w:pPr>
            <w:r>
              <w:rPr>
                <w:rFonts w:ascii="仿宋_GB2312" w:hAnsi="仿宋_GB2312" w:eastAsia="仿宋_GB2312" w:cs="仿宋_GB2312"/>
              </w:rPr>
              <w:t>技术要求名称</w:t>
            </w:r>
          </w:p>
        </w:tc>
        <w:tc>
          <w:tcPr>
            <w:tcW w:w="5814" w:type="dxa"/>
          </w:tcPr>
          <w:p w14:paraId="411FDE74">
            <w:pPr>
              <w:pStyle w:val="4"/>
              <w:jc w:val="center"/>
            </w:pPr>
            <w:r>
              <w:rPr>
                <w:rFonts w:ascii="仿宋_GB2312" w:hAnsi="仿宋_GB2312" w:eastAsia="仿宋_GB2312" w:cs="仿宋_GB2312"/>
              </w:rPr>
              <w:t>技术参数与性能指标</w:t>
            </w:r>
          </w:p>
        </w:tc>
      </w:tr>
      <w:tr w14:paraId="3AD7B9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555B8FE">
            <w:pPr>
              <w:pStyle w:val="4"/>
              <w:jc w:val="center"/>
            </w:pPr>
            <w:r>
              <w:rPr>
                <w:rFonts w:ascii="仿宋_GB2312" w:hAnsi="仿宋_GB2312" w:eastAsia="仿宋_GB2312" w:cs="仿宋_GB2312"/>
              </w:rPr>
              <w:t>1</w:t>
            </w:r>
          </w:p>
        </w:tc>
        <w:tc>
          <w:tcPr>
            <w:tcW w:w="581" w:type="dxa"/>
          </w:tcPr>
          <w:p w14:paraId="5560D0AC">
            <w:pPr>
              <w:pStyle w:val="4"/>
              <w:jc w:val="center"/>
            </w:pPr>
            <w:r>
              <w:rPr>
                <w:rFonts w:ascii="仿宋_GB2312" w:hAnsi="仿宋_GB2312" w:eastAsia="仿宋_GB2312" w:cs="仿宋_GB2312"/>
              </w:rPr>
              <w:t>★</w:t>
            </w:r>
          </w:p>
        </w:tc>
        <w:tc>
          <w:tcPr>
            <w:tcW w:w="1495" w:type="dxa"/>
          </w:tcPr>
          <w:p w14:paraId="14BC0A73">
            <w:pPr>
              <w:pStyle w:val="4"/>
              <w:jc w:val="left"/>
            </w:pPr>
            <w:r>
              <w:rPr>
                <w:rFonts w:ascii="仿宋_GB2312" w:hAnsi="仿宋_GB2312" w:eastAsia="仿宋_GB2312" w:cs="仿宋_GB2312"/>
              </w:rPr>
              <w:t>技术参数及性能</w:t>
            </w:r>
          </w:p>
        </w:tc>
        <w:tc>
          <w:tcPr>
            <w:tcW w:w="5814" w:type="dxa"/>
          </w:tcPr>
          <w:p w14:paraId="20BD26B1">
            <w:pPr>
              <w:pStyle w:val="4"/>
              <w:jc w:val="both"/>
            </w:pPr>
            <w:r>
              <w:rPr>
                <w:rFonts w:ascii="仿宋_GB2312" w:hAnsi="仿宋_GB2312" w:eastAsia="仿宋_GB2312" w:cs="仿宋_GB2312"/>
                <w:sz w:val="20"/>
              </w:rPr>
              <w:t>★18、使用期限≥6年或戊二醛3000个消毒周期；</w:t>
            </w:r>
          </w:p>
          <w:p w14:paraId="699BEF1A">
            <w:pPr>
              <w:pStyle w:val="4"/>
              <w:ind w:right="-510"/>
              <w:jc w:val="left"/>
            </w:pPr>
            <w:r>
              <w:rPr>
                <w:rFonts w:ascii="仿宋_GB2312" w:hAnsi="仿宋_GB2312" w:eastAsia="仿宋_GB2312" w:cs="仿宋_GB2312"/>
                <w:sz w:val="20"/>
              </w:rPr>
              <w:t>★20、设备生产日期≤3个月。</w:t>
            </w:r>
            <w:r>
              <w:rPr>
                <w:rFonts w:ascii="仿宋_GB2312" w:hAnsi="仿宋_GB2312" w:eastAsia="仿宋_GB2312" w:cs="仿宋_GB2312"/>
                <w:color w:val="FF0000"/>
                <w:sz w:val="21"/>
                <w:shd w:val="clear" w:fill="FFFF00"/>
              </w:rPr>
              <w:t>（提供医疗器械注册证或技术说明书、机器标贴等证明材料）</w:t>
            </w:r>
          </w:p>
        </w:tc>
      </w:tr>
      <w:tr w14:paraId="54B9E3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901F45C">
            <w:pPr>
              <w:pStyle w:val="4"/>
              <w:jc w:val="center"/>
            </w:pPr>
            <w:r>
              <w:rPr>
                <w:rFonts w:ascii="仿宋_GB2312" w:hAnsi="仿宋_GB2312" w:eastAsia="仿宋_GB2312" w:cs="仿宋_GB2312"/>
              </w:rPr>
              <w:t>2</w:t>
            </w:r>
          </w:p>
        </w:tc>
        <w:tc>
          <w:tcPr>
            <w:tcW w:w="581" w:type="dxa"/>
          </w:tcPr>
          <w:p w14:paraId="3FF9F191"/>
        </w:tc>
        <w:tc>
          <w:tcPr>
            <w:tcW w:w="1495" w:type="dxa"/>
          </w:tcPr>
          <w:p w14:paraId="427F5D73">
            <w:pPr>
              <w:pStyle w:val="4"/>
              <w:jc w:val="left"/>
            </w:pPr>
            <w:r>
              <w:rPr>
                <w:rFonts w:ascii="仿宋_GB2312" w:hAnsi="仿宋_GB2312" w:eastAsia="仿宋_GB2312" w:cs="仿宋_GB2312"/>
              </w:rPr>
              <w:t>技术参数及性能</w:t>
            </w:r>
          </w:p>
        </w:tc>
        <w:tc>
          <w:tcPr>
            <w:tcW w:w="5814" w:type="dxa"/>
          </w:tcPr>
          <w:p w14:paraId="3624C5FA">
            <w:pPr>
              <w:pStyle w:val="4"/>
              <w:jc w:val="both"/>
            </w:pPr>
            <w:r>
              <w:rPr>
                <w:rFonts w:ascii="仿宋_GB2312" w:hAnsi="仿宋_GB2312" w:eastAsia="仿宋_GB2312" w:cs="仿宋_GB2312"/>
                <w:sz w:val="20"/>
              </w:rPr>
              <w:t>1、喉镜由显示部件、镜片支架部件（摄像头、LED灯）、充电器组成，使用时需和有注册证的一次性使用喉镜片配合使用，喉镜不与人体直接接触；</w:t>
            </w:r>
          </w:p>
          <w:p w14:paraId="42E3CA66">
            <w:pPr>
              <w:pStyle w:val="4"/>
              <w:spacing w:before="105" w:after="105"/>
              <w:jc w:val="both"/>
            </w:pPr>
            <w:r>
              <w:rPr>
                <w:rFonts w:ascii="仿宋_GB2312" w:hAnsi="仿宋_GB2312" w:eastAsia="仿宋_GB2312" w:cs="仿宋_GB2312"/>
                <w:sz w:val="20"/>
              </w:rPr>
              <w:t>2、整机支持拍照录像、数据存取、WIFI传输、视频照片回放功能；</w:t>
            </w:r>
          </w:p>
          <w:p w14:paraId="51EF6560">
            <w:pPr>
              <w:pStyle w:val="4"/>
              <w:spacing w:before="105" w:after="105"/>
              <w:jc w:val="both"/>
            </w:pPr>
            <w:r>
              <w:rPr>
                <w:rFonts w:ascii="仿宋_GB2312" w:hAnsi="仿宋_GB2312" w:eastAsia="仿宋_GB2312" w:cs="仿宋_GB2312"/>
                <w:sz w:val="20"/>
              </w:rPr>
              <w:t>3、配套使用一次性喉镜片有专利技术的镜尖角度和弧度，使摄像头焦距清晰度最大化，更易于气管插管；</w:t>
            </w:r>
          </w:p>
          <w:p w14:paraId="2ED5B80A">
            <w:pPr>
              <w:pStyle w:val="4"/>
              <w:spacing w:before="105" w:after="105"/>
              <w:jc w:val="both"/>
            </w:pPr>
            <w:r>
              <w:rPr>
                <w:rFonts w:ascii="仿宋_GB2312" w:hAnsi="仿宋_GB2312" w:eastAsia="仿宋_GB2312" w:cs="仿宋_GB2312"/>
                <w:sz w:val="20"/>
              </w:rPr>
              <w:t>▲4、显示屏尺寸≤3.0英寸液晶触摸显示屏，能上下0º～110º转动，左右0º～270º转动；</w:t>
            </w:r>
          </w:p>
          <w:p w14:paraId="0AA00717">
            <w:pPr>
              <w:pStyle w:val="4"/>
              <w:spacing w:before="105" w:after="105"/>
              <w:jc w:val="both"/>
            </w:pPr>
            <w:r>
              <w:rPr>
                <w:rFonts w:ascii="仿宋_GB2312" w:hAnsi="仿宋_GB2312" w:eastAsia="仿宋_GB2312" w:cs="仿宋_GB2312"/>
                <w:sz w:val="20"/>
              </w:rPr>
              <w:t>▲5、显示器能够实现画面翻转，有利于临床教学演示；</w:t>
            </w:r>
          </w:p>
          <w:p w14:paraId="4F1E06AA">
            <w:pPr>
              <w:pStyle w:val="4"/>
              <w:spacing w:before="105" w:after="105"/>
              <w:jc w:val="both"/>
            </w:pPr>
            <w:r>
              <w:rPr>
                <w:rFonts w:ascii="仿宋_GB2312" w:hAnsi="仿宋_GB2312" w:eastAsia="仿宋_GB2312" w:cs="仿宋_GB2312"/>
                <w:sz w:val="20"/>
              </w:rPr>
              <w:t>6、手柄防水等级：IPX7；</w:t>
            </w:r>
          </w:p>
          <w:p w14:paraId="6099DDC0">
            <w:pPr>
              <w:pStyle w:val="4"/>
              <w:spacing w:before="105" w:after="105"/>
              <w:jc w:val="both"/>
            </w:pPr>
            <w:r>
              <w:rPr>
                <w:rFonts w:ascii="仿宋_GB2312" w:hAnsi="仿宋_GB2312" w:eastAsia="仿宋_GB2312" w:cs="仿宋_GB2312"/>
                <w:sz w:val="20"/>
              </w:rPr>
              <w:t>▲7、分体式设计，方便消毒，镜片手柄与显示组件采用采用直插式定位珠定位的结构设计方式，连接位置避开受力部位，连接简单、安全、可靠，杜绝手柄松动造成连接不良现象；</w:t>
            </w:r>
          </w:p>
          <w:p w14:paraId="732F56BB">
            <w:pPr>
              <w:pStyle w:val="4"/>
              <w:spacing w:before="105" w:after="105"/>
              <w:jc w:val="both"/>
            </w:pPr>
            <w:r>
              <w:rPr>
                <w:rFonts w:ascii="仿宋_GB2312" w:hAnsi="仿宋_GB2312" w:eastAsia="仿宋_GB2312" w:cs="仿宋_GB2312"/>
                <w:sz w:val="20"/>
              </w:rPr>
              <w:t>8、USB读取与存储，仪器带32G内存，可拍照至少10万张，或录像3个小时；</w:t>
            </w:r>
          </w:p>
          <w:p w14:paraId="715D7BF0">
            <w:pPr>
              <w:pStyle w:val="4"/>
              <w:spacing w:before="105" w:after="105"/>
              <w:jc w:val="both"/>
            </w:pPr>
            <w:r>
              <w:rPr>
                <w:rFonts w:ascii="仿宋_GB2312" w:hAnsi="仿宋_GB2312" w:eastAsia="仿宋_GB2312" w:cs="仿宋_GB2312"/>
                <w:sz w:val="20"/>
              </w:rPr>
              <w:t>▲9、喉镜片支架长度≤84.0±3.0mm，喉镜片支架端宽度≤9.0±1.5mm，喉镜片支架端厚度≤9.0±1.5mm；</w:t>
            </w:r>
          </w:p>
          <w:p w14:paraId="38E02D5E">
            <w:pPr>
              <w:pStyle w:val="4"/>
              <w:spacing w:before="105" w:after="105"/>
              <w:jc w:val="both"/>
            </w:pPr>
            <w:r>
              <w:rPr>
                <w:rFonts w:ascii="仿宋_GB2312" w:hAnsi="仿宋_GB2312" w:eastAsia="仿宋_GB2312" w:cs="仿宋_GB2312"/>
                <w:sz w:val="20"/>
              </w:rPr>
              <w:t>10、纺锤型短手柄设计，握持舒适；</w:t>
            </w:r>
          </w:p>
          <w:p w14:paraId="5898F848">
            <w:pPr>
              <w:pStyle w:val="4"/>
              <w:spacing w:before="105" w:after="105"/>
              <w:jc w:val="both"/>
            </w:pPr>
            <w:r>
              <w:rPr>
                <w:rFonts w:ascii="仿宋_GB2312" w:hAnsi="仿宋_GB2312" w:eastAsia="仿宋_GB2312" w:cs="仿宋_GB2312"/>
                <w:sz w:val="20"/>
              </w:rPr>
              <w:t>11、图像分辨率≥7.87lp/mm；</w:t>
            </w:r>
          </w:p>
          <w:p w14:paraId="582E7630">
            <w:pPr>
              <w:pStyle w:val="4"/>
              <w:spacing w:before="105" w:after="105"/>
              <w:jc w:val="both"/>
            </w:pPr>
            <w:r>
              <w:rPr>
                <w:rFonts w:ascii="仿宋_GB2312" w:hAnsi="仿宋_GB2312" w:eastAsia="仿宋_GB2312" w:cs="仿宋_GB2312"/>
                <w:sz w:val="20"/>
              </w:rPr>
              <w:t>▲12、支持低电量屏幕显示功能；</w:t>
            </w:r>
          </w:p>
          <w:p w14:paraId="0912DBD9">
            <w:pPr>
              <w:pStyle w:val="4"/>
              <w:spacing w:before="105" w:after="105"/>
              <w:jc w:val="both"/>
            </w:pPr>
            <w:r>
              <w:rPr>
                <w:rFonts w:ascii="仿宋_GB2312" w:hAnsi="仿宋_GB2312" w:eastAsia="仿宋_GB2312" w:cs="仿宋_GB2312"/>
                <w:sz w:val="20"/>
              </w:rPr>
              <w:t>13、光源照度：≥150lux；</w:t>
            </w:r>
          </w:p>
          <w:p w14:paraId="08140848">
            <w:pPr>
              <w:pStyle w:val="4"/>
              <w:spacing w:before="105" w:after="105"/>
              <w:jc w:val="both"/>
            </w:pPr>
            <w:r>
              <w:rPr>
                <w:rFonts w:ascii="仿宋_GB2312" w:hAnsi="仿宋_GB2312" w:eastAsia="仿宋_GB2312" w:cs="仿宋_GB2312"/>
                <w:sz w:val="20"/>
              </w:rPr>
              <w:t>14、景深：5-100mm；</w:t>
            </w:r>
          </w:p>
          <w:p w14:paraId="6A33F190">
            <w:pPr>
              <w:pStyle w:val="4"/>
              <w:spacing w:before="105" w:after="105"/>
              <w:jc w:val="both"/>
            </w:pPr>
            <w:r>
              <w:rPr>
                <w:rFonts w:ascii="仿宋_GB2312" w:hAnsi="仿宋_GB2312" w:eastAsia="仿宋_GB2312" w:cs="仿宋_GB2312"/>
                <w:sz w:val="20"/>
              </w:rPr>
              <w:t>15、充电时间＜3小时,待机时间＞3.5h,充电次数＞300次；</w:t>
            </w:r>
          </w:p>
          <w:p w14:paraId="08E63AF9">
            <w:pPr>
              <w:pStyle w:val="4"/>
              <w:spacing w:before="105" w:after="105"/>
              <w:jc w:val="both"/>
            </w:pPr>
            <w:r>
              <w:rPr>
                <w:rFonts w:ascii="仿宋_GB2312" w:hAnsi="仿宋_GB2312" w:eastAsia="仿宋_GB2312" w:cs="仿宋_GB2312"/>
                <w:sz w:val="20"/>
              </w:rPr>
              <w:t>16、视场角：镜前端为弧形设计视场角60°±15%；</w:t>
            </w:r>
          </w:p>
          <w:p w14:paraId="1947B1CC">
            <w:pPr>
              <w:pStyle w:val="4"/>
              <w:spacing w:before="105" w:after="105"/>
              <w:jc w:val="both"/>
            </w:pPr>
            <w:r>
              <w:rPr>
                <w:rFonts w:ascii="仿宋_GB2312" w:hAnsi="仿宋_GB2312" w:eastAsia="仿宋_GB2312" w:cs="仿宋_GB2312"/>
                <w:sz w:val="20"/>
              </w:rPr>
              <w:t>17、喉镜片具有防雾功能；</w:t>
            </w:r>
          </w:p>
          <w:p w14:paraId="10C5E97B">
            <w:pPr>
              <w:pStyle w:val="4"/>
              <w:spacing w:before="105" w:after="105"/>
              <w:jc w:val="both"/>
            </w:pPr>
            <w:r>
              <w:rPr>
                <w:rFonts w:ascii="仿宋_GB2312" w:hAnsi="仿宋_GB2312" w:eastAsia="仿宋_GB2312" w:cs="仿宋_GB2312"/>
                <w:sz w:val="20"/>
              </w:rPr>
              <w:t>▲19、所提供耗材可与远程设备配合，做术野的图像的远程实时传输，并可以实现实时对话，实现远程的会诊、视频教学，具备独立远程医疗会诊系统软件注册证。</w:t>
            </w:r>
            <w:r>
              <w:rPr>
                <w:rFonts w:ascii="仿宋_GB2312" w:hAnsi="仿宋_GB2312" w:eastAsia="仿宋_GB2312" w:cs="仿宋_GB2312"/>
                <w:color w:val="FF0000"/>
                <w:sz w:val="21"/>
                <w:shd w:val="clear" w:fill="FFFF00"/>
              </w:rPr>
              <w:t>（需提供承诺函）</w:t>
            </w:r>
          </w:p>
          <w:p w14:paraId="79297F17">
            <w:pPr>
              <w:pStyle w:val="4"/>
              <w:jc w:val="both"/>
            </w:pPr>
          </w:p>
        </w:tc>
      </w:tr>
    </w:tbl>
    <w:p w14:paraId="08BE3B59">
      <w:pPr>
        <w:pStyle w:val="4"/>
        <w:jc w:val="left"/>
      </w:pPr>
      <w:r>
        <w:rPr>
          <w:rFonts w:ascii="仿宋_GB2312" w:hAnsi="仿宋_GB2312" w:eastAsia="仿宋_GB2312" w:cs="仿宋_GB2312"/>
        </w:rPr>
        <w:t>标的名称：气压止血带（手动）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79CF8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A95C570">
            <w:pPr>
              <w:pStyle w:val="4"/>
              <w:jc w:val="center"/>
            </w:pPr>
            <w:r>
              <w:rPr>
                <w:rFonts w:ascii="仿宋_GB2312" w:hAnsi="仿宋_GB2312" w:eastAsia="仿宋_GB2312" w:cs="仿宋_GB2312"/>
              </w:rPr>
              <w:t>序号</w:t>
            </w:r>
          </w:p>
        </w:tc>
        <w:tc>
          <w:tcPr>
            <w:tcW w:w="581" w:type="dxa"/>
          </w:tcPr>
          <w:p w14:paraId="18AA4FE8">
            <w:pPr>
              <w:pStyle w:val="4"/>
              <w:jc w:val="center"/>
            </w:pPr>
            <w:r>
              <w:rPr>
                <w:rFonts w:ascii="仿宋_GB2312" w:hAnsi="仿宋_GB2312" w:eastAsia="仿宋_GB2312" w:cs="仿宋_GB2312"/>
              </w:rPr>
              <w:t>符号标识</w:t>
            </w:r>
          </w:p>
        </w:tc>
        <w:tc>
          <w:tcPr>
            <w:tcW w:w="1495" w:type="dxa"/>
          </w:tcPr>
          <w:p w14:paraId="1383C141">
            <w:pPr>
              <w:pStyle w:val="4"/>
              <w:jc w:val="center"/>
            </w:pPr>
            <w:r>
              <w:rPr>
                <w:rFonts w:ascii="仿宋_GB2312" w:hAnsi="仿宋_GB2312" w:eastAsia="仿宋_GB2312" w:cs="仿宋_GB2312"/>
              </w:rPr>
              <w:t>技术要求名称</w:t>
            </w:r>
          </w:p>
        </w:tc>
        <w:tc>
          <w:tcPr>
            <w:tcW w:w="5814" w:type="dxa"/>
          </w:tcPr>
          <w:p w14:paraId="2F489192">
            <w:pPr>
              <w:pStyle w:val="4"/>
              <w:jc w:val="center"/>
            </w:pPr>
            <w:r>
              <w:rPr>
                <w:rFonts w:ascii="仿宋_GB2312" w:hAnsi="仿宋_GB2312" w:eastAsia="仿宋_GB2312" w:cs="仿宋_GB2312"/>
              </w:rPr>
              <w:t>技术参数与性能指标</w:t>
            </w:r>
          </w:p>
        </w:tc>
      </w:tr>
      <w:tr w14:paraId="013106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FC5E2A5">
            <w:pPr>
              <w:pStyle w:val="4"/>
              <w:jc w:val="center"/>
            </w:pPr>
            <w:r>
              <w:rPr>
                <w:rFonts w:ascii="仿宋_GB2312" w:hAnsi="仿宋_GB2312" w:eastAsia="仿宋_GB2312" w:cs="仿宋_GB2312"/>
              </w:rPr>
              <w:t>1</w:t>
            </w:r>
          </w:p>
        </w:tc>
        <w:tc>
          <w:tcPr>
            <w:tcW w:w="581" w:type="dxa"/>
          </w:tcPr>
          <w:p w14:paraId="1518791E"/>
        </w:tc>
        <w:tc>
          <w:tcPr>
            <w:tcW w:w="1495" w:type="dxa"/>
          </w:tcPr>
          <w:p w14:paraId="28B2D615">
            <w:pPr>
              <w:pStyle w:val="4"/>
              <w:jc w:val="left"/>
            </w:pPr>
            <w:r>
              <w:rPr>
                <w:rFonts w:ascii="仿宋_GB2312" w:hAnsi="仿宋_GB2312" w:eastAsia="仿宋_GB2312" w:cs="仿宋_GB2312"/>
              </w:rPr>
              <w:t>技术参数及性能</w:t>
            </w:r>
          </w:p>
        </w:tc>
        <w:tc>
          <w:tcPr>
            <w:tcW w:w="5814" w:type="dxa"/>
          </w:tcPr>
          <w:p w14:paraId="275DB738">
            <w:pPr>
              <w:pStyle w:val="4"/>
              <w:jc w:val="both"/>
            </w:pPr>
            <w:r>
              <w:rPr>
                <w:rFonts w:ascii="仿宋_GB2312" w:hAnsi="仿宋_GB2312" w:eastAsia="仿宋_GB2312" w:cs="仿宋_GB2312"/>
                <w:sz w:val="21"/>
              </w:rPr>
              <w:t>▲1.核心配置：主机（含压力表、手动泵） + 大、中、小三套袖带（覆盖成人上下肢及儿童）。</w:t>
            </w:r>
          </w:p>
          <w:p w14:paraId="0F50B611">
            <w:pPr>
              <w:pStyle w:val="4"/>
              <w:jc w:val="both"/>
            </w:pPr>
            <w:r>
              <w:rPr>
                <w:rFonts w:ascii="仿宋_GB2312" w:hAnsi="仿宋_GB2312" w:eastAsia="仿宋_GB2312" w:cs="仿宋_GB2312"/>
                <w:sz w:val="21"/>
              </w:rPr>
              <w:t>▲2. 压力范围：压力表需覆盖 0–300mmHg（0–40kPa），确保能精准控制压力。</w:t>
            </w:r>
          </w:p>
          <w:p w14:paraId="3BD8B5C1">
            <w:pPr>
              <w:pStyle w:val="4"/>
              <w:jc w:val="both"/>
            </w:pPr>
            <w:r>
              <w:rPr>
                <w:rFonts w:ascii="仿宋_GB2312" w:hAnsi="仿宋_GB2312" w:eastAsia="仿宋_GB2312" w:cs="仿宋_GB2312"/>
                <w:sz w:val="21"/>
              </w:rPr>
              <w:t>3.材质与便携：袖带为耐用易清洁的 PVC/PU 材质，整体轻便，无电源依赖。</w:t>
            </w:r>
          </w:p>
          <w:p w14:paraId="4340C7D6">
            <w:pPr>
              <w:pStyle w:val="4"/>
              <w:jc w:val="both"/>
            </w:pPr>
            <w:r>
              <w:rPr>
                <w:rFonts w:ascii="仿宋_GB2312" w:hAnsi="仿宋_GB2312" w:eastAsia="仿宋_GB2312" w:cs="仿宋_GB2312"/>
                <w:sz w:val="21"/>
              </w:rPr>
              <w:t>4.袖带尺寸与适用部位</w:t>
            </w:r>
          </w:p>
          <w:p w14:paraId="7CE5431C">
            <w:pPr>
              <w:pStyle w:val="4"/>
              <w:jc w:val="both"/>
            </w:pPr>
            <w:r>
              <w:rPr>
                <w:rFonts w:ascii="仿宋_GB2312" w:hAnsi="仿宋_GB2312" w:eastAsia="仿宋_GB2312" w:cs="仿宋_GB2312"/>
                <w:sz w:val="21"/>
              </w:rPr>
              <w:t>4.1大号 尺寸约1100mm × 68mm 适用成人下肢大出血（股动脉/腘动脉）</w:t>
            </w:r>
          </w:p>
          <w:p w14:paraId="70491DE8">
            <w:pPr>
              <w:pStyle w:val="4"/>
              <w:jc w:val="both"/>
            </w:pPr>
            <w:r>
              <w:rPr>
                <w:rFonts w:ascii="仿宋_GB2312" w:hAnsi="仿宋_GB2312" w:eastAsia="仿宋_GB2312" w:cs="仿宋_GB2312"/>
                <w:sz w:val="21"/>
              </w:rPr>
              <w:t>4.2中号 尺寸约800mm × 68mm 适用成人上肢/儿童下肢大出血</w:t>
            </w:r>
          </w:p>
          <w:p w14:paraId="3DCAB38B">
            <w:pPr>
              <w:pStyle w:val="4"/>
              <w:jc w:val="both"/>
            </w:pPr>
            <w:r>
              <w:rPr>
                <w:rFonts w:ascii="仿宋_GB2312" w:hAnsi="仿宋_GB2312" w:eastAsia="仿宋_GB2312" w:cs="仿宋_GB2312"/>
                <w:sz w:val="21"/>
              </w:rPr>
              <w:t>4.3小号 尺寸约500mm × 43mm 适用儿童上肢大出血</w:t>
            </w:r>
          </w:p>
        </w:tc>
      </w:tr>
    </w:tbl>
    <w:p w14:paraId="64093D24">
      <w:pPr>
        <w:pStyle w:val="4"/>
        <w:jc w:val="left"/>
      </w:pPr>
      <w:r>
        <w:rPr>
          <w:rFonts w:ascii="仿宋_GB2312" w:hAnsi="仿宋_GB2312" w:eastAsia="仿宋_GB2312" w:cs="仿宋_GB2312"/>
        </w:rPr>
        <w:t>标的名称：电动洗胃机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7D91B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39CA8F0">
            <w:pPr>
              <w:pStyle w:val="4"/>
              <w:jc w:val="center"/>
            </w:pPr>
            <w:r>
              <w:rPr>
                <w:rFonts w:ascii="仿宋_GB2312" w:hAnsi="仿宋_GB2312" w:eastAsia="仿宋_GB2312" w:cs="仿宋_GB2312"/>
              </w:rPr>
              <w:t>序号</w:t>
            </w:r>
          </w:p>
        </w:tc>
        <w:tc>
          <w:tcPr>
            <w:tcW w:w="581" w:type="dxa"/>
          </w:tcPr>
          <w:p w14:paraId="12A1470F">
            <w:pPr>
              <w:pStyle w:val="4"/>
              <w:jc w:val="center"/>
            </w:pPr>
            <w:r>
              <w:rPr>
                <w:rFonts w:ascii="仿宋_GB2312" w:hAnsi="仿宋_GB2312" w:eastAsia="仿宋_GB2312" w:cs="仿宋_GB2312"/>
              </w:rPr>
              <w:t>符号标识</w:t>
            </w:r>
          </w:p>
        </w:tc>
        <w:tc>
          <w:tcPr>
            <w:tcW w:w="1495" w:type="dxa"/>
          </w:tcPr>
          <w:p w14:paraId="4738FA9D">
            <w:pPr>
              <w:pStyle w:val="4"/>
              <w:jc w:val="center"/>
            </w:pPr>
            <w:r>
              <w:rPr>
                <w:rFonts w:ascii="仿宋_GB2312" w:hAnsi="仿宋_GB2312" w:eastAsia="仿宋_GB2312" w:cs="仿宋_GB2312"/>
              </w:rPr>
              <w:t>技术要求名称</w:t>
            </w:r>
          </w:p>
        </w:tc>
        <w:tc>
          <w:tcPr>
            <w:tcW w:w="5814" w:type="dxa"/>
          </w:tcPr>
          <w:p w14:paraId="6E9BA88A">
            <w:pPr>
              <w:pStyle w:val="4"/>
              <w:jc w:val="center"/>
            </w:pPr>
            <w:r>
              <w:rPr>
                <w:rFonts w:ascii="仿宋_GB2312" w:hAnsi="仿宋_GB2312" w:eastAsia="仿宋_GB2312" w:cs="仿宋_GB2312"/>
              </w:rPr>
              <w:t>技术参数与性能指标</w:t>
            </w:r>
          </w:p>
        </w:tc>
      </w:tr>
      <w:tr w14:paraId="3C47B9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D9D8B6C">
            <w:pPr>
              <w:pStyle w:val="4"/>
              <w:jc w:val="center"/>
            </w:pPr>
            <w:r>
              <w:rPr>
                <w:rFonts w:ascii="仿宋_GB2312" w:hAnsi="仿宋_GB2312" w:eastAsia="仿宋_GB2312" w:cs="仿宋_GB2312"/>
              </w:rPr>
              <w:t>1</w:t>
            </w:r>
          </w:p>
        </w:tc>
        <w:tc>
          <w:tcPr>
            <w:tcW w:w="581" w:type="dxa"/>
          </w:tcPr>
          <w:p w14:paraId="0B092487">
            <w:pPr>
              <w:pStyle w:val="4"/>
              <w:jc w:val="center"/>
            </w:pPr>
            <w:r>
              <w:rPr>
                <w:rFonts w:ascii="仿宋_GB2312" w:hAnsi="仿宋_GB2312" w:eastAsia="仿宋_GB2312" w:cs="仿宋_GB2312"/>
              </w:rPr>
              <w:t>★</w:t>
            </w:r>
          </w:p>
        </w:tc>
        <w:tc>
          <w:tcPr>
            <w:tcW w:w="1495" w:type="dxa"/>
          </w:tcPr>
          <w:p w14:paraId="068A8C57">
            <w:pPr>
              <w:pStyle w:val="4"/>
              <w:jc w:val="left"/>
            </w:pPr>
            <w:r>
              <w:rPr>
                <w:rFonts w:ascii="仿宋_GB2312" w:hAnsi="仿宋_GB2312" w:eastAsia="仿宋_GB2312" w:cs="仿宋_GB2312"/>
              </w:rPr>
              <w:t>技术参数及性能</w:t>
            </w:r>
          </w:p>
        </w:tc>
        <w:tc>
          <w:tcPr>
            <w:tcW w:w="5814" w:type="dxa"/>
          </w:tcPr>
          <w:p w14:paraId="62331544">
            <w:pPr>
              <w:pStyle w:val="4"/>
              <w:jc w:val="both"/>
            </w:pPr>
            <w:r>
              <w:rPr>
                <w:rFonts w:ascii="仿宋_GB2312" w:hAnsi="仿宋_GB2312" w:eastAsia="仿宋_GB2312" w:cs="仿宋_GB2312"/>
                <w:sz w:val="20"/>
              </w:rPr>
              <w:t>★10、使用期限≥5年</w:t>
            </w:r>
            <w:r>
              <w:rPr>
                <w:rFonts w:ascii="仿宋_GB2312" w:hAnsi="仿宋_GB2312" w:eastAsia="仿宋_GB2312" w:cs="仿宋_GB2312"/>
                <w:b/>
                <w:color w:val="0000FF"/>
                <w:sz w:val="20"/>
                <w:u w:val="single"/>
                <w:shd w:val="clear" w:fill="FFFFFF"/>
              </w:rPr>
              <w:t>（提供产品技术说明书）</w:t>
            </w:r>
            <w:r>
              <w:rPr>
                <w:rFonts w:ascii="仿宋_GB2312" w:hAnsi="仿宋_GB2312" w:eastAsia="仿宋_GB2312" w:cs="仿宋_GB2312"/>
                <w:b/>
                <w:color w:val="0F1115"/>
                <w:sz w:val="20"/>
                <w:shd w:val="clear" w:fill="FFFFFF"/>
              </w:rPr>
              <w:t>。</w:t>
            </w:r>
          </w:p>
          <w:p w14:paraId="26D3CDA2">
            <w:pPr>
              <w:pStyle w:val="4"/>
              <w:ind w:right="-510"/>
              <w:jc w:val="left"/>
            </w:pPr>
            <w:r>
              <w:rPr>
                <w:rFonts w:ascii="仿宋_GB2312" w:hAnsi="仿宋_GB2312" w:eastAsia="仿宋_GB2312" w:cs="仿宋_GB2312"/>
                <w:sz w:val="20"/>
              </w:rPr>
              <w:t>★</w:t>
            </w:r>
            <w:r>
              <w:rPr>
                <w:rFonts w:ascii="仿宋_GB2312" w:hAnsi="仿宋_GB2312" w:eastAsia="仿宋_GB2312" w:cs="仿宋_GB2312"/>
                <w:color w:val="0F1115"/>
                <w:sz w:val="20"/>
                <w:shd w:val="clear" w:fill="FFFFFF"/>
              </w:rPr>
              <w:t>11、</w:t>
            </w:r>
            <w:r>
              <w:rPr>
                <w:rFonts w:ascii="仿宋_GB2312" w:hAnsi="仿宋_GB2312" w:eastAsia="仿宋_GB2312" w:cs="仿宋_GB2312"/>
                <w:sz w:val="20"/>
              </w:rPr>
              <w:t>设备生产日期≤3个月。</w:t>
            </w:r>
            <w:r>
              <w:rPr>
                <w:rFonts w:ascii="仿宋_GB2312" w:hAnsi="仿宋_GB2312" w:eastAsia="仿宋_GB2312" w:cs="仿宋_GB2312"/>
                <w:color w:val="FF0000"/>
                <w:sz w:val="21"/>
                <w:shd w:val="clear" w:fill="FFFF00"/>
              </w:rPr>
              <w:t>（提供医疗器械注册证或技术说明书、机器标贴等证明材料）</w:t>
            </w:r>
          </w:p>
        </w:tc>
      </w:tr>
      <w:tr w14:paraId="4594A3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D2C6BC4">
            <w:pPr>
              <w:pStyle w:val="4"/>
              <w:jc w:val="center"/>
            </w:pPr>
            <w:r>
              <w:rPr>
                <w:rFonts w:ascii="仿宋_GB2312" w:hAnsi="仿宋_GB2312" w:eastAsia="仿宋_GB2312" w:cs="仿宋_GB2312"/>
              </w:rPr>
              <w:t>2</w:t>
            </w:r>
          </w:p>
        </w:tc>
        <w:tc>
          <w:tcPr>
            <w:tcW w:w="581" w:type="dxa"/>
          </w:tcPr>
          <w:p w14:paraId="71E27456"/>
        </w:tc>
        <w:tc>
          <w:tcPr>
            <w:tcW w:w="1495" w:type="dxa"/>
          </w:tcPr>
          <w:p w14:paraId="5779C4E3">
            <w:pPr>
              <w:pStyle w:val="4"/>
              <w:jc w:val="left"/>
            </w:pPr>
            <w:r>
              <w:rPr>
                <w:rFonts w:ascii="仿宋_GB2312" w:hAnsi="仿宋_GB2312" w:eastAsia="仿宋_GB2312" w:cs="仿宋_GB2312"/>
              </w:rPr>
              <w:t>技术参数及性能</w:t>
            </w:r>
          </w:p>
        </w:tc>
        <w:tc>
          <w:tcPr>
            <w:tcW w:w="5814" w:type="dxa"/>
          </w:tcPr>
          <w:p w14:paraId="4AF5332D">
            <w:pPr>
              <w:pStyle w:val="4"/>
              <w:jc w:val="both"/>
            </w:pPr>
            <w:r>
              <w:rPr>
                <w:rFonts w:ascii="仿宋_GB2312" w:hAnsi="仿宋_GB2312" w:eastAsia="仿宋_GB2312" w:cs="仿宋_GB2312"/>
                <w:sz w:val="20"/>
              </w:rPr>
              <w:t>1、流量：≥2L/min（口腔插管档）；≥1L/min（鼻腔插管档）；</w:t>
            </w:r>
          </w:p>
          <w:p w14:paraId="72EEB0FE">
            <w:pPr>
              <w:pStyle w:val="4"/>
              <w:jc w:val="both"/>
            </w:pPr>
            <w:r>
              <w:rPr>
                <w:rFonts w:ascii="仿宋_GB2312" w:hAnsi="仿宋_GB2312" w:eastAsia="仿宋_GB2312" w:cs="仿宋_GB2312"/>
                <w:sz w:val="20"/>
              </w:rPr>
              <w:t>2、自控液量：冲液量：（250ml~350ml）/次；</w:t>
            </w:r>
          </w:p>
          <w:p w14:paraId="689A6E6C">
            <w:pPr>
              <w:pStyle w:val="4"/>
              <w:jc w:val="both"/>
            </w:pPr>
            <w:r>
              <w:rPr>
                <w:rFonts w:ascii="仿宋_GB2312" w:hAnsi="仿宋_GB2312" w:eastAsia="仿宋_GB2312" w:cs="仿宋_GB2312"/>
                <w:sz w:val="20"/>
              </w:rPr>
              <w:t>吸液量：（350ml~450ml）/次；</w:t>
            </w:r>
          </w:p>
          <w:p w14:paraId="2643ED09">
            <w:pPr>
              <w:pStyle w:val="4"/>
              <w:jc w:val="both"/>
            </w:pPr>
            <w:r>
              <w:rPr>
                <w:rFonts w:ascii="仿宋_GB2312" w:hAnsi="仿宋_GB2312" w:eastAsia="仿宋_GB2312" w:cs="仿宋_GB2312"/>
                <w:sz w:val="20"/>
              </w:rPr>
              <w:t>注：吸液量大于冲液量，但不应大于150ml/次；</w:t>
            </w:r>
          </w:p>
          <w:p w14:paraId="403603B1">
            <w:pPr>
              <w:pStyle w:val="4"/>
              <w:jc w:val="both"/>
            </w:pPr>
            <w:r>
              <w:rPr>
                <w:rFonts w:ascii="仿宋_GB2312" w:hAnsi="仿宋_GB2312" w:eastAsia="仿宋_GB2312" w:cs="仿宋_GB2312"/>
                <w:sz w:val="20"/>
              </w:rPr>
              <w:t>3、正、负压力设定范围：47kPa~67kPa；</w:t>
            </w:r>
          </w:p>
          <w:p w14:paraId="30AA8272">
            <w:pPr>
              <w:pStyle w:val="4"/>
              <w:jc w:val="both"/>
            </w:pPr>
            <w:r>
              <w:rPr>
                <w:rFonts w:ascii="仿宋_GB2312" w:hAnsi="仿宋_GB2312" w:eastAsia="仿宋_GB2312" w:cs="仿宋_GB2312"/>
                <w:sz w:val="20"/>
              </w:rPr>
              <w:t>4、电源：220V 50Hz；</w:t>
            </w:r>
          </w:p>
          <w:p w14:paraId="4FFDEEDD">
            <w:pPr>
              <w:pStyle w:val="4"/>
              <w:jc w:val="both"/>
            </w:pPr>
            <w:r>
              <w:rPr>
                <w:rFonts w:ascii="仿宋_GB2312" w:hAnsi="仿宋_GB2312" w:eastAsia="仿宋_GB2312" w:cs="仿宋_GB2312"/>
                <w:sz w:val="20"/>
              </w:rPr>
              <w:t>5、输入功率：110VA；</w:t>
            </w:r>
          </w:p>
          <w:p w14:paraId="2DA1A646">
            <w:pPr>
              <w:pStyle w:val="4"/>
              <w:jc w:val="both"/>
            </w:pPr>
            <w:r>
              <w:rPr>
                <w:rFonts w:ascii="仿宋_GB2312" w:hAnsi="仿宋_GB2312" w:eastAsia="仿宋_GB2312" w:cs="仿宋_GB2312"/>
                <w:sz w:val="20"/>
              </w:rPr>
              <w:t>6、噪音：≤65dB（A）；</w:t>
            </w:r>
          </w:p>
          <w:p w14:paraId="190AA9A1">
            <w:pPr>
              <w:pStyle w:val="4"/>
              <w:jc w:val="both"/>
            </w:pPr>
            <w:r>
              <w:rPr>
                <w:rFonts w:ascii="仿宋_GB2312" w:hAnsi="仿宋_GB2312" w:eastAsia="仿宋_GB2312" w:cs="仿宋_GB2312"/>
                <w:sz w:val="20"/>
              </w:rPr>
              <w:t>7、毛重：12.5kg  净重：10kg；</w:t>
            </w:r>
          </w:p>
          <w:p w14:paraId="5BB9EC67">
            <w:pPr>
              <w:pStyle w:val="4"/>
              <w:jc w:val="both"/>
            </w:pPr>
            <w:r>
              <w:rPr>
                <w:rFonts w:ascii="仿宋_GB2312" w:hAnsi="仿宋_GB2312" w:eastAsia="仿宋_GB2312" w:cs="仿宋_GB2312"/>
                <w:sz w:val="20"/>
              </w:rPr>
              <w:t>8、外包装尺寸：49.5cm×43cm×34cm；</w:t>
            </w:r>
          </w:p>
          <w:p w14:paraId="2703E4E4">
            <w:pPr>
              <w:pStyle w:val="4"/>
              <w:jc w:val="both"/>
            </w:pPr>
            <w:r>
              <w:rPr>
                <w:rFonts w:ascii="仿宋_GB2312" w:hAnsi="仿宋_GB2312" w:eastAsia="仿宋_GB2312" w:cs="仿宋_GB2312"/>
                <w:sz w:val="20"/>
              </w:rPr>
              <w:t>9、外形尺寸：43cm×36cm×20.5cm。</w:t>
            </w:r>
          </w:p>
          <w:p w14:paraId="0F7307FB">
            <w:pPr>
              <w:pStyle w:val="4"/>
              <w:ind w:right="-510"/>
              <w:jc w:val="left"/>
            </w:pPr>
            <w:r>
              <w:rPr>
                <w:rFonts w:ascii="仿宋_GB2312" w:hAnsi="仿宋_GB2312" w:eastAsia="仿宋_GB2312" w:cs="仿宋_GB2312"/>
              </w:rPr>
              <w:t xml:space="preserve"> </w:t>
            </w:r>
          </w:p>
        </w:tc>
      </w:tr>
    </w:tbl>
    <w:p w14:paraId="5A34913A">
      <w:pPr>
        <w:pStyle w:val="4"/>
        <w:jc w:val="left"/>
      </w:pPr>
      <w:r>
        <w:rPr>
          <w:rFonts w:ascii="仿宋_GB2312" w:hAnsi="仿宋_GB2312" w:eastAsia="仿宋_GB2312" w:cs="仿宋_GB2312"/>
        </w:rPr>
        <w:t>标的名称：复温毯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45C5A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2A8D758">
            <w:pPr>
              <w:pStyle w:val="4"/>
              <w:jc w:val="center"/>
            </w:pPr>
            <w:r>
              <w:rPr>
                <w:rFonts w:ascii="仿宋_GB2312" w:hAnsi="仿宋_GB2312" w:eastAsia="仿宋_GB2312" w:cs="仿宋_GB2312"/>
              </w:rPr>
              <w:t>序号</w:t>
            </w:r>
          </w:p>
        </w:tc>
        <w:tc>
          <w:tcPr>
            <w:tcW w:w="581" w:type="dxa"/>
          </w:tcPr>
          <w:p w14:paraId="4586C75A">
            <w:pPr>
              <w:pStyle w:val="4"/>
              <w:jc w:val="center"/>
            </w:pPr>
            <w:r>
              <w:rPr>
                <w:rFonts w:ascii="仿宋_GB2312" w:hAnsi="仿宋_GB2312" w:eastAsia="仿宋_GB2312" w:cs="仿宋_GB2312"/>
              </w:rPr>
              <w:t>符号标识</w:t>
            </w:r>
          </w:p>
        </w:tc>
        <w:tc>
          <w:tcPr>
            <w:tcW w:w="1495" w:type="dxa"/>
          </w:tcPr>
          <w:p w14:paraId="48ACC64E">
            <w:pPr>
              <w:pStyle w:val="4"/>
              <w:jc w:val="center"/>
            </w:pPr>
            <w:r>
              <w:rPr>
                <w:rFonts w:ascii="仿宋_GB2312" w:hAnsi="仿宋_GB2312" w:eastAsia="仿宋_GB2312" w:cs="仿宋_GB2312"/>
              </w:rPr>
              <w:t>技术要求名称</w:t>
            </w:r>
          </w:p>
        </w:tc>
        <w:tc>
          <w:tcPr>
            <w:tcW w:w="5814" w:type="dxa"/>
          </w:tcPr>
          <w:p w14:paraId="2A1F6BA2">
            <w:pPr>
              <w:pStyle w:val="4"/>
              <w:jc w:val="center"/>
            </w:pPr>
            <w:r>
              <w:rPr>
                <w:rFonts w:ascii="仿宋_GB2312" w:hAnsi="仿宋_GB2312" w:eastAsia="仿宋_GB2312" w:cs="仿宋_GB2312"/>
              </w:rPr>
              <w:t>技术参数与性能指标</w:t>
            </w:r>
          </w:p>
        </w:tc>
      </w:tr>
      <w:tr w14:paraId="5B8F59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6DDB2B0">
            <w:pPr>
              <w:pStyle w:val="4"/>
              <w:jc w:val="center"/>
            </w:pPr>
            <w:r>
              <w:rPr>
                <w:rFonts w:ascii="仿宋_GB2312" w:hAnsi="仿宋_GB2312" w:eastAsia="仿宋_GB2312" w:cs="仿宋_GB2312"/>
              </w:rPr>
              <w:t>1</w:t>
            </w:r>
          </w:p>
        </w:tc>
        <w:tc>
          <w:tcPr>
            <w:tcW w:w="581" w:type="dxa"/>
          </w:tcPr>
          <w:p w14:paraId="0677DB66">
            <w:pPr>
              <w:pStyle w:val="4"/>
              <w:jc w:val="center"/>
            </w:pPr>
            <w:r>
              <w:rPr>
                <w:rFonts w:ascii="仿宋_GB2312" w:hAnsi="仿宋_GB2312" w:eastAsia="仿宋_GB2312" w:cs="仿宋_GB2312"/>
              </w:rPr>
              <w:t>★</w:t>
            </w:r>
          </w:p>
        </w:tc>
        <w:tc>
          <w:tcPr>
            <w:tcW w:w="1495" w:type="dxa"/>
          </w:tcPr>
          <w:p w14:paraId="015576CD">
            <w:pPr>
              <w:pStyle w:val="4"/>
              <w:jc w:val="left"/>
            </w:pPr>
            <w:r>
              <w:rPr>
                <w:rFonts w:ascii="仿宋_GB2312" w:hAnsi="仿宋_GB2312" w:eastAsia="仿宋_GB2312" w:cs="仿宋_GB2312"/>
              </w:rPr>
              <w:t>技术参数及性能</w:t>
            </w:r>
          </w:p>
        </w:tc>
        <w:tc>
          <w:tcPr>
            <w:tcW w:w="5814" w:type="dxa"/>
          </w:tcPr>
          <w:p w14:paraId="35D84931">
            <w:pPr>
              <w:pStyle w:val="4"/>
              <w:jc w:val="both"/>
            </w:pPr>
            <w:r>
              <w:rPr>
                <w:rFonts w:ascii="仿宋_GB2312" w:hAnsi="仿宋_GB2312" w:eastAsia="仿宋_GB2312" w:cs="仿宋_GB2312"/>
                <w:sz w:val="20"/>
              </w:rPr>
              <w:t>★21、使用期限：≥10年（提供注册检验报告）。</w:t>
            </w:r>
          </w:p>
          <w:p w14:paraId="35110298">
            <w:pPr>
              <w:pStyle w:val="4"/>
              <w:jc w:val="left"/>
            </w:pPr>
            <w:r>
              <w:rPr>
                <w:rFonts w:ascii="仿宋_GB2312" w:hAnsi="仿宋_GB2312" w:eastAsia="仿宋_GB2312" w:cs="仿宋_GB2312"/>
                <w:sz w:val="20"/>
              </w:rPr>
              <w:t>★22、设备生产日期≤3个月。</w:t>
            </w:r>
            <w:r>
              <w:rPr>
                <w:rFonts w:ascii="仿宋_GB2312" w:hAnsi="仿宋_GB2312" w:eastAsia="仿宋_GB2312" w:cs="仿宋_GB2312"/>
                <w:sz w:val="21"/>
              </w:rPr>
              <w:t>（提供医疗器械注册证或技术说明书、机器标贴等证明材料）</w:t>
            </w:r>
          </w:p>
        </w:tc>
      </w:tr>
      <w:tr w14:paraId="47D2CA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9FEBF5B">
            <w:pPr>
              <w:pStyle w:val="4"/>
              <w:jc w:val="center"/>
            </w:pPr>
            <w:r>
              <w:rPr>
                <w:rFonts w:ascii="仿宋_GB2312" w:hAnsi="仿宋_GB2312" w:eastAsia="仿宋_GB2312" w:cs="仿宋_GB2312"/>
              </w:rPr>
              <w:t>2</w:t>
            </w:r>
          </w:p>
        </w:tc>
        <w:tc>
          <w:tcPr>
            <w:tcW w:w="581" w:type="dxa"/>
          </w:tcPr>
          <w:p w14:paraId="083A22B6"/>
        </w:tc>
        <w:tc>
          <w:tcPr>
            <w:tcW w:w="1495" w:type="dxa"/>
          </w:tcPr>
          <w:p w14:paraId="4A4B1926">
            <w:pPr>
              <w:pStyle w:val="4"/>
              <w:jc w:val="left"/>
            </w:pPr>
            <w:r>
              <w:rPr>
                <w:rFonts w:ascii="仿宋_GB2312" w:hAnsi="仿宋_GB2312" w:eastAsia="仿宋_GB2312" w:cs="仿宋_GB2312"/>
              </w:rPr>
              <w:t>技术参数及性能</w:t>
            </w:r>
          </w:p>
        </w:tc>
        <w:tc>
          <w:tcPr>
            <w:tcW w:w="5814" w:type="dxa"/>
          </w:tcPr>
          <w:p w14:paraId="188E28C2">
            <w:pPr>
              <w:pStyle w:val="4"/>
              <w:jc w:val="both"/>
            </w:pPr>
            <w:r>
              <w:rPr>
                <w:rFonts w:ascii="仿宋_GB2312" w:hAnsi="仿宋_GB2312" w:eastAsia="仿宋_GB2312" w:cs="仿宋_GB2312"/>
                <w:sz w:val="20"/>
              </w:rPr>
              <w:t>1、水温控制范围：4-40℃；</w:t>
            </w:r>
          </w:p>
          <w:p w14:paraId="4A741833">
            <w:pPr>
              <w:pStyle w:val="4"/>
              <w:jc w:val="both"/>
            </w:pPr>
            <w:r>
              <w:rPr>
                <w:rFonts w:ascii="仿宋_GB2312" w:hAnsi="仿宋_GB2312" w:eastAsia="仿宋_GB2312" w:cs="仿宋_GB2312"/>
                <w:sz w:val="20"/>
              </w:rPr>
              <w:t>▲2、升温/降温双重功能：具备升温（26-40℃）与降温（4-25℃）双重功能（提供产品公开发行的宣传彩页或产品使用说明书）；</w:t>
            </w:r>
          </w:p>
          <w:p w14:paraId="1C09FD22">
            <w:pPr>
              <w:pStyle w:val="4"/>
              <w:jc w:val="both"/>
            </w:pPr>
            <w:r>
              <w:rPr>
                <w:rFonts w:ascii="仿宋_GB2312" w:hAnsi="仿宋_GB2312" w:eastAsia="仿宋_GB2312" w:cs="仿宋_GB2312"/>
                <w:sz w:val="20"/>
              </w:rPr>
              <w:t>3、具有机械开关，可物理关闭制热系统的设计，确保单冷状态的可靠执行；</w:t>
            </w:r>
          </w:p>
          <w:p w14:paraId="58F3C729">
            <w:pPr>
              <w:pStyle w:val="4"/>
              <w:jc w:val="both"/>
            </w:pPr>
            <w:r>
              <w:rPr>
                <w:rFonts w:ascii="仿宋_GB2312" w:hAnsi="仿宋_GB2312" w:eastAsia="仿宋_GB2312" w:cs="仿宋_GB2312"/>
                <w:sz w:val="20"/>
              </w:rPr>
              <w:t>4、空载平均降温速度与升温速度：平均降温速度≥1.2℃/min；平均升温速度≥0.8℃/min；</w:t>
            </w:r>
          </w:p>
          <w:p w14:paraId="4E0C208B">
            <w:pPr>
              <w:pStyle w:val="4"/>
              <w:jc w:val="both"/>
            </w:pPr>
            <w:r>
              <w:rPr>
                <w:rFonts w:ascii="仿宋_GB2312" w:hAnsi="仿宋_GB2312" w:eastAsia="仿宋_GB2312" w:cs="仿宋_GB2312"/>
                <w:sz w:val="20"/>
              </w:rPr>
              <w:t>5、水箱设计：采用外盘管式，制冷稳定不结冰，无需使用酒精等防冻液；容量≥4L，至少满足两毯两帽同时使用；</w:t>
            </w:r>
          </w:p>
          <w:p w14:paraId="0F2BEA40">
            <w:pPr>
              <w:pStyle w:val="4"/>
              <w:jc w:val="both"/>
            </w:pPr>
            <w:r>
              <w:rPr>
                <w:rFonts w:ascii="仿宋_GB2312" w:hAnsi="仿宋_GB2312" w:eastAsia="仿宋_GB2312" w:cs="仿宋_GB2312"/>
                <w:sz w:val="20"/>
              </w:rPr>
              <w:t>6、体温监测：具有体表温度和体腔温度两种专用探头，目标体温设置范围：降温30-40℃，升温30-37℃，测量精度±0.2℃以内；</w:t>
            </w:r>
          </w:p>
          <w:p w14:paraId="70F64106">
            <w:pPr>
              <w:pStyle w:val="4"/>
              <w:jc w:val="both"/>
            </w:pPr>
            <w:r>
              <w:rPr>
                <w:rFonts w:ascii="仿宋_GB2312" w:hAnsi="仿宋_GB2312" w:eastAsia="仿宋_GB2312" w:cs="仿宋_GB2312"/>
                <w:sz w:val="20"/>
              </w:rPr>
              <w:t>▲7、体温传感器为医用级温度传感器，通过细胞毒性试验、皮肤刺激试验和皮肤致敏试验等多项生物相容性检测（提供相关生物相容性检测报告）；</w:t>
            </w:r>
          </w:p>
          <w:p w14:paraId="02601BEF">
            <w:pPr>
              <w:pStyle w:val="4"/>
              <w:jc w:val="both"/>
            </w:pPr>
            <w:r>
              <w:rPr>
                <w:rFonts w:ascii="仿宋_GB2312" w:hAnsi="仿宋_GB2312" w:eastAsia="仿宋_GB2312" w:cs="仿宋_GB2312"/>
                <w:sz w:val="20"/>
              </w:rPr>
              <w:t>8、体温监测报警：双路体温监测报警均可同时独立设置体温下限和（或）体温上限，体温超限时声光报警并停止输出，满足闭环控制；在特殊情况下也可关闭体温监测，实现开环控制；</w:t>
            </w:r>
          </w:p>
          <w:p w14:paraId="6FBB7A76">
            <w:pPr>
              <w:pStyle w:val="4"/>
              <w:jc w:val="both"/>
            </w:pPr>
            <w:r>
              <w:rPr>
                <w:rFonts w:ascii="仿宋_GB2312" w:hAnsi="仿宋_GB2312" w:eastAsia="仿宋_GB2312" w:cs="仿宋_GB2312"/>
                <w:sz w:val="20"/>
              </w:rPr>
              <w:t>9、输出控制方式：双路二组输出，左右分别控制，毯/帽可单独使用或两个同时使用；</w:t>
            </w:r>
          </w:p>
          <w:p w14:paraId="0DD17D6C">
            <w:pPr>
              <w:pStyle w:val="4"/>
              <w:jc w:val="both"/>
            </w:pPr>
            <w:r>
              <w:rPr>
                <w:rFonts w:ascii="仿宋_GB2312" w:hAnsi="仿宋_GB2312" w:eastAsia="仿宋_GB2312" w:cs="仿宋_GB2312"/>
                <w:sz w:val="20"/>
              </w:rPr>
              <w:t>10、制冷方式：采用压缩机式制冷技术，制冷效率高且使用寿命长，不易受环境温度影响；</w:t>
            </w:r>
          </w:p>
          <w:p w14:paraId="70A3DD91">
            <w:pPr>
              <w:pStyle w:val="4"/>
              <w:jc w:val="both"/>
            </w:pPr>
            <w:r>
              <w:rPr>
                <w:rFonts w:ascii="仿宋_GB2312" w:hAnsi="仿宋_GB2312" w:eastAsia="仿宋_GB2312" w:cs="仿宋_GB2312"/>
                <w:sz w:val="20"/>
              </w:rPr>
              <w:t>▲11、固化程序：内置10个常用固化程序，满足常用临床需求，一键调用，方便紧急时使用，也可用户自行设置水温、体温上下限与定时时间（提供产品公开发行的宣传彩页或产品使用说明书）；</w:t>
            </w:r>
          </w:p>
          <w:p w14:paraId="438CE9D2">
            <w:pPr>
              <w:pStyle w:val="4"/>
              <w:jc w:val="both"/>
            </w:pPr>
            <w:r>
              <w:rPr>
                <w:rFonts w:ascii="仿宋_GB2312" w:hAnsi="仿宋_GB2312" w:eastAsia="仿宋_GB2312" w:cs="仿宋_GB2312"/>
                <w:sz w:val="20"/>
              </w:rPr>
              <w:t>12、断电保护功能：具备断电保护功能，断电时再通电开机后，仪器自动运行断电前的程序；</w:t>
            </w:r>
          </w:p>
          <w:p w14:paraId="19576072">
            <w:pPr>
              <w:pStyle w:val="4"/>
              <w:jc w:val="both"/>
            </w:pPr>
            <w:r>
              <w:rPr>
                <w:rFonts w:ascii="仿宋_GB2312" w:hAnsi="仿宋_GB2312" w:eastAsia="仿宋_GB2312" w:cs="仿宋_GB2312"/>
                <w:sz w:val="20"/>
              </w:rPr>
              <w:t>13、体积小巧，主机宽度≤0.32米，非常方便在病床间移动治疗；</w:t>
            </w:r>
          </w:p>
          <w:p w14:paraId="27F92FAC">
            <w:pPr>
              <w:pStyle w:val="4"/>
              <w:jc w:val="both"/>
            </w:pPr>
            <w:r>
              <w:rPr>
                <w:rFonts w:ascii="仿宋_GB2312" w:hAnsi="仿宋_GB2312" w:eastAsia="仿宋_GB2312" w:cs="仿宋_GB2312"/>
                <w:sz w:val="20"/>
              </w:rPr>
              <w:t>14、毯/帽设计：TPU材质毯/帽采用蜂窝设计，保证液体流动性，降温快且均匀；控温帽为贴敷式设计，低温时柔软，贴近患者皮肤，体感舒适；</w:t>
            </w:r>
          </w:p>
          <w:p w14:paraId="56CCF42E">
            <w:pPr>
              <w:pStyle w:val="4"/>
              <w:jc w:val="both"/>
            </w:pPr>
            <w:r>
              <w:rPr>
                <w:rFonts w:ascii="仿宋_GB2312" w:hAnsi="仿宋_GB2312" w:eastAsia="仿宋_GB2312" w:cs="仿宋_GB2312"/>
                <w:sz w:val="20"/>
              </w:rPr>
              <w:t>15、快速接头设计：采用双向快速液压接头，两端均带止回，具有双密封圈设计，长寿命不漏水，插拔方便，无液体喷溅；</w:t>
            </w:r>
          </w:p>
          <w:p w14:paraId="60B658F8">
            <w:pPr>
              <w:pStyle w:val="4"/>
              <w:jc w:val="both"/>
            </w:pPr>
            <w:r>
              <w:rPr>
                <w:rFonts w:ascii="仿宋_GB2312" w:hAnsi="仿宋_GB2312" w:eastAsia="仿宋_GB2312" w:cs="仿宋_GB2312"/>
                <w:sz w:val="20"/>
              </w:rPr>
              <w:t>▲16、水箱设计：快捷注水口设计，无需特殊工具即可直接往水箱内注水，宽度≥28mm的水位观察窗，且具有水位标尺；</w:t>
            </w:r>
          </w:p>
          <w:p w14:paraId="509EB834">
            <w:pPr>
              <w:pStyle w:val="4"/>
              <w:jc w:val="both"/>
            </w:pPr>
            <w:r>
              <w:rPr>
                <w:rFonts w:ascii="仿宋_GB2312" w:hAnsi="仿宋_GB2312" w:eastAsia="仿宋_GB2312" w:cs="仿宋_GB2312"/>
                <w:sz w:val="20"/>
              </w:rPr>
              <w:t>▲17、显示屏具有五种水位状态指示，缺水或溢水时水位状态闪烁显示提供产品公开发行的宣传彩页或产品使用说明书）；</w:t>
            </w:r>
          </w:p>
          <w:p w14:paraId="3E92314D">
            <w:pPr>
              <w:pStyle w:val="4"/>
              <w:jc w:val="both"/>
            </w:pPr>
            <w:r>
              <w:rPr>
                <w:rFonts w:ascii="仿宋_GB2312" w:hAnsi="仿宋_GB2312" w:eastAsia="仿宋_GB2312" w:cs="仿宋_GB2312"/>
                <w:sz w:val="20"/>
              </w:rPr>
              <w:t>18、故障智能诊断：具有代码指示故障，有水温超限报警、体温超限报警、缺水报警、双水温检测差异报警、体温传感器脱落报警和逆温波动报警等声光报警（提供产品公开发行的宣传彩页或产品使用说明书）；</w:t>
            </w:r>
          </w:p>
          <w:p w14:paraId="7D39A677">
            <w:pPr>
              <w:pStyle w:val="4"/>
              <w:jc w:val="both"/>
            </w:pPr>
            <w:r>
              <w:rPr>
                <w:rFonts w:ascii="仿宋_GB2312" w:hAnsi="仿宋_GB2312" w:eastAsia="仿宋_GB2312" w:cs="仿宋_GB2312"/>
                <w:sz w:val="20"/>
              </w:rPr>
              <w:t>▲19、存储便捷性：仪器同时配备管路附件挂篮和毯帽附件挂篮，固定在仪器上便于仪器附件的收纳管理（提供产品公开发行的宣传彩页或产品使用说明书）；</w:t>
            </w:r>
          </w:p>
          <w:p w14:paraId="1BB7D9B5">
            <w:pPr>
              <w:pStyle w:val="4"/>
              <w:jc w:val="both"/>
            </w:pPr>
            <w:r>
              <w:rPr>
                <w:rFonts w:ascii="仿宋_GB2312" w:hAnsi="仿宋_GB2312" w:eastAsia="仿宋_GB2312" w:cs="仿宋_GB2312"/>
                <w:sz w:val="20"/>
              </w:rPr>
              <w:t>▲20、具有流量控制设计，可设置目标水温时的流量占空比输出从而减缓用冷，占空比设计25%、50%、75%和100%可调，接近的范围可通过系统内部参数进行设置，适合新生儿或老人等特殊体质的需要（提供产品公开发行的宣传彩页或产品使用说明书）；</w:t>
            </w:r>
          </w:p>
        </w:tc>
      </w:tr>
    </w:tbl>
    <w:p w14:paraId="60577F12">
      <w:pPr>
        <w:pStyle w:val="4"/>
        <w:jc w:val="left"/>
      </w:pPr>
      <w:r>
        <w:rPr>
          <w:rFonts w:ascii="仿宋_GB2312" w:hAnsi="仿宋_GB2312" w:eastAsia="仿宋_GB2312" w:cs="仿宋_GB2312"/>
        </w:rPr>
        <w:t>标的名称：出诊箱+出诊背包</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79799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DFAD5C1">
            <w:pPr>
              <w:pStyle w:val="4"/>
              <w:jc w:val="center"/>
            </w:pPr>
            <w:r>
              <w:rPr>
                <w:rFonts w:ascii="仿宋_GB2312" w:hAnsi="仿宋_GB2312" w:eastAsia="仿宋_GB2312" w:cs="仿宋_GB2312"/>
              </w:rPr>
              <w:t>序号</w:t>
            </w:r>
          </w:p>
        </w:tc>
        <w:tc>
          <w:tcPr>
            <w:tcW w:w="581" w:type="dxa"/>
          </w:tcPr>
          <w:p w14:paraId="11AA53B4">
            <w:pPr>
              <w:pStyle w:val="4"/>
              <w:jc w:val="center"/>
            </w:pPr>
            <w:r>
              <w:rPr>
                <w:rFonts w:ascii="仿宋_GB2312" w:hAnsi="仿宋_GB2312" w:eastAsia="仿宋_GB2312" w:cs="仿宋_GB2312"/>
              </w:rPr>
              <w:t>符号标识</w:t>
            </w:r>
          </w:p>
        </w:tc>
        <w:tc>
          <w:tcPr>
            <w:tcW w:w="1495" w:type="dxa"/>
          </w:tcPr>
          <w:p w14:paraId="32867656">
            <w:pPr>
              <w:pStyle w:val="4"/>
              <w:jc w:val="center"/>
            </w:pPr>
            <w:r>
              <w:rPr>
                <w:rFonts w:ascii="仿宋_GB2312" w:hAnsi="仿宋_GB2312" w:eastAsia="仿宋_GB2312" w:cs="仿宋_GB2312"/>
              </w:rPr>
              <w:t>技术要求名称</w:t>
            </w:r>
          </w:p>
        </w:tc>
        <w:tc>
          <w:tcPr>
            <w:tcW w:w="5814" w:type="dxa"/>
          </w:tcPr>
          <w:p w14:paraId="76B6A047">
            <w:pPr>
              <w:pStyle w:val="4"/>
              <w:jc w:val="center"/>
            </w:pPr>
            <w:r>
              <w:rPr>
                <w:rFonts w:ascii="仿宋_GB2312" w:hAnsi="仿宋_GB2312" w:eastAsia="仿宋_GB2312" w:cs="仿宋_GB2312"/>
              </w:rPr>
              <w:t>技术参数与性能指标</w:t>
            </w:r>
          </w:p>
        </w:tc>
      </w:tr>
      <w:tr w14:paraId="7B1166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095069D">
            <w:pPr>
              <w:pStyle w:val="4"/>
              <w:jc w:val="center"/>
            </w:pPr>
            <w:r>
              <w:rPr>
                <w:rFonts w:ascii="仿宋_GB2312" w:hAnsi="仿宋_GB2312" w:eastAsia="仿宋_GB2312" w:cs="仿宋_GB2312"/>
              </w:rPr>
              <w:t>1</w:t>
            </w:r>
          </w:p>
        </w:tc>
        <w:tc>
          <w:tcPr>
            <w:tcW w:w="581" w:type="dxa"/>
          </w:tcPr>
          <w:p w14:paraId="2F0C8163"/>
        </w:tc>
        <w:tc>
          <w:tcPr>
            <w:tcW w:w="1495" w:type="dxa"/>
          </w:tcPr>
          <w:p w14:paraId="1A790689">
            <w:pPr>
              <w:pStyle w:val="4"/>
              <w:jc w:val="left"/>
            </w:pPr>
            <w:r>
              <w:rPr>
                <w:rFonts w:ascii="仿宋_GB2312" w:hAnsi="仿宋_GB2312" w:eastAsia="仿宋_GB2312" w:cs="仿宋_GB2312"/>
              </w:rPr>
              <w:t>技术参数及性</w:t>
            </w:r>
          </w:p>
        </w:tc>
        <w:tc>
          <w:tcPr>
            <w:tcW w:w="5814" w:type="dxa"/>
          </w:tcPr>
          <w:p w14:paraId="097DB609">
            <w:pPr>
              <w:pStyle w:val="4"/>
              <w:jc w:val="both"/>
            </w:pPr>
            <w:r>
              <w:rPr>
                <w:rFonts w:ascii="仿宋_GB2312" w:hAnsi="仿宋_GB2312" w:eastAsia="仿宋_GB2312" w:cs="仿宋_GB2312"/>
                <w:sz w:val="20"/>
              </w:rPr>
              <w:t>一、出诊箱技术参数：</w:t>
            </w:r>
          </w:p>
          <w:p w14:paraId="7B67B150">
            <w:pPr>
              <w:pStyle w:val="4"/>
              <w:jc w:val="both"/>
            </w:pPr>
            <w:r>
              <w:rPr>
                <w:rFonts w:ascii="仿宋_GB2312" w:hAnsi="仿宋_GB2312" w:eastAsia="仿宋_GB2312" w:cs="仿宋_GB2312"/>
                <w:sz w:val="20"/>
              </w:rPr>
              <w:t>1、产品材质：铝合金+中纤板；</w:t>
            </w:r>
          </w:p>
          <w:p w14:paraId="645AD263">
            <w:pPr>
              <w:pStyle w:val="4"/>
              <w:jc w:val="both"/>
            </w:pPr>
            <w:r>
              <w:rPr>
                <w:rFonts w:ascii="仿宋_GB2312" w:hAnsi="仿宋_GB2312" w:eastAsia="仿宋_GB2312" w:cs="仿宋_GB2312"/>
                <w:sz w:val="20"/>
              </w:rPr>
              <w:t>2、尺寸：≥16寸空箱；</w:t>
            </w:r>
          </w:p>
          <w:p w14:paraId="5C0F8E90">
            <w:pPr>
              <w:pStyle w:val="4"/>
              <w:jc w:val="both"/>
            </w:pPr>
            <w:r>
              <w:rPr>
                <w:rFonts w:ascii="仿宋_GB2312" w:hAnsi="仿宋_GB2312" w:eastAsia="仿宋_GB2312" w:cs="仿宋_GB2312"/>
                <w:sz w:val="20"/>
              </w:rPr>
              <w:t>3、外观尺寸：≥37.5cm*21.5cm*22.5cm；</w:t>
            </w:r>
          </w:p>
          <w:p w14:paraId="3898CB8B">
            <w:pPr>
              <w:pStyle w:val="4"/>
              <w:jc w:val="both"/>
            </w:pPr>
            <w:r>
              <w:rPr>
                <w:rFonts w:ascii="仿宋_GB2312" w:hAnsi="仿宋_GB2312" w:eastAsia="仿宋_GB2312" w:cs="仿宋_GB2312"/>
                <w:sz w:val="20"/>
              </w:rPr>
              <w:t xml:space="preserve">4、双锁                                            </w:t>
            </w:r>
          </w:p>
          <w:p w14:paraId="42401376">
            <w:pPr>
              <w:pStyle w:val="4"/>
              <w:jc w:val="both"/>
            </w:pPr>
            <w:r>
              <w:rPr>
                <w:rFonts w:ascii="仿宋_GB2312" w:hAnsi="仿宋_GB2312" w:eastAsia="仿宋_GB2312" w:cs="仿宋_GB2312"/>
                <w:sz w:val="20"/>
              </w:rPr>
              <w:t xml:space="preserve"> 二、出诊背包技术参数：</w:t>
            </w:r>
          </w:p>
          <w:p w14:paraId="7980AC7E">
            <w:pPr>
              <w:pStyle w:val="4"/>
              <w:jc w:val="both"/>
            </w:pPr>
            <w:r>
              <w:rPr>
                <w:rFonts w:ascii="仿宋_GB2312" w:hAnsi="仿宋_GB2312" w:eastAsia="仿宋_GB2312" w:cs="仿宋_GB2312"/>
                <w:sz w:val="20"/>
              </w:rPr>
              <w:t>1、产品材质：防水加厚抗撕裂1200D牛津布；</w:t>
            </w:r>
          </w:p>
          <w:p w14:paraId="296D35EE">
            <w:pPr>
              <w:pStyle w:val="4"/>
              <w:jc w:val="both"/>
            </w:pPr>
            <w:r>
              <w:rPr>
                <w:rFonts w:ascii="仿宋_GB2312" w:hAnsi="仿宋_GB2312" w:eastAsia="仿宋_GB2312" w:cs="仿宋_GB2312"/>
                <w:sz w:val="20"/>
              </w:rPr>
              <w:t>2、重量：≤0.8Kg；</w:t>
            </w:r>
          </w:p>
          <w:p w14:paraId="342CBF9A">
            <w:pPr>
              <w:pStyle w:val="4"/>
              <w:jc w:val="both"/>
            </w:pPr>
            <w:r>
              <w:rPr>
                <w:rFonts w:ascii="仿宋_GB2312" w:hAnsi="仿宋_GB2312" w:eastAsia="仿宋_GB2312" w:cs="仿宋_GB2312"/>
                <w:sz w:val="20"/>
              </w:rPr>
              <w:t>3、外观尺寸：≥32cm*22cm*23cm；</w:t>
            </w:r>
          </w:p>
          <w:p w14:paraId="5B163075">
            <w:pPr>
              <w:pStyle w:val="4"/>
              <w:jc w:val="both"/>
            </w:pPr>
            <w:r>
              <w:rPr>
                <w:rFonts w:ascii="仿宋_GB2312" w:hAnsi="仿宋_GB2312" w:eastAsia="仿宋_GB2312" w:cs="仿宋_GB2312"/>
                <w:sz w:val="20"/>
              </w:rPr>
              <w:t>4、红色；</w:t>
            </w:r>
          </w:p>
        </w:tc>
      </w:tr>
    </w:tbl>
    <w:p w14:paraId="5EFFB6E7">
      <w:pPr>
        <w:pStyle w:val="4"/>
        <w:jc w:val="left"/>
      </w:pPr>
      <w:r>
        <w:rPr>
          <w:rFonts w:ascii="仿宋_GB2312" w:hAnsi="仿宋_GB2312" w:eastAsia="仿宋_GB2312" w:cs="仿宋_GB2312"/>
        </w:rPr>
        <w:t>标的名称：十二导联心电图机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79D7E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3A96A0E">
            <w:pPr>
              <w:pStyle w:val="4"/>
              <w:jc w:val="center"/>
            </w:pPr>
            <w:r>
              <w:rPr>
                <w:rFonts w:ascii="仿宋_GB2312" w:hAnsi="仿宋_GB2312" w:eastAsia="仿宋_GB2312" w:cs="仿宋_GB2312"/>
              </w:rPr>
              <w:t>序号</w:t>
            </w:r>
          </w:p>
        </w:tc>
        <w:tc>
          <w:tcPr>
            <w:tcW w:w="581" w:type="dxa"/>
          </w:tcPr>
          <w:p w14:paraId="2B4841DE">
            <w:pPr>
              <w:pStyle w:val="4"/>
              <w:jc w:val="center"/>
            </w:pPr>
            <w:r>
              <w:rPr>
                <w:rFonts w:ascii="仿宋_GB2312" w:hAnsi="仿宋_GB2312" w:eastAsia="仿宋_GB2312" w:cs="仿宋_GB2312"/>
              </w:rPr>
              <w:t>符号标识</w:t>
            </w:r>
          </w:p>
        </w:tc>
        <w:tc>
          <w:tcPr>
            <w:tcW w:w="1495" w:type="dxa"/>
          </w:tcPr>
          <w:p w14:paraId="3D76AFAF">
            <w:pPr>
              <w:pStyle w:val="4"/>
              <w:jc w:val="center"/>
            </w:pPr>
            <w:r>
              <w:rPr>
                <w:rFonts w:ascii="仿宋_GB2312" w:hAnsi="仿宋_GB2312" w:eastAsia="仿宋_GB2312" w:cs="仿宋_GB2312"/>
              </w:rPr>
              <w:t>技术要求名称</w:t>
            </w:r>
          </w:p>
        </w:tc>
        <w:tc>
          <w:tcPr>
            <w:tcW w:w="5814" w:type="dxa"/>
          </w:tcPr>
          <w:p w14:paraId="1A3ABCFE">
            <w:pPr>
              <w:pStyle w:val="4"/>
              <w:jc w:val="center"/>
            </w:pPr>
            <w:r>
              <w:rPr>
                <w:rFonts w:ascii="仿宋_GB2312" w:hAnsi="仿宋_GB2312" w:eastAsia="仿宋_GB2312" w:cs="仿宋_GB2312"/>
              </w:rPr>
              <w:t>技术参数与性能指标</w:t>
            </w:r>
          </w:p>
        </w:tc>
      </w:tr>
      <w:tr w14:paraId="565C55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C8AC912">
            <w:pPr>
              <w:pStyle w:val="4"/>
              <w:jc w:val="center"/>
            </w:pPr>
            <w:r>
              <w:rPr>
                <w:rFonts w:ascii="仿宋_GB2312" w:hAnsi="仿宋_GB2312" w:eastAsia="仿宋_GB2312" w:cs="仿宋_GB2312"/>
              </w:rPr>
              <w:t>1</w:t>
            </w:r>
          </w:p>
        </w:tc>
        <w:tc>
          <w:tcPr>
            <w:tcW w:w="581" w:type="dxa"/>
          </w:tcPr>
          <w:p w14:paraId="678632A1">
            <w:pPr>
              <w:pStyle w:val="4"/>
              <w:jc w:val="center"/>
            </w:pPr>
            <w:r>
              <w:rPr>
                <w:rFonts w:ascii="仿宋_GB2312" w:hAnsi="仿宋_GB2312" w:eastAsia="仿宋_GB2312" w:cs="仿宋_GB2312"/>
              </w:rPr>
              <w:t>★</w:t>
            </w:r>
          </w:p>
        </w:tc>
        <w:tc>
          <w:tcPr>
            <w:tcW w:w="1495" w:type="dxa"/>
          </w:tcPr>
          <w:p w14:paraId="3DAA9E94">
            <w:pPr>
              <w:pStyle w:val="4"/>
              <w:jc w:val="left"/>
            </w:pPr>
            <w:r>
              <w:rPr>
                <w:rFonts w:ascii="仿宋_GB2312" w:hAnsi="仿宋_GB2312" w:eastAsia="仿宋_GB2312" w:cs="仿宋_GB2312"/>
              </w:rPr>
              <w:t>技术参数及性性能</w:t>
            </w:r>
          </w:p>
        </w:tc>
        <w:tc>
          <w:tcPr>
            <w:tcW w:w="5814" w:type="dxa"/>
          </w:tcPr>
          <w:p w14:paraId="495368E5">
            <w:pPr>
              <w:pStyle w:val="4"/>
              <w:jc w:val="both"/>
            </w:pPr>
            <w:r>
              <w:rPr>
                <w:rFonts w:ascii="仿宋_GB2312" w:hAnsi="仿宋_GB2312" w:eastAsia="仿宋_GB2312" w:cs="仿宋_GB2312"/>
                <w:sz w:val="20"/>
              </w:rPr>
              <w:t>★34、需与医院现有心电信息管理系统无缝对接，所需费用包含在投标报价中。</w:t>
            </w:r>
            <w:r>
              <w:rPr>
                <w:rFonts w:ascii="仿宋_GB2312" w:hAnsi="仿宋_GB2312" w:eastAsia="仿宋_GB2312" w:cs="仿宋_GB2312"/>
                <w:sz w:val="20"/>
                <w:u w:val="single"/>
              </w:rPr>
              <w:t>（建议写清楚医院现有心电信息管理系统名称或接口协议）</w:t>
            </w:r>
          </w:p>
          <w:p w14:paraId="39C3DA51">
            <w:pPr>
              <w:pStyle w:val="4"/>
              <w:ind w:right="-510"/>
              <w:jc w:val="left"/>
            </w:pPr>
            <w:r>
              <w:rPr>
                <w:rFonts w:ascii="仿宋_GB2312" w:hAnsi="仿宋_GB2312" w:eastAsia="仿宋_GB2312" w:cs="仿宋_GB2312"/>
                <w:sz w:val="20"/>
              </w:rPr>
              <w:t>★35、使用期限≥10年</w:t>
            </w:r>
            <w:r>
              <w:rPr>
                <w:rFonts w:ascii="仿宋_GB2312" w:hAnsi="仿宋_GB2312" w:eastAsia="仿宋_GB2312" w:cs="仿宋_GB2312"/>
                <w:sz w:val="24"/>
                <w:u w:val="single"/>
              </w:rPr>
              <w:t>（提供产品技术说明书）</w:t>
            </w:r>
            <w:r>
              <w:rPr>
                <w:rFonts w:ascii="仿宋_GB2312" w:hAnsi="仿宋_GB2312" w:eastAsia="仿宋_GB2312" w:cs="仿宋_GB2312"/>
                <w:sz w:val="20"/>
              </w:rPr>
              <w:t>。</w:t>
            </w:r>
          </w:p>
          <w:p w14:paraId="648243AB">
            <w:pPr>
              <w:pStyle w:val="4"/>
              <w:ind w:right="-510"/>
              <w:jc w:val="left"/>
            </w:pPr>
            <w:r>
              <w:rPr>
                <w:rFonts w:ascii="仿宋_GB2312" w:hAnsi="仿宋_GB2312" w:eastAsia="仿宋_GB2312" w:cs="仿宋_GB2312"/>
                <w:sz w:val="20"/>
              </w:rPr>
              <w:t>★36、设备生产日期≤3个月。</w:t>
            </w:r>
            <w:r>
              <w:rPr>
                <w:rFonts w:ascii="仿宋_GB2312" w:hAnsi="仿宋_GB2312" w:eastAsia="仿宋_GB2312" w:cs="仿宋_GB2312"/>
                <w:sz w:val="21"/>
              </w:rPr>
              <w:t>（提供医疗器械注册证或技术说明书、机器标贴等证明材料）</w:t>
            </w:r>
          </w:p>
          <w:p w14:paraId="79409F49">
            <w:pPr>
              <w:pStyle w:val="4"/>
              <w:jc w:val="both"/>
            </w:pPr>
            <w:r>
              <w:rPr>
                <w:rFonts w:ascii="仿宋_GB2312" w:hAnsi="仿宋_GB2312" w:eastAsia="仿宋_GB2312" w:cs="仿宋_GB2312"/>
                <w:sz w:val="20"/>
              </w:rPr>
              <w:t>★37、每台心电图机包含配套专用推车一台。</w:t>
            </w:r>
          </w:p>
        </w:tc>
      </w:tr>
      <w:tr w14:paraId="4CB738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01CA019">
            <w:pPr>
              <w:pStyle w:val="4"/>
              <w:jc w:val="center"/>
            </w:pPr>
            <w:r>
              <w:rPr>
                <w:rFonts w:ascii="仿宋_GB2312" w:hAnsi="仿宋_GB2312" w:eastAsia="仿宋_GB2312" w:cs="仿宋_GB2312"/>
              </w:rPr>
              <w:t>2</w:t>
            </w:r>
          </w:p>
        </w:tc>
        <w:tc>
          <w:tcPr>
            <w:tcW w:w="581" w:type="dxa"/>
          </w:tcPr>
          <w:p w14:paraId="477656DF"/>
        </w:tc>
        <w:tc>
          <w:tcPr>
            <w:tcW w:w="1495" w:type="dxa"/>
          </w:tcPr>
          <w:p w14:paraId="4C43EFA4">
            <w:pPr>
              <w:pStyle w:val="4"/>
              <w:jc w:val="left"/>
            </w:pPr>
            <w:r>
              <w:rPr>
                <w:rFonts w:ascii="仿宋_GB2312" w:hAnsi="仿宋_GB2312" w:eastAsia="仿宋_GB2312" w:cs="仿宋_GB2312"/>
              </w:rPr>
              <w:t>技术参数及性能</w:t>
            </w:r>
          </w:p>
        </w:tc>
        <w:tc>
          <w:tcPr>
            <w:tcW w:w="5814" w:type="dxa"/>
          </w:tcPr>
          <w:p w14:paraId="3DC4048B">
            <w:pPr>
              <w:pStyle w:val="4"/>
              <w:jc w:val="both"/>
            </w:pPr>
            <w:r>
              <w:rPr>
                <w:rFonts w:ascii="仿宋_GB2312" w:hAnsi="仿宋_GB2312" w:eastAsia="仿宋_GB2312" w:cs="仿宋_GB2312"/>
                <w:sz w:val="20"/>
              </w:rPr>
              <w:t>1、设备注册类型为心电图机，适用于对人体心电信号的采集、处理，设备本身支持分析诊断功能，供临床诊断，不接受心电采集盒模式。</w:t>
            </w:r>
          </w:p>
          <w:p w14:paraId="482F3C8B">
            <w:pPr>
              <w:pStyle w:val="4"/>
              <w:jc w:val="both"/>
            </w:pPr>
            <w:r>
              <w:rPr>
                <w:rFonts w:ascii="仿宋_GB2312" w:hAnsi="仿宋_GB2312" w:eastAsia="仿宋_GB2312" w:cs="仿宋_GB2312"/>
                <w:sz w:val="20"/>
              </w:rPr>
              <w:t>2、12导数字式心电图机，支持12导心电图同步采集；</w:t>
            </w:r>
          </w:p>
          <w:p w14:paraId="45C40212">
            <w:pPr>
              <w:pStyle w:val="4"/>
              <w:jc w:val="both"/>
            </w:pPr>
            <w:r>
              <w:rPr>
                <w:rFonts w:ascii="仿宋_GB2312" w:hAnsi="仿宋_GB2312" w:eastAsia="仿宋_GB2312" w:cs="仿宋_GB2312"/>
                <w:sz w:val="20"/>
              </w:rPr>
              <w:t>3、主机全触控操作，显示屏幕≥10英寸</w:t>
            </w:r>
          </w:p>
          <w:p w14:paraId="20C0BB4F">
            <w:pPr>
              <w:pStyle w:val="4"/>
              <w:jc w:val="both"/>
            </w:pPr>
            <w:r>
              <w:rPr>
                <w:rFonts w:ascii="仿宋_GB2312" w:hAnsi="仿宋_GB2312" w:eastAsia="仿宋_GB2312" w:cs="仿宋_GB2312"/>
                <w:sz w:val="20"/>
              </w:rPr>
              <w:t>4、心电图主机支持内置4G功能，不接受外置模块。</w:t>
            </w:r>
          </w:p>
          <w:p w14:paraId="1067E91C">
            <w:pPr>
              <w:pStyle w:val="4"/>
              <w:jc w:val="both"/>
            </w:pPr>
            <w:r>
              <w:rPr>
                <w:rFonts w:ascii="仿宋_GB2312" w:hAnsi="仿宋_GB2312" w:eastAsia="仿宋_GB2312" w:cs="仿宋_GB2312"/>
                <w:sz w:val="20"/>
              </w:rPr>
              <w:t>5、心电图主机支持2.4GHz/5GHz双频段无线Wi-Fi</w:t>
            </w:r>
          </w:p>
          <w:p w14:paraId="2592E72C">
            <w:pPr>
              <w:pStyle w:val="4"/>
              <w:jc w:val="both"/>
            </w:pPr>
            <w:r>
              <w:rPr>
                <w:rFonts w:ascii="仿宋_GB2312" w:hAnsi="仿宋_GB2312" w:eastAsia="仿宋_GB2312" w:cs="仿宋_GB2312"/>
                <w:sz w:val="20"/>
              </w:rPr>
              <w:t>▲6、锂电池额定容量≥8000mAh，支持8小时以上连续工作【提供产品说明书证明】</w:t>
            </w:r>
          </w:p>
          <w:p w14:paraId="502C05BF">
            <w:pPr>
              <w:pStyle w:val="4"/>
              <w:jc w:val="both"/>
            </w:pPr>
            <w:r>
              <w:rPr>
                <w:rFonts w:ascii="仿宋_GB2312" w:hAnsi="仿宋_GB2312" w:eastAsia="仿宋_GB2312" w:cs="仿宋_GB2312"/>
                <w:sz w:val="20"/>
              </w:rPr>
              <w:t>7、耐极化电压：±600mV</w:t>
            </w:r>
          </w:p>
          <w:p w14:paraId="131C0E43">
            <w:pPr>
              <w:pStyle w:val="4"/>
              <w:jc w:val="both"/>
            </w:pPr>
            <w:r>
              <w:rPr>
                <w:rFonts w:ascii="仿宋_GB2312" w:hAnsi="仿宋_GB2312" w:eastAsia="仿宋_GB2312" w:cs="仿宋_GB2312"/>
                <w:sz w:val="20"/>
              </w:rPr>
              <w:t>8、定标电压各档位灵敏度最大允许误差为士1%。</w:t>
            </w:r>
          </w:p>
          <w:p w14:paraId="04527B8D">
            <w:pPr>
              <w:pStyle w:val="4"/>
              <w:jc w:val="both"/>
            </w:pPr>
            <w:r>
              <w:rPr>
                <w:rFonts w:ascii="仿宋_GB2312" w:hAnsi="仿宋_GB2312" w:eastAsia="仿宋_GB2312" w:cs="仿宋_GB2312"/>
                <w:sz w:val="20"/>
              </w:rPr>
              <w:t>▲9、共模抑制比：＞125dB（默认交流滤波关闭）【提供证明材料】</w:t>
            </w:r>
          </w:p>
          <w:p w14:paraId="43CDF174">
            <w:pPr>
              <w:pStyle w:val="4"/>
              <w:jc w:val="both"/>
            </w:pPr>
            <w:r>
              <w:rPr>
                <w:rFonts w:ascii="仿宋_GB2312" w:hAnsi="仿宋_GB2312" w:eastAsia="仿宋_GB2312" w:cs="仿宋_GB2312"/>
                <w:sz w:val="20"/>
              </w:rPr>
              <w:t>▲10、内部噪声：≤10μVP-P【提供证明材料】</w:t>
            </w:r>
          </w:p>
          <w:p w14:paraId="7E971DC2">
            <w:pPr>
              <w:pStyle w:val="4"/>
              <w:jc w:val="both"/>
            </w:pPr>
            <w:r>
              <w:rPr>
                <w:rFonts w:ascii="仿宋_GB2312" w:hAnsi="仿宋_GB2312" w:eastAsia="仿宋_GB2312" w:cs="仿宋_GB2312"/>
                <w:sz w:val="20"/>
              </w:rPr>
              <w:t>11、频响范围：0.01Hz~350Hz（-30%～+10%）</w:t>
            </w:r>
          </w:p>
          <w:p w14:paraId="5B578497">
            <w:pPr>
              <w:pStyle w:val="4"/>
              <w:jc w:val="both"/>
            </w:pPr>
            <w:r>
              <w:rPr>
                <w:rFonts w:ascii="仿宋_GB2312" w:hAnsi="仿宋_GB2312" w:eastAsia="仿宋_GB2312" w:cs="仿宋_GB2312"/>
                <w:sz w:val="20"/>
              </w:rPr>
              <w:t>12、存储量：支持10000份心电数据存储</w:t>
            </w:r>
          </w:p>
          <w:p w14:paraId="12B5F32B">
            <w:pPr>
              <w:pStyle w:val="4"/>
              <w:jc w:val="both"/>
            </w:pPr>
            <w:r>
              <w:rPr>
                <w:rFonts w:ascii="仿宋_GB2312" w:hAnsi="仿宋_GB2312" w:eastAsia="仿宋_GB2312" w:cs="仿宋_GB2312"/>
                <w:sz w:val="20"/>
              </w:rPr>
              <w:t>13、具备全导联起搏检测，准确识别起搏信号。</w:t>
            </w:r>
          </w:p>
          <w:p w14:paraId="37AD44A2">
            <w:pPr>
              <w:pStyle w:val="4"/>
              <w:jc w:val="both"/>
            </w:pPr>
            <w:r>
              <w:rPr>
                <w:rFonts w:ascii="仿宋_GB2312" w:hAnsi="仿宋_GB2312" w:eastAsia="仿宋_GB2312" w:cs="仿宋_GB2312"/>
                <w:sz w:val="20"/>
              </w:rPr>
              <w:t>▲14、具有在有起搏器脉冲的情况下显示心电图的能力，起搏脉冲检测脉宽0.1ms-2ms，振幅2.0mv-250mv，间隔：1ms；【提供证明材料】</w:t>
            </w:r>
          </w:p>
          <w:p w14:paraId="4103E01C">
            <w:pPr>
              <w:pStyle w:val="4"/>
              <w:jc w:val="both"/>
            </w:pPr>
            <w:r>
              <w:rPr>
                <w:rFonts w:ascii="仿宋_GB2312" w:hAnsi="仿宋_GB2312" w:eastAsia="仿宋_GB2312" w:cs="仿宋_GB2312"/>
                <w:sz w:val="20"/>
              </w:rPr>
              <w:t>15、心率测量范围：30bpm~300 bpm</w:t>
            </w:r>
          </w:p>
          <w:p w14:paraId="3F2A4A64">
            <w:pPr>
              <w:pStyle w:val="4"/>
              <w:jc w:val="both"/>
            </w:pPr>
            <w:r>
              <w:rPr>
                <w:rFonts w:ascii="仿宋_GB2312" w:hAnsi="仿宋_GB2312" w:eastAsia="仿宋_GB2312" w:cs="仿宋_GB2312"/>
                <w:sz w:val="20"/>
              </w:rPr>
              <w:t>16、QTc参数测量：内置5种以上测量算法，QTc计算方法可通过系统设置调阅并设置</w:t>
            </w:r>
          </w:p>
          <w:p w14:paraId="3A5D80AD">
            <w:pPr>
              <w:pStyle w:val="4"/>
              <w:jc w:val="both"/>
            </w:pPr>
            <w:r>
              <w:rPr>
                <w:rFonts w:ascii="仿宋_GB2312" w:hAnsi="仿宋_GB2312" w:eastAsia="仿宋_GB2312" w:cs="仿宋_GB2312"/>
                <w:sz w:val="20"/>
              </w:rPr>
              <w:t>17、 心电图机支持批量下载预约记录功能，并支持待检查列表显示，列表应包含检查姓名、性别、年龄等信息。</w:t>
            </w:r>
          </w:p>
          <w:p w14:paraId="0A4B0428">
            <w:pPr>
              <w:pStyle w:val="4"/>
              <w:jc w:val="both"/>
            </w:pPr>
            <w:r>
              <w:rPr>
                <w:rFonts w:ascii="仿宋_GB2312" w:hAnsi="仿宋_GB2312" w:eastAsia="仿宋_GB2312" w:cs="仿宋_GB2312"/>
                <w:sz w:val="20"/>
              </w:rPr>
              <w:t>18、检查管理：具有加采新报告、加急、加采图谱、重采图谱、同步、批量上传心电图功能。</w:t>
            </w:r>
          </w:p>
          <w:p w14:paraId="2F8D2D8B">
            <w:pPr>
              <w:pStyle w:val="4"/>
              <w:jc w:val="both"/>
            </w:pPr>
            <w:r>
              <w:rPr>
                <w:rFonts w:ascii="仿宋_GB2312" w:hAnsi="仿宋_GB2312" w:eastAsia="仿宋_GB2312" w:cs="仿宋_GB2312"/>
                <w:sz w:val="20"/>
              </w:rPr>
              <w:t>19、心电图机支持本地报告进行同屏对比【提供功能截图证明材料】</w:t>
            </w:r>
          </w:p>
          <w:p w14:paraId="7C64A0AE">
            <w:pPr>
              <w:pStyle w:val="4"/>
              <w:jc w:val="both"/>
            </w:pPr>
            <w:r>
              <w:rPr>
                <w:rFonts w:ascii="仿宋_GB2312" w:hAnsi="仿宋_GB2312" w:eastAsia="仿宋_GB2312" w:cs="仿宋_GB2312"/>
                <w:sz w:val="20"/>
              </w:rPr>
              <w:t>20、心电图机有经过IHE专项测试，可以满足与医疗卫生机构信息系统之间的信息互联、互通、集成共享的要求。</w:t>
            </w:r>
          </w:p>
          <w:p w14:paraId="62D06233">
            <w:pPr>
              <w:pStyle w:val="4"/>
              <w:jc w:val="both"/>
            </w:pPr>
            <w:r>
              <w:rPr>
                <w:rFonts w:ascii="仿宋_GB2312" w:hAnsi="仿宋_GB2312" w:eastAsia="仿宋_GB2312" w:cs="仿宋_GB2312"/>
                <w:sz w:val="20"/>
              </w:rPr>
              <w:t>21、心电图机支持导联脱落、伪差、左右手接反、无法识别、心律失常波形的自动检测和提示功能。</w:t>
            </w:r>
          </w:p>
          <w:p w14:paraId="32D3C9A1">
            <w:pPr>
              <w:pStyle w:val="4"/>
              <w:jc w:val="both"/>
            </w:pPr>
            <w:r>
              <w:rPr>
                <w:rFonts w:ascii="仿宋_GB2312" w:hAnsi="仿宋_GB2312" w:eastAsia="仿宋_GB2312" w:cs="仿宋_GB2312"/>
                <w:sz w:val="20"/>
              </w:rPr>
              <w:t>22、支持消息实时提醒功能，如危急报告提醒、诊断退回提醒、导联纠错提醒、诊断完成提醒。</w:t>
            </w:r>
          </w:p>
          <w:p w14:paraId="7DD8877E">
            <w:pPr>
              <w:pStyle w:val="4"/>
              <w:jc w:val="both"/>
            </w:pPr>
            <w:r>
              <w:rPr>
                <w:rFonts w:ascii="仿宋_GB2312" w:hAnsi="仿宋_GB2312" w:eastAsia="仿宋_GB2312" w:cs="仿宋_GB2312"/>
                <w:sz w:val="20"/>
              </w:rPr>
              <w:t>23、图谱采集具备自动记录功能，设置菜单中可设置图谱最小采集时长为10秒、20秒、30秒、1分钟、5分钟、10分钟、20分钟、30分钟或者10-1800秒中的任意时长。</w:t>
            </w:r>
          </w:p>
          <w:p w14:paraId="465D2B37">
            <w:pPr>
              <w:pStyle w:val="4"/>
              <w:jc w:val="both"/>
            </w:pPr>
            <w:r>
              <w:rPr>
                <w:rFonts w:ascii="仿宋_GB2312" w:hAnsi="仿宋_GB2312" w:eastAsia="仿宋_GB2312" w:cs="仿宋_GB2312"/>
                <w:sz w:val="20"/>
              </w:rPr>
              <w:t>24、对于危急值检查数据，支持优先诊断功能，以提醒诊断中心优先诊断。</w:t>
            </w:r>
          </w:p>
          <w:p w14:paraId="697FA7C4">
            <w:pPr>
              <w:pStyle w:val="4"/>
              <w:jc w:val="both"/>
            </w:pPr>
            <w:r>
              <w:rPr>
                <w:rFonts w:ascii="仿宋_GB2312" w:hAnsi="仿宋_GB2312" w:eastAsia="仿宋_GB2312" w:cs="仿宋_GB2312"/>
                <w:sz w:val="20"/>
              </w:rPr>
              <w:t>25、记录测值包括：心率、电轴、P波时限、P-R间期、QRS时限、Q-T间期、QTc、T波、Rv5、Sv1等。</w:t>
            </w:r>
          </w:p>
          <w:p w14:paraId="4A87CDB0">
            <w:pPr>
              <w:pStyle w:val="4"/>
              <w:jc w:val="both"/>
            </w:pPr>
            <w:r>
              <w:rPr>
                <w:rFonts w:ascii="仿宋_GB2312" w:hAnsi="仿宋_GB2312" w:eastAsia="仿宋_GB2312" w:cs="仿宋_GB2312"/>
                <w:sz w:val="20"/>
              </w:rPr>
              <w:t>▲26、支持在采集端将心电图原始数据生成二维码，并通过手机端微信分享形式将心电图原始波形从内网传输至外网，物理隔离保障网络安全，可应对因网络异常、系统异常导致心电图无法上传至心电诊断中心等情况。【需提供软件界面截图证明及承诺函】</w:t>
            </w:r>
          </w:p>
          <w:p w14:paraId="1E0A2924">
            <w:pPr>
              <w:pStyle w:val="4"/>
              <w:jc w:val="both"/>
            </w:pPr>
            <w:r>
              <w:rPr>
                <w:rFonts w:ascii="仿宋_GB2312" w:hAnsi="仿宋_GB2312" w:eastAsia="仿宋_GB2312" w:cs="仿宋_GB2312"/>
                <w:sz w:val="20"/>
              </w:rPr>
              <w:t>▲27、设备属于CF型防除颤类型，提供设备铭牌图片证明，具有CF型防除颤图标。</w:t>
            </w:r>
          </w:p>
          <w:p w14:paraId="69431CE3">
            <w:pPr>
              <w:pStyle w:val="4"/>
              <w:jc w:val="both"/>
            </w:pPr>
            <w:r>
              <w:rPr>
                <w:rFonts w:ascii="仿宋_GB2312" w:hAnsi="仿宋_GB2312" w:eastAsia="仿宋_GB2312" w:cs="仿宋_GB2312"/>
                <w:sz w:val="20"/>
              </w:rPr>
              <w:t>28、具备LAN、USB等传输接口</w:t>
            </w:r>
          </w:p>
          <w:p w14:paraId="28971FB1">
            <w:pPr>
              <w:pStyle w:val="4"/>
              <w:jc w:val="both"/>
            </w:pPr>
            <w:r>
              <w:rPr>
                <w:rFonts w:ascii="仿宋_GB2312" w:hAnsi="仿宋_GB2312" w:eastAsia="仿宋_GB2312" w:cs="仿宋_GB2312"/>
                <w:sz w:val="20"/>
              </w:rPr>
              <w:t>29、支持智能操作系统，可远程更新升级</w:t>
            </w:r>
          </w:p>
          <w:p w14:paraId="68977365">
            <w:pPr>
              <w:pStyle w:val="4"/>
              <w:jc w:val="both"/>
            </w:pPr>
            <w:r>
              <w:rPr>
                <w:rFonts w:ascii="仿宋_GB2312" w:hAnsi="仿宋_GB2312" w:eastAsia="仿宋_GB2312" w:cs="仿宋_GB2312"/>
                <w:sz w:val="20"/>
              </w:rPr>
              <w:t>30、支持GPS定位功能</w:t>
            </w:r>
          </w:p>
          <w:p w14:paraId="0512B091">
            <w:pPr>
              <w:pStyle w:val="4"/>
              <w:jc w:val="both"/>
            </w:pPr>
            <w:r>
              <w:rPr>
                <w:rFonts w:ascii="仿宋_GB2312" w:hAnsi="仿宋_GB2312" w:eastAsia="仿宋_GB2312" w:cs="仿宋_GB2312"/>
                <w:sz w:val="20"/>
              </w:rPr>
              <w:t>31、支持麦克风语音录入功能</w:t>
            </w:r>
          </w:p>
          <w:p w14:paraId="075CCA89">
            <w:pPr>
              <w:pStyle w:val="4"/>
              <w:jc w:val="both"/>
            </w:pPr>
            <w:r>
              <w:rPr>
                <w:rFonts w:ascii="仿宋_GB2312" w:hAnsi="仿宋_GB2312" w:eastAsia="仿宋_GB2312" w:cs="仿宋_GB2312"/>
                <w:sz w:val="20"/>
              </w:rPr>
              <w:t>32、支持外接激光打印机和身份证读卡器。</w:t>
            </w:r>
          </w:p>
          <w:p w14:paraId="15362715">
            <w:pPr>
              <w:pStyle w:val="4"/>
              <w:jc w:val="both"/>
            </w:pPr>
            <w:r>
              <w:rPr>
                <w:rFonts w:ascii="仿宋_GB2312" w:hAnsi="仿宋_GB2312" w:eastAsia="仿宋_GB2312" w:cs="仿宋_GB2312"/>
                <w:sz w:val="20"/>
              </w:rPr>
              <w:t>33、阿托品试验采集及处理流程</w:t>
            </w:r>
          </w:p>
        </w:tc>
      </w:tr>
    </w:tbl>
    <w:p w14:paraId="3413D877">
      <w:pPr>
        <w:pStyle w:val="4"/>
        <w:jc w:val="left"/>
      </w:pPr>
      <w:r>
        <w:rPr>
          <w:rFonts w:ascii="仿宋_GB2312" w:hAnsi="仿宋_GB2312" w:eastAsia="仿宋_GB2312" w:cs="仿宋_GB2312"/>
        </w:rPr>
        <w:t>标的名称：便携式院内转运监护仪</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DAFC3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BB2D55A">
            <w:pPr>
              <w:pStyle w:val="4"/>
              <w:jc w:val="center"/>
            </w:pPr>
            <w:r>
              <w:rPr>
                <w:rFonts w:ascii="仿宋_GB2312" w:hAnsi="仿宋_GB2312" w:eastAsia="仿宋_GB2312" w:cs="仿宋_GB2312"/>
              </w:rPr>
              <w:t>序号</w:t>
            </w:r>
          </w:p>
        </w:tc>
        <w:tc>
          <w:tcPr>
            <w:tcW w:w="581" w:type="dxa"/>
          </w:tcPr>
          <w:p w14:paraId="27F26CBC">
            <w:pPr>
              <w:pStyle w:val="4"/>
              <w:jc w:val="center"/>
            </w:pPr>
            <w:r>
              <w:rPr>
                <w:rFonts w:ascii="仿宋_GB2312" w:hAnsi="仿宋_GB2312" w:eastAsia="仿宋_GB2312" w:cs="仿宋_GB2312"/>
              </w:rPr>
              <w:t>符号标识</w:t>
            </w:r>
          </w:p>
        </w:tc>
        <w:tc>
          <w:tcPr>
            <w:tcW w:w="1495" w:type="dxa"/>
          </w:tcPr>
          <w:p w14:paraId="7934A1B6">
            <w:pPr>
              <w:pStyle w:val="4"/>
              <w:jc w:val="center"/>
            </w:pPr>
            <w:r>
              <w:rPr>
                <w:rFonts w:ascii="仿宋_GB2312" w:hAnsi="仿宋_GB2312" w:eastAsia="仿宋_GB2312" w:cs="仿宋_GB2312"/>
              </w:rPr>
              <w:t>技术要求名称</w:t>
            </w:r>
          </w:p>
        </w:tc>
        <w:tc>
          <w:tcPr>
            <w:tcW w:w="5814" w:type="dxa"/>
          </w:tcPr>
          <w:p w14:paraId="5A0187F4">
            <w:pPr>
              <w:pStyle w:val="4"/>
              <w:jc w:val="center"/>
            </w:pPr>
            <w:r>
              <w:rPr>
                <w:rFonts w:ascii="仿宋_GB2312" w:hAnsi="仿宋_GB2312" w:eastAsia="仿宋_GB2312" w:cs="仿宋_GB2312"/>
              </w:rPr>
              <w:t>技术参数与性能指标</w:t>
            </w:r>
          </w:p>
        </w:tc>
      </w:tr>
      <w:tr w14:paraId="375D89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22A3412">
            <w:pPr>
              <w:pStyle w:val="4"/>
              <w:jc w:val="center"/>
            </w:pPr>
            <w:r>
              <w:rPr>
                <w:rFonts w:ascii="仿宋_GB2312" w:hAnsi="仿宋_GB2312" w:eastAsia="仿宋_GB2312" w:cs="仿宋_GB2312"/>
              </w:rPr>
              <w:t>1</w:t>
            </w:r>
          </w:p>
        </w:tc>
        <w:tc>
          <w:tcPr>
            <w:tcW w:w="581" w:type="dxa"/>
          </w:tcPr>
          <w:p w14:paraId="0E21A223">
            <w:pPr>
              <w:pStyle w:val="4"/>
              <w:jc w:val="center"/>
            </w:pPr>
            <w:r>
              <w:rPr>
                <w:rFonts w:ascii="仿宋_GB2312" w:hAnsi="仿宋_GB2312" w:eastAsia="仿宋_GB2312" w:cs="仿宋_GB2312"/>
              </w:rPr>
              <w:t>★</w:t>
            </w:r>
          </w:p>
        </w:tc>
        <w:tc>
          <w:tcPr>
            <w:tcW w:w="1495" w:type="dxa"/>
          </w:tcPr>
          <w:p w14:paraId="46B6B977">
            <w:pPr>
              <w:pStyle w:val="4"/>
              <w:jc w:val="left"/>
            </w:pPr>
            <w:r>
              <w:rPr>
                <w:rFonts w:ascii="仿宋_GB2312" w:hAnsi="仿宋_GB2312" w:eastAsia="仿宋_GB2312" w:cs="仿宋_GB2312"/>
              </w:rPr>
              <w:t>技术参数及性能</w:t>
            </w:r>
          </w:p>
        </w:tc>
        <w:tc>
          <w:tcPr>
            <w:tcW w:w="5814" w:type="dxa"/>
          </w:tcPr>
          <w:p w14:paraId="4EC38B40">
            <w:pPr>
              <w:pStyle w:val="4"/>
              <w:jc w:val="both"/>
            </w:pPr>
            <w:r>
              <w:rPr>
                <w:rFonts w:ascii="仿宋_GB2312" w:hAnsi="仿宋_GB2312" w:eastAsia="仿宋_GB2312" w:cs="仿宋_GB2312"/>
                <w:sz w:val="20"/>
              </w:rPr>
              <w:t>★35、产品设计使用年限≥10年</w:t>
            </w:r>
            <w:r>
              <w:rPr>
                <w:rFonts w:ascii="仿宋_GB2312" w:hAnsi="仿宋_GB2312" w:eastAsia="仿宋_GB2312" w:cs="仿宋_GB2312"/>
                <w:sz w:val="20"/>
                <w:u w:val="single"/>
              </w:rPr>
              <w:t>（提供产品技术说明书）</w:t>
            </w:r>
            <w:r>
              <w:rPr>
                <w:rFonts w:ascii="仿宋_GB2312" w:hAnsi="仿宋_GB2312" w:eastAsia="仿宋_GB2312" w:cs="仿宋_GB2312"/>
                <w:sz w:val="20"/>
              </w:rPr>
              <w:t>。</w:t>
            </w:r>
          </w:p>
          <w:p w14:paraId="1A394D93">
            <w:pPr>
              <w:pStyle w:val="4"/>
              <w:jc w:val="left"/>
            </w:pPr>
            <w:r>
              <w:rPr>
                <w:rFonts w:ascii="仿宋_GB2312" w:hAnsi="仿宋_GB2312" w:eastAsia="仿宋_GB2312" w:cs="仿宋_GB2312"/>
                <w:sz w:val="20"/>
              </w:rPr>
              <w:t>★36</w:t>
            </w:r>
            <w:r>
              <w:rPr>
                <w:rFonts w:ascii="仿宋_GB2312" w:hAnsi="仿宋_GB2312" w:eastAsia="仿宋_GB2312" w:cs="仿宋_GB2312"/>
                <w:b/>
                <w:sz w:val="20"/>
              </w:rPr>
              <w:t>、</w:t>
            </w:r>
            <w:r>
              <w:rPr>
                <w:rFonts w:ascii="仿宋_GB2312" w:hAnsi="仿宋_GB2312" w:eastAsia="仿宋_GB2312" w:cs="仿宋_GB2312"/>
                <w:sz w:val="20"/>
              </w:rPr>
              <w:t>设备生产日期≤3个月。</w:t>
            </w:r>
            <w:r>
              <w:rPr>
                <w:rFonts w:ascii="仿宋_GB2312" w:hAnsi="仿宋_GB2312" w:eastAsia="仿宋_GB2312" w:cs="仿宋_GB2312"/>
                <w:sz w:val="21"/>
              </w:rPr>
              <w:t>（提供医疗器械注册证或技术说明书、机器标贴等证明材料）</w:t>
            </w:r>
          </w:p>
        </w:tc>
      </w:tr>
      <w:tr w14:paraId="7F6F85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8F265FA">
            <w:pPr>
              <w:pStyle w:val="4"/>
              <w:jc w:val="center"/>
            </w:pPr>
            <w:r>
              <w:rPr>
                <w:rFonts w:ascii="仿宋_GB2312" w:hAnsi="仿宋_GB2312" w:eastAsia="仿宋_GB2312" w:cs="仿宋_GB2312"/>
              </w:rPr>
              <w:t>2</w:t>
            </w:r>
          </w:p>
        </w:tc>
        <w:tc>
          <w:tcPr>
            <w:tcW w:w="581" w:type="dxa"/>
          </w:tcPr>
          <w:p w14:paraId="22ED5065"/>
        </w:tc>
        <w:tc>
          <w:tcPr>
            <w:tcW w:w="1495" w:type="dxa"/>
          </w:tcPr>
          <w:p w14:paraId="2CF3AE8F">
            <w:pPr>
              <w:pStyle w:val="4"/>
              <w:jc w:val="left"/>
            </w:pPr>
            <w:r>
              <w:rPr>
                <w:rFonts w:ascii="仿宋_GB2312" w:hAnsi="仿宋_GB2312" w:eastAsia="仿宋_GB2312" w:cs="仿宋_GB2312"/>
              </w:rPr>
              <w:t>技术参数及性能</w:t>
            </w:r>
          </w:p>
        </w:tc>
        <w:tc>
          <w:tcPr>
            <w:tcW w:w="5814" w:type="dxa"/>
          </w:tcPr>
          <w:p w14:paraId="35EEF6C5">
            <w:pPr>
              <w:pStyle w:val="4"/>
              <w:jc w:val="both"/>
            </w:pPr>
            <w:r>
              <w:rPr>
                <w:rFonts w:ascii="仿宋_GB2312" w:hAnsi="仿宋_GB2312" w:eastAsia="仿宋_GB2312" w:cs="仿宋_GB2312"/>
                <w:sz w:val="20"/>
              </w:rPr>
              <w:t>1、适用于成人、小儿、新生儿的监测。</w:t>
            </w:r>
          </w:p>
          <w:p w14:paraId="4ABF3989">
            <w:pPr>
              <w:pStyle w:val="4"/>
              <w:jc w:val="both"/>
            </w:pPr>
            <w:r>
              <w:rPr>
                <w:rFonts w:ascii="仿宋_GB2312" w:hAnsi="仿宋_GB2312" w:eastAsia="仿宋_GB2312" w:cs="仿宋_GB2312"/>
                <w:sz w:val="20"/>
              </w:rPr>
              <w:t>2、转运监护仪，满足救护车，直升飞机和固定翼飞机,通过相关转运标准。</w:t>
            </w:r>
          </w:p>
          <w:p w14:paraId="7FB982FA">
            <w:pPr>
              <w:pStyle w:val="4"/>
              <w:jc w:val="both"/>
            </w:pPr>
            <w:r>
              <w:rPr>
                <w:rFonts w:ascii="仿宋_GB2312" w:hAnsi="仿宋_GB2312" w:eastAsia="仿宋_GB2312" w:cs="仿宋_GB2312"/>
                <w:sz w:val="20"/>
              </w:rPr>
              <w:t>3、≥5.5英寸彩色触摸电容显示屏，支持屏幕手势滑动操作，支持穿戴医用防护手套操作，</w:t>
            </w:r>
          </w:p>
          <w:p w14:paraId="1A0DE2AB">
            <w:pPr>
              <w:pStyle w:val="4"/>
              <w:jc w:val="both"/>
            </w:pPr>
            <w:r>
              <w:rPr>
                <w:rFonts w:ascii="仿宋_GB2312" w:hAnsi="仿宋_GB2312" w:eastAsia="仿宋_GB2312" w:cs="仿宋_GB2312"/>
                <w:sz w:val="20"/>
              </w:rPr>
              <w:t>4、整机重量＜1Kg，小巧便携</w:t>
            </w:r>
          </w:p>
          <w:p w14:paraId="533AB25C">
            <w:pPr>
              <w:pStyle w:val="4"/>
              <w:jc w:val="both"/>
            </w:pPr>
            <w:r>
              <w:rPr>
                <w:rFonts w:ascii="仿宋_GB2312" w:hAnsi="仿宋_GB2312" w:eastAsia="仿宋_GB2312" w:cs="仿宋_GB2312"/>
                <w:sz w:val="20"/>
              </w:rPr>
              <w:t>5、IP44防尘防水，易清洁和适用医院内外不同临床救治环境。</w:t>
            </w:r>
          </w:p>
          <w:p w14:paraId="32A6AB16">
            <w:pPr>
              <w:pStyle w:val="4"/>
              <w:jc w:val="both"/>
            </w:pPr>
            <w:r>
              <w:rPr>
                <w:rFonts w:ascii="仿宋_GB2312" w:hAnsi="仿宋_GB2312" w:eastAsia="仿宋_GB2312" w:cs="仿宋_GB2312"/>
                <w:sz w:val="20"/>
              </w:rPr>
              <w:t>6、坚固耐用，抗1.2米6面跌落，满足转运过程中的复杂临床救治环境。</w:t>
            </w:r>
          </w:p>
          <w:p w14:paraId="1943020C">
            <w:pPr>
              <w:pStyle w:val="4"/>
              <w:jc w:val="both"/>
            </w:pPr>
            <w:r>
              <w:rPr>
                <w:rFonts w:ascii="仿宋_GB2312" w:hAnsi="仿宋_GB2312" w:eastAsia="仿宋_GB2312" w:cs="仿宋_GB2312"/>
                <w:sz w:val="20"/>
              </w:rPr>
              <w:t>7、整机无风扇设计。</w:t>
            </w:r>
          </w:p>
          <w:p w14:paraId="481BB1AD">
            <w:pPr>
              <w:pStyle w:val="4"/>
              <w:jc w:val="both"/>
            </w:pPr>
            <w:r>
              <w:rPr>
                <w:rFonts w:ascii="仿宋_GB2312" w:hAnsi="仿宋_GB2312" w:eastAsia="仿宋_GB2312" w:cs="仿宋_GB2312"/>
                <w:sz w:val="20"/>
              </w:rPr>
              <w:t>8、内置锂电池供电，支持≥5小时的持续监测。</w:t>
            </w:r>
          </w:p>
          <w:p w14:paraId="0E6514BE">
            <w:pPr>
              <w:pStyle w:val="4"/>
              <w:jc w:val="both"/>
            </w:pPr>
            <w:r>
              <w:rPr>
                <w:rFonts w:ascii="仿宋_GB2312" w:hAnsi="仿宋_GB2312" w:eastAsia="仿宋_GB2312" w:cs="仿宋_GB2312"/>
                <w:sz w:val="20"/>
              </w:rPr>
              <w:t>9、内置DC电源接口，可以进行车载充电。</w:t>
            </w:r>
          </w:p>
          <w:p w14:paraId="0759DD97">
            <w:pPr>
              <w:pStyle w:val="4"/>
              <w:jc w:val="both"/>
            </w:pPr>
            <w:r>
              <w:rPr>
                <w:rFonts w:ascii="仿宋_GB2312" w:hAnsi="仿宋_GB2312" w:eastAsia="仿宋_GB2312" w:cs="仿宋_GB2312"/>
                <w:sz w:val="20"/>
              </w:rPr>
              <w:t>10、具备3/5导心电，阻抗呼吸，血氧、无创血压、2通道体温。</w:t>
            </w:r>
          </w:p>
          <w:p w14:paraId="371DA8B5">
            <w:pPr>
              <w:pStyle w:val="4"/>
              <w:jc w:val="both"/>
            </w:pPr>
            <w:r>
              <w:rPr>
                <w:rFonts w:ascii="仿宋_GB2312" w:hAnsi="仿宋_GB2312" w:eastAsia="仿宋_GB2312" w:cs="仿宋_GB2312"/>
                <w:sz w:val="20"/>
              </w:rPr>
              <w:t>11、支持2通道有创血压及模拟输出/除颤同步。</w:t>
            </w:r>
          </w:p>
          <w:p w14:paraId="349DB0C5">
            <w:pPr>
              <w:pStyle w:val="4"/>
              <w:jc w:val="both"/>
            </w:pPr>
            <w:r>
              <w:rPr>
                <w:rFonts w:ascii="仿宋_GB2312" w:hAnsi="仿宋_GB2312" w:eastAsia="仿宋_GB2312" w:cs="仿宋_GB2312"/>
                <w:sz w:val="20"/>
              </w:rPr>
              <w:t>12、可选配内置EtCO2监测，与主机一体化设计，最小抽气流速50ml/min</w:t>
            </w:r>
          </w:p>
          <w:p w14:paraId="4429FECD">
            <w:pPr>
              <w:pStyle w:val="4"/>
              <w:jc w:val="both"/>
            </w:pPr>
            <w:r>
              <w:rPr>
                <w:rFonts w:ascii="仿宋_GB2312" w:hAnsi="仿宋_GB2312" w:eastAsia="仿宋_GB2312" w:cs="仿宋_GB2312"/>
                <w:sz w:val="20"/>
              </w:rPr>
              <w:t>13、选配便携插件箱，可扩展1个参数插槽，满足插入更多参数模块的监测扩展。</w:t>
            </w:r>
          </w:p>
          <w:p w14:paraId="3C1F0BB0">
            <w:pPr>
              <w:pStyle w:val="4"/>
              <w:jc w:val="both"/>
            </w:pPr>
            <w:r>
              <w:rPr>
                <w:rFonts w:ascii="仿宋_GB2312" w:hAnsi="仿宋_GB2312" w:eastAsia="仿宋_GB2312" w:cs="仿宋_GB2312"/>
                <w:sz w:val="20"/>
              </w:rPr>
              <w:t>14、可选配外置2通道IBP有创血压监测模块，主机最多支持4通道IBP有创压力监测</w:t>
            </w:r>
          </w:p>
          <w:p w14:paraId="4744C4EC">
            <w:pPr>
              <w:pStyle w:val="4"/>
              <w:jc w:val="both"/>
            </w:pPr>
            <w:r>
              <w:rPr>
                <w:rFonts w:ascii="仿宋_GB2312" w:hAnsi="仿宋_GB2312" w:eastAsia="仿宋_GB2312" w:cs="仿宋_GB2312"/>
                <w:sz w:val="20"/>
              </w:rPr>
              <w:t>15、可选配外置主流、旁流、微流EtCO2监测模块</w:t>
            </w:r>
          </w:p>
          <w:p w14:paraId="4CC12DA0">
            <w:pPr>
              <w:pStyle w:val="4"/>
              <w:jc w:val="both"/>
            </w:pPr>
            <w:r>
              <w:rPr>
                <w:rFonts w:ascii="仿宋_GB2312" w:hAnsi="仿宋_GB2312" w:eastAsia="仿宋_GB2312" w:cs="仿宋_GB2312"/>
                <w:sz w:val="20"/>
              </w:rPr>
              <w:t>16、可选配外置PiCCO技术监测功能模块或PiCCO技术单机产品，非漂浮导管热稀释法或无创阻抗法，可监测胸腔内血容量(ITBV)、血管外肺水(EVLW)，肺毛细血管通透性指数(PVPI)等参数，提供完整的血流动力学参数监测</w:t>
            </w:r>
          </w:p>
          <w:p w14:paraId="7F389708">
            <w:pPr>
              <w:pStyle w:val="4"/>
              <w:jc w:val="both"/>
            </w:pPr>
            <w:r>
              <w:rPr>
                <w:rFonts w:ascii="仿宋_GB2312" w:hAnsi="仿宋_GB2312" w:eastAsia="仿宋_GB2312" w:cs="仿宋_GB2312"/>
                <w:sz w:val="20"/>
              </w:rPr>
              <w:t>17、可选配19英寸外接显示屏，将模块数据传输显示，进行大屏幕监护，满足临床护理人员在床旁的监护需要。</w:t>
            </w:r>
          </w:p>
          <w:p w14:paraId="2D03ABB1">
            <w:pPr>
              <w:pStyle w:val="4"/>
              <w:jc w:val="both"/>
            </w:pPr>
            <w:r>
              <w:rPr>
                <w:rFonts w:ascii="仿宋_GB2312" w:hAnsi="仿宋_GB2312" w:eastAsia="仿宋_GB2312" w:cs="仿宋_GB2312"/>
                <w:sz w:val="20"/>
              </w:rPr>
              <w:t>18、支持提供麻醉平衡软件工具，数字化指标显示病人镇静、镇痛、肌松三方面麻醉状态，自动提示病人三低状态，并予以计时，图形化显示病人脑状态，可进行Aldrete复苏评分，满足临床对病人复苏拔管的评估，需提供产品截图证明材料</w:t>
            </w:r>
          </w:p>
          <w:p w14:paraId="524A1537">
            <w:pPr>
              <w:pStyle w:val="4"/>
              <w:jc w:val="both"/>
            </w:pPr>
            <w:r>
              <w:rPr>
                <w:rFonts w:ascii="仿宋_GB2312" w:hAnsi="仿宋_GB2312" w:eastAsia="仿宋_GB2312" w:cs="仿宋_GB2312"/>
                <w:sz w:val="20"/>
              </w:rPr>
              <w:t>19、转运监护仪支持插入床旁监护仪插槽作为参数模块使用，即插即用。</w:t>
            </w:r>
          </w:p>
          <w:p w14:paraId="21F10A6C">
            <w:pPr>
              <w:pStyle w:val="4"/>
              <w:jc w:val="both"/>
            </w:pPr>
            <w:r>
              <w:rPr>
                <w:rFonts w:ascii="仿宋_GB2312" w:hAnsi="仿宋_GB2312" w:eastAsia="仿宋_GB2312" w:cs="仿宋_GB2312"/>
                <w:sz w:val="20"/>
              </w:rPr>
              <w:t>20、具有多导心电监护算法 ，同步分析≥4通道心电波形，能够良好抗干扰。</w:t>
            </w:r>
          </w:p>
          <w:p w14:paraId="52454C87">
            <w:pPr>
              <w:pStyle w:val="4"/>
              <w:jc w:val="both"/>
            </w:pPr>
            <w:r>
              <w:rPr>
                <w:rFonts w:ascii="仿宋_GB2312" w:hAnsi="仿宋_GB2312" w:eastAsia="仿宋_GB2312" w:cs="仿宋_GB2312"/>
                <w:sz w:val="20"/>
              </w:rPr>
              <w:t>21、心率测量范围：成人15 -300 bpm，小儿/新生儿15 - 350 bpm。</w:t>
            </w:r>
          </w:p>
          <w:p w14:paraId="78D23E25">
            <w:pPr>
              <w:pStyle w:val="4"/>
              <w:jc w:val="both"/>
            </w:pPr>
            <w:r>
              <w:rPr>
                <w:rFonts w:ascii="仿宋_GB2312" w:hAnsi="仿宋_GB2312" w:eastAsia="仿宋_GB2312" w:cs="仿宋_GB2312"/>
                <w:sz w:val="20"/>
              </w:rPr>
              <w:t>22、波速提供50mm/s，25 mm/s、12.5 mm/s、6.25 mm/s可选。</w:t>
            </w:r>
          </w:p>
          <w:p w14:paraId="636EC330">
            <w:pPr>
              <w:pStyle w:val="4"/>
              <w:jc w:val="both"/>
            </w:pPr>
            <w:r>
              <w:rPr>
                <w:rFonts w:ascii="仿宋_GB2312" w:hAnsi="仿宋_GB2312" w:eastAsia="仿宋_GB2312" w:cs="仿宋_GB2312"/>
                <w:sz w:val="20"/>
              </w:rPr>
              <w:t>23、滤波模式提供诊断模式（0.05 -150Hz），监护模式（0.5 -40Hz），ST模式（0.05 - 40Hz），手术模式（1-20Hz）。</w:t>
            </w:r>
          </w:p>
          <w:p w14:paraId="42548110">
            <w:pPr>
              <w:pStyle w:val="4"/>
              <w:jc w:val="both"/>
            </w:pPr>
            <w:r>
              <w:rPr>
                <w:rFonts w:ascii="仿宋_GB2312" w:hAnsi="仿宋_GB2312" w:eastAsia="仿宋_GB2312" w:cs="仿宋_GB2312"/>
                <w:sz w:val="20"/>
              </w:rPr>
              <w:t>24、支持房颤及室上性心律失常分析功能，如：室上性心动过速，SVCs/min等，标配支持≥25种实时心律失常分析</w:t>
            </w:r>
          </w:p>
          <w:p w14:paraId="6C55A57B">
            <w:pPr>
              <w:pStyle w:val="4"/>
              <w:jc w:val="both"/>
            </w:pPr>
            <w:r>
              <w:rPr>
                <w:rFonts w:ascii="仿宋_GB2312" w:hAnsi="仿宋_GB2312" w:eastAsia="仿宋_GB2312" w:cs="仿宋_GB2312"/>
                <w:sz w:val="20"/>
              </w:rPr>
              <w:t>25、提供ST段分析，提供显示和存储ST值和每个ST的模板。</w:t>
            </w:r>
          </w:p>
          <w:p w14:paraId="13ACCABD">
            <w:pPr>
              <w:pStyle w:val="4"/>
              <w:jc w:val="both"/>
            </w:pPr>
            <w:r>
              <w:rPr>
                <w:rFonts w:ascii="仿宋_GB2312" w:hAnsi="仿宋_GB2312" w:eastAsia="仿宋_GB2312" w:cs="仿宋_GB2312"/>
                <w:sz w:val="20"/>
              </w:rPr>
              <w:t>26、具有QT/QTc测量功能，提供QT，QTc和ΔQTc参数值。</w:t>
            </w:r>
          </w:p>
          <w:p w14:paraId="22E55B2F">
            <w:pPr>
              <w:pStyle w:val="4"/>
              <w:jc w:val="both"/>
            </w:pPr>
            <w:r>
              <w:rPr>
                <w:rFonts w:ascii="仿宋_GB2312" w:hAnsi="仿宋_GB2312" w:eastAsia="仿宋_GB2312" w:cs="仿宋_GB2312"/>
                <w:sz w:val="20"/>
              </w:rPr>
              <w:t>27、可显示弱灌注指数（PI）。</w:t>
            </w:r>
          </w:p>
          <w:p w14:paraId="07695FF8">
            <w:pPr>
              <w:pStyle w:val="4"/>
              <w:jc w:val="both"/>
            </w:pPr>
            <w:r>
              <w:rPr>
                <w:rFonts w:ascii="仿宋_GB2312" w:hAnsi="仿宋_GB2312" w:eastAsia="仿宋_GB2312" w:cs="仿宋_GB2312"/>
                <w:sz w:val="20"/>
              </w:rPr>
              <w:t>28、提供双通道体温测量，提供两通道体温测量差值显示。</w:t>
            </w:r>
          </w:p>
          <w:p w14:paraId="29060906">
            <w:pPr>
              <w:pStyle w:val="4"/>
              <w:jc w:val="both"/>
            </w:pPr>
            <w:r>
              <w:rPr>
                <w:rFonts w:ascii="仿宋_GB2312" w:hAnsi="仿宋_GB2312" w:eastAsia="仿宋_GB2312" w:cs="仿宋_GB2312"/>
                <w:sz w:val="20"/>
              </w:rPr>
              <w:t>29、提供手动、自动间隔、连续、序列四种无创血压测量模式。</w:t>
            </w:r>
          </w:p>
          <w:p w14:paraId="6688A901">
            <w:pPr>
              <w:pStyle w:val="4"/>
              <w:jc w:val="both"/>
            </w:pPr>
            <w:r>
              <w:rPr>
                <w:rFonts w:ascii="仿宋_GB2312" w:hAnsi="仿宋_GB2312" w:eastAsia="仿宋_GB2312" w:cs="仿宋_GB2312"/>
                <w:sz w:val="20"/>
              </w:rPr>
              <w:t>30、IBP测量范围：-50 – 360 mmHg，支持实时PPV测量。</w:t>
            </w:r>
          </w:p>
          <w:p w14:paraId="2578A38B">
            <w:pPr>
              <w:pStyle w:val="4"/>
              <w:jc w:val="both"/>
            </w:pPr>
            <w:r>
              <w:rPr>
                <w:rFonts w:ascii="仿宋_GB2312" w:hAnsi="仿宋_GB2312" w:eastAsia="仿宋_GB2312" w:cs="仿宋_GB2312"/>
                <w:sz w:val="20"/>
              </w:rPr>
              <w:t>31、≥800条事件回顾。每条报警事件至少能够存储32秒三道相关波形，以及报警触发时所有测量参数值。</w:t>
            </w:r>
          </w:p>
          <w:p w14:paraId="12DE5B1A">
            <w:pPr>
              <w:pStyle w:val="4"/>
              <w:jc w:val="both"/>
            </w:pPr>
            <w:r>
              <w:rPr>
                <w:rFonts w:ascii="仿宋_GB2312" w:hAnsi="仿宋_GB2312" w:eastAsia="仿宋_GB2312" w:cs="仿宋_GB2312"/>
                <w:sz w:val="20"/>
              </w:rPr>
              <w:t>32、≥800条NIBP测量结果回顾。</w:t>
            </w:r>
          </w:p>
          <w:p w14:paraId="3E348C94">
            <w:pPr>
              <w:pStyle w:val="4"/>
              <w:jc w:val="both"/>
            </w:pPr>
            <w:r>
              <w:rPr>
                <w:rFonts w:ascii="仿宋_GB2312" w:hAnsi="仿宋_GB2312" w:eastAsia="仿宋_GB2312" w:cs="仿宋_GB2312"/>
                <w:sz w:val="20"/>
              </w:rPr>
              <w:t>33、≥40小时全息波形回顾。</w:t>
            </w:r>
          </w:p>
          <w:p w14:paraId="1041F969">
            <w:pPr>
              <w:pStyle w:val="4"/>
              <w:jc w:val="both"/>
            </w:pPr>
            <w:r>
              <w:rPr>
                <w:rFonts w:ascii="仿宋_GB2312" w:hAnsi="仿宋_GB2312" w:eastAsia="仿宋_GB2312" w:cs="仿宋_GB2312"/>
                <w:sz w:val="20"/>
              </w:rPr>
              <w:t>34、≥100小时趋势数据回顾。</w:t>
            </w:r>
          </w:p>
        </w:tc>
      </w:tr>
    </w:tbl>
    <w:p w14:paraId="3E7DD8AC">
      <w:pPr>
        <w:pStyle w:val="4"/>
        <w:jc w:val="left"/>
      </w:pPr>
      <w:r>
        <w:rPr>
          <w:rFonts w:ascii="仿宋_GB2312" w:hAnsi="仿宋_GB2312" w:eastAsia="仿宋_GB2312" w:cs="仿宋_GB2312"/>
        </w:rPr>
        <w:t>标的名称：恒温箱</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1B859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3804E69">
            <w:pPr>
              <w:pStyle w:val="4"/>
              <w:jc w:val="center"/>
            </w:pPr>
            <w:r>
              <w:rPr>
                <w:rFonts w:ascii="仿宋_GB2312" w:hAnsi="仿宋_GB2312" w:eastAsia="仿宋_GB2312" w:cs="仿宋_GB2312"/>
              </w:rPr>
              <w:t>序号</w:t>
            </w:r>
          </w:p>
        </w:tc>
        <w:tc>
          <w:tcPr>
            <w:tcW w:w="581" w:type="dxa"/>
          </w:tcPr>
          <w:p w14:paraId="2B58ACB2">
            <w:pPr>
              <w:pStyle w:val="4"/>
              <w:jc w:val="center"/>
            </w:pPr>
            <w:r>
              <w:rPr>
                <w:rFonts w:ascii="仿宋_GB2312" w:hAnsi="仿宋_GB2312" w:eastAsia="仿宋_GB2312" w:cs="仿宋_GB2312"/>
              </w:rPr>
              <w:t>符号标识</w:t>
            </w:r>
          </w:p>
        </w:tc>
        <w:tc>
          <w:tcPr>
            <w:tcW w:w="1495" w:type="dxa"/>
          </w:tcPr>
          <w:p w14:paraId="16CD9E23">
            <w:pPr>
              <w:pStyle w:val="4"/>
              <w:jc w:val="center"/>
            </w:pPr>
            <w:r>
              <w:rPr>
                <w:rFonts w:ascii="仿宋_GB2312" w:hAnsi="仿宋_GB2312" w:eastAsia="仿宋_GB2312" w:cs="仿宋_GB2312"/>
              </w:rPr>
              <w:t>技术要求名称</w:t>
            </w:r>
          </w:p>
        </w:tc>
        <w:tc>
          <w:tcPr>
            <w:tcW w:w="5814" w:type="dxa"/>
          </w:tcPr>
          <w:p w14:paraId="16B0B278">
            <w:pPr>
              <w:pStyle w:val="4"/>
              <w:jc w:val="center"/>
            </w:pPr>
            <w:r>
              <w:rPr>
                <w:rFonts w:ascii="仿宋_GB2312" w:hAnsi="仿宋_GB2312" w:eastAsia="仿宋_GB2312" w:cs="仿宋_GB2312"/>
              </w:rPr>
              <w:t>技术参数与性能指标</w:t>
            </w:r>
          </w:p>
        </w:tc>
      </w:tr>
      <w:tr w14:paraId="78ABB2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0536EF2">
            <w:pPr>
              <w:pStyle w:val="4"/>
              <w:jc w:val="center"/>
            </w:pPr>
            <w:r>
              <w:rPr>
                <w:rFonts w:ascii="仿宋_GB2312" w:hAnsi="仿宋_GB2312" w:eastAsia="仿宋_GB2312" w:cs="仿宋_GB2312"/>
              </w:rPr>
              <w:t>1</w:t>
            </w:r>
          </w:p>
        </w:tc>
        <w:tc>
          <w:tcPr>
            <w:tcW w:w="581" w:type="dxa"/>
          </w:tcPr>
          <w:p w14:paraId="2C9E3D33">
            <w:pPr>
              <w:pStyle w:val="4"/>
              <w:jc w:val="center"/>
            </w:pPr>
            <w:r>
              <w:rPr>
                <w:rFonts w:ascii="仿宋_GB2312" w:hAnsi="仿宋_GB2312" w:eastAsia="仿宋_GB2312" w:cs="仿宋_GB2312"/>
              </w:rPr>
              <w:t>★</w:t>
            </w:r>
          </w:p>
        </w:tc>
        <w:tc>
          <w:tcPr>
            <w:tcW w:w="1495" w:type="dxa"/>
          </w:tcPr>
          <w:p w14:paraId="77103DB2">
            <w:pPr>
              <w:pStyle w:val="4"/>
              <w:jc w:val="left"/>
            </w:pPr>
            <w:r>
              <w:rPr>
                <w:rFonts w:ascii="仿宋_GB2312" w:hAnsi="仿宋_GB2312" w:eastAsia="仿宋_GB2312" w:cs="仿宋_GB2312"/>
              </w:rPr>
              <w:t>技术参数及性能</w:t>
            </w:r>
          </w:p>
        </w:tc>
        <w:tc>
          <w:tcPr>
            <w:tcW w:w="5814" w:type="dxa"/>
          </w:tcPr>
          <w:p w14:paraId="71CBCFFA">
            <w:pPr>
              <w:pStyle w:val="4"/>
              <w:jc w:val="both"/>
            </w:pPr>
            <w:r>
              <w:rPr>
                <w:rFonts w:ascii="仿宋_GB2312" w:hAnsi="仿宋_GB2312" w:eastAsia="仿宋_GB2312" w:cs="仿宋_GB2312"/>
                <w:sz w:val="21"/>
              </w:rPr>
              <w:t>★2.采用风冷式结构设计，合理的风循环系统及制冷、加热系统的合理匹配，可以保持箱内温度均匀稳定。</w:t>
            </w:r>
          </w:p>
          <w:p w14:paraId="04C142CB">
            <w:pPr>
              <w:pStyle w:val="4"/>
              <w:jc w:val="both"/>
            </w:pPr>
            <w:r>
              <w:rPr>
                <w:rFonts w:ascii="仿宋_GB2312" w:hAnsi="仿宋_GB2312" w:eastAsia="仿宋_GB2312" w:cs="仿宋_GB2312"/>
                <w:sz w:val="21"/>
              </w:rPr>
              <w:t>★5.ptc陶瓷复合加热技术，加热速度快，升温均衡。</w:t>
            </w:r>
          </w:p>
          <w:p w14:paraId="7F9FDF22">
            <w:pPr>
              <w:pStyle w:val="4"/>
              <w:jc w:val="left"/>
            </w:pPr>
            <w:r>
              <w:rPr>
                <w:rFonts w:ascii="仿宋_GB2312" w:hAnsi="仿宋_GB2312" w:eastAsia="仿宋_GB2312" w:cs="仿宋_GB2312"/>
                <w:sz w:val="21"/>
              </w:rPr>
              <w:t>★10.设备生产日期≤3个月。（提供医疗器械注册证或技术说明书、机器标贴等证明材料）</w:t>
            </w:r>
          </w:p>
          <w:p w14:paraId="6B8C979F">
            <w:pPr>
              <w:pStyle w:val="4"/>
              <w:jc w:val="both"/>
            </w:pPr>
            <w:r>
              <w:rPr>
                <w:rFonts w:ascii="仿宋_GB2312" w:hAnsi="仿宋_GB2312" w:eastAsia="仿宋_GB2312" w:cs="仿宋_GB2312"/>
                <w:sz w:val="20"/>
              </w:rPr>
              <w:t>★</w:t>
            </w:r>
            <w:r>
              <w:rPr>
                <w:rFonts w:ascii="仿宋_GB2312" w:hAnsi="仿宋_GB2312" w:eastAsia="仿宋_GB2312" w:cs="仿宋_GB2312"/>
                <w:sz w:val="21"/>
              </w:rPr>
              <w:t>三、产品配置</w:t>
            </w:r>
          </w:p>
          <w:p w14:paraId="1B1811A3">
            <w:pPr>
              <w:pStyle w:val="4"/>
              <w:jc w:val="both"/>
            </w:pPr>
            <w:r>
              <w:rPr>
                <w:rFonts w:ascii="仿宋_GB2312" w:hAnsi="仿宋_GB2312" w:eastAsia="仿宋_GB2312" w:cs="仿宋_GB2312"/>
                <w:sz w:val="21"/>
              </w:rPr>
              <w:t>1.说明书，1本。</w:t>
            </w:r>
          </w:p>
          <w:p w14:paraId="0AEEFFD4">
            <w:pPr>
              <w:pStyle w:val="4"/>
              <w:jc w:val="both"/>
            </w:pPr>
            <w:r>
              <w:rPr>
                <w:rFonts w:ascii="仿宋_GB2312" w:hAnsi="仿宋_GB2312" w:eastAsia="仿宋_GB2312" w:cs="仿宋_GB2312"/>
                <w:sz w:val="21"/>
              </w:rPr>
              <w:t>2.保修卡，1张。</w:t>
            </w:r>
          </w:p>
          <w:p w14:paraId="4495F583">
            <w:pPr>
              <w:pStyle w:val="4"/>
              <w:jc w:val="both"/>
            </w:pPr>
            <w:r>
              <w:rPr>
                <w:rFonts w:ascii="仿宋_GB2312" w:hAnsi="仿宋_GB2312" w:eastAsia="仿宋_GB2312" w:cs="仿宋_GB2312"/>
                <w:sz w:val="21"/>
              </w:rPr>
              <w:t>3.合格证，1张。</w:t>
            </w:r>
          </w:p>
          <w:p w14:paraId="6AA25F74">
            <w:pPr>
              <w:pStyle w:val="4"/>
              <w:jc w:val="both"/>
            </w:pPr>
            <w:r>
              <w:rPr>
                <w:rFonts w:ascii="仿宋_GB2312" w:hAnsi="仿宋_GB2312" w:eastAsia="仿宋_GB2312" w:cs="仿宋_GB2312"/>
                <w:sz w:val="21"/>
              </w:rPr>
              <w:t>4.搁架，1个。</w:t>
            </w:r>
          </w:p>
          <w:p w14:paraId="07241804">
            <w:pPr>
              <w:pStyle w:val="4"/>
              <w:jc w:val="both"/>
            </w:pPr>
            <w:r>
              <w:rPr>
                <w:rFonts w:ascii="仿宋_GB2312" w:hAnsi="仿宋_GB2312" w:eastAsia="仿宋_GB2312" w:cs="仿宋_GB2312"/>
                <w:sz w:val="21"/>
              </w:rPr>
              <w:t>5.钥匙，1把。</w:t>
            </w:r>
          </w:p>
        </w:tc>
      </w:tr>
      <w:tr w14:paraId="65C493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C1A47C0">
            <w:pPr>
              <w:pStyle w:val="4"/>
              <w:jc w:val="center"/>
            </w:pPr>
            <w:r>
              <w:rPr>
                <w:rFonts w:ascii="仿宋_GB2312" w:hAnsi="仿宋_GB2312" w:eastAsia="仿宋_GB2312" w:cs="仿宋_GB2312"/>
              </w:rPr>
              <w:t>2</w:t>
            </w:r>
          </w:p>
        </w:tc>
        <w:tc>
          <w:tcPr>
            <w:tcW w:w="581" w:type="dxa"/>
          </w:tcPr>
          <w:p w14:paraId="360625A3"/>
        </w:tc>
        <w:tc>
          <w:tcPr>
            <w:tcW w:w="1495" w:type="dxa"/>
          </w:tcPr>
          <w:p w14:paraId="332FCD3E">
            <w:pPr>
              <w:pStyle w:val="4"/>
              <w:jc w:val="left"/>
            </w:pPr>
            <w:r>
              <w:rPr>
                <w:rFonts w:ascii="仿宋_GB2312" w:hAnsi="仿宋_GB2312" w:eastAsia="仿宋_GB2312" w:cs="仿宋_GB2312"/>
              </w:rPr>
              <w:t>技术参数及性能</w:t>
            </w:r>
          </w:p>
        </w:tc>
        <w:tc>
          <w:tcPr>
            <w:tcW w:w="5814" w:type="dxa"/>
          </w:tcPr>
          <w:p w14:paraId="12D62DAB">
            <w:pPr>
              <w:pStyle w:val="4"/>
              <w:jc w:val="both"/>
            </w:pPr>
            <w:r>
              <w:rPr>
                <w:rFonts w:ascii="仿宋_GB2312" w:hAnsi="仿宋_GB2312" w:eastAsia="仿宋_GB2312" w:cs="仿宋_GB2312"/>
                <w:sz w:val="21"/>
              </w:rPr>
              <w:t>1.内置微电脑数控系统、温度数字显示、液晶显示屏、按键调节温度，温度在4~48度之间任意调控且恒定。</w:t>
            </w:r>
          </w:p>
          <w:p w14:paraId="0FCE8491">
            <w:pPr>
              <w:pStyle w:val="4"/>
              <w:jc w:val="both"/>
            </w:pPr>
            <w:r>
              <w:rPr>
                <w:rFonts w:ascii="仿宋_GB2312" w:hAnsi="仿宋_GB2312" w:eastAsia="仿宋_GB2312" w:cs="仿宋_GB2312"/>
                <w:sz w:val="21"/>
              </w:rPr>
              <w:t>3.箱体内部2个精密温度传感器，合理设计蒸发器，有效增大制冷面积，提高降温速度。</w:t>
            </w:r>
          </w:p>
          <w:p w14:paraId="1E5C1820">
            <w:pPr>
              <w:pStyle w:val="4"/>
              <w:jc w:val="both"/>
            </w:pPr>
            <w:r>
              <w:rPr>
                <w:rFonts w:ascii="仿宋_GB2312" w:hAnsi="仿宋_GB2312" w:eastAsia="仿宋_GB2312" w:cs="仿宋_GB2312"/>
                <w:sz w:val="21"/>
              </w:rPr>
              <w:t>4.低功耗、宽电压带，适合电压不稳定地区。</w:t>
            </w:r>
          </w:p>
          <w:p w14:paraId="475B68E0">
            <w:pPr>
              <w:pStyle w:val="4"/>
              <w:jc w:val="both"/>
            </w:pPr>
            <w:r>
              <w:rPr>
                <w:rFonts w:ascii="仿宋_GB2312" w:hAnsi="仿宋_GB2312" w:eastAsia="仿宋_GB2312" w:cs="仿宋_GB2312"/>
                <w:sz w:val="21"/>
              </w:rPr>
              <w:t>6.箱体外胆采用A3钢板喷塑，增加了外观质感和洁净度。</w:t>
            </w:r>
          </w:p>
          <w:p w14:paraId="7EE712C4">
            <w:pPr>
              <w:pStyle w:val="4"/>
              <w:jc w:val="both"/>
            </w:pPr>
            <w:r>
              <w:rPr>
                <w:rFonts w:ascii="仿宋_GB2312" w:hAnsi="仿宋_GB2312" w:eastAsia="仿宋_GB2312" w:cs="仿宋_GB2312"/>
                <w:sz w:val="21"/>
              </w:rPr>
              <w:t>二、技术参数</w:t>
            </w:r>
          </w:p>
          <w:p w14:paraId="54ECE2A0">
            <w:pPr>
              <w:pStyle w:val="4"/>
              <w:jc w:val="both"/>
            </w:pPr>
            <w:r>
              <w:rPr>
                <w:rFonts w:ascii="仿宋_GB2312" w:hAnsi="仿宋_GB2312" w:eastAsia="仿宋_GB2312" w:cs="仿宋_GB2312"/>
                <w:sz w:val="21"/>
              </w:rPr>
              <w:t>1.电压：C220V。</w:t>
            </w:r>
          </w:p>
          <w:p w14:paraId="70BF8B94">
            <w:pPr>
              <w:pStyle w:val="4"/>
              <w:jc w:val="both"/>
            </w:pPr>
            <w:r>
              <w:rPr>
                <w:rFonts w:ascii="仿宋_GB2312" w:hAnsi="仿宋_GB2312" w:eastAsia="仿宋_GB2312" w:cs="仿宋_GB2312"/>
                <w:sz w:val="21"/>
              </w:rPr>
              <w:t>2.频率：50Hz。</w:t>
            </w:r>
          </w:p>
          <w:p w14:paraId="196E2612">
            <w:pPr>
              <w:pStyle w:val="4"/>
              <w:jc w:val="both"/>
            </w:pPr>
            <w:r>
              <w:rPr>
                <w:rFonts w:ascii="仿宋_GB2312" w:hAnsi="仿宋_GB2312" w:eastAsia="仿宋_GB2312" w:cs="仿宋_GB2312"/>
                <w:sz w:val="21"/>
              </w:rPr>
              <w:t>3.制冷额定功率：85W。</w:t>
            </w:r>
          </w:p>
          <w:p w14:paraId="21C0CE6D">
            <w:pPr>
              <w:pStyle w:val="4"/>
              <w:jc w:val="both"/>
            </w:pPr>
            <w:r>
              <w:rPr>
                <w:rFonts w:ascii="仿宋_GB2312" w:hAnsi="仿宋_GB2312" w:eastAsia="仿宋_GB2312" w:cs="仿宋_GB2312"/>
                <w:sz w:val="21"/>
              </w:rPr>
              <w:t>4.制冷额定功率：120W。</w:t>
            </w:r>
          </w:p>
          <w:p w14:paraId="54921D5E">
            <w:pPr>
              <w:pStyle w:val="4"/>
              <w:jc w:val="both"/>
            </w:pPr>
            <w:r>
              <w:rPr>
                <w:rFonts w:ascii="仿宋_GB2312" w:hAnsi="仿宋_GB2312" w:eastAsia="仿宋_GB2312" w:cs="仿宋_GB2312"/>
                <w:sz w:val="21"/>
              </w:rPr>
              <w:t>5.额定电流：0.55A。</w:t>
            </w:r>
          </w:p>
          <w:p w14:paraId="358F7F22">
            <w:pPr>
              <w:pStyle w:val="4"/>
              <w:jc w:val="both"/>
            </w:pPr>
            <w:r>
              <w:rPr>
                <w:rFonts w:ascii="仿宋_GB2312" w:hAnsi="仿宋_GB2312" w:eastAsia="仿宋_GB2312" w:cs="仿宋_GB2312"/>
                <w:sz w:val="21"/>
              </w:rPr>
              <w:t>6.温度范围：4-48℃。</w:t>
            </w:r>
          </w:p>
          <w:p w14:paraId="15FE9469">
            <w:pPr>
              <w:pStyle w:val="4"/>
              <w:jc w:val="both"/>
            </w:pPr>
            <w:r>
              <w:rPr>
                <w:rFonts w:ascii="仿宋_GB2312" w:hAnsi="仿宋_GB2312" w:eastAsia="仿宋_GB2312" w:cs="仿宋_GB2312"/>
                <w:sz w:val="21"/>
              </w:rPr>
              <w:t>7.容积：≥50L。</w:t>
            </w:r>
          </w:p>
          <w:p w14:paraId="7ADFA89A">
            <w:pPr>
              <w:pStyle w:val="4"/>
              <w:jc w:val="both"/>
            </w:pPr>
            <w:r>
              <w:rPr>
                <w:rFonts w:ascii="仿宋_GB2312" w:hAnsi="仿宋_GB2312" w:eastAsia="仿宋_GB2312" w:cs="仿宋_GB2312"/>
                <w:sz w:val="21"/>
              </w:rPr>
              <w:t>8.内部尺寸：≥365*385*420(mm)。</w:t>
            </w:r>
          </w:p>
          <w:p w14:paraId="4A3AA30E">
            <w:pPr>
              <w:pStyle w:val="4"/>
              <w:jc w:val="both"/>
            </w:pPr>
            <w:r>
              <w:rPr>
                <w:rFonts w:ascii="仿宋_GB2312" w:hAnsi="仿宋_GB2312" w:eastAsia="仿宋_GB2312" w:cs="仿宋_GB2312"/>
                <w:sz w:val="21"/>
              </w:rPr>
              <w:t>9.外形尺寸：≥430*480*510（mm）。</w:t>
            </w:r>
          </w:p>
        </w:tc>
      </w:tr>
    </w:tbl>
    <w:p w14:paraId="7BB0D226">
      <w:pPr>
        <w:pStyle w:val="4"/>
        <w:jc w:val="left"/>
      </w:pPr>
      <w:r>
        <w:rPr>
          <w:rFonts w:ascii="仿宋_GB2312" w:hAnsi="仿宋_GB2312" w:eastAsia="仿宋_GB2312" w:cs="仿宋_GB2312"/>
        </w:rPr>
        <w:t>标的名称：除颤监护仪</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4840F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7540D64">
            <w:pPr>
              <w:pStyle w:val="4"/>
              <w:jc w:val="center"/>
            </w:pPr>
            <w:r>
              <w:rPr>
                <w:rFonts w:ascii="仿宋_GB2312" w:hAnsi="仿宋_GB2312" w:eastAsia="仿宋_GB2312" w:cs="仿宋_GB2312"/>
              </w:rPr>
              <w:t>序号</w:t>
            </w:r>
          </w:p>
        </w:tc>
        <w:tc>
          <w:tcPr>
            <w:tcW w:w="581" w:type="dxa"/>
          </w:tcPr>
          <w:p w14:paraId="35CE9A96">
            <w:pPr>
              <w:pStyle w:val="4"/>
              <w:jc w:val="center"/>
            </w:pPr>
            <w:r>
              <w:rPr>
                <w:rFonts w:ascii="仿宋_GB2312" w:hAnsi="仿宋_GB2312" w:eastAsia="仿宋_GB2312" w:cs="仿宋_GB2312"/>
              </w:rPr>
              <w:t>符号标识</w:t>
            </w:r>
          </w:p>
        </w:tc>
        <w:tc>
          <w:tcPr>
            <w:tcW w:w="1495" w:type="dxa"/>
          </w:tcPr>
          <w:p w14:paraId="61817BFC">
            <w:pPr>
              <w:pStyle w:val="4"/>
              <w:jc w:val="center"/>
            </w:pPr>
            <w:r>
              <w:rPr>
                <w:rFonts w:ascii="仿宋_GB2312" w:hAnsi="仿宋_GB2312" w:eastAsia="仿宋_GB2312" w:cs="仿宋_GB2312"/>
              </w:rPr>
              <w:t>技术要求名称</w:t>
            </w:r>
          </w:p>
        </w:tc>
        <w:tc>
          <w:tcPr>
            <w:tcW w:w="5814" w:type="dxa"/>
          </w:tcPr>
          <w:p w14:paraId="64243DF2">
            <w:pPr>
              <w:pStyle w:val="4"/>
              <w:jc w:val="center"/>
            </w:pPr>
            <w:r>
              <w:rPr>
                <w:rFonts w:ascii="仿宋_GB2312" w:hAnsi="仿宋_GB2312" w:eastAsia="仿宋_GB2312" w:cs="仿宋_GB2312"/>
              </w:rPr>
              <w:t>技术参数与性能指标</w:t>
            </w:r>
          </w:p>
        </w:tc>
      </w:tr>
      <w:tr w14:paraId="77F148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21EEA67">
            <w:pPr>
              <w:pStyle w:val="4"/>
              <w:jc w:val="center"/>
            </w:pPr>
            <w:r>
              <w:rPr>
                <w:rFonts w:ascii="仿宋_GB2312" w:hAnsi="仿宋_GB2312" w:eastAsia="仿宋_GB2312" w:cs="仿宋_GB2312"/>
              </w:rPr>
              <w:t>1</w:t>
            </w:r>
          </w:p>
        </w:tc>
        <w:tc>
          <w:tcPr>
            <w:tcW w:w="581" w:type="dxa"/>
          </w:tcPr>
          <w:p w14:paraId="41EF3C0F">
            <w:pPr>
              <w:pStyle w:val="4"/>
              <w:jc w:val="center"/>
            </w:pPr>
            <w:r>
              <w:rPr>
                <w:rFonts w:ascii="仿宋_GB2312" w:hAnsi="仿宋_GB2312" w:eastAsia="仿宋_GB2312" w:cs="仿宋_GB2312"/>
              </w:rPr>
              <w:t>★</w:t>
            </w:r>
          </w:p>
        </w:tc>
        <w:tc>
          <w:tcPr>
            <w:tcW w:w="1495" w:type="dxa"/>
          </w:tcPr>
          <w:p w14:paraId="583BB4CC">
            <w:pPr>
              <w:pStyle w:val="4"/>
              <w:jc w:val="left"/>
            </w:pPr>
            <w:r>
              <w:rPr>
                <w:rFonts w:ascii="仿宋_GB2312" w:hAnsi="仿宋_GB2312" w:eastAsia="仿宋_GB2312" w:cs="仿宋_GB2312"/>
              </w:rPr>
              <w:t>技术参数及性能</w:t>
            </w:r>
          </w:p>
        </w:tc>
        <w:tc>
          <w:tcPr>
            <w:tcW w:w="5814" w:type="dxa"/>
          </w:tcPr>
          <w:p w14:paraId="045C8A56">
            <w:pPr>
              <w:pStyle w:val="4"/>
              <w:jc w:val="both"/>
            </w:pPr>
            <w:r>
              <w:rPr>
                <w:rFonts w:ascii="仿宋_GB2312" w:hAnsi="仿宋_GB2312" w:eastAsia="仿宋_GB2312" w:cs="仿宋_GB2312"/>
                <w:sz w:val="21"/>
              </w:rPr>
              <w:t>★36.产品设计使用年限≥10年</w:t>
            </w:r>
            <w:r>
              <w:rPr>
                <w:rFonts w:ascii="仿宋_GB2312" w:hAnsi="仿宋_GB2312" w:eastAsia="仿宋_GB2312" w:cs="仿宋_GB2312"/>
                <w:b/>
                <w:sz w:val="20"/>
                <w:u w:val="single"/>
              </w:rPr>
              <w:t>（提供产品技术说明书）</w:t>
            </w:r>
            <w:r>
              <w:rPr>
                <w:rFonts w:ascii="仿宋_GB2312" w:hAnsi="仿宋_GB2312" w:eastAsia="仿宋_GB2312" w:cs="仿宋_GB2312"/>
                <w:b/>
                <w:sz w:val="20"/>
              </w:rPr>
              <w:t>。</w:t>
            </w:r>
          </w:p>
          <w:p w14:paraId="65AB3AA4">
            <w:pPr>
              <w:pStyle w:val="4"/>
              <w:jc w:val="both"/>
            </w:pPr>
            <w:r>
              <w:rPr>
                <w:rFonts w:ascii="仿宋_GB2312" w:hAnsi="仿宋_GB2312" w:eastAsia="仿宋_GB2312" w:cs="仿宋_GB2312"/>
                <w:sz w:val="21"/>
              </w:rPr>
              <w:t>★</w:t>
            </w:r>
            <w:r>
              <w:rPr>
                <w:rFonts w:ascii="仿宋_GB2312" w:hAnsi="仿宋_GB2312" w:eastAsia="仿宋_GB2312" w:cs="仿宋_GB2312"/>
                <w:b/>
                <w:sz w:val="20"/>
              </w:rPr>
              <w:t>37.</w:t>
            </w:r>
            <w:r>
              <w:rPr>
                <w:rFonts w:ascii="仿宋_GB2312" w:hAnsi="仿宋_GB2312" w:eastAsia="仿宋_GB2312" w:cs="仿宋_GB2312"/>
                <w:sz w:val="21"/>
              </w:rPr>
              <w:t>设备生产日期≤3个月。（提供医疗器械注册证或技术说明书、机器标贴等证明材料）</w:t>
            </w:r>
          </w:p>
        </w:tc>
      </w:tr>
      <w:tr w14:paraId="0D710F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BF23DE7">
            <w:pPr>
              <w:pStyle w:val="4"/>
              <w:jc w:val="center"/>
            </w:pPr>
            <w:r>
              <w:rPr>
                <w:rFonts w:ascii="仿宋_GB2312" w:hAnsi="仿宋_GB2312" w:eastAsia="仿宋_GB2312" w:cs="仿宋_GB2312"/>
              </w:rPr>
              <w:t>2</w:t>
            </w:r>
          </w:p>
        </w:tc>
        <w:tc>
          <w:tcPr>
            <w:tcW w:w="581" w:type="dxa"/>
          </w:tcPr>
          <w:p w14:paraId="7FB19641"/>
        </w:tc>
        <w:tc>
          <w:tcPr>
            <w:tcW w:w="1495" w:type="dxa"/>
          </w:tcPr>
          <w:p w14:paraId="32AE499F">
            <w:pPr>
              <w:pStyle w:val="4"/>
              <w:jc w:val="left"/>
            </w:pPr>
            <w:r>
              <w:rPr>
                <w:rFonts w:ascii="仿宋_GB2312" w:hAnsi="仿宋_GB2312" w:eastAsia="仿宋_GB2312" w:cs="仿宋_GB2312"/>
              </w:rPr>
              <w:t>技术参数及性能</w:t>
            </w:r>
          </w:p>
        </w:tc>
        <w:tc>
          <w:tcPr>
            <w:tcW w:w="5814" w:type="dxa"/>
          </w:tcPr>
          <w:p w14:paraId="02C8E6DD">
            <w:pPr>
              <w:pStyle w:val="4"/>
              <w:jc w:val="both"/>
            </w:pPr>
            <w:r>
              <w:rPr>
                <w:rFonts w:ascii="仿宋_GB2312" w:hAnsi="仿宋_GB2312" w:eastAsia="仿宋_GB2312" w:cs="仿宋_GB2312"/>
                <w:sz w:val="21"/>
              </w:rPr>
              <w:t>一、性能参数</w:t>
            </w:r>
          </w:p>
          <w:p w14:paraId="17566824">
            <w:pPr>
              <w:pStyle w:val="4"/>
              <w:jc w:val="both"/>
            </w:pPr>
            <w:r>
              <w:rPr>
                <w:rFonts w:ascii="仿宋_GB2312" w:hAnsi="仿宋_GB2312" w:eastAsia="仿宋_GB2312" w:cs="仿宋_GB2312"/>
                <w:sz w:val="21"/>
              </w:rPr>
              <w:t>▲1.重量：≤7kg，含电池、体外板和心电导联线。</w:t>
            </w:r>
          </w:p>
          <w:p w14:paraId="39D9D1B4">
            <w:pPr>
              <w:pStyle w:val="4"/>
              <w:jc w:val="both"/>
            </w:pPr>
            <w:r>
              <w:rPr>
                <w:rFonts w:ascii="仿宋_GB2312" w:hAnsi="仿宋_GB2312" w:eastAsia="仿宋_GB2312" w:cs="仿宋_GB2312"/>
                <w:sz w:val="21"/>
              </w:rPr>
              <w:t>▲2.彩色TFT显示屏≥8英寸, 分辨率800×600像素，可显示≥4通道监护参数波形，有高对比度显示界面。具备外接屏幕显示功能。</w:t>
            </w:r>
          </w:p>
          <w:p w14:paraId="509AD4DA">
            <w:pPr>
              <w:pStyle w:val="4"/>
              <w:jc w:val="both"/>
            </w:pPr>
            <w:r>
              <w:rPr>
                <w:rFonts w:ascii="仿宋_GB2312" w:hAnsi="仿宋_GB2312" w:eastAsia="仿宋_GB2312" w:cs="仿宋_GB2312"/>
                <w:sz w:val="21"/>
              </w:rPr>
              <w:t>3.支持中文操作界面。</w:t>
            </w:r>
          </w:p>
          <w:p w14:paraId="1A8F43EC">
            <w:pPr>
              <w:pStyle w:val="4"/>
              <w:jc w:val="both"/>
            </w:pPr>
            <w:r>
              <w:rPr>
                <w:rFonts w:ascii="仿宋_GB2312" w:hAnsi="仿宋_GB2312" w:eastAsia="仿宋_GB2312" w:cs="仿宋_GB2312"/>
                <w:sz w:val="21"/>
              </w:rPr>
              <w:t>4.屏幕显示心电波形扫描时间≥16s。</w:t>
            </w:r>
          </w:p>
          <w:p w14:paraId="0E136ABC">
            <w:pPr>
              <w:pStyle w:val="4"/>
              <w:jc w:val="both"/>
            </w:pPr>
            <w:r>
              <w:rPr>
                <w:rFonts w:ascii="仿宋_GB2312" w:hAnsi="仿宋_GB2312" w:eastAsia="仿宋_GB2312" w:cs="仿宋_GB2312"/>
                <w:sz w:val="21"/>
              </w:rPr>
              <w:t>▲5.具备手动除颤、心电监护、呼吸监护、自动体外除颤（AED）功能，AED功能适用于8岁以下人群。</w:t>
            </w:r>
          </w:p>
          <w:p w14:paraId="2E2D212F">
            <w:pPr>
              <w:pStyle w:val="4"/>
              <w:jc w:val="both"/>
            </w:pPr>
            <w:r>
              <w:rPr>
                <w:rFonts w:ascii="仿宋_GB2312" w:hAnsi="仿宋_GB2312" w:eastAsia="仿宋_GB2312" w:cs="仿宋_GB2312"/>
                <w:sz w:val="21"/>
              </w:rPr>
              <w:t>6.除颤采用双相波技术，具备自动阻抗补偿功能。</w:t>
            </w:r>
          </w:p>
          <w:p w14:paraId="257920BC">
            <w:pPr>
              <w:pStyle w:val="4"/>
              <w:jc w:val="both"/>
            </w:pPr>
            <w:r>
              <w:rPr>
                <w:rFonts w:ascii="仿宋_GB2312" w:hAnsi="仿宋_GB2312" w:eastAsia="仿宋_GB2312" w:cs="仿宋_GB2312"/>
                <w:sz w:val="21"/>
              </w:rPr>
              <w:t>7.手动除颤分为同步和非同步两种方式，能量分20档以上，可通过体外电极板进行能量选择，最大能量可达360J。</w:t>
            </w:r>
          </w:p>
          <w:p w14:paraId="2C7CED93">
            <w:pPr>
              <w:pStyle w:val="4"/>
              <w:jc w:val="both"/>
            </w:pPr>
            <w:r>
              <w:rPr>
                <w:rFonts w:ascii="仿宋_GB2312" w:hAnsi="仿宋_GB2312" w:eastAsia="仿宋_GB2312" w:cs="仿宋_GB2312"/>
                <w:sz w:val="21"/>
              </w:rPr>
              <w:t>8.可配置体内除颤手柄，体内手动除颤能力选择：1/2/3/4/5/6/7/8/9/10/15/20/30/50 J</w:t>
            </w:r>
          </w:p>
          <w:p w14:paraId="7C6B10C3">
            <w:pPr>
              <w:pStyle w:val="4"/>
              <w:jc w:val="both"/>
            </w:pPr>
            <w:r>
              <w:rPr>
                <w:rFonts w:ascii="仿宋_GB2312" w:hAnsi="仿宋_GB2312" w:eastAsia="仿宋_GB2312" w:cs="仿宋_GB2312"/>
                <w:sz w:val="21"/>
              </w:rPr>
              <w:t>▲9.支持至少三种尺寸体内除颤电极板，适用不同病人类型。</w:t>
            </w:r>
          </w:p>
          <w:p w14:paraId="5E12DF94">
            <w:pPr>
              <w:pStyle w:val="4"/>
              <w:jc w:val="both"/>
            </w:pPr>
            <w:r>
              <w:rPr>
                <w:rFonts w:ascii="仿宋_GB2312" w:hAnsi="仿宋_GB2312" w:eastAsia="仿宋_GB2312" w:cs="仿宋_GB2312"/>
                <w:sz w:val="21"/>
              </w:rPr>
              <w:t>10.体外除颤电极板同时支持成人和小儿，一体化设计，支持快速切换。</w:t>
            </w:r>
          </w:p>
          <w:p w14:paraId="2B2514C3">
            <w:pPr>
              <w:pStyle w:val="4"/>
              <w:jc w:val="both"/>
            </w:pPr>
            <w:r>
              <w:rPr>
                <w:rFonts w:ascii="仿宋_GB2312" w:hAnsi="仿宋_GB2312" w:eastAsia="仿宋_GB2312" w:cs="仿宋_GB2312"/>
                <w:sz w:val="21"/>
              </w:rPr>
              <w:t>11.电极板支持能量选择，充电和放电三步操作，满足单人除颤操作。</w:t>
            </w:r>
          </w:p>
          <w:p w14:paraId="3BD33281">
            <w:pPr>
              <w:pStyle w:val="4"/>
              <w:jc w:val="both"/>
            </w:pPr>
            <w:r>
              <w:rPr>
                <w:rFonts w:ascii="仿宋_GB2312" w:hAnsi="仿宋_GB2312" w:eastAsia="仿宋_GB2312" w:cs="仿宋_GB2312"/>
                <w:sz w:val="21"/>
              </w:rPr>
              <w:t>12.AED除颤功能提供中文语音和中文提醒功能，对于抢救过程支持自动录音功能，记录时长≥60min。</w:t>
            </w:r>
          </w:p>
          <w:p w14:paraId="4E715C5D">
            <w:pPr>
              <w:pStyle w:val="4"/>
              <w:jc w:val="both"/>
            </w:pPr>
            <w:r>
              <w:rPr>
                <w:rFonts w:ascii="仿宋_GB2312" w:hAnsi="仿宋_GB2312" w:eastAsia="仿宋_GB2312" w:cs="仿宋_GB2312"/>
                <w:sz w:val="21"/>
              </w:rPr>
              <w:t>13.开机时间≤2s，符合临床使用。</w:t>
            </w:r>
          </w:p>
          <w:p w14:paraId="6BD75CC9">
            <w:pPr>
              <w:pStyle w:val="4"/>
              <w:jc w:val="both"/>
            </w:pPr>
            <w:r>
              <w:rPr>
                <w:rFonts w:ascii="仿宋_GB2312" w:hAnsi="仿宋_GB2312" w:eastAsia="仿宋_GB2312" w:cs="仿宋_GB2312"/>
                <w:sz w:val="21"/>
              </w:rPr>
              <w:t>14.除颤充电迅速，充电至200J≤4s。</w:t>
            </w:r>
          </w:p>
          <w:p w14:paraId="64DDC8F2">
            <w:pPr>
              <w:pStyle w:val="4"/>
              <w:jc w:val="both"/>
            </w:pPr>
            <w:r>
              <w:rPr>
                <w:rFonts w:ascii="仿宋_GB2312" w:hAnsi="仿宋_GB2312" w:eastAsia="仿宋_GB2312" w:cs="仿宋_GB2312"/>
                <w:sz w:val="21"/>
              </w:rPr>
              <w:t>▲15.除颤后心电基线恢复时间≤2.5s。</w:t>
            </w:r>
          </w:p>
          <w:p w14:paraId="005CA3BA">
            <w:pPr>
              <w:pStyle w:val="4"/>
              <w:jc w:val="both"/>
            </w:pPr>
            <w:r>
              <w:rPr>
                <w:rFonts w:ascii="仿宋_GB2312" w:hAnsi="仿宋_GB2312" w:eastAsia="仿宋_GB2312" w:cs="仿宋_GB2312"/>
                <w:sz w:val="21"/>
              </w:rPr>
              <w:t>16.从开始AED分析到放电准备就绪≤10s。</w:t>
            </w:r>
          </w:p>
          <w:p w14:paraId="10431E37">
            <w:pPr>
              <w:pStyle w:val="4"/>
              <w:jc w:val="both"/>
            </w:pPr>
            <w:r>
              <w:rPr>
                <w:rFonts w:ascii="仿宋_GB2312" w:hAnsi="仿宋_GB2312" w:eastAsia="仿宋_GB2312" w:cs="仿宋_GB2312"/>
                <w:sz w:val="21"/>
              </w:rPr>
              <w:t>▲17.支持病人接触状态和阻抗值实时显示。</w:t>
            </w:r>
          </w:p>
          <w:p w14:paraId="04F7AD4B">
            <w:pPr>
              <w:pStyle w:val="4"/>
              <w:jc w:val="both"/>
            </w:pPr>
            <w:r>
              <w:rPr>
                <w:rFonts w:ascii="仿宋_GB2312" w:hAnsi="仿宋_GB2312" w:eastAsia="仿宋_GB2312" w:cs="仿宋_GB2312"/>
                <w:sz w:val="21"/>
              </w:rPr>
              <w:t>18.选配体外起搏功能，起搏分为固定和按需两种模式。具备降速起搏功能。</w:t>
            </w:r>
          </w:p>
          <w:p w14:paraId="0534C213">
            <w:pPr>
              <w:pStyle w:val="4"/>
              <w:jc w:val="both"/>
            </w:pPr>
            <w:r>
              <w:rPr>
                <w:rFonts w:ascii="仿宋_GB2312" w:hAnsi="仿宋_GB2312" w:eastAsia="仿宋_GB2312" w:cs="仿宋_GB2312"/>
                <w:sz w:val="21"/>
              </w:rPr>
              <w:t>19.选配CPR辅助功能，CPR传感器设计符合2015 AHA/ERC指南，提供即时的按压反馈，设备界面提供按压深度和按压频率实时参数显示。</w:t>
            </w:r>
          </w:p>
          <w:p w14:paraId="58C8AB1C">
            <w:pPr>
              <w:pStyle w:val="4"/>
              <w:jc w:val="both"/>
            </w:pPr>
            <w:r>
              <w:rPr>
                <w:rFonts w:ascii="仿宋_GB2312" w:hAnsi="仿宋_GB2312" w:eastAsia="仿宋_GB2312" w:cs="仿宋_GB2312"/>
                <w:sz w:val="21"/>
              </w:rPr>
              <w:t>20.心电波形速度支持50 mm/s、25 mm/s、12.5 mm/s、6.25 mm/s。</w:t>
            </w:r>
          </w:p>
          <w:p w14:paraId="17981185">
            <w:pPr>
              <w:pStyle w:val="4"/>
              <w:jc w:val="both"/>
            </w:pPr>
            <w:r>
              <w:rPr>
                <w:rFonts w:ascii="仿宋_GB2312" w:hAnsi="仿宋_GB2312" w:eastAsia="仿宋_GB2312" w:cs="仿宋_GB2312"/>
                <w:sz w:val="21"/>
              </w:rPr>
              <w:t>21.通过心电电极片可监测的心律失常分析种类≥24种。</w:t>
            </w:r>
          </w:p>
          <w:p w14:paraId="375C676B">
            <w:pPr>
              <w:pStyle w:val="4"/>
              <w:jc w:val="both"/>
            </w:pPr>
            <w:r>
              <w:rPr>
                <w:rFonts w:ascii="仿宋_GB2312" w:hAnsi="仿宋_GB2312" w:eastAsia="仿宋_GB2312" w:cs="仿宋_GB2312"/>
                <w:sz w:val="21"/>
              </w:rPr>
              <w:t>22.标配监护功能：血氧饱和度、无创血压、有创血压。</w:t>
            </w:r>
          </w:p>
          <w:p w14:paraId="573B40A6">
            <w:pPr>
              <w:pStyle w:val="4"/>
              <w:jc w:val="both"/>
            </w:pPr>
            <w:r>
              <w:rPr>
                <w:rFonts w:ascii="仿宋_GB2312" w:hAnsi="仿宋_GB2312" w:eastAsia="仿宋_GB2312" w:cs="仿宋_GB2312"/>
                <w:sz w:val="21"/>
              </w:rPr>
              <w:t>▲23.监护仪适用于成人、小儿和新生儿，达到国家三类注册（提供医疗器械注册证复印件并加盖鲜章）。</w:t>
            </w:r>
          </w:p>
          <w:p w14:paraId="5AD15771">
            <w:pPr>
              <w:pStyle w:val="4"/>
              <w:jc w:val="both"/>
            </w:pPr>
            <w:r>
              <w:rPr>
                <w:rFonts w:ascii="仿宋_GB2312" w:hAnsi="仿宋_GB2312" w:eastAsia="仿宋_GB2312" w:cs="仿宋_GB2312"/>
                <w:sz w:val="21"/>
              </w:rPr>
              <w:t>24.无创血压收缩压测量范围：25-290mmHg（成人）、25-240mmHg（小儿）、25-140mmHg（新生儿），舒张压测量范围：10-250mmHg（成人）、10-200mmHg（小儿），10-115mmHg（新生儿）。</w:t>
            </w:r>
          </w:p>
          <w:p w14:paraId="6CED2925">
            <w:pPr>
              <w:pStyle w:val="4"/>
              <w:jc w:val="both"/>
            </w:pPr>
            <w:r>
              <w:rPr>
                <w:rFonts w:ascii="仿宋_GB2312" w:hAnsi="仿宋_GB2312" w:eastAsia="仿宋_GB2312" w:cs="仿宋_GB2312"/>
                <w:sz w:val="21"/>
              </w:rPr>
              <w:t>25.支持连接中央站，与科室床旁监护仪共用监护网络。</w:t>
            </w:r>
          </w:p>
          <w:p w14:paraId="2238F89C">
            <w:pPr>
              <w:pStyle w:val="4"/>
              <w:jc w:val="both"/>
            </w:pPr>
            <w:r>
              <w:rPr>
                <w:rFonts w:ascii="仿宋_GB2312" w:hAnsi="仿宋_GB2312" w:eastAsia="仿宋_GB2312" w:cs="仿宋_GB2312"/>
                <w:sz w:val="21"/>
              </w:rPr>
              <w:t>26.支持提供IHE HL7协议，满足院前院内急救系统的联网通信。</w:t>
            </w:r>
          </w:p>
          <w:p w14:paraId="4CDA0F0A">
            <w:pPr>
              <w:pStyle w:val="4"/>
              <w:jc w:val="both"/>
            </w:pPr>
            <w:r>
              <w:rPr>
                <w:rFonts w:ascii="仿宋_GB2312" w:hAnsi="仿宋_GB2312" w:eastAsia="仿宋_GB2312" w:cs="仿宋_GB2312"/>
                <w:sz w:val="21"/>
              </w:rPr>
              <w:t>27.标配1块外置智能锂电池，可支持200J除颤≥300次。</w:t>
            </w:r>
          </w:p>
          <w:p w14:paraId="263C79FB">
            <w:pPr>
              <w:pStyle w:val="4"/>
              <w:jc w:val="both"/>
            </w:pPr>
            <w:r>
              <w:rPr>
                <w:rFonts w:ascii="仿宋_GB2312" w:hAnsi="仿宋_GB2312" w:eastAsia="仿宋_GB2312" w:cs="仿宋_GB2312"/>
                <w:sz w:val="21"/>
              </w:rPr>
              <w:t>28.具备生理报警和技术报警功能，通过声音、文字和灯光3种方式进行报警。</w:t>
            </w:r>
          </w:p>
          <w:p w14:paraId="463FB815">
            <w:pPr>
              <w:pStyle w:val="4"/>
              <w:jc w:val="both"/>
            </w:pPr>
            <w:r>
              <w:rPr>
                <w:rFonts w:ascii="仿宋_GB2312" w:hAnsi="仿宋_GB2312" w:eastAsia="仿宋_GB2312" w:cs="仿宋_GB2312"/>
                <w:sz w:val="21"/>
              </w:rPr>
              <w:t>▲29.配置50mm记录纸记录仪或80mm记录纸记录仪，自动打印除颤记录，单次波形记录时间≥30s；支持连续波形记录。</w:t>
            </w:r>
          </w:p>
          <w:p w14:paraId="7ADB6F10">
            <w:pPr>
              <w:pStyle w:val="4"/>
              <w:jc w:val="both"/>
            </w:pPr>
            <w:r>
              <w:rPr>
                <w:rFonts w:ascii="仿宋_GB2312" w:hAnsi="仿宋_GB2312" w:eastAsia="仿宋_GB2312" w:cs="仿宋_GB2312"/>
                <w:sz w:val="21"/>
              </w:rPr>
              <w:t>30.可存储24小时连续ECG波形，数据可导出至电脑查看。</w:t>
            </w:r>
          </w:p>
          <w:p w14:paraId="73FE82AA">
            <w:pPr>
              <w:pStyle w:val="4"/>
              <w:jc w:val="both"/>
            </w:pPr>
            <w:r>
              <w:rPr>
                <w:rFonts w:ascii="仿宋_GB2312" w:hAnsi="仿宋_GB2312" w:eastAsia="仿宋_GB2312" w:cs="仿宋_GB2312"/>
                <w:sz w:val="21"/>
              </w:rPr>
              <w:t>31.关机状态下设备支持每天定时自动运行自检（含监护模块和治疗模块），支持定期自动大能量自检（最大放电能量）。</w:t>
            </w:r>
          </w:p>
          <w:p w14:paraId="52A1731A">
            <w:pPr>
              <w:pStyle w:val="4"/>
              <w:jc w:val="both"/>
            </w:pPr>
            <w:r>
              <w:rPr>
                <w:rFonts w:ascii="仿宋_GB2312" w:hAnsi="仿宋_GB2312" w:eastAsia="仿宋_GB2312" w:cs="仿宋_GB2312"/>
                <w:sz w:val="21"/>
              </w:rPr>
              <w:t>32.设备自检后支持对于自检报告进行自动打印或按需打印。</w:t>
            </w:r>
          </w:p>
          <w:p w14:paraId="430C27BD">
            <w:pPr>
              <w:pStyle w:val="4"/>
              <w:jc w:val="both"/>
            </w:pPr>
            <w:r>
              <w:rPr>
                <w:rFonts w:ascii="仿宋_GB2312" w:hAnsi="仿宋_GB2312" w:eastAsia="仿宋_GB2312" w:cs="仿宋_GB2312"/>
                <w:sz w:val="21"/>
              </w:rPr>
              <w:t>33.具备良好的防尘防水性能，防尘防水级别IP44。</w:t>
            </w:r>
          </w:p>
          <w:p w14:paraId="1D0BA7A3">
            <w:pPr>
              <w:pStyle w:val="4"/>
              <w:jc w:val="both"/>
            </w:pPr>
            <w:r>
              <w:rPr>
                <w:rFonts w:ascii="仿宋_GB2312" w:hAnsi="仿宋_GB2312" w:eastAsia="仿宋_GB2312" w:cs="仿宋_GB2312"/>
                <w:sz w:val="21"/>
              </w:rPr>
              <w:t>34.具备优异的抗跌落性能，满足救护车标准EN1789 中6.3.4.3 关于跌落试验的要求，裸机可承受6面0.75m跌落冲击。</w:t>
            </w:r>
          </w:p>
          <w:p w14:paraId="78388BA2">
            <w:pPr>
              <w:pStyle w:val="4"/>
              <w:jc w:val="both"/>
            </w:pPr>
            <w:r>
              <w:rPr>
                <w:rFonts w:ascii="仿宋_GB2312" w:hAnsi="仿宋_GB2312" w:eastAsia="仿宋_GB2312" w:cs="仿宋_GB2312"/>
                <w:sz w:val="21"/>
              </w:rPr>
              <w:t>35.工作环境，温度范围：0°C-45°C，湿度范围：15%-95%，大气压范围：57.0 kPa ～ 106.2 kPa。</w:t>
            </w:r>
          </w:p>
        </w:tc>
      </w:tr>
    </w:tbl>
    <w:p w14:paraId="2B8C21C2">
      <w:pPr>
        <w:pStyle w:val="4"/>
        <w:jc w:val="left"/>
      </w:pPr>
      <w:r>
        <w:rPr>
          <w:rFonts w:ascii="仿宋_GB2312" w:hAnsi="仿宋_GB2312" w:eastAsia="仿宋_GB2312" w:cs="仿宋_GB2312"/>
        </w:rPr>
        <w:t>标的名称：十二导心电图机（车载）</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777B0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3A241DA">
            <w:pPr>
              <w:pStyle w:val="4"/>
              <w:jc w:val="center"/>
            </w:pPr>
            <w:r>
              <w:rPr>
                <w:rFonts w:ascii="仿宋_GB2312" w:hAnsi="仿宋_GB2312" w:eastAsia="仿宋_GB2312" w:cs="仿宋_GB2312"/>
              </w:rPr>
              <w:t>序号</w:t>
            </w:r>
          </w:p>
        </w:tc>
        <w:tc>
          <w:tcPr>
            <w:tcW w:w="581" w:type="dxa"/>
          </w:tcPr>
          <w:p w14:paraId="17524956">
            <w:pPr>
              <w:pStyle w:val="4"/>
              <w:jc w:val="center"/>
            </w:pPr>
            <w:r>
              <w:rPr>
                <w:rFonts w:ascii="仿宋_GB2312" w:hAnsi="仿宋_GB2312" w:eastAsia="仿宋_GB2312" w:cs="仿宋_GB2312"/>
              </w:rPr>
              <w:t>符号标识</w:t>
            </w:r>
          </w:p>
        </w:tc>
        <w:tc>
          <w:tcPr>
            <w:tcW w:w="1495" w:type="dxa"/>
          </w:tcPr>
          <w:p w14:paraId="0C889C35">
            <w:pPr>
              <w:pStyle w:val="4"/>
              <w:jc w:val="center"/>
            </w:pPr>
            <w:r>
              <w:rPr>
                <w:rFonts w:ascii="仿宋_GB2312" w:hAnsi="仿宋_GB2312" w:eastAsia="仿宋_GB2312" w:cs="仿宋_GB2312"/>
              </w:rPr>
              <w:t>技术要求名称</w:t>
            </w:r>
          </w:p>
        </w:tc>
        <w:tc>
          <w:tcPr>
            <w:tcW w:w="5814" w:type="dxa"/>
          </w:tcPr>
          <w:p w14:paraId="0AC05207">
            <w:pPr>
              <w:pStyle w:val="4"/>
              <w:jc w:val="center"/>
            </w:pPr>
            <w:r>
              <w:rPr>
                <w:rFonts w:ascii="仿宋_GB2312" w:hAnsi="仿宋_GB2312" w:eastAsia="仿宋_GB2312" w:cs="仿宋_GB2312"/>
              </w:rPr>
              <w:t>技术参数与性能指标</w:t>
            </w:r>
          </w:p>
        </w:tc>
      </w:tr>
      <w:tr w14:paraId="51ECFA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D474066">
            <w:pPr>
              <w:pStyle w:val="4"/>
              <w:jc w:val="center"/>
            </w:pPr>
            <w:r>
              <w:rPr>
                <w:rFonts w:ascii="仿宋_GB2312" w:hAnsi="仿宋_GB2312" w:eastAsia="仿宋_GB2312" w:cs="仿宋_GB2312"/>
              </w:rPr>
              <w:t>1</w:t>
            </w:r>
          </w:p>
        </w:tc>
        <w:tc>
          <w:tcPr>
            <w:tcW w:w="581" w:type="dxa"/>
          </w:tcPr>
          <w:p w14:paraId="68306DCB">
            <w:pPr>
              <w:pStyle w:val="4"/>
              <w:jc w:val="center"/>
            </w:pPr>
            <w:r>
              <w:rPr>
                <w:rFonts w:ascii="仿宋_GB2312" w:hAnsi="仿宋_GB2312" w:eastAsia="仿宋_GB2312" w:cs="仿宋_GB2312"/>
              </w:rPr>
              <w:t>★</w:t>
            </w:r>
          </w:p>
        </w:tc>
        <w:tc>
          <w:tcPr>
            <w:tcW w:w="1495" w:type="dxa"/>
          </w:tcPr>
          <w:p w14:paraId="606DCBB4">
            <w:pPr>
              <w:pStyle w:val="4"/>
              <w:jc w:val="left"/>
            </w:pPr>
            <w:r>
              <w:rPr>
                <w:rFonts w:ascii="仿宋_GB2312" w:hAnsi="仿宋_GB2312" w:eastAsia="仿宋_GB2312" w:cs="仿宋_GB2312"/>
              </w:rPr>
              <w:t>技术参数及性能</w:t>
            </w:r>
          </w:p>
        </w:tc>
        <w:tc>
          <w:tcPr>
            <w:tcW w:w="5814" w:type="dxa"/>
          </w:tcPr>
          <w:p w14:paraId="02609080">
            <w:pPr>
              <w:pStyle w:val="4"/>
              <w:jc w:val="both"/>
            </w:pPr>
            <w:r>
              <w:rPr>
                <w:rFonts w:ascii="仿宋_GB2312" w:hAnsi="仿宋_GB2312" w:eastAsia="仿宋_GB2312" w:cs="仿宋_GB2312"/>
                <w:sz w:val="21"/>
              </w:rPr>
              <w:t>★31.可实现与现有心电信息管理系统接口，所需的费用包含在投标总价中。</w:t>
            </w:r>
          </w:p>
          <w:p w14:paraId="4622104F">
            <w:pPr>
              <w:pStyle w:val="4"/>
              <w:jc w:val="both"/>
            </w:pPr>
            <w:r>
              <w:rPr>
                <w:rFonts w:ascii="仿宋_GB2312" w:hAnsi="仿宋_GB2312" w:eastAsia="仿宋_GB2312" w:cs="仿宋_GB2312"/>
                <w:sz w:val="21"/>
              </w:rPr>
              <w:t>★32.产品设计使用年限≥10年</w:t>
            </w:r>
            <w:r>
              <w:rPr>
                <w:rFonts w:ascii="仿宋_GB2312" w:hAnsi="仿宋_GB2312" w:eastAsia="仿宋_GB2312" w:cs="仿宋_GB2312"/>
                <w:b/>
                <w:sz w:val="20"/>
                <w:u w:val="single"/>
              </w:rPr>
              <w:t>（提供产品技术说明书）</w:t>
            </w:r>
            <w:r>
              <w:rPr>
                <w:rFonts w:ascii="仿宋_GB2312" w:hAnsi="仿宋_GB2312" w:eastAsia="仿宋_GB2312" w:cs="仿宋_GB2312"/>
                <w:b/>
                <w:sz w:val="20"/>
              </w:rPr>
              <w:t>。</w:t>
            </w:r>
          </w:p>
          <w:p w14:paraId="787B29D7">
            <w:pPr>
              <w:pStyle w:val="4"/>
              <w:jc w:val="both"/>
            </w:pPr>
            <w:r>
              <w:rPr>
                <w:rFonts w:ascii="仿宋_GB2312" w:hAnsi="仿宋_GB2312" w:eastAsia="仿宋_GB2312" w:cs="仿宋_GB2312"/>
                <w:sz w:val="21"/>
              </w:rPr>
              <w:t>★</w:t>
            </w:r>
            <w:r>
              <w:rPr>
                <w:rFonts w:ascii="仿宋_GB2312" w:hAnsi="仿宋_GB2312" w:eastAsia="仿宋_GB2312" w:cs="仿宋_GB2312"/>
                <w:sz w:val="20"/>
              </w:rPr>
              <w:t>33.</w:t>
            </w:r>
            <w:r>
              <w:rPr>
                <w:rFonts w:ascii="仿宋_GB2312" w:hAnsi="仿宋_GB2312" w:eastAsia="仿宋_GB2312" w:cs="仿宋_GB2312"/>
                <w:sz w:val="21"/>
              </w:rPr>
              <w:t>设备生产日期≤3个月。（提供医疗器械注册证或技术说明书、机器标贴等证明材料）</w:t>
            </w:r>
          </w:p>
        </w:tc>
      </w:tr>
      <w:tr w14:paraId="1F171F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B2922C9">
            <w:pPr>
              <w:pStyle w:val="4"/>
              <w:jc w:val="center"/>
            </w:pPr>
            <w:r>
              <w:rPr>
                <w:rFonts w:ascii="仿宋_GB2312" w:hAnsi="仿宋_GB2312" w:eastAsia="仿宋_GB2312" w:cs="仿宋_GB2312"/>
              </w:rPr>
              <w:t>2</w:t>
            </w:r>
          </w:p>
        </w:tc>
        <w:tc>
          <w:tcPr>
            <w:tcW w:w="581" w:type="dxa"/>
          </w:tcPr>
          <w:p w14:paraId="6A8A89E8"/>
        </w:tc>
        <w:tc>
          <w:tcPr>
            <w:tcW w:w="1495" w:type="dxa"/>
          </w:tcPr>
          <w:p w14:paraId="6A008FA1">
            <w:pPr>
              <w:pStyle w:val="4"/>
              <w:jc w:val="left"/>
            </w:pPr>
            <w:r>
              <w:rPr>
                <w:rFonts w:ascii="仿宋_GB2312" w:hAnsi="仿宋_GB2312" w:eastAsia="仿宋_GB2312" w:cs="仿宋_GB2312"/>
              </w:rPr>
              <w:t>技术参数及性能</w:t>
            </w:r>
          </w:p>
        </w:tc>
        <w:tc>
          <w:tcPr>
            <w:tcW w:w="5814" w:type="dxa"/>
          </w:tcPr>
          <w:p w14:paraId="706900B9">
            <w:pPr>
              <w:pStyle w:val="4"/>
              <w:jc w:val="left"/>
            </w:pPr>
            <w:r>
              <w:rPr>
                <w:rFonts w:ascii="仿宋_GB2312" w:hAnsi="仿宋_GB2312" w:eastAsia="仿宋_GB2312" w:cs="仿宋_GB2312"/>
                <w:sz w:val="21"/>
              </w:rPr>
              <w:t>1. 设备注册类型为心电图机，支持标准12导心电图采集，适用于对人体心电信号的采集、显示、处理功能，供临床诊断；设备本身具备＞5英寸的显示屏，不接受心电采集盒模式。</w:t>
            </w:r>
          </w:p>
          <w:p w14:paraId="42E5C6DE">
            <w:pPr>
              <w:pStyle w:val="4"/>
              <w:jc w:val="left"/>
            </w:pPr>
            <w:r>
              <w:rPr>
                <w:rFonts w:ascii="仿宋_GB2312" w:hAnsi="仿宋_GB2312" w:eastAsia="仿宋_GB2312" w:cs="仿宋_GB2312"/>
                <w:sz w:val="21"/>
              </w:rPr>
              <w:t>2. 主机全触摸屏操作，无物理硬按键。</w:t>
            </w:r>
          </w:p>
          <w:p w14:paraId="2B5B15E0">
            <w:pPr>
              <w:pStyle w:val="4"/>
              <w:jc w:val="left"/>
            </w:pPr>
            <w:r>
              <w:rPr>
                <w:rFonts w:ascii="仿宋_GB2312" w:hAnsi="仿宋_GB2312" w:eastAsia="仿宋_GB2312" w:cs="仿宋_GB2312"/>
                <w:sz w:val="21"/>
              </w:rPr>
              <w:t>▲3.手持式便携移动心电采集终端，设备主机重量小于300g。【提供产品制造商公开发布的资料证明】</w:t>
            </w:r>
          </w:p>
          <w:p w14:paraId="2CDAAE3C">
            <w:pPr>
              <w:pStyle w:val="4"/>
              <w:jc w:val="left"/>
            </w:pPr>
            <w:r>
              <w:rPr>
                <w:rFonts w:ascii="仿宋_GB2312" w:hAnsi="仿宋_GB2312" w:eastAsia="仿宋_GB2312" w:cs="仿宋_GB2312"/>
                <w:sz w:val="21"/>
              </w:rPr>
              <w:t>4.支持智能操作系统，可远程更新升级</w:t>
            </w:r>
          </w:p>
          <w:p w14:paraId="16E3615E">
            <w:pPr>
              <w:pStyle w:val="4"/>
              <w:jc w:val="left"/>
            </w:pPr>
            <w:r>
              <w:rPr>
                <w:rFonts w:ascii="仿宋_GB2312" w:hAnsi="仿宋_GB2312" w:eastAsia="仿宋_GB2312" w:cs="仿宋_GB2312"/>
                <w:sz w:val="21"/>
              </w:rPr>
              <w:t>5.设备属于CF型防除颤类型，提供设备铭牌图片证明，具有CF型防除颤图标。</w:t>
            </w:r>
          </w:p>
          <w:p w14:paraId="5A7AD0DE">
            <w:pPr>
              <w:pStyle w:val="4"/>
              <w:jc w:val="left"/>
            </w:pPr>
            <w:r>
              <w:rPr>
                <w:rFonts w:ascii="仿宋_GB2312" w:hAnsi="仿宋_GB2312" w:eastAsia="仿宋_GB2312" w:cs="仿宋_GB2312"/>
                <w:sz w:val="21"/>
              </w:rPr>
              <w:t>6.心电图主机支持内置4G功能，内置4G卡槽，内置eSIM卡，不接受外置模块，支持全网通联网通讯。</w:t>
            </w:r>
          </w:p>
          <w:p w14:paraId="6D18D361">
            <w:pPr>
              <w:pStyle w:val="4"/>
              <w:jc w:val="left"/>
            </w:pPr>
            <w:r>
              <w:rPr>
                <w:rFonts w:ascii="仿宋_GB2312" w:hAnsi="仿宋_GB2312" w:eastAsia="仿宋_GB2312" w:cs="仿宋_GB2312"/>
                <w:sz w:val="21"/>
              </w:rPr>
              <w:t>7. 心电图主机支持2.4GHz/5GHz双频段无线Wi-Fi</w:t>
            </w:r>
          </w:p>
          <w:p w14:paraId="7D52AA0F">
            <w:pPr>
              <w:pStyle w:val="4"/>
              <w:jc w:val="left"/>
            </w:pPr>
            <w:r>
              <w:rPr>
                <w:rFonts w:ascii="仿宋_GB2312" w:hAnsi="仿宋_GB2312" w:eastAsia="仿宋_GB2312" w:cs="仿宋_GB2312"/>
                <w:sz w:val="21"/>
              </w:rPr>
              <w:t>8.输入阻抗：≥100MΩ</w:t>
            </w:r>
          </w:p>
          <w:p w14:paraId="4FB31B43">
            <w:pPr>
              <w:pStyle w:val="4"/>
              <w:jc w:val="left"/>
            </w:pPr>
            <w:r>
              <w:rPr>
                <w:rFonts w:ascii="仿宋_GB2312" w:hAnsi="仿宋_GB2312" w:eastAsia="仿宋_GB2312" w:cs="仿宋_GB2312"/>
                <w:sz w:val="21"/>
              </w:rPr>
              <w:t>▲9.内部噪声：≤10μVP-P【提供证明材料】</w:t>
            </w:r>
          </w:p>
          <w:p w14:paraId="6BBA8BEB">
            <w:pPr>
              <w:pStyle w:val="4"/>
              <w:jc w:val="left"/>
            </w:pPr>
            <w:r>
              <w:rPr>
                <w:rFonts w:ascii="仿宋_GB2312" w:hAnsi="仿宋_GB2312" w:eastAsia="仿宋_GB2312" w:cs="仿宋_GB2312"/>
                <w:sz w:val="21"/>
              </w:rPr>
              <w:t>10.定标电压各档位灵敏度最大允许误差为士1%。</w:t>
            </w:r>
          </w:p>
          <w:p w14:paraId="62CE3A88">
            <w:pPr>
              <w:pStyle w:val="4"/>
              <w:jc w:val="left"/>
            </w:pPr>
            <w:r>
              <w:rPr>
                <w:rFonts w:ascii="仿宋_GB2312" w:hAnsi="仿宋_GB2312" w:eastAsia="仿宋_GB2312" w:cs="仿宋_GB2312"/>
                <w:sz w:val="21"/>
              </w:rPr>
              <w:t>▲11.交流滤波关闭情况下，共模抑制比：＞125dB【提供证明材料】</w:t>
            </w:r>
          </w:p>
          <w:p w14:paraId="7018CCA7">
            <w:pPr>
              <w:pStyle w:val="4"/>
              <w:jc w:val="left"/>
            </w:pPr>
            <w:r>
              <w:rPr>
                <w:rFonts w:ascii="仿宋_GB2312" w:hAnsi="仿宋_GB2312" w:eastAsia="仿宋_GB2312" w:cs="仿宋_GB2312"/>
                <w:sz w:val="21"/>
              </w:rPr>
              <w:t>12.耐极化电压：≥±980mV</w:t>
            </w:r>
          </w:p>
          <w:p w14:paraId="007EAE24">
            <w:pPr>
              <w:pStyle w:val="4"/>
              <w:jc w:val="left"/>
            </w:pPr>
            <w:r>
              <w:rPr>
                <w:rFonts w:ascii="仿宋_GB2312" w:hAnsi="仿宋_GB2312" w:eastAsia="仿宋_GB2312" w:cs="仿宋_GB2312"/>
                <w:sz w:val="21"/>
              </w:rPr>
              <w:t>13.频响范围：0.01-350Hz全频滤波</w:t>
            </w:r>
          </w:p>
          <w:p w14:paraId="7EAEFA97">
            <w:pPr>
              <w:pStyle w:val="4"/>
              <w:jc w:val="left"/>
            </w:pPr>
            <w:r>
              <w:rPr>
                <w:rFonts w:ascii="仿宋_GB2312" w:hAnsi="仿宋_GB2312" w:eastAsia="仿宋_GB2312" w:cs="仿宋_GB2312"/>
                <w:sz w:val="21"/>
              </w:rPr>
              <w:t>▲14.时间常数：＞5s【提供证明材料】</w:t>
            </w:r>
          </w:p>
          <w:p w14:paraId="7AD213D6">
            <w:pPr>
              <w:pStyle w:val="4"/>
              <w:jc w:val="left"/>
            </w:pPr>
            <w:r>
              <w:rPr>
                <w:rFonts w:ascii="仿宋_GB2312" w:hAnsi="仿宋_GB2312" w:eastAsia="仿宋_GB2312" w:cs="仿宋_GB2312"/>
                <w:sz w:val="21"/>
              </w:rPr>
              <w:t>15.标配蓝牙打印机，支持热敏打印功能。</w:t>
            </w:r>
          </w:p>
          <w:p w14:paraId="6C5989C4">
            <w:pPr>
              <w:pStyle w:val="4"/>
              <w:jc w:val="left"/>
            </w:pPr>
            <w:r>
              <w:rPr>
                <w:rFonts w:ascii="仿宋_GB2312" w:hAnsi="仿宋_GB2312" w:eastAsia="仿宋_GB2312" w:cs="仿宋_GB2312"/>
                <w:sz w:val="21"/>
              </w:rPr>
              <w:t>16.支持通过无线座充充电。</w:t>
            </w:r>
          </w:p>
          <w:p w14:paraId="56987F13">
            <w:pPr>
              <w:pStyle w:val="4"/>
              <w:jc w:val="left"/>
            </w:pPr>
            <w:r>
              <w:rPr>
                <w:rFonts w:ascii="仿宋_GB2312" w:hAnsi="仿宋_GB2312" w:eastAsia="仿宋_GB2312" w:cs="仿宋_GB2312"/>
                <w:sz w:val="21"/>
              </w:rPr>
              <w:t>17. 临床信息完善：支持识别特定类型病人并提醒采集人员补充完善临床信息，如患者是否佩戴了起搏器，从源头上规避影响诊断的重采问题。【提供软件界面截图证明】</w:t>
            </w:r>
          </w:p>
          <w:p w14:paraId="5934F51B">
            <w:pPr>
              <w:pStyle w:val="4"/>
              <w:jc w:val="left"/>
            </w:pPr>
            <w:r>
              <w:rPr>
                <w:rFonts w:ascii="仿宋_GB2312" w:hAnsi="仿宋_GB2312" w:eastAsia="仿宋_GB2312" w:cs="仿宋_GB2312"/>
                <w:sz w:val="21"/>
              </w:rPr>
              <w:t>18.支持NFC识别功能</w:t>
            </w:r>
          </w:p>
          <w:p w14:paraId="45AA7AC4">
            <w:pPr>
              <w:pStyle w:val="4"/>
              <w:jc w:val="left"/>
            </w:pPr>
            <w:r>
              <w:rPr>
                <w:rFonts w:ascii="仿宋_GB2312" w:hAnsi="仿宋_GB2312" w:eastAsia="仿宋_GB2312" w:cs="仿宋_GB2312"/>
                <w:sz w:val="21"/>
              </w:rPr>
              <w:t>19.支持GPS定位功能</w:t>
            </w:r>
          </w:p>
          <w:p w14:paraId="30B27A58">
            <w:pPr>
              <w:pStyle w:val="4"/>
              <w:jc w:val="left"/>
            </w:pPr>
            <w:r>
              <w:rPr>
                <w:rFonts w:ascii="仿宋_GB2312" w:hAnsi="仿宋_GB2312" w:eastAsia="仿宋_GB2312" w:cs="仿宋_GB2312"/>
                <w:sz w:val="21"/>
              </w:rPr>
              <w:t>20.可靠性：支持时间基准选择（走纸速度）和增益控制功能，确保准确度误差≤±3%。</w:t>
            </w:r>
          </w:p>
          <w:p w14:paraId="0904B26F">
            <w:pPr>
              <w:pStyle w:val="4"/>
              <w:jc w:val="left"/>
            </w:pPr>
            <w:r>
              <w:rPr>
                <w:rFonts w:ascii="仿宋_GB2312" w:hAnsi="仿宋_GB2312" w:eastAsia="仿宋_GB2312" w:cs="仿宋_GB2312"/>
                <w:sz w:val="21"/>
              </w:rPr>
              <w:t>21.QTc参数测量：内置5种以上测量算法，QTc计算方法可通过系统设置调阅并设置</w:t>
            </w:r>
          </w:p>
          <w:p w14:paraId="2CA903D9">
            <w:pPr>
              <w:pStyle w:val="4"/>
              <w:jc w:val="left"/>
            </w:pPr>
            <w:r>
              <w:rPr>
                <w:rFonts w:ascii="仿宋_GB2312" w:hAnsi="仿宋_GB2312" w:eastAsia="仿宋_GB2312" w:cs="仿宋_GB2312"/>
                <w:sz w:val="21"/>
              </w:rPr>
              <w:t>22.心电图机支持批量下载预约记录功能，并支持待检查列表显示，列表应包含检查姓名、性别、年龄等信息。</w:t>
            </w:r>
          </w:p>
          <w:p w14:paraId="1B900695">
            <w:pPr>
              <w:pStyle w:val="4"/>
              <w:jc w:val="both"/>
            </w:pPr>
            <w:r>
              <w:rPr>
                <w:rFonts w:ascii="仿宋_GB2312" w:hAnsi="仿宋_GB2312" w:eastAsia="仿宋_GB2312" w:cs="仿宋_GB2312"/>
                <w:sz w:val="21"/>
              </w:rPr>
              <w:t>23.具备全导联起搏检测，准确识别起搏信号。</w:t>
            </w:r>
          </w:p>
          <w:p w14:paraId="42D34B96">
            <w:pPr>
              <w:pStyle w:val="4"/>
              <w:jc w:val="both"/>
            </w:pPr>
            <w:r>
              <w:rPr>
                <w:rFonts w:ascii="仿宋_GB2312" w:hAnsi="仿宋_GB2312" w:eastAsia="仿宋_GB2312" w:cs="仿宋_GB2312"/>
                <w:sz w:val="21"/>
              </w:rPr>
              <w:t>24.对于危急值检查数据，支持优先诊断功能，以提醒诊断中心优先诊断。</w:t>
            </w:r>
          </w:p>
          <w:p w14:paraId="1856613B">
            <w:pPr>
              <w:pStyle w:val="4"/>
              <w:jc w:val="both"/>
            </w:pPr>
            <w:r>
              <w:rPr>
                <w:rFonts w:ascii="仿宋_GB2312" w:hAnsi="仿宋_GB2312" w:eastAsia="仿宋_GB2312" w:cs="仿宋_GB2312"/>
                <w:sz w:val="21"/>
              </w:rPr>
              <w:t>25.心电图机支持导联脱落、伪差、左右手接反、无法识别、心律失常波形的自动检测和提示功能。</w:t>
            </w:r>
          </w:p>
          <w:p w14:paraId="0969DBD4">
            <w:pPr>
              <w:pStyle w:val="4"/>
              <w:jc w:val="both"/>
            </w:pPr>
            <w:r>
              <w:rPr>
                <w:rFonts w:ascii="仿宋_GB2312" w:hAnsi="仿宋_GB2312" w:eastAsia="仿宋_GB2312" w:cs="仿宋_GB2312"/>
                <w:sz w:val="21"/>
              </w:rPr>
              <w:t>26.支持消息实时提醒功能，如危急报告提醒、诊断退回提醒、导联纠错提醒、诊断完成提醒。</w:t>
            </w:r>
          </w:p>
          <w:p w14:paraId="6CD79AEF">
            <w:pPr>
              <w:pStyle w:val="4"/>
              <w:jc w:val="both"/>
            </w:pPr>
            <w:r>
              <w:rPr>
                <w:rFonts w:ascii="仿宋_GB2312" w:hAnsi="仿宋_GB2312" w:eastAsia="仿宋_GB2312" w:cs="仿宋_GB2312"/>
                <w:sz w:val="21"/>
              </w:rPr>
              <w:t>27.内置可充电锂离子电池，充足电后可持续工作时间≥6小时，充分保证出诊和查房使用；</w:t>
            </w:r>
          </w:p>
          <w:p w14:paraId="5612EDFB">
            <w:pPr>
              <w:pStyle w:val="4"/>
              <w:jc w:val="both"/>
            </w:pPr>
            <w:r>
              <w:rPr>
                <w:rFonts w:ascii="仿宋_GB2312" w:hAnsi="仿宋_GB2312" w:eastAsia="仿宋_GB2312" w:cs="仿宋_GB2312"/>
                <w:sz w:val="21"/>
              </w:rPr>
              <w:t>28.存储量：设备内置≥16GB存储器，存储病历不小于10000份心电数据存储；</w:t>
            </w:r>
          </w:p>
          <w:p w14:paraId="03C42A50">
            <w:pPr>
              <w:pStyle w:val="4"/>
              <w:jc w:val="both"/>
            </w:pPr>
            <w:r>
              <w:rPr>
                <w:rFonts w:ascii="仿宋_GB2312" w:hAnsi="仿宋_GB2312" w:eastAsia="仿宋_GB2312" w:cs="仿宋_GB2312"/>
                <w:sz w:val="21"/>
              </w:rPr>
              <w:t>29.记录测值包括：心率、电轴、P波时限、P-R间期、QRS时限、Q-T间期、QTc、T波时限、RV5、SV1等。</w:t>
            </w:r>
          </w:p>
          <w:p w14:paraId="36E008E5">
            <w:pPr>
              <w:pStyle w:val="4"/>
              <w:jc w:val="both"/>
            </w:pPr>
            <w:r>
              <w:rPr>
                <w:rFonts w:ascii="仿宋_GB2312" w:hAnsi="仿宋_GB2312" w:eastAsia="仿宋_GB2312" w:cs="仿宋_GB2312"/>
                <w:sz w:val="21"/>
              </w:rPr>
              <w:t>30. 支持在采集端将心电图原始数据生成二维码，并通过手机端微信分享形式将心电图原始波形从内网传输至外网。</w:t>
            </w:r>
          </w:p>
        </w:tc>
      </w:tr>
    </w:tbl>
    <w:p w14:paraId="00A360DF">
      <w:pPr>
        <w:pStyle w:val="4"/>
        <w:jc w:val="left"/>
      </w:pPr>
      <w:r>
        <w:rPr>
          <w:rFonts w:ascii="仿宋_GB2312" w:hAnsi="仿宋_GB2312" w:eastAsia="仿宋_GB2312" w:cs="仿宋_GB2312"/>
        </w:rPr>
        <w:t>标的名称：便携式负压吸引器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39E29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F90A4E9">
            <w:pPr>
              <w:pStyle w:val="4"/>
              <w:jc w:val="center"/>
            </w:pPr>
            <w:r>
              <w:rPr>
                <w:rFonts w:ascii="仿宋_GB2312" w:hAnsi="仿宋_GB2312" w:eastAsia="仿宋_GB2312" w:cs="仿宋_GB2312"/>
              </w:rPr>
              <w:t>序号</w:t>
            </w:r>
          </w:p>
        </w:tc>
        <w:tc>
          <w:tcPr>
            <w:tcW w:w="581" w:type="dxa"/>
          </w:tcPr>
          <w:p w14:paraId="210338FC">
            <w:pPr>
              <w:pStyle w:val="4"/>
              <w:jc w:val="center"/>
            </w:pPr>
            <w:r>
              <w:rPr>
                <w:rFonts w:ascii="仿宋_GB2312" w:hAnsi="仿宋_GB2312" w:eastAsia="仿宋_GB2312" w:cs="仿宋_GB2312"/>
              </w:rPr>
              <w:t>符号标识</w:t>
            </w:r>
          </w:p>
        </w:tc>
        <w:tc>
          <w:tcPr>
            <w:tcW w:w="1495" w:type="dxa"/>
          </w:tcPr>
          <w:p w14:paraId="05E5C95D">
            <w:pPr>
              <w:pStyle w:val="4"/>
              <w:jc w:val="center"/>
            </w:pPr>
            <w:r>
              <w:rPr>
                <w:rFonts w:ascii="仿宋_GB2312" w:hAnsi="仿宋_GB2312" w:eastAsia="仿宋_GB2312" w:cs="仿宋_GB2312"/>
              </w:rPr>
              <w:t>技术要求名称</w:t>
            </w:r>
          </w:p>
        </w:tc>
        <w:tc>
          <w:tcPr>
            <w:tcW w:w="5814" w:type="dxa"/>
          </w:tcPr>
          <w:p w14:paraId="3EAB9275">
            <w:pPr>
              <w:pStyle w:val="4"/>
              <w:jc w:val="center"/>
            </w:pPr>
            <w:r>
              <w:rPr>
                <w:rFonts w:ascii="仿宋_GB2312" w:hAnsi="仿宋_GB2312" w:eastAsia="仿宋_GB2312" w:cs="仿宋_GB2312"/>
              </w:rPr>
              <w:t>技术参数与性能指标</w:t>
            </w:r>
          </w:p>
        </w:tc>
      </w:tr>
      <w:tr w14:paraId="221594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B0CE184">
            <w:pPr>
              <w:pStyle w:val="4"/>
              <w:jc w:val="center"/>
            </w:pPr>
            <w:r>
              <w:rPr>
                <w:rFonts w:ascii="仿宋_GB2312" w:hAnsi="仿宋_GB2312" w:eastAsia="仿宋_GB2312" w:cs="仿宋_GB2312"/>
              </w:rPr>
              <w:t>1</w:t>
            </w:r>
          </w:p>
        </w:tc>
        <w:tc>
          <w:tcPr>
            <w:tcW w:w="581" w:type="dxa"/>
          </w:tcPr>
          <w:p w14:paraId="16B937E3">
            <w:pPr>
              <w:pStyle w:val="4"/>
              <w:jc w:val="center"/>
            </w:pPr>
            <w:r>
              <w:rPr>
                <w:rFonts w:ascii="仿宋_GB2312" w:hAnsi="仿宋_GB2312" w:eastAsia="仿宋_GB2312" w:cs="仿宋_GB2312"/>
              </w:rPr>
              <w:t>★</w:t>
            </w:r>
          </w:p>
        </w:tc>
        <w:tc>
          <w:tcPr>
            <w:tcW w:w="1495" w:type="dxa"/>
          </w:tcPr>
          <w:p w14:paraId="476756E2">
            <w:pPr>
              <w:pStyle w:val="4"/>
              <w:jc w:val="left"/>
            </w:pPr>
            <w:r>
              <w:rPr>
                <w:rFonts w:ascii="仿宋_GB2312" w:hAnsi="仿宋_GB2312" w:eastAsia="仿宋_GB2312" w:cs="仿宋_GB2312"/>
              </w:rPr>
              <w:t>技术参数及性能</w:t>
            </w:r>
          </w:p>
        </w:tc>
        <w:tc>
          <w:tcPr>
            <w:tcW w:w="5814" w:type="dxa"/>
          </w:tcPr>
          <w:p w14:paraId="75B6C9AF">
            <w:pPr>
              <w:pStyle w:val="4"/>
              <w:jc w:val="left"/>
            </w:pPr>
            <w:r>
              <w:rPr>
                <w:rFonts w:ascii="仿宋_GB2312" w:hAnsi="仿宋_GB2312" w:eastAsia="仿宋_GB2312" w:cs="仿宋_GB2312"/>
              </w:rPr>
              <w:t xml:space="preserve"> </w:t>
            </w:r>
          </w:p>
          <w:p w14:paraId="4B1B215F">
            <w:pPr>
              <w:pStyle w:val="4"/>
              <w:jc w:val="both"/>
            </w:pPr>
            <w:r>
              <w:rPr>
                <w:rFonts w:ascii="仿宋_GB2312" w:hAnsi="仿宋_GB2312" w:eastAsia="仿宋_GB2312" w:cs="仿宋_GB2312"/>
                <w:sz w:val="21"/>
              </w:rPr>
              <w:t>★10、使用期限≥5年，设备生产日期≤ 3个月。</w:t>
            </w:r>
          </w:p>
          <w:p w14:paraId="459551F7">
            <w:pPr>
              <w:pStyle w:val="4"/>
              <w:jc w:val="both"/>
            </w:pPr>
            <w:r>
              <w:rPr>
                <w:rFonts w:ascii="仿宋_GB2312" w:hAnsi="仿宋_GB2312" w:eastAsia="仿宋_GB2312" w:cs="仿宋_GB2312"/>
                <w:sz w:val="21"/>
              </w:rPr>
              <w:t>★11、配置清单：</w:t>
            </w:r>
          </w:p>
          <w:p w14:paraId="248F002B">
            <w:pPr>
              <w:pStyle w:val="4"/>
              <w:jc w:val="both"/>
            </w:pPr>
            <w:r>
              <w:rPr>
                <w:rFonts w:ascii="仿宋_GB2312" w:hAnsi="仿宋_GB2312" w:eastAsia="仿宋_GB2312" w:cs="仿宋_GB2312"/>
                <w:sz w:val="21"/>
              </w:rPr>
              <w:t>1.主机 1 台</w:t>
            </w:r>
          </w:p>
          <w:p w14:paraId="513F016A">
            <w:pPr>
              <w:pStyle w:val="4"/>
              <w:jc w:val="both"/>
            </w:pPr>
            <w:r>
              <w:rPr>
                <w:rFonts w:ascii="仿宋_GB2312" w:hAnsi="仿宋_GB2312" w:eastAsia="仿宋_GB2312" w:cs="仿宋_GB2312"/>
                <w:sz w:val="21"/>
              </w:rPr>
              <w:t>2.（一次性使用）吸痰管（F8、F12）1 套</w:t>
            </w:r>
          </w:p>
          <w:p w14:paraId="335996BA">
            <w:pPr>
              <w:pStyle w:val="4"/>
              <w:jc w:val="both"/>
            </w:pPr>
            <w:r>
              <w:rPr>
                <w:rFonts w:ascii="仿宋_GB2312" w:hAnsi="仿宋_GB2312" w:eastAsia="仿宋_GB2312" w:cs="仿宋_GB2312"/>
                <w:sz w:val="21"/>
              </w:rPr>
              <w:t>3.吸引软导管(φ7.5mm×φ11.5mm×2000mm）1 根熔丝管(φ5×20/T6.3AL 250V）  2 只</w:t>
            </w:r>
          </w:p>
          <w:p w14:paraId="51F26E1B">
            <w:pPr>
              <w:pStyle w:val="4"/>
              <w:jc w:val="both"/>
            </w:pPr>
            <w:r>
              <w:rPr>
                <w:rFonts w:ascii="仿宋_GB2312" w:hAnsi="仿宋_GB2312" w:eastAsia="仿宋_GB2312" w:cs="仿宋_GB2312"/>
                <w:sz w:val="21"/>
              </w:rPr>
              <w:t>4.空气过滤器 2 只</w:t>
            </w:r>
          </w:p>
          <w:p w14:paraId="58B5BF75">
            <w:pPr>
              <w:pStyle w:val="4"/>
              <w:jc w:val="both"/>
            </w:pPr>
            <w:r>
              <w:rPr>
                <w:rFonts w:ascii="仿宋_GB2312" w:hAnsi="仿宋_GB2312" w:eastAsia="仿宋_GB2312" w:cs="仿宋_GB2312"/>
                <w:sz w:val="21"/>
              </w:rPr>
              <w:t>5.点烟器插头线 1 根</w:t>
            </w:r>
          </w:p>
          <w:p w14:paraId="05B721F6">
            <w:pPr>
              <w:pStyle w:val="4"/>
              <w:jc w:val="both"/>
            </w:pPr>
            <w:r>
              <w:rPr>
                <w:rFonts w:ascii="仿宋_GB2312" w:hAnsi="仿宋_GB2312" w:eastAsia="仿宋_GB2312" w:cs="仿宋_GB2312"/>
                <w:sz w:val="21"/>
              </w:rPr>
              <w:t>6.适配器（DC12V、5A） 1 只</w:t>
            </w:r>
          </w:p>
          <w:p w14:paraId="3CABE412">
            <w:pPr>
              <w:pStyle w:val="4"/>
              <w:jc w:val="both"/>
            </w:pPr>
            <w:r>
              <w:rPr>
                <w:rFonts w:ascii="仿宋_GB2312" w:hAnsi="仿宋_GB2312" w:eastAsia="仿宋_GB2312" w:cs="仿宋_GB2312"/>
                <w:sz w:val="21"/>
              </w:rPr>
              <w:t>7.手开关 1 根</w:t>
            </w:r>
          </w:p>
          <w:p w14:paraId="21978F00">
            <w:pPr>
              <w:pStyle w:val="4"/>
              <w:jc w:val="both"/>
            </w:pPr>
            <w:r>
              <w:rPr>
                <w:rFonts w:ascii="仿宋_GB2312" w:hAnsi="仿宋_GB2312" w:eastAsia="仿宋_GB2312" w:cs="仿宋_GB2312"/>
                <w:sz w:val="21"/>
              </w:rPr>
              <w:t>8.电源线 1 根</w:t>
            </w:r>
          </w:p>
          <w:p w14:paraId="1137E4BE">
            <w:pPr>
              <w:pStyle w:val="4"/>
              <w:jc w:val="both"/>
            </w:pPr>
            <w:r>
              <w:rPr>
                <w:rFonts w:ascii="仿宋_GB2312" w:hAnsi="仿宋_GB2312" w:eastAsia="仿宋_GB2312" w:cs="仿宋_GB2312"/>
                <w:sz w:val="21"/>
              </w:rPr>
              <w:t>9.保修卡、说明书、合格证</w:t>
            </w:r>
          </w:p>
          <w:p w14:paraId="2A287922">
            <w:pPr>
              <w:pStyle w:val="4"/>
              <w:jc w:val="both"/>
            </w:pPr>
          </w:p>
        </w:tc>
      </w:tr>
      <w:tr w14:paraId="77504E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A913C8A">
            <w:pPr>
              <w:pStyle w:val="4"/>
              <w:jc w:val="center"/>
            </w:pPr>
            <w:r>
              <w:rPr>
                <w:rFonts w:ascii="仿宋_GB2312" w:hAnsi="仿宋_GB2312" w:eastAsia="仿宋_GB2312" w:cs="仿宋_GB2312"/>
              </w:rPr>
              <w:t>2</w:t>
            </w:r>
          </w:p>
        </w:tc>
        <w:tc>
          <w:tcPr>
            <w:tcW w:w="581" w:type="dxa"/>
          </w:tcPr>
          <w:p w14:paraId="0075181E"/>
        </w:tc>
        <w:tc>
          <w:tcPr>
            <w:tcW w:w="1495" w:type="dxa"/>
          </w:tcPr>
          <w:p w14:paraId="25F6ABB2">
            <w:pPr>
              <w:pStyle w:val="4"/>
              <w:jc w:val="left"/>
            </w:pPr>
            <w:r>
              <w:rPr>
                <w:rFonts w:ascii="仿宋_GB2312" w:hAnsi="仿宋_GB2312" w:eastAsia="仿宋_GB2312" w:cs="仿宋_GB2312"/>
              </w:rPr>
              <w:t>技术参数及性能</w:t>
            </w:r>
          </w:p>
        </w:tc>
        <w:tc>
          <w:tcPr>
            <w:tcW w:w="5814" w:type="dxa"/>
          </w:tcPr>
          <w:p w14:paraId="5A6B6AB0">
            <w:pPr>
              <w:pStyle w:val="4"/>
              <w:jc w:val="both"/>
            </w:pPr>
            <w:r>
              <w:rPr>
                <w:rFonts w:ascii="仿宋_GB2312" w:hAnsi="仿宋_GB2312" w:eastAsia="仿宋_GB2312" w:cs="仿宋_GB2312"/>
                <w:sz w:val="22"/>
              </w:rPr>
              <w:t>▲</w:t>
            </w:r>
            <w:r>
              <w:rPr>
                <w:rFonts w:ascii="仿宋_GB2312" w:hAnsi="仿宋_GB2312" w:eastAsia="仿宋_GB2312" w:cs="仿宋_GB2312"/>
                <w:sz w:val="21"/>
              </w:rPr>
              <w:t>1、极限负压值：≥0.08MPa(600mmHg)</w:t>
            </w:r>
          </w:p>
          <w:p w14:paraId="73F13984">
            <w:pPr>
              <w:pStyle w:val="4"/>
              <w:jc w:val="both"/>
            </w:pPr>
            <w:r>
              <w:rPr>
                <w:rFonts w:ascii="仿宋_GB2312" w:hAnsi="仿宋_GB2312" w:eastAsia="仿宋_GB2312" w:cs="仿宋_GB2312"/>
                <w:sz w:val="22"/>
              </w:rPr>
              <w:t>▲</w:t>
            </w:r>
            <w:r>
              <w:rPr>
                <w:rFonts w:ascii="仿宋_GB2312" w:hAnsi="仿宋_GB2312" w:eastAsia="仿宋_GB2312" w:cs="仿宋_GB2312"/>
                <w:sz w:val="21"/>
              </w:rPr>
              <w:t>2、负压调节范围：0.01MPa(75mmHg)～极限负压值</w:t>
            </w:r>
          </w:p>
          <w:p w14:paraId="3B85F8DF">
            <w:pPr>
              <w:pStyle w:val="4"/>
              <w:jc w:val="both"/>
            </w:pPr>
            <w:r>
              <w:rPr>
                <w:rFonts w:ascii="仿宋_GB2312" w:hAnsi="仿宋_GB2312" w:eastAsia="仿宋_GB2312" w:cs="仿宋_GB2312"/>
                <w:sz w:val="22"/>
              </w:rPr>
              <w:t>▲</w:t>
            </w:r>
            <w:r>
              <w:rPr>
                <w:rFonts w:ascii="仿宋_GB2312" w:hAnsi="仿宋_GB2312" w:eastAsia="仿宋_GB2312" w:cs="仿宋_GB2312"/>
                <w:sz w:val="21"/>
              </w:rPr>
              <w:t>3、抽气速率：≥20L/min</w:t>
            </w:r>
          </w:p>
          <w:p w14:paraId="1D14A247">
            <w:pPr>
              <w:pStyle w:val="4"/>
              <w:jc w:val="both"/>
            </w:pPr>
            <w:r>
              <w:rPr>
                <w:rFonts w:ascii="仿宋_GB2312" w:hAnsi="仿宋_GB2312" w:eastAsia="仿宋_GB2312" w:cs="仿宋_GB2312"/>
                <w:sz w:val="21"/>
              </w:rPr>
              <w:t>4、噪声：≤65dB(A)</w:t>
            </w:r>
          </w:p>
          <w:p w14:paraId="1C4EBCEC">
            <w:pPr>
              <w:pStyle w:val="4"/>
              <w:jc w:val="both"/>
            </w:pPr>
            <w:r>
              <w:rPr>
                <w:rFonts w:ascii="仿宋_GB2312" w:hAnsi="仿宋_GB2312" w:eastAsia="仿宋_GB2312" w:cs="仿宋_GB2312"/>
                <w:sz w:val="21"/>
              </w:rPr>
              <w:t>5、贮液瓶：≥1000mL（PC 塑料）</w:t>
            </w:r>
          </w:p>
          <w:p w14:paraId="25ED3140">
            <w:pPr>
              <w:pStyle w:val="4"/>
              <w:jc w:val="both"/>
            </w:pPr>
            <w:r>
              <w:rPr>
                <w:rFonts w:ascii="仿宋_GB2312" w:hAnsi="仿宋_GB2312" w:eastAsia="仿宋_GB2312" w:cs="仿宋_GB2312"/>
                <w:sz w:val="21"/>
              </w:rPr>
              <w:t>6、电源：AC100V～240V，50/60Hz；DC12V</w:t>
            </w:r>
          </w:p>
          <w:p w14:paraId="411E5FFD">
            <w:pPr>
              <w:pStyle w:val="4"/>
              <w:jc w:val="both"/>
            </w:pPr>
            <w:r>
              <w:rPr>
                <w:rFonts w:ascii="仿宋_GB2312" w:hAnsi="仿宋_GB2312" w:eastAsia="仿宋_GB2312" w:cs="仿宋_GB2312"/>
                <w:sz w:val="21"/>
              </w:rPr>
              <w:t>7、输入功率：110VA</w:t>
            </w:r>
          </w:p>
          <w:p w14:paraId="1DAAE6C4">
            <w:pPr>
              <w:pStyle w:val="4"/>
              <w:jc w:val="both"/>
            </w:pPr>
            <w:r>
              <w:rPr>
                <w:rFonts w:ascii="仿宋_GB2312" w:hAnsi="仿宋_GB2312" w:eastAsia="仿宋_GB2312" w:cs="仿宋_GB2312"/>
                <w:sz w:val="21"/>
              </w:rPr>
              <w:t>8、外包装尺寸：（40.5cm×20cm×36cm）±0.5cm</w:t>
            </w:r>
          </w:p>
          <w:p w14:paraId="7796ACC6">
            <w:pPr>
              <w:pStyle w:val="4"/>
              <w:jc w:val="both"/>
            </w:pPr>
            <w:r>
              <w:rPr>
                <w:rFonts w:ascii="仿宋_GB2312" w:hAnsi="仿宋_GB2312" w:eastAsia="仿宋_GB2312" w:cs="仿宋_GB2312"/>
                <w:sz w:val="21"/>
              </w:rPr>
              <w:t>9、毛/净重：5.5kg/3.4kg±0.1kg</w:t>
            </w:r>
          </w:p>
        </w:tc>
      </w:tr>
    </w:tbl>
    <w:p w14:paraId="512505EF">
      <w:pPr>
        <w:pStyle w:val="4"/>
        <w:jc w:val="left"/>
      </w:pPr>
      <w:r>
        <w:rPr>
          <w:rFonts w:ascii="仿宋_GB2312" w:hAnsi="仿宋_GB2312" w:eastAsia="仿宋_GB2312" w:cs="仿宋_GB2312"/>
        </w:rPr>
        <w:t>标的名称：医用氧气湿化器（氧气装置）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85396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1C7E212">
            <w:pPr>
              <w:pStyle w:val="4"/>
              <w:jc w:val="center"/>
            </w:pPr>
            <w:r>
              <w:rPr>
                <w:rFonts w:ascii="仿宋_GB2312" w:hAnsi="仿宋_GB2312" w:eastAsia="仿宋_GB2312" w:cs="仿宋_GB2312"/>
              </w:rPr>
              <w:t>序号</w:t>
            </w:r>
          </w:p>
        </w:tc>
        <w:tc>
          <w:tcPr>
            <w:tcW w:w="581" w:type="dxa"/>
          </w:tcPr>
          <w:p w14:paraId="5490CDA9">
            <w:pPr>
              <w:pStyle w:val="4"/>
              <w:jc w:val="center"/>
            </w:pPr>
            <w:r>
              <w:rPr>
                <w:rFonts w:ascii="仿宋_GB2312" w:hAnsi="仿宋_GB2312" w:eastAsia="仿宋_GB2312" w:cs="仿宋_GB2312"/>
              </w:rPr>
              <w:t>符号标识</w:t>
            </w:r>
          </w:p>
        </w:tc>
        <w:tc>
          <w:tcPr>
            <w:tcW w:w="1495" w:type="dxa"/>
          </w:tcPr>
          <w:p w14:paraId="4EABF5F2">
            <w:pPr>
              <w:pStyle w:val="4"/>
              <w:jc w:val="center"/>
            </w:pPr>
            <w:r>
              <w:rPr>
                <w:rFonts w:ascii="仿宋_GB2312" w:hAnsi="仿宋_GB2312" w:eastAsia="仿宋_GB2312" w:cs="仿宋_GB2312"/>
              </w:rPr>
              <w:t>技术要求名称</w:t>
            </w:r>
          </w:p>
        </w:tc>
        <w:tc>
          <w:tcPr>
            <w:tcW w:w="5814" w:type="dxa"/>
          </w:tcPr>
          <w:p w14:paraId="1BF225DE">
            <w:pPr>
              <w:pStyle w:val="4"/>
              <w:jc w:val="center"/>
            </w:pPr>
            <w:r>
              <w:rPr>
                <w:rFonts w:ascii="仿宋_GB2312" w:hAnsi="仿宋_GB2312" w:eastAsia="仿宋_GB2312" w:cs="仿宋_GB2312"/>
              </w:rPr>
              <w:t>技术参数与性能指标</w:t>
            </w:r>
          </w:p>
        </w:tc>
      </w:tr>
      <w:tr w14:paraId="2A26EA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9D2C4C3">
            <w:pPr>
              <w:pStyle w:val="4"/>
              <w:jc w:val="center"/>
            </w:pPr>
            <w:r>
              <w:rPr>
                <w:rFonts w:ascii="仿宋_GB2312" w:hAnsi="仿宋_GB2312" w:eastAsia="仿宋_GB2312" w:cs="仿宋_GB2312"/>
              </w:rPr>
              <w:t>1</w:t>
            </w:r>
          </w:p>
        </w:tc>
        <w:tc>
          <w:tcPr>
            <w:tcW w:w="581" w:type="dxa"/>
          </w:tcPr>
          <w:p w14:paraId="0E1A16F6"/>
        </w:tc>
        <w:tc>
          <w:tcPr>
            <w:tcW w:w="1495" w:type="dxa"/>
          </w:tcPr>
          <w:p w14:paraId="09C765B0">
            <w:pPr>
              <w:pStyle w:val="4"/>
              <w:jc w:val="left"/>
            </w:pPr>
            <w:r>
              <w:rPr>
                <w:rFonts w:ascii="仿宋_GB2312" w:hAnsi="仿宋_GB2312" w:eastAsia="仿宋_GB2312" w:cs="仿宋_GB2312"/>
              </w:rPr>
              <w:t>技术参数及性能</w:t>
            </w:r>
          </w:p>
        </w:tc>
        <w:tc>
          <w:tcPr>
            <w:tcW w:w="5814" w:type="dxa"/>
          </w:tcPr>
          <w:p w14:paraId="08CD883C">
            <w:pPr>
              <w:pStyle w:val="4"/>
              <w:jc w:val="both"/>
            </w:pPr>
            <w:r>
              <w:rPr>
                <w:rFonts w:ascii="仿宋_GB2312" w:hAnsi="仿宋_GB2312" w:eastAsia="仿宋_GB2312" w:cs="仿宋_GB2312"/>
                <w:sz w:val="20"/>
              </w:rPr>
              <w:t>1.快速插头：应能顺利插入、取出、不漏气。</w:t>
            </w:r>
          </w:p>
          <w:p w14:paraId="63797C67">
            <w:pPr>
              <w:pStyle w:val="4"/>
              <w:jc w:val="both"/>
            </w:pPr>
            <w:r>
              <w:rPr>
                <w:rFonts w:ascii="仿宋_GB2312" w:hAnsi="仿宋_GB2312" w:eastAsia="仿宋_GB2312" w:cs="仿宋_GB2312"/>
                <w:sz w:val="20"/>
              </w:rPr>
              <w:t>2.使用气体：医用氧气</w:t>
            </w:r>
          </w:p>
          <w:p w14:paraId="2B53372D">
            <w:pPr>
              <w:pStyle w:val="4"/>
              <w:jc w:val="both"/>
            </w:pPr>
            <w:r>
              <w:rPr>
                <w:rFonts w:ascii="仿宋_GB2312" w:hAnsi="仿宋_GB2312" w:eastAsia="仿宋_GB2312" w:cs="仿宋_GB2312"/>
                <w:sz w:val="20"/>
              </w:rPr>
              <w:t>3.流量范围： 1-10L/min, 1~15L/min</w:t>
            </w:r>
          </w:p>
          <w:p w14:paraId="6D51D3E2">
            <w:pPr>
              <w:pStyle w:val="4"/>
              <w:jc w:val="both"/>
            </w:pPr>
            <w:r>
              <w:rPr>
                <w:rFonts w:ascii="仿宋_GB2312" w:hAnsi="仿宋_GB2312" w:eastAsia="仿宋_GB2312" w:cs="仿宋_GB2312"/>
                <w:sz w:val="20"/>
              </w:rPr>
              <w:t>4.输入输出： 0. 4MPa~0.5MPa</w:t>
            </w:r>
          </w:p>
          <w:p w14:paraId="5E287D8C">
            <w:pPr>
              <w:pStyle w:val="4"/>
              <w:jc w:val="both"/>
            </w:pPr>
            <w:r>
              <w:rPr>
                <w:rFonts w:ascii="仿宋_GB2312" w:hAnsi="仿宋_GB2312" w:eastAsia="仿宋_GB2312" w:cs="仿宋_GB2312"/>
                <w:sz w:val="20"/>
              </w:rPr>
              <w:t>5.安全阀排气压力： 0.17MPa±0.05MPa</w:t>
            </w:r>
          </w:p>
          <w:p w14:paraId="3BC1F502">
            <w:pPr>
              <w:pStyle w:val="4"/>
              <w:jc w:val="both"/>
            </w:pPr>
            <w:r>
              <w:rPr>
                <w:rFonts w:ascii="仿宋_GB2312" w:hAnsi="仿宋_GB2312" w:eastAsia="仿宋_GB2312" w:cs="仿宋_GB2312"/>
                <w:sz w:val="20"/>
              </w:rPr>
              <w:t>6.输氧接头：锥度接头最大的外径φ8mm±O.5mm</w:t>
            </w:r>
          </w:p>
          <w:p w14:paraId="2711534B">
            <w:pPr>
              <w:pStyle w:val="4"/>
              <w:jc w:val="both"/>
            </w:pPr>
            <w:r>
              <w:rPr>
                <w:rFonts w:ascii="仿宋_GB2312" w:hAnsi="仿宋_GB2312" w:eastAsia="仿宋_GB2312" w:cs="仿宋_GB2312"/>
                <w:sz w:val="20"/>
              </w:rPr>
              <w:t>▲7.氧气湿化器符合GB15979-2002《一次性使用卫生用品卫生标准》微生物指标：细菌菌落总数、真菌菌落总数、大肠菌群、绿脓杆菌。</w:t>
            </w:r>
          </w:p>
          <w:p w14:paraId="5060146E">
            <w:pPr>
              <w:pStyle w:val="4"/>
              <w:jc w:val="both"/>
            </w:pPr>
            <w:r>
              <w:rPr>
                <w:rFonts w:ascii="仿宋_GB2312" w:hAnsi="仿宋_GB2312" w:eastAsia="仿宋_GB2312" w:cs="仿宋_GB2312"/>
                <w:sz w:val="20"/>
              </w:rPr>
              <w:t>▲8.医用氧气湿化器CE认</w:t>
            </w:r>
            <w:r>
              <w:rPr>
                <w:rFonts w:ascii="仿宋_GB2312" w:hAnsi="仿宋_GB2312" w:eastAsia="仿宋_GB2312" w:cs="仿宋_GB2312"/>
                <w:sz w:val="20"/>
                <w:u w:val="single"/>
              </w:rPr>
              <w:t>证。（需提供相关证明材料进行佐证）</w:t>
            </w:r>
          </w:p>
        </w:tc>
      </w:tr>
    </w:tbl>
    <w:p w14:paraId="6E3C28B7">
      <w:pPr>
        <w:pStyle w:val="4"/>
        <w:jc w:val="left"/>
      </w:pPr>
      <w:r>
        <w:rPr>
          <w:rFonts w:ascii="仿宋_GB2312" w:hAnsi="仿宋_GB2312" w:eastAsia="仿宋_GB2312" w:cs="仿宋_GB2312"/>
        </w:rPr>
        <w:t>标的名称：简易呼吸器（成人、儿童、婴儿各1套）</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7C2D7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DC39B9D">
            <w:pPr>
              <w:pStyle w:val="4"/>
              <w:jc w:val="center"/>
            </w:pPr>
            <w:r>
              <w:rPr>
                <w:rFonts w:ascii="仿宋_GB2312" w:hAnsi="仿宋_GB2312" w:eastAsia="仿宋_GB2312" w:cs="仿宋_GB2312"/>
              </w:rPr>
              <w:t>序号</w:t>
            </w:r>
          </w:p>
        </w:tc>
        <w:tc>
          <w:tcPr>
            <w:tcW w:w="581" w:type="dxa"/>
          </w:tcPr>
          <w:p w14:paraId="21F4E03A">
            <w:pPr>
              <w:pStyle w:val="4"/>
              <w:jc w:val="center"/>
            </w:pPr>
            <w:r>
              <w:rPr>
                <w:rFonts w:ascii="仿宋_GB2312" w:hAnsi="仿宋_GB2312" w:eastAsia="仿宋_GB2312" w:cs="仿宋_GB2312"/>
              </w:rPr>
              <w:t>符号标识</w:t>
            </w:r>
          </w:p>
        </w:tc>
        <w:tc>
          <w:tcPr>
            <w:tcW w:w="1495" w:type="dxa"/>
          </w:tcPr>
          <w:p w14:paraId="25843A38">
            <w:pPr>
              <w:pStyle w:val="4"/>
              <w:jc w:val="center"/>
            </w:pPr>
            <w:r>
              <w:rPr>
                <w:rFonts w:ascii="仿宋_GB2312" w:hAnsi="仿宋_GB2312" w:eastAsia="仿宋_GB2312" w:cs="仿宋_GB2312"/>
              </w:rPr>
              <w:t>技术要求名称</w:t>
            </w:r>
          </w:p>
        </w:tc>
        <w:tc>
          <w:tcPr>
            <w:tcW w:w="5814" w:type="dxa"/>
          </w:tcPr>
          <w:p w14:paraId="006F6223">
            <w:pPr>
              <w:pStyle w:val="4"/>
              <w:jc w:val="center"/>
            </w:pPr>
            <w:r>
              <w:rPr>
                <w:rFonts w:ascii="仿宋_GB2312" w:hAnsi="仿宋_GB2312" w:eastAsia="仿宋_GB2312" w:cs="仿宋_GB2312"/>
              </w:rPr>
              <w:t>技术参数与性能指标</w:t>
            </w:r>
          </w:p>
        </w:tc>
      </w:tr>
      <w:tr w14:paraId="660675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6ECA173">
            <w:pPr>
              <w:pStyle w:val="4"/>
              <w:jc w:val="center"/>
            </w:pPr>
            <w:r>
              <w:rPr>
                <w:rFonts w:ascii="仿宋_GB2312" w:hAnsi="仿宋_GB2312" w:eastAsia="仿宋_GB2312" w:cs="仿宋_GB2312"/>
              </w:rPr>
              <w:t>1</w:t>
            </w:r>
          </w:p>
        </w:tc>
        <w:tc>
          <w:tcPr>
            <w:tcW w:w="581" w:type="dxa"/>
          </w:tcPr>
          <w:p w14:paraId="566F5B6C"/>
        </w:tc>
        <w:tc>
          <w:tcPr>
            <w:tcW w:w="1495" w:type="dxa"/>
          </w:tcPr>
          <w:p w14:paraId="22CDB161">
            <w:pPr>
              <w:pStyle w:val="4"/>
              <w:jc w:val="left"/>
            </w:pPr>
            <w:r>
              <w:rPr>
                <w:rFonts w:ascii="仿宋_GB2312" w:hAnsi="仿宋_GB2312" w:eastAsia="仿宋_GB2312" w:cs="仿宋_GB2312"/>
              </w:rPr>
              <w:t>技术参数及性能</w:t>
            </w:r>
          </w:p>
        </w:tc>
        <w:tc>
          <w:tcPr>
            <w:tcW w:w="5814" w:type="dxa"/>
          </w:tcPr>
          <w:p w14:paraId="114D451A">
            <w:pPr>
              <w:pStyle w:val="4"/>
              <w:jc w:val="both"/>
            </w:pPr>
            <w:r>
              <w:rPr>
                <w:rFonts w:ascii="仿宋_GB2312" w:hAnsi="仿宋_GB2312" w:eastAsia="仿宋_GB2312" w:cs="仿宋_GB2312"/>
                <w:sz w:val="20"/>
              </w:rPr>
              <w:t>1.标配含储气袋，硅胶面罩，氧气管；</w:t>
            </w:r>
          </w:p>
          <w:p w14:paraId="43B093C5">
            <w:pPr>
              <w:pStyle w:val="4"/>
              <w:jc w:val="both"/>
            </w:pPr>
            <w:r>
              <w:rPr>
                <w:rFonts w:ascii="仿宋_GB2312" w:hAnsi="仿宋_GB2312" w:eastAsia="仿宋_GB2312" w:cs="仿宋_GB2312"/>
                <w:sz w:val="20"/>
              </w:rPr>
              <w:t>2.一体式进气阀组设计，直接连接储气袋和氧气管；</w:t>
            </w:r>
          </w:p>
          <w:p w14:paraId="0F34528D">
            <w:pPr>
              <w:pStyle w:val="4"/>
              <w:jc w:val="both"/>
            </w:pPr>
            <w:r>
              <w:rPr>
                <w:rFonts w:ascii="仿宋_GB2312" w:hAnsi="仿宋_GB2312" w:eastAsia="仿宋_GB2312" w:cs="仿宋_GB2312"/>
                <w:sz w:val="20"/>
              </w:rPr>
              <w:t>3.100%不含乳胶。氧气管和储气袋以外，所有配件均可高温高压灭菌，可重复使用。</w:t>
            </w:r>
          </w:p>
          <w:p w14:paraId="4E192A96">
            <w:pPr>
              <w:pStyle w:val="4"/>
              <w:jc w:val="both"/>
            </w:pPr>
            <w:r>
              <w:rPr>
                <w:rFonts w:ascii="仿宋_GB2312" w:hAnsi="仿宋_GB2312" w:eastAsia="仿宋_GB2312" w:cs="仿宋_GB2312"/>
                <w:sz w:val="20"/>
              </w:rPr>
              <w:t>4.材质：SI 型</w:t>
            </w:r>
          </w:p>
          <w:p w14:paraId="475B5D4C">
            <w:pPr>
              <w:pStyle w:val="4"/>
              <w:jc w:val="both"/>
            </w:pPr>
            <w:r>
              <w:rPr>
                <w:rFonts w:ascii="仿宋_GB2312" w:hAnsi="仿宋_GB2312" w:eastAsia="仿宋_GB2312" w:cs="仿宋_GB2312"/>
                <w:sz w:val="20"/>
              </w:rPr>
              <w:t>5.型号：成人型、小儿型、婴儿型</w:t>
            </w:r>
          </w:p>
          <w:p w14:paraId="3AC4E315">
            <w:pPr>
              <w:pStyle w:val="4"/>
              <w:jc w:val="both"/>
            </w:pPr>
            <w:r>
              <w:rPr>
                <w:rFonts w:ascii="仿宋_GB2312" w:hAnsi="仿宋_GB2312" w:eastAsia="仿宋_GB2312" w:cs="仿宋_GB2312"/>
                <w:sz w:val="20"/>
              </w:rPr>
              <w:t>6.球囊容量成人型≥1630ml、小儿型≥ 680ml、婴儿型≥  340ml；</w:t>
            </w:r>
          </w:p>
          <w:p w14:paraId="5317927C">
            <w:pPr>
              <w:pStyle w:val="4"/>
              <w:jc w:val="both"/>
            </w:pPr>
            <w:r>
              <w:rPr>
                <w:rFonts w:ascii="仿宋_GB2312" w:hAnsi="仿宋_GB2312" w:eastAsia="仿宋_GB2312" w:cs="仿宋_GB2312"/>
                <w:sz w:val="20"/>
              </w:rPr>
              <w:t>7.硅胶分体式面罩4#、2#、1#；</w:t>
            </w:r>
          </w:p>
          <w:p w14:paraId="6FE98836">
            <w:pPr>
              <w:pStyle w:val="4"/>
              <w:jc w:val="both"/>
            </w:pPr>
            <w:r>
              <w:rPr>
                <w:rFonts w:ascii="仿宋_GB2312" w:hAnsi="仿宋_GB2312" w:eastAsia="仿宋_GB2312" w:cs="仿宋_GB2312"/>
                <w:sz w:val="20"/>
              </w:rPr>
              <w:t>8.储气袋容量成人型 ≥2000ml 、小儿型≥ 1600ml、婴儿型≥ 1600ml ；</w:t>
            </w:r>
          </w:p>
          <w:p w14:paraId="25E3C8EC">
            <w:pPr>
              <w:pStyle w:val="4"/>
              <w:jc w:val="both"/>
            </w:pPr>
            <w:r>
              <w:rPr>
                <w:rFonts w:ascii="仿宋_GB2312" w:hAnsi="仿宋_GB2312" w:eastAsia="仿宋_GB2312" w:cs="仿宋_GB2312"/>
                <w:sz w:val="20"/>
              </w:rPr>
              <w:t>9.氧气管 ≥2 米；</w:t>
            </w:r>
          </w:p>
          <w:p w14:paraId="45CEB28E">
            <w:pPr>
              <w:pStyle w:val="4"/>
              <w:jc w:val="both"/>
            </w:pPr>
            <w:r>
              <w:rPr>
                <w:rFonts w:ascii="仿宋_GB2312" w:hAnsi="仿宋_GB2312" w:eastAsia="仿宋_GB2312" w:cs="仿宋_GB2312"/>
                <w:sz w:val="20"/>
              </w:rPr>
              <w:t>10.标准病人阀接头直径： 15/22mm；</w:t>
            </w:r>
          </w:p>
          <w:p w14:paraId="223EEB31">
            <w:pPr>
              <w:pStyle w:val="4"/>
              <w:jc w:val="both"/>
            </w:pPr>
            <w:r>
              <w:rPr>
                <w:rFonts w:ascii="仿宋_GB2312" w:hAnsi="仿宋_GB2312" w:eastAsia="仿宋_GB2312" w:cs="仿宋_GB2312"/>
                <w:sz w:val="20"/>
              </w:rPr>
              <w:t>11.限压安全阀40cm—60cmH2O ；</w:t>
            </w:r>
          </w:p>
          <w:p w14:paraId="3845C9D7">
            <w:pPr>
              <w:pStyle w:val="4"/>
              <w:jc w:val="both"/>
            </w:pPr>
            <w:r>
              <w:rPr>
                <w:rFonts w:ascii="仿宋_GB2312" w:hAnsi="仿宋_GB2312" w:eastAsia="仿宋_GB2312" w:cs="仿宋_GB2312"/>
                <w:sz w:val="20"/>
              </w:rPr>
              <w:t>12.材料符合 ISO 生物相容性要求；</w:t>
            </w:r>
          </w:p>
        </w:tc>
      </w:tr>
    </w:tbl>
    <w:p w14:paraId="40AC4D10">
      <w:pPr>
        <w:pStyle w:val="4"/>
        <w:jc w:val="left"/>
      </w:pPr>
      <w:r>
        <w:rPr>
          <w:rFonts w:ascii="仿宋_GB2312" w:hAnsi="仿宋_GB2312" w:eastAsia="仿宋_GB2312" w:cs="仿宋_GB2312"/>
        </w:rPr>
        <w:t>标的名称：综合型急救包</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4E4C5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F92F694">
            <w:pPr>
              <w:pStyle w:val="4"/>
              <w:jc w:val="center"/>
            </w:pPr>
            <w:r>
              <w:rPr>
                <w:rFonts w:ascii="仿宋_GB2312" w:hAnsi="仿宋_GB2312" w:eastAsia="仿宋_GB2312" w:cs="仿宋_GB2312"/>
              </w:rPr>
              <w:t>序号</w:t>
            </w:r>
          </w:p>
        </w:tc>
        <w:tc>
          <w:tcPr>
            <w:tcW w:w="581" w:type="dxa"/>
          </w:tcPr>
          <w:p w14:paraId="1AB5D25A">
            <w:pPr>
              <w:pStyle w:val="4"/>
              <w:jc w:val="center"/>
            </w:pPr>
            <w:r>
              <w:rPr>
                <w:rFonts w:ascii="仿宋_GB2312" w:hAnsi="仿宋_GB2312" w:eastAsia="仿宋_GB2312" w:cs="仿宋_GB2312"/>
              </w:rPr>
              <w:t>符号标识</w:t>
            </w:r>
          </w:p>
        </w:tc>
        <w:tc>
          <w:tcPr>
            <w:tcW w:w="1495" w:type="dxa"/>
          </w:tcPr>
          <w:p w14:paraId="04DB9665">
            <w:pPr>
              <w:pStyle w:val="4"/>
              <w:jc w:val="center"/>
            </w:pPr>
            <w:r>
              <w:rPr>
                <w:rFonts w:ascii="仿宋_GB2312" w:hAnsi="仿宋_GB2312" w:eastAsia="仿宋_GB2312" w:cs="仿宋_GB2312"/>
              </w:rPr>
              <w:t>技术要求名称</w:t>
            </w:r>
          </w:p>
        </w:tc>
        <w:tc>
          <w:tcPr>
            <w:tcW w:w="5814" w:type="dxa"/>
          </w:tcPr>
          <w:p w14:paraId="749262D6">
            <w:pPr>
              <w:pStyle w:val="4"/>
              <w:jc w:val="center"/>
            </w:pPr>
            <w:r>
              <w:rPr>
                <w:rFonts w:ascii="仿宋_GB2312" w:hAnsi="仿宋_GB2312" w:eastAsia="仿宋_GB2312" w:cs="仿宋_GB2312"/>
              </w:rPr>
              <w:t>技术参数与性能指标</w:t>
            </w:r>
          </w:p>
        </w:tc>
      </w:tr>
      <w:tr w14:paraId="09D023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8BF64F8">
            <w:pPr>
              <w:pStyle w:val="4"/>
              <w:jc w:val="center"/>
            </w:pPr>
            <w:r>
              <w:rPr>
                <w:rFonts w:ascii="仿宋_GB2312" w:hAnsi="仿宋_GB2312" w:eastAsia="仿宋_GB2312" w:cs="仿宋_GB2312"/>
              </w:rPr>
              <w:t>1</w:t>
            </w:r>
          </w:p>
        </w:tc>
        <w:tc>
          <w:tcPr>
            <w:tcW w:w="581" w:type="dxa"/>
          </w:tcPr>
          <w:p w14:paraId="3D40A094"/>
        </w:tc>
        <w:tc>
          <w:tcPr>
            <w:tcW w:w="1495" w:type="dxa"/>
          </w:tcPr>
          <w:p w14:paraId="1A59F0F1">
            <w:pPr>
              <w:pStyle w:val="4"/>
              <w:jc w:val="left"/>
            </w:pPr>
            <w:r>
              <w:rPr>
                <w:rFonts w:ascii="仿宋_GB2312" w:hAnsi="仿宋_GB2312" w:eastAsia="仿宋_GB2312" w:cs="仿宋_GB2312"/>
              </w:rPr>
              <w:t>技术参数及性能</w:t>
            </w:r>
          </w:p>
        </w:tc>
        <w:tc>
          <w:tcPr>
            <w:tcW w:w="5814" w:type="dxa"/>
          </w:tcPr>
          <w:p w14:paraId="2BD5937B">
            <w:pPr>
              <w:pStyle w:val="4"/>
              <w:jc w:val="both"/>
            </w:pPr>
            <w:r>
              <w:rPr>
                <w:rFonts w:ascii="仿宋_GB2312" w:hAnsi="仿宋_GB2312" w:eastAsia="仿宋_GB2312" w:cs="仿宋_GB2312"/>
                <w:sz w:val="21"/>
              </w:rPr>
              <w:t>一、卫生急救</w:t>
            </w:r>
          </w:p>
          <w:p w14:paraId="381E32D4">
            <w:pPr>
              <w:pStyle w:val="4"/>
              <w:jc w:val="both"/>
            </w:pPr>
            <w:r>
              <w:rPr>
                <w:rFonts w:ascii="仿宋_GB2312" w:hAnsi="仿宋_GB2312" w:eastAsia="仿宋_GB2312" w:cs="仿宋_GB2312"/>
                <w:sz w:val="21"/>
              </w:rPr>
              <w:t>1、名称：碘伏消毒棉棒，作用：消毒杀菌，数量：2袋；</w:t>
            </w:r>
          </w:p>
          <w:p w14:paraId="3C5336C4">
            <w:pPr>
              <w:pStyle w:val="4"/>
              <w:jc w:val="both"/>
            </w:pPr>
            <w:r>
              <w:rPr>
                <w:rFonts w:ascii="仿宋_GB2312" w:hAnsi="仿宋_GB2312" w:eastAsia="仿宋_GB2312" w:cs="仿宋_GB2312"/>
                <w:sz w:val="21"/>
              </w:rPr>
              <w:t>2、名称：创口贴，作用：止血，数量：4组；</w:t>
            </w:r>
          </w:p>
          <w:p w14:paraId="5777AC40">
            <w:pPr>
              <w:pStyle w:val="4"/>
              <w:jc w:val="both"/>
            </w:pPr>
            <w:r>
              <w:rPr>
                <w:rFonts w:ascii="仿宋_GB2312" w:hAnsi="仿宋_GB2312" w:eastAsia="仿宋_GB2312" w:cs="仿宋_GB2312"/>
                <w:sz w:val="21"/>
              </w:rPr>
              <w:t>3、名称：卡式止血带，作用：缓阻出血，数量：1卷；</w:t>
            </w:r>
          </w:p>
          <w:p w14:paraId="12B850D2">
            <w:pPr>
              <w:pStyle w:val="4"/>
              <w:jc w:val="both"/>
            </w:pPr>
            <w:r>
              <w:rPr>
                <w:rFonts w:ascii="仿宋_GB2312" w:hAnsi="仿宋_GB2312" w:eastAsia="仿宋_GB2312" w:cs="仿宋_GB2312"/>
                <w:sz w:val="21"/>
              </w:rPr>
              <w:t>4、名称：医用纱布片，作用：止血/防感染，数量：40袋；</w:t>
            </w:r>
          </w:p>
          <w:p w14:paraId="12A213B0">
            <w:pPr>
              <w:pStyle w:val="4"/>
              <w:jc w:val="both"/>
            </w:pPr>
            <w:r>
              <w:rPr>
                <w:rFonts w:ascii="仿宋_GB2312" w:hAnsi="仿宋_GB2312" w:eastAsia="仿宋_GB2312" w:cs="仿宋_GB2312"/>
                <w:sz w:val="21"/>
              </w:rPr>
              <w:t>5、名称：医用弹性绷带，作用：包扎/固定，数量：12卷；</w:t>
            </w:r>
          </w:p>
          <w:p w14:paraId="06F940E1">
            <w:pPr>
              <w:pStyle w:val="4"/>
              <w:jc w:val="both"/>
            </w:pPr>
            <w:r>
              <w:rPr>
                <w:rFonts w:ascii="仿宋_GB2312" w:hAnsi="仿宋_GB2312" w:eastAsia="仿宋_GB2312" w:cs="仿宋_GB2312"/>
                <w:sz w:val="21"/>
              </w:rPr>
              <w:t>6、名称：无纺布三角绷带，作用：固定/包扎，数量：2袋；</w:t>
            </w:r>
          </w:p>
          <w:p w14:paraId="25BCC548">
            <w:pPr>
              <w:pStyle w:val="4"/>
              <w:jc w:val="both"/>
            </w:pPr>
            <w:r>
              <w:rPr>
                <w:rFonts w:ascii="仿宋_GB2312" w:hAnsi="仿宋_GB2312" w:eastAsia="仿宋_GB2312" w:cs="仿宋_GB2312"/>
                <w:sz w:val="21"/>
              </w:rPr>
              <w:t>7、名称：医用胶布，作用：包扎，数量：4袋；</w:t>
            </w:r>
          </w:p>
          <w:p w14:paraId="5BC2AB7A">
            <w:pPr>
              <w:pStyle w:val="4"/>
              <w:jc w:val="both"/>
            </w:pPr>
            <w:r>
              <w:rPr>
                <w:rFonts w:ascii="仿宋_GB2312" w:hAnsi="仿宋_GB2312" w:eastAsia="仿宋_GB2312" w:cs="仿宋_GB2312"/>
                <w:sz w:val="21"/>
              </w:rPr>
              <w:t>8、名称：一次性橡胶手套，作用：防菌，数量：4副（7号、7.5号各2副）；</w:t>
            </w:r>
          </w:p>
          <w:p w14:paraId="18733978">
            <w:pPr>
              <w:pStyle w:val="4"/>
              <w:jc w:val="both"/>
            </w:pPr>
            <w:r>
              <w:rPr>
                <w:rFonts w:ascii="仿宋_GB2312" w:hAnsi="仿宋_GB2312" w:eastAsia="仿宋_GB2312" w:cs="仿宋_GB2312"/>
                <w:sz w:val="21"/>
              </w:rPr>
              <w:t>9、名称：一次性冷敷冰袋，作用：降温，数量：2袋；</w:t>
            </w:r>
          </w:p>
          <w:p w14:paraId="407DB863">
            <w:pPr>
              <w:pStyle w:val="4"/>
              <w:jc w:val="both"/>
            </w:pPr>
            <w:r>
              <w:rPr>
                <w:rFonts w:ascii="仿宋_GB2312" w:hAnsi="仿宋_GB2312" w:eastAsia="仿宋_GB2312" w:cs="仿宋_GB2312"/>
                <w:sz w:val="21"/>
              </w:rPr>
              <w:t>10、名称：急救保温毯，作用：隔热/防冷/救护，数量：2袋；</w:t>
            </w:r>
          </w:p>
          <w:p w14:paraId="2D7E0381">
            <w:pPr>
              <w:pStyle w:val="4"/>
              <w:jc w:val="both"/>
            </w:pPr>
            <w:r>
              <w:rPr>
                <w:rFonts w:ascii="仿宋_GB2312" w:hAnsi="仿宋_GB2312" w:eastAsia="仿宋_GB2312" w:cs="仿宋_GB2312"/>
                <w:sz w:val="21"/>
              </w:rPr>
              <w:t>11、名称：安全扣针，作用：固定物品，数量：1袋；</w:t>
            </w:r>
          </w:p>
          <w:p w14:paraId="307417BC">
            <w:pPr>
              <w:pStyle w:val="4"/>
              <w:jc w:val="both"/>
            </w:pPr>
            <w:r>
              <w:rPr>
                <w:rFonts w:ascii="仿宋_GB2312" w:hAnsi="仿宋_GB2312" w:eastAsia="仿宋_GB2312" w:cs="仿宋_GB2312"/>
                <w:sz w:val="21"/>
              </w:rPr>
              <w:t>12、名称：圆头剪刀，作用：剪绷带/伤口衣物，数量：1把；</w:t>
            </w:r>
          </w:p>
          <w:p w14:paraId="60DACCB2">
            <w:pPr>
              <w:pStyle w:val="4"/>
              <w:jc w:val="both"/>
            </w:pPr>
            <w:r>
              <w:rPr>
                <w:rFonts w:ascii="仿宋_GB2312" w:hAnsi="仿宋_GB2312" w:eastAsia="仿宋_GB2312" w:cs="仿宋_GB2312"/>
                <w:sz w:val="21"/>
              </w:rPr>
              <w:t>13、名称：敷料镊（塑料），作用：捏取消毒物，数量：1把；</w:t>
            </w:r>
          </w:p>
          <w:p w14:paraId="654E6B9D">
            <w:pPr>
              <w:pStyle w:val="4"/>
              <w:jc w:val="both"/>
            </w:pPr>
            <w:r>
              <w:rPr>
                <w:rFonts w:ascii="仿宋_GB2312" w:hAnsi="仿宋_GB2312" w:eastAsia="仿宋_GB2312" w:cs="仿宋_GB2312"/>
                <w:sz w:val="21"/>
              </w:rPr>
              <w:t>14、名称：口对口人工呼吸膜，作用：隔菌，数量：2个；</w:t>
            </w:r>
          </w:p>
          <w:p w14:paraId="55B85AFE">
            <w:pPr>
              <w:pStyle w:val="4"/>
              <w:jc w:val="both"/>
            </w:pPr>
            <w:r>
              <w:rPr>
                <w:rFonts w:ascii="仿宋_GB2312" w:hAnsi="仿宋_GB2312" w:eastAsia="仿宋_GB2312" w:cs="仿宋_GB2312"/>
                <w:sz w:val="21"/>
              </w:rPr>
              <w:t>二、诊察器具：</w:t>
            </w:r>
          </w:p>
          <w:p w14:paraId="1309EDAD">
            <w:pPr>
              <w:pStyle w:val="4"/>
              <w:jc w:val="both"/>
            </w:pPr>
            <w:r>
              <w:rPr>
                <w:rFonts w:ascii="仿宋_GB2312" w:hAnsi="仿宋_GB2312" w:eastAsia="仿宋_GB2312" w:cs="仿宋_GB2312"/>
                <w:sz w:val="21"/>
              </w:rPr>
              <w:t>1、上臂式血压计1台（技术参数见下文）：</w:t>
            </w:r>
          </w:p>
          <w:p w14:paraId="641C0180">
            <w:pPr>
              <w:pStyle w:val="4"/>
              <w:jc w:val="both"/>
            </w:pPr>
            <w:r>
              <w:rPr>
                <w:rFonts w:ascii="仿宋_GB2312" w:hAnsi="仿宋_GB2312" w:eastAsia="仿宋_GB2312" w:cs="仿宋_GB2312"/>
                <w:sz w:val="21"/>
              </w:rPr>
              <w:t>1.1、测量方式/方法：臂式/示波测定法；</w:t>
            </w:r>
          </w:p>
          <w:p w14:paraId="1E5F3A55">
            <w:pPr>
              <w:pStyle w:val="4"/>
              <w:jc w:val="both"/>
            </w:pPr>
            <w:r>
              <w:rPr>
                <w:rFonts w:ascii="仿宋_GB2312" w:hAnsi="仿宋_GB2312" w:eastAsia="仿宋_GB2312" w:cs="仿宋_GB2312"/>
                <w:sz w:val="21"/>
              </w:rPr>
              <w:t>1.2、脉搏数：40~200次/分钟；</w:t>
            </w:r>
          </w:p>
          <w:p w14:paraId="32F4A251">
            <w:pPr>
              <w:pStyle w:val="4"/>
              <w:jc w:val="both"/>
            </w:pPr>
            <w:r>
              <w:rPr>
                <w:rFonts w:ascii="仿宋_GB2312" w:hAnsi="仿宋_GB2312" w:eastAsia="仿宋_GB2312" w:cs="仿宋_GB2312"/>
                <w:sz w:val="21"/>
              </w:rPr>
              <w:t>1.3、运行模式分类：连续运行；</w:t>
            </w:r>
          </w:p>
          <w:p w14:paraId="10CF4D7F">
            <w:pPr>
              <w:pStyle w:val="4"/>
              <w:jc w:val="both"/>
            </w:pPr>
            <w:r>
              <w:rPr>
                <w:rFonts w:ascii="仿宋_GB2312" w:hAnsi="仿宋_GB2312" w:eastAsia="仿宋_GB2312" w:cs="仿宋_GB2312"/>
                <w:sz w:val="21"/>
              </w:rPr>
              <w:t>1.4、显示方式：LCD数字显示；</w:t>
            </w:r>
          </w:p>
          <w:p w14:paraId="0E1B649A">
            <w:pPr>
              <w:pStyle w:val="4"/>
              <w:jc w:val="both"/>
            </w:pPr>
            <w:r>
              <w:rPr>
                <w:rFonts w:ascii="仿宋_GB2312" w:hAnsi="仿宋_GB2312" w:eastAsia="仿宋_GB2312" w:cs="仿宋_GB2312"/>
                <w:sz w:val="21"/>
              </w:rPr>
              <w:t>1.5、记忆组数：2×100组记忆值；</w:t>
            </w:r>
          </w:p>
          <w:p w14:paraId="09F3BDA8">
            <w:pPr>
              <w:pStyle w:val="4"/>
              <w:jc w:val="both"/>
            </w:pPr>
            <w:r>
              <w:rPr>
                <w:rFonts w:ascii="仿宋_GB2312" w:hAnsi="仿宋_GB2312" w:eastAsia="仿宋_GB2312" w:cs="仿宋_GB2312"/>
                <w:sz w:val="21"/>
              </w:rPr>
              <w:t>1.6、压力测量范围：0~300mmHg（0~40.0kpa）；</w:t>
            </w:r>
          </w:p>
          <w:p w14:paraId="08E55B37">
            <w:pPr>
              <w:pStyle w:val="4"/>
              <w:jc w:val="both"/>
            </w:pPr>
            <w:r>
              <w:rPr>
                <w:rFonts w:ascii="仿宋_GB2312" w:hAnsi="仿宋_GB2312" w:eastAsia="仿宋_GB2312" w:cs="仿宋_GB2312"/>
                <w:sz w:val="21"/>
              </w:rPr>
              <w:t>1.7、精度：±1mmHg（±0.13Kpa）以内；</w:t>
            </w:r>
          </w:p>
          <w:p w14:paraId="6367446F">
            <w:pPr>
              <w:pStyle w:val="4"/>
              <w:jc w:val="both"/>
            </w:pPr>
            <w:r>
              <w:rPr>
                <w:rFonts w:ascii="仿宋_GB2312" w:hAnsi="仿宋_GB2312" w:eastAsia="仿宋_GB2312" w:cs="仿宋_GB2312"/>
                <w:sz w:val="21"/>
              </w:rPr>
              <w:t>1.8、压力传感器：半导体压力传感器；</w:t>
            </w:r>
          </w:p>
          <w:p w14:paraId="0D12CBDD">
            <w:pPr>
              <w:pStyle w:val="4"/>
              <w:jc w:val="both"/>
            </w:pPr>
            <w:r>
              <w:rPr>
                <w:rFonts w:ascii="仿宋_GB2312" w:hAnsi="仿宋_GB2312" w:eastAsia="仿宋_GB2312" w:cs="仿宋_GB2312"/>
                <w:sz w:val="21"/>
              </w:rPr>
              <w:t>1.9、LCD数字显示器尺寸：≥3英寸；</w:t>
            </w:r>
          </w:p>
          <w:p w14:paraId="3A095697">
            <w:pPr>
              <w:pStyle w:val="4"/>
              <w:jc w:val="both"/>
            </w:pPr>
            <w:r>
              <w:rPr>
                <w:rFonts w:ascii="仿宋_GB2312" w:hAnsi="仿宋_GB2312" w:eastAsia="仿宋_GB2312" w:cs="仿宋_GB2312"/>
                <w:sz w:val="21"/>
              </w:rPr>
              <w:t>1.10、可充电电池供电，配备原装充电器；</w:t>
            </w:r>
          </w:p>
          <w:p w14:paraId="07AD02E1">
            <w:pPr>
              <w:pStyle w:val="4"/>
              <w:jc w:val="both"/>
            </w:pPr>
            <w:r>
              <w:rPr>
                <w:rFonts w:ascii="仿宋_GB2312" w:hAnsi="仿宋_GB2312" w:eastAsia="仿宋_GB2312" w:cs="仿宋_GB2312"/>
                <w:sz w:val="21"/>
              </w:rPr>
              <w:t>1.11、设备具备一键测量、语音播报、误动作提醒等功能。</w:t>
            </w:r>
          </w:p>
          <w:p w14:paraId="48B80782">
            <w:pPr>
              <w:pStyle w:val="4"/>
              <w:jc w:val="both"/>
            </w:pPr>
            <w:r>
              <w:rPr>
                <w:rFonts w:ascii="仿宋_GB2312" w:hAnsi="仿宋_GB2312" w:eastAsia="仿宋_GB2312" w:cs="仿宋_GB2312"/>
                <w:sz w:val="21"/>
              </w:rPr>
              <w:t>2、听诊器1个（技术参数见下文）：</w:t>
            </w:r>
          </w:p>
          <w:p w14:paraId="35876D6B">
            <w:pPr>
              <w:pStyle w:val="4"/>
              <w:jc w:val="both"/>
            </w:pPr>
            <w:r>
              <w:rPr>
                <w:rFonts w:ascii="仿宋_GB2312" w:hAnsi="仿宋_GB2312" w:eastAsia="仿宋_GB2312" w:cs="仿宋_GB2312"/>
                <w:sz w:val="21"/>
              </w:rPr>
              <w:t>2.1、双听头（成人+儿童）；</w:t>
            </w:r>
          </w:p>
          <w:p w14:paraId="581F0054">
            <w:pPr>
              <w:pStyle w:val="4"/>
              <w:jc w:val="both"/>
            </w:pPr>
            <w:r>
              <w:rPr>
                <w:rFonts w:ascii="仿宋_GB2312" w:hAnsi="仿宋_GB2312" w:eastAsia="仿宋_GB2312" w:cs="仿宋_GB2312"/>
                <w:sz w:val="21"/>
              </w:rPr>
              <w:t>2.2、材质：不锈钢+PVC管；</w:t>
            </w:r>
          </w:p>
          <w:p w14:paraId="0F13F401">
            <w:pPr>
              <w:pStyle w:val="4"/>
              <w:jc w:val="both"/>
            </w:pPr>
            <w:r>
              <w:rPr>
                <w:rFonts w:ascii="仿宋_GB2312" w:hAnsi="仿宋_GB2312" w:eastAsia="仿宋_GB2312" w:cs="仿宋_GB2312"/>
                <w:sz w:val="21"/>
              </w:rPr>
              <w:t>2.3、长度：75 cm；</w:t>
            </w:r>
          </w:p>
          <w:p w14:paraId="6CB01F31">
            <w:pPr>
              <w:pStyle w:val="4"/>
              <w:jc w:val="both"/>
            </w:pPr>
            <w:r>
              <w:rPr>
                <w:rFonts w:ascii="仿宋_GB2312" w:hAnsi="仿宋_GB2312" w:eastAsia="仿宋_GB2312" w:cs="仿宋_GB2312"/>
                <w:sz w:val="21"/>
              </w:rPr>
              <w:t>2.4、耳塞：硅胶舒适型；</w:t>
            </w:r>
          </w:p>
          <w:p w14:paraId="27630BBC">
            <w:pPr>
              <w:pStyle w:val="4"/>
              <w:jc w:val="both"/>
            </w:pPr>
            <w:r>
              <w:rPr>
                <w:rFonts w:ascii="仿宋_GB2312" w:hAnsi="仿宋_GB2312" w:eastAsia="仿宋_GB2312" w:cs="仿宋_GB2312"/>
                <w:sz w:val="21"/>
              </w:rPr>
              <w:t>2.5、用途：心肺音、血压测量辅助；</w:t>
            </w:r>
          </w:p>
          <w:p w14:paraId="40E81D11">
            <w:pPr>
              <w:pStyle w:val="4"/>
              <w:jc w:val="both"/>
            </w:pPr>
            <w:r>
              <w:rPr>
                <w:rFonts w:ascii="仿宋_GB2312" w:hAnsi="仿宋_GB2312" w:eastAsia="仿宋_GB2312" w:cs="仿宋_GB2312"/>
                <w:sz w:val="21"/>
              </w:rPr>
              <w:t>3、血糖仪1台（技术参数见下文）：</w:t>
            </w:r>
          </w:p>
          <w:p w14:paraId="05EE9236">
            <w:pPr>
              <w:pStyle w:val="4"/>
              <w:jc w:val="both"/>
            </w:pPr>
            <w:r>
              <w:rPr>
                <w:rFonts w:ascii="仿宋_GB2312" w:hAnsi="仿宋_GB2312" w:eastAsia="仿宋_GB2312" w:cs="仿宋_GB2312"/>
                <w:sz w:val="21"/>
              </w:rPr>
              <w:t>3.1、测量范围：2.2–27.8 mmol/L</w:t>
            </w:r>
          </w:p>
          <w:p w14:paraId="1521861B">
            <w:pPr>
              <w:pStyle w:val="4"/>
              <w:jc w:val="both"/>
            </w:pPr>
            <w:r>
              <w:rPr>
                <w:rFonts w:ascii="仿宋_GB2312" w:hAnsi="仿宋_GB2312" w:eastAsia="仿宋_GB2312" w:cs="仿宋_GB2312"/>
                <w:sz w:val="21"/>
              </w:rPr>
              <w:t>3.2、时间：5秒出值；</w:t>
            </w:r>
          </w:p>
          <w:p w14:paraId="032A3A47">
            <w:pPr>
              <w:pStyle w:val="4"/>
              <w:jc w:val="both"/>
            </w:pPr>
            <w:r>
              <w:rPr>
                <w:rFonts w:ascii="仿宋_GB2312" w:hAnsi="仿宋_GB2312" w:eastAsia="仿宋_GB2312" w:cs="仿宋_GB2312"/>
                <w:sz w:val="21"/>
              </w:rPr>
              <w:t>3.3、记忆：200组</w:t>
            </w:r>
          </w:p>
          <w:p w14:paraId="40D9936B">
            <w:pPr>
              <w:pStyle w:val="4"/>
              <w:jc w:val="both"/>
            </w:pPr>
            <w:r>
              <w:rPr>
                <w:rFonts w:ascii="仿宋_GB2312" w:hAnsi="仿宋_GB2312" w:eastAsia="仿宋_GB2312" w:cs="仿宋_GB2312"/>
                <w:sz w:val="21"/>
              </w:rPr>
              <w:t>3.4、血糖仪+50片试纸+50支采血针+采血笔</w:t>
            </w:r>
          </w:p>
          <w:p w14:paraId="10058541">
            <w:pPr>
              <w:pStyle w:val="4"/>
              <w:jc w:val="both"/>
            </w:pPr>
            <w:r>
              <w:rPr>
                <w:rFonts w:ascii="仿宋_GB2312" w:hAnsi="仿宋_GB2312" w:eastAsia="仿宋_GB2312" w:cs="仿宋_GB2312"/>
                <w:sz w:val="21"/>
              </w:rPr>
              <w:t>3.5、适用：家用/快速血糖筛查</w:t>
            </w:r>
          </w:p>
          <w:p w14:paraId="294FD854">
            <w:pPr>
              <w:pStyle w:val="4"/>
              <w:jc w:val="both"/>
            </w:pPr>
            <w:r>
              <w:rPr>
                <w:rFonts w:ascii="仿宋_GB2312" w:hAnsi="仿宋_GB2312" w:eastAsia="仿宋_GB2312" w:cs="仿宋_GB2312"/>
                <w:sz w:val="21"/>
              </w:rPr>
              <w:t>4、脉搏血氧仪1台（技术参数见下文）：</w:t>
            </w:r>
          </w:p>
          <w:p w14:paraId="3B7EC889">
            <w:pPr>
              <w:pStyle w:val="4"/>
              <w:jc w:val="both"/>
            </w:pPr>
            <w:r>
              <w:rPr>
                <w:rFonts w:ascii="仿宋_GB2312" w:hAnsi="仿宋_GB2312" w:eastAsia="仿宋_GB2312" w:cs="仿宋_GB2312"/>
                <w:sz w:val="21"/>
              </w:rPr>
              <w:t>4.1、测量：SpO₂ 0–100%（±2%）；</w:t>
            </w:r>
          </w:p>
          <w:p w14:paraId="50AA348F">
            <w:pPr>
              <w:pStyle w:val="4"/>
              <w:jc w:val="both"/>
            </w:pPr>
            <w:r>
              <w:rPr>
                <w:rFonts w:ascii="仿宋_GB2312" w:hAnsi="仿宋_GB2312" w:eastAsia="仿宋_GB2312" w:cs="仿宋_GB2312"/>
                <w:sz w:val="21"/>
              </w:rPr>
              <w:t>4.2、脉率30–240次/分（±2%）；</w:t>
            </w:r>
          </w:p>
          <w:p w14:paraId="76FFDC0E">
            <w:pPr>
              <w:pStyle w:val="4"/>
              <w:jc w:val="both"/>
            </w:pPr>
            <w:r>
              <w:rPr>
                <w:rFonts w:ascii="仿宋_GB2312" w:hAnsi="仿宋_GB2312" w:eastAsia="仿宋_GB2312" w:cs="仿宋_GB2312"/>
                <w:sz w:val="21"/>
              </w:rPr>
              <w:t>4.3、自动启停，5秒快速反应；</w:t>
            </w:r>
          </w:p>
          <w:p w14:paraId="4B4A83FB">
            <w:pPr>
              <w:pStyle w:val="4"/>
              <w:jc w:val="both"/>
            </w:pPr>
            <w:r>
              <w:rPr>
                <w:rFonts w:ascii="仿宋_GB2312" w:hAnsi="仿宋_GB2312" w:eastAsia="仿宋_GB2312" w:cs="仿宋_GB2312"/>
                <w:sz w:val="21"/>
              </w:rPr>
              <w:t>4.4、显示：OLED屏；</w:t>
            </w:r>
          </w:p>
          <w:p w14:paraId="44764B64">
            <w:pPr>
              <w:pStyle w:val="4"/>
              <w:jc w:val="both"/>
            </w:pPr>
            <w:r>
              <w:rPr>
                <w:rFonts w:ascii="仿宋_GB2312" w:hAnsi="仿宋_GB2312" w:eastAsia="仿宋_GB2312" w:cs="仿宋_GB2312"/>
                <w:sz w:val="21"/>
              </w:rPr>
              <w:t>4.5、报警：低氧/脉率异常</w:t>
            </w:r>
          </w:p>
          <w:p w14:paraId="14976129">
            <w:pPr>
              <w:pStyle w:val="4"/>
              <w:jc w:val="both"/>
            </w:pPr>
            <w:r>
              <w:rPr>
                <w:rFonts w:ascii="仿宋_GB2312" w:hAnsi="仿宋_GB2312" w:eastAsia="仿宋_GB2312" w:cs="仿宋_GB2312"/>
                <w:sz w:val="21"/>
              </w:rPr>
              <w:t>4.6、续航：≥30小时；</w:t>
            </w:r>
          </w:p>
          <w:p w14:paraId="01A76FB5">
            <w:pPr>
              <w:pStyle w:val="4"/>
              <w:jc w:val="both"/>
            </w:pPr>
            <w:r>
              <w:rPr>
                <w:rFonts w:ascii="仿宋_GB2312" w:hAnsi="仿宋_GB2312" w:eastAsia="仿宋_GB2312" w:cs="仿宋_GB2312"/>
                <w:sz w:val="21"/>
              </w:rPr>
              <w:t>4.7、电源：2节7号电池；</w:t>
            </w:r>
          </w:p>
          <w:p w14:paraId="7E6FE97F">
            <w:pPr>
              <w:pStyle w:val="4"/>
              <w:jc w:val="both"/>
            </w:pPr>
            <w:r>
              <w:rPr>
                <w:rFonts w:ascii="仿宋_GB2312" w:hAnsi="仿宋_GB2312" w:eastAsia="仿宋_GB2312" w:cs="仿宋_GB2312"/>
                <w:sz w:val="21"/>
              </w:rPr>
              <w:t>5、红外额温1把（技术参数见下文）：</w:t>
            </w:r>
          </w:p>
          <w:p w14:paraId="7C54C6BE">
            <w:pPr>
              <w:pStyle w:val="4"/>
              <w:jc w:val="both"/>
            </w:pPr>
            <w:r>
              <w:rPr>
                <w:rFonts w:ascii="仿宋_GB2312" w:hAnsi="仿宋_GB2312" w:eastAsia="仿宋_GB2312" w:cs="仿宋_GB2312"/>
                <w:sz w:val="21"/>
              </w:rPr>
              <w:t>5.1、三色背光</w:t>
            </w:r>
          </w:p>
          <w:p w14:paraId="75F69DD8">
            <w:pPr>
              <w:pStyle w:val="4"/>
              <w:jc w:val="both"/>
            </w:pPr>
            <w:r>
              <w:rPr>
                <w:rFonts w:ascii="仿宋_GB2312" w:hAnsi="仿宋_GB2312" w:eastAsia="仿宋_GB2312" w:cs="仿宋_GB2312"/>
                <w:sz w:val="21"/>
              </w:rPr>
              <w:t>5.2、一键测量、语音播报、锂电池充电</w:t>
            </w:r>
          </w:p>
          <w:p w14:paraId="3B065893">
            <w:pPr>
              <w:pStyle w:val="4"/>
              <w:jc w:val="both"/>
            </w:pPr>
            <w:r>
              <w:rPr>
                <w:rFonts w:ascii="仿宋_GB2312" w:hAnsi="仿宋_GB2312" w:eastAsia="仿宋_GB2312" w:cs="仿宋_GB2312"/>
                <w:sz w:val="21"/>
              </w:rPr>
              <w:t>5.3、1秒快速测温</w:t>
            </w:r>
          </w:p>
          <w:p w14:paraId="7E9C364A">
            <w:pPr>
              <w:pStyle w:val="4"/>
              <w:jc w:val="both"/>
            </w:pPr>
            <w:r>
              <w:rPr>
                <w:rFonts w:ascii="仿宋_GB2312" w:hAnsi="仿宋_GB2312" w:eastAsia="仿宋_GB2312" w:cs="仿宋_GB2312"/>
                <w:sz w:val="21"/>
              </w:rPr>
              <w:t>5.4、充一次电可用≥6000次</w:t>
            </w:r>
          </w:p>
          <w:p w14:paraId="026689E9">
            <w:pPr>
              <w:pStyle w:val="4"/>
              <w:jc w:val="both"/>
            </w:pPr>
            <w:r>
              <w:rPr>
                <w:rFonts w:ascii="仿宋_GB2312" w:hAnsi="仿宋_GB2312" w:eastAsia="仿宋_GB2312" w:cs="仿宋_GB2312"/>
                <w:sz w:val="21"/>
              </w:rPr>
              <w:t>5.5、32组记忆，多种模式，一机多用。</w:t>
            </w:r>
          </w:p>
          <w:p w14:paraId="61C95514">
            <w:pPr>
              <w:pStyle w:val="4"/>
              <w:jc w:val="both"/>
            </w:pPr>
            <w:r>
              <w:rPr>
                <w:rFonts w:ascii="仿宋_GB2312" w:hAnsi="仿宋_GB2312" w:eastAsia="仿宋_GB2312" w:cs="仿宋_GB2312"/>
                <w:sz w:val="21"/>
              </w:rPr>
              <w:t>三、包材</w:t>
            </w:r>
          </w:p>
          <w:p w14:paraId="74A6AA8B">
            <w:pPr>
              <w:pStyle w:val="4"/>
              <w:jc w:val="both"/>
            </w:pPr>
            <w:r>
              <w:rPr>
                <w:rFonts w:ascii="仿宋_GB2312" w:hAnsi="仿宋_GB2312" w:eastAsia="仿宋_GB2312" w:cs="仿宋_GB2312"/>
                <w:sz w:val="21"/>
              </w:rPr>
              <w:t>1、材质：牛津布+PU防水涂层，尺寸：≥35cm*18cm*20cm；</w:t>
            </w:r>
          </w:p>
        </w:tc>
      </w:tr>
    </w:tbl>
    <w:p w14:paraId="138F1954">
      <w:pPr>
        <w:pStyle w:val="4"/>
        <w:jc w:val="left"/>
        <w:outlineLvl w:val="2"/>
      </w:pPr>
      <w:r>
        <w:rPr>
          <w:rFonts w:ascii="仿宋_GB2312" w:hAnsi="仿宋_GB2312" w:eastAsia="仿宋_GB2312" w:cs="仿宋_GB2312"/>
          <w:b/>
          <w:sz w:val="28"/>
        </w:rPr>
        <w:t>3.3.服务要求</w:t>
      </w:r>
    </w:p>
    <w:p w14:paraId="6D889484">
      <w:pPr>
        <w:pStyle w:val="4"/>
        <w:jc w:val="left"/>
        <w:outlineLvl w:val="3"/>
      </w:pPr>
      <w:r>
        <w:rPr>
          <w:rFonts w:ascii="仿宋_GB2312" w:hAnsi="仿宋_GB2312" w:eastAsia="仿宋_GB2312" w:cs="仿宋_GB2312"/>
          <w:b/>
          <w:sz w:val="24"/>
        </w:rPr>
        <w:t>3.3.1.服务内容要求</w:t>
      </w:r>
    </w:p>
    <w:p w14:paraId="329B333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452E2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1F7F4A1">
            <w:pPr>
              <w:pStyle w:val="4"/>
              <w:jc w:val="center"/>
            </w:pPr>
            <w:r>
              <w:rPr>
                <w:rFonts w:ascii="仿宋_GB2312" w:hAnsi="仿宋_GB2312" w:eastAsia="仿宋_GB2312" w:cs="仿宋_GB2312"/>
              </w:rPr>
              <w:t xml:space="preserve"> 序号</w:t>
            </w:r>
          </w:p>
        </w:tc>
        <w:tc>
          <w:tcPr>
            <w:tcW w:w="581" w:type="dxa"/>
          </w:tcPr>
          <w:p w14:paraId="4B6C5BAD">
            <w:pPr>
              <w:pStyle w:val="4"/>
              <w:jc w:val="center"/>
            </w:pPr>
            <w:r>
              <w:rPr>
                <w:rFonts w:ascii="仿宋_GB2312" w:hAnsi="仿宋_GB2312" w:eastAsia="仿宋_GB2312" w:cs="仿宋_GB2312"/>
              </w:rPr>
              <w:t xml:space="preserve"> 符号标识</w:t>
            </w:r>
          </w:p>
        </w:tc>
        <w:tc>
          <w:tcPr>
            <w:tcW w:w="1495" w:type="dxa"/>
          </w:tcPr>
          <w:p w14:paraId="277E914A">
            <w:pPr>
              <w:pStyle w:val="4"/>
              <w:jc w:val="center"/>
            </w:pPr>
            <w:r>
              <w:rPr>
                <w:rFonts w:ascii="仿宋_GB2312" w:hAnsi="仿宋_GB2312" w:eastAsia="仿宋_GB2312" w:cs="仿宋_GB2312"/>
              </w:rPr>
              <w:t xml:space="preserve"> 服务要求名称</w:t>
            </w:r>
          </w:p>
        </w:tc>
        <w:tc>
          <w:tcPr>
            <w:tcW w:w="5814" w:type="dxa"/>
          </w:tcPr>
          <w:p w14:paraId="631BBBD3">
            <w:pPr>
              <w:pStyle w:val="4"/>
              <w:jc w:val="center"/>
            </w:pPr>
            <w:r>
              <w:rPr>
                <w:rFonts w:ascii="仿宋_GB2312" w:hAnsi="仿宋_GB2312" w:eastAsia="仿宋_GB2312" w:cs="仿宋_GB2312"/>
              </w:rPr>
              <w:t xml:space="preserve"> 服务要求内容</w:t>
            </w:r>
          </w:p>
        </w:tc>
      </w:tr>
      <w:tr w14:paraId="50D2BD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574235DE">
            <w:pPr>
              <w:pStyle w:val="4"/>
              <w:jc w:val="center"/>
            </w:pPr>
            <w:r>
              <w:rPr>
                <w:rFonts w:ascii="仿宋_GB2312" w:hAnsi="仿宋_GB2312" w:eastAsia="仿宋_GB2312" w:cs="仿宋_GB2312"/>
              </w:rPr>
              <w:t>无</w:t>
            </w:r>
          </w:p>
        </w:tc>
      </w:tr>
    </w:tbl>
    <w:p w14:paraId="2258C500">
      <w:pPr>
        <w:pStyle w:val="4"/>
        <w:jc w:val="left"/>
        <w:outlineLvl w:val="3"/>
      </w:pPr>
      <w:r>
        <w:rPr>
          <w:rFonts w:ascii="仿宋_GB2312" w:hAnsi="仿宋_GB2312" w:eastAsia="仿宋_GB2312" w:cs="仿宋_GB2312"/>
          <w:b/>
          <w:sz w:val="24"/>
        </w:rPr>
        <w:t>3.3.2.商务要求</w:t>
      </w:r>
    </w:p>
    <w:p w14:paraId="2C38159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8DCE1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4AA0691">
            <w:pPr>
              <w:pStyle w:val="4"/>
              <w:jc w:val="center"/>
            </w:pPr>
            <w:r>
              <w:rPr>
                <w:rFonts w:ascii="仿宋_GB2312" w:hAnsi="仿宋_GB2312" w:eastAsia="仿宋_GB2312" w:cs="仿宋_GB2312"/>
              </w:rPr>
              <w:t>序号</w:t>
            </w:r>
          </w:p>
        </w:tc>
        <w:tc>
          <w:tcPr>
            <w:tcW w:w="581" w:type="dxa"/>
          </w:tcPr>
          <w:p w14:paraId="1F3A58B3">
            <w:pPr>
              <w:pStyle w:val="4"/>
              <w:jc w:val="center"/>
            </w:pPr>
            <w:r>
              <w:rPr>
                <w:rFonts w:ascii="仿宋_GB2312" w:hAnsi="仿宋_GB2312" w:eastAsia="仿宋_GB2312" w:cs="仿宋_GB2312"/>
              </w:rPr>
              <w:t>符号标识</w:t>
            </w:r>
          </w:p>
        </w:tc>
        <w:tc>
          <w:tcPr>
            <w:tcW w:w="1495" w:type="dxa"/>
          </w:tcPr>
          <w:p w14:paraId="696A8596">
            <w:pPr>
              <w:pStyle w:val="4"/>
              <w:jc w:val="center"/>
            </w:pPr>
            <w:r>
              <w:rPr>
                <w:rFonts w:ascii="仿宋_GB2312" w:hAnsi="仿宋_GB2312" w:eastAsia="仿宋_GB2312" w:cs="仿宋_GB2312"/>
              </w:rPr>
              <w:t>商务要求名称</w:t>
            </w:r>
          </w:p>
        </w:tc>
        <w:tc>
          <w:tcPr>
            <w:tcW w:w="5814" w:type="dxa"/>
          </w:tcPr>
          <w:p w14:paraId="555B2928">
            <w:pPr>
              <w:pStyle w:val="4"/>
              <w:jc w:val="center"/>
            </w:pPr>
            <w:r>
              <w:rPr>
                <w:rFonts w:ascii="仿宋_GB2312" w:hAnsi="仿宋_GB2312" w:eastAsia="仿宋_GB2312" w:cs="仿宋_GB2312"/>
              </w:rPr>
              <w:t>商务要求内容</w:t>
            </w:r>
          </w:p>
        </w:tc>
      </w:tr>
      <w:tr w14:paraId="2B4A95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7C9DA38">
            <w:pPr>
              <w:pStyle w:val="4"/>
              <w:jc w:val="center"/>
            </w:pPr>
            <w:r>
              <w:rPr>
                <w:rFonts w:ascii="仿宋_GB2312" w:hAnsi="仿宋_GB2312" w:eastAsia="仿宋_GB2312" w:cs="仿宋_GB2312"/>
              </w:rPr>
              <w:t>1</w:t>
            </w:r>
          </w:p>
        </w:tc>
        <w:tc>
          <w:tcPr>
            <w:tcW w:w="581" w:type="dxa"/>
          </w:tcPr>
          <w:p w14:paraId="36E4C434">
            <w:pPr>
              <w:pStyle w:val="4"/>
              <w:jc w:val="center"/>
            </w:pPr>
            <w:r>
              <w:rPr>
                <w:rFonts w:ascii="仿宋_GB2312" w:hAnsi="仿宋_GB2312" w:eastAsia="仿宋_GB2312" w:cs="仿宋_GB2312"/>
              </w:rPr>
              <w:t>★</w:t>
            </w:r>
          </w:p>
        </w:tc>
        <w:tc>
          <w:tcPr>
            <w:tcW w:w="1495" w:type="dxa"/>
          </w:tcPr>
          <w:p w14:paraId="7CBCB234">
            <w:pPr>
              <w:pStyle w:val="4"/>
              <w:jc w:val="left"/>
            </w:pPr>
            <w:r>
              <w:rPr>
                <w:rFonts w:ascii="仿宋_GB2312" w:hAnsi="仿宋_GB2312" w:eastAsia="仿宋_GB2312" w:cs="仿宋_GB2312"/>
              </w:rPr>
              <w:t>交货时间</w:t>
            </w:r>
          </w:p>
        </w:tc>
        <w:tc>
          <w:tcPr>
            <w:tcW w:w="5814" w:type="dxa"/>
          </w:tcPr>
          <w:p w14:paraId="599495E9">
            <w:pPr>
              <w:pStyle w:val="4"/>
              <w:jc w:val="left"/>
            </w:pPr>
            <w:r>
              <w:rPr>
                <w:rFonts w:ascii="仿宋_GB2312" w:hAnsi="仿宋_GB2312" w:eastAsia="仿宋_GB2312" w:cs="仿宋_GB2312"/>
              </w:rPr>
              <w:t>自合同签订之日起30日</w:t>
            </w:r>
          </w:p>
        </w:tc>
      </w:tr>
      <w:tr w14:paraId="7874DE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E3EC12C">
            <w:pPr>
              <w:pStyle w:val="4"/>
              <w:jc w:val="center"/>
            </w:pPr>
            <w:r>
              <w:rPr>
                <w:rFonts w:ascii="仿宋_GB2312" w:hAnsi="仿宋_GB2312" w:eastAsia="仿宋_GB2312" w:cs="仿宋_GB2312"/>
              </w:rPr>
              <w:t>2</w:t>
            </w:r>
          </w:p>
        </w:tc>
        <w:tc>
          <w:tcPr>
            <w:tcW w:w="581" w:type="dxa"/>
          </w:tcPr>
          <w:p w14:paraId="67D669CB">
            <w:pPr>
              <w:pStyle w:val="4"/>
              <w:jc w:val="center"/>
            </w:pPr>
            <w:r>
              <w:rPr>
                <w:rFonts w:ascii="仿宋_GB2312" w:hAnsi="仿宋_GB2312" w:eastAsia="仿宋_GB2312" w:cs="仿宋_GB2312"/>
              </w:rPr>
              <w:t>★</w:t>
            </w:r>
          </w:p>
        </w:tc>
        <w:tc>
          <w:tcPr>
            <w:tcW w:w="1495" w:type="dxa"/>
          </w:tcPr>
          <w:p w14:paraId="097CDCD9">
            <w:pPr>
              <w:pStyle w:val="4"/>
              <w:jc w:val="left"/>
            </w:pPr>
            <w:r>
              <w:rPr>
                <w:rFonts w:ascii="仿宋_GB2312" w:hAnsi="仿宋_GB2312" w:eastAsia="仿宋_GB2312" w:cs="仿宋_GB2312"/>
              </w:rPr>
              <w:t>交货地点</w:t>
            </w:r>
          </w:p>
        </w:tc>
        <w:tc>
          <w:tcPr>
            <w:tcW w:w="5814" w:type="dxa"/>
          </w:tcPr>
          <w:p w14:paraId="327E987C">
            <w:pPr>
              <w:pStyle w:val="4"/>
              <w:jc w:val="left"/>
            </w:pPr>
            <w:r>
              <w:rPr>
                <w:rFonts w:ascii="仿宋_GB2312" w:hAnsi="仿宋_GB2312" w:eastAsia="仿宋_GB2312" w:cs="仿宋_GB2312"/>
              </w:rPr>
              <w:t>米易县人民医院</w:t>
            </w:r>
          </w:p>
        </w:tc>
      </w:tr>
      <w:tr w14:paraId="3A13C0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3FF456F">
            <w:pPr>
              <w:pStyle w:val="4"/>
              <w:jc w:val="center"/>
            </w:pPr>
            <w:r>
              <w:rPr>
                <w:rFonts w:ascii="仿宋_GB2312" w:hAnsi="仿宋_GB2312" w:eastAsia="仿宋_GB2312" w:cs="仿宋_GB2312"/>
              </w:rPr>
              <w:t>3</w:t>
            </w:r>
          </w:p>
        </w:tc>
        <w:tc>
          <w:tcPr>
            <w:tcW w:w="581" w:type="dxa"/>
          </w:tcPr>
          <w:p w14:paraId="450832FB">
            <w:pPr>
              <w:pStyle w:val="4"/>
              <w:jc w:val="center"/>
            </w:pPr>
            <w:r>
              <w:rPr>
                <w:rFonts w:ascii="仿宋_GB2312" w:hAnsi="仿宋_GB2312" w:eastAsia="仿宋_GB2312" w:cs="仿宋_GB2312"/>
              </w:rPr>
              <w:t>★</w:t>
            </w:r>
          </w:p>
        </w:tc>
        <w:tc>
          <w:tcPr>
            <w:tcW w:w="1495" w:type="dxa"/>
          </w:tcPr>
          <w:p w14:paraId="3DE898CD">
            <w:pPr>
              <w:pStyle w:val="4"/>
              <w:jc w:val="left"/>
            </w:pPr>
            <w:r>
              <w:rPr>
                <w:rFonts w:ascii="仿宋_GB2312" w:hAnsi="仿宋_GB2312" w:eastAsia="仿宋_GB2312" w:cs="仿宋_GB2312"/>
              </w:rPr>
              <w:t>支付方式</w:t>
            </w:r>
          </w:p>
        </w:tc>
        <w:tc>
          <w:tcPr>
            <w:tcW w:w="5814" w:type="dxa"/>
          </w:tcPr>
          <w:p w14:paraId="51F3E642">
            <w:pPr>
              <w:pStyle w:val="4"/>
              <w:jc w:val="left"/>
            </w:pPr>
            <w:r>
              <w:rPr>
                <w:rFonts w:ascii="仿宋_GB2312" w:hAnsi="仿宋_GB2312" w:eastAsia="仿宋_GB2312" w:cs="仿宋_GB2312"/>
              </w:rPr>
              <w:t>分期付款</w:t>
            </w:r>
          </w:p>
        </w:tc>
      </w:tr>
      <w:tr w14:paraId="56CBA8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E6EB5AD">
            <w:pPr>
              <w:pStyle w:val="4"/>
              <w:jc w:val="center"/>
            </w:pPr>
            <w:r>
              <w:rPr>
                <w:rFonts w:ascii="仿宋_GB2312" w:hAnsi="仿宋_GB2312" w:eastAsia="仿宋_GB2312" w:cs="仿宋_GB2312"/>
              </w:rPr>
              <w:t>4</w:t>
            </w:r>
          </w:p>
        </w:tc>
        <w:tc>
          <w:tcPr>
            <w:tcW w:w="581" w:type="dxa"/>
          </w:tcPr>
          <w:p w14:paraId="689353E9">
            <w:pPr>
              <w:pStyle w:val="4"/>
              <w:jc w:val="center"/>
            </w:pPr>
            <w:r>
              <w:rPr>
                <w:rFonts w:ascii="仿宋_GB2312" w:hAnsi="仿宋_GB2312" w:eastAsia="仿宋_GB2312" w:cs="仿宋_GB2312"/>
              </w:rPr>
              <w:t>★</w:t>
            </w:r>
          </w:p>
        </w:tc>
        <w:tc>
          <w:tcPr>
            <w:tcW w:w="1495" w:type="dxa"/>
          </w:tcPr>
          <w:p w14:paraId="2B70BF66">
            <w:pPr>
              <w:pStyle w:val="4"/>
              <w:jc w:val="left"/>
            </w:pPr>
            <w:r>
              <w:rPr>
                <w:rFonts w:ascii="仿宋_GB2312" w:hAnsi="仿宋_GB2312" w:eastAsia="仿宋_GB2312" w:cs="仿宋_GB2312"/>
              </w:rPr>
              <w:t>付款进度安排</w:t>
            </w:r>
          </w:p>
        </w:tc>
        <w:tc>
          <w:tcPr>
            <w:tcW w:w="5814" w:type="dxa"/>
          </w:tcPr>
          <w:p w14:paraId="05F5CDC9">
            <w:pPr>
              <w:pStyle w:val="4"/>
              <w:jc w:val="left"/>
            </w:pPr>
            <w:r>
              <w:rPr>
                <w:rFonts w:ascii="仿宋_GB2312" w:hAnsi="仿宋_GB2312" w:eastAsia="仿宋_GB2312" w:cs="仿宋_GB2312"/>
              </w:rPr>
              <w:t>1、合同签订并收到中标人出具的同等金额的正规发票后，达到付款条件起30日内，支付合同总金额的50.00%</w:t>
            </w:r>
          </w:p>
          <w:p w14:paraId="60D6EA93">
            <w:pPr>
              <w:pStyle w:val="4"/>
              <w:jc w:val="left"/>
            </w:pPr>
            <w:r>
              <w:rPr>
                <w:rFonts w:ascii="仿宋_GB2312" w:hAnsi="仿宋_GB2312" w:eastAsia="仿宋_GB2312" w:cs="仿宋_GB2312"/>
              </w:rPr>
              <w:t>2、设备安装调试完成后，经招标人验收合格，确认正常使用并收到中标人出具同等金额的正规发票后，达到付款条件起30日内，支付合同总金额的50.00%</w:t>
            </w:r>
          </w:p>
        </w:tc>
      </w:tr>
      <w:tr w14:paraId="12169E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6AD0469">
            <w:pPr>
              <w:pStyle w:val="4"/>
              <w:jc w:val="center"/>
            </w:pPr>
            <w:r>
              <w:rPr>
                <w:rFonts w:ascii="仿宋_GB2312" w:hAnsi="仿宋_GB2312" w:eastAsia="仿宋_GB2312" w:cs="仿宋_GB2312"/>
              </w:rPr>
              <w:t>5</w:t>
            </w:r>
          </w:p>
        </w:tc>
        <w:tc>
          <w:tcPr>
            <w:tcW w:w="581" w:type="dxa"/>
          </w:tcPr>
          <w:p w14:paraId="7A28215F">
            <w:pPr>
              <w:pStyle w:val="4"/>
              <w:jc w:val="center"/>
            </w:pPr>
            <w:r>
              <w:rPr>
                <w:rFonts w:ascii="仿宋_GB2312" w:hAnsi="仿宋_GB2312" w:eastAsia="仿宋_GB2312" w:cs="仿宋_GB2312"/>
              </w:rPr>
              <w:t>★</w:t>
            </w:r>
          </w:p>
        </w:tc>
        <w:tc>
          <w:tcPr>
            <w:tcW w:w="1495" w:type="dxa"/>
          </w:tcPr>
          <w:p w14:paraId="418555E7">
            <w:pPr>
              <w:pStyle w:val="4"/>
              <w:jc w:val="left"/>
            </w:pPr>
            <w:r>
              <w:rPr>
                <w:rFonts w:ascii="仿宋_GB2312" w:hAnsi="仿宋_GB2312" w:eastAsia="仿宋_GB2312" w:cs="仿宋_GB2312"/>
              </w:rPr>
              <w:t>验收、交付标准和方法</w:t>
            </w:r>
          </w:p>
        </w:tc>
        <w:tc>
          <w:tcPr>
            <w:tcW w:w="5814" w:type="dxa"/>
          </w:tcPr>
          <w:p w14:paraId="224A0F68">
            <w:pPr>
              <w:pStyle w:val="4"/>
              <w:jc w:val="left"/>
            </w:pPr>
            <w:r>
              <w:rPr>
                <w:rFonts w:ascii="仿宋_GB2312" w:hAnsi="仿宋_GB2312" w:eastAsia="仿宋_GB2312" w:cs="仿宋_GB2312"/>
              </w:rPr>
              <w:t>(1)符合国家、行业标准、四川省地方标准规定的验收标准。（2）验收时如发现所交付的货物有短装、次品、损坏或其它不符合标准及合同规定之情形者，采购入应做出详尽的现场记录，或由采购人与成交人双方签署备忘录，此现场记录或备忘录可用作补充、缺失和更换损坏部件的有效证据，由此产生的时间延误与有关费用由成交人承担；(3)供应商应将所提供货物的装箱清单、配件、随机工具、用户使用手册、原厂保修卡等资料 交付给采购人：成交人不能完整交付货物及本款规定的单证和工具的，必须负责补齐，否则视为未按合同约定交货；(4)其他未尽事宜应严格按照《财政部关于进一步加强政府采购需求和履约验收管理的指导意见》（财库（2016)205号）、《政府采购需求管理办法》(财库（2021)22号）的要求进行验收。（5）设备出厂日期至交货日期不超过3个月。（6）本次采购的所有设备如有需要与医院系统对接，须做到无缝对接，所涉及的接口等费用包含在投标报价里面。</w:t>
            </w:r>
          </w:p>
        </w:tc>
      </w:tr>
      <w:tr w14:paraId="284B60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BC4717C">
            <w:pPr>
              <w:pStyle w:val="4"/>
              <w:jc w:val="center"/>
            </w:pPr>
            <w:r>
              <w:rPr>
                <w:rFonts w:ascii="仿宋_GB2312" w:hAnsi="仿宋_GB2312" w:eastAsia="仿宋_GB2312" w:cs="仿宋_GB2312"/>
              </w:rPr>
              <w:t>6</w:t>
            </w:r>
          </w:p>
        </w:tc>
        <w:tc>
          <w:tcPr>
            <w:tcW w:w="581" w:type="dxa"/>
          </w:tcPr>
          <w:p w14:paraId="6128BE0E">
            <w:pPr>
              <w:pStyle w:val="4"/>
              <w:jc w:val="center"/>
            </w:pPr>
            <w:r>
              <w:rPr>
                <w:rFonts w:ascii="仿宋_GB2312" w:hAnsi="仿宋_GB2312" w:eastAsia="仿宋_GB2312" w:cs="仿宋_GB2312"/>
              </w:rPr>
              <w:t>★</w:t>
            </w:r>
          </w:p>
        </w:tc>
        <w:tc>
          <w:tcPr>
            <w:tcW w:w="1495" w:type="dxa"/>
          </w:tcPr>
          <w:p w14:paraId="2DEF1360">
            <w:pPr>
              <w:pStyle w:val="4"/>
              <w:jc w:val="left"/>
            </w:pPr>
            <w:r>
              <w:rPr>
                <w:rFonts w:ascii="仿宋_GB2312" w:hAnsi="仿宋_GB2312" w:eastAsia="仿宋_GB2312" w:cs="仿宋_GB2312"/>
              </w:rPr>
              <w:t>质量保修范围和保修期</w:t>
            </w:r>
          </w:p>
        </w:tc>
        <w:tc>
          <w:tcPr>
            <w:tcW w:w="5814" w:type="dxa"/>
          </w:tcPr>
          <w:p w14:paraId="2835CAD2">
            <w:pPr>
              <w:pStyle w:val="4"/>
              <w:jc w:val="left"/>
            </w:pPr>
            <w:r>
              <w:rPr>
                <w:rFonts w:ascii="仿宋_GB2312" w:hAnsi="仿宋_GB2312" w:eastAsia="仿宋_GB2312" w:cs="仿宋_GB2312"/>
              </w:rPr>
              <w:t>1.自验收合格之日起，供应商提供整机质保不小于1年的服务的设备（费用包含在报价中）：恒温箱、复温毯、电动洗胃机、可视喉镜、标准抢救床 手术辅助照明灯、气压止血带（手动）、出诊箱+出诊背包、十二导心电图机（车载）、医用氧气湿化器（氧气装置）、简易呼吸器（成人、儿童、婴儿各1套）、综合型急救包；整机质保不小于2年的服务的设备（费用包含在报价中）：便携式负压吸引器、便携式院内转运监护仪、十二导联心电图机；整机质保不小于3年的服务的设备（费用包含在报价中）：除颤监护仪；2.质保期技术参数中要求的按照技术参数要求执行，厂家质保高于招标文件要求的按照厂家要求执行。3.在质保期内，如产品技术升级，采购人享有产品升级的权利。供应商提供升级维修（包括上门服务）服务，对软件产品生命周期内所有的重大修复、关键安全性升级等技术支持服务，升级工作须获得采购人同意方可实施。4.如需更换零配件，成交人应保证所更换的零配件与原设备相同规格和品质，维修期间，成交人向采购人提供同等性能的替用设备；5.质保期内，供应商在接到通知后 24小时内响应到场， 8小时内完成维修或更换，并承担因此产生的修理调换的配件、运输及人工等费用；6.质保期内，同一设备、同一质量问题连续三次维修仍无法正常使用的，须更换新设备，并对产品质量实行“三包”服务； 7.在质保期外，为设备提供终身维修服务或升级技术支持，提供设备、零部件的更换、维修只收取成本费用，不收取人工技术费用。</w:t>
            </w:r>
          </w:p>
        </w:tc>
      </w:tr>
      <w:tr w14:paraId="51B9FC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077089E">
            <w:pPr>
              <w:pStyle w:val="4"/>
              <w:jc w:val="center"/>
            </w:pPr>
            <w:r>
              <w:rPr>
                <w:rFonts w:ascii="仿宋_GB2312" w:hAnsi="仿宋_GB2312" w:eastAsia="仿宋_GB2312" w:cs="仿宋_GB2312"/>
              </w:rPr>
              <w:t>7</w:t>
            </w:r>
          </w:p>
        </w:tc>
        <w:tc>
          <w:tcPr>
            <w:tcW w:w="581" w:type="dxa"/>
          </w:tcPr>
          <w:p w14:paraId="07718EF1">
            <w:pPr>
              <w:pStyle w:val="4"/>
              <w:jc w:val="center"/>
            </w:pPr>
            <w:r>
              <w:rPr>
                <w:rFonts w:ascii="仿宋_GB2312" w:hAnsi="仿宋_GB2312" w:eastAsia="仿宋_GB2312" w:cs="仿宋_GB2312"/>
              </w:rPr>
              <w:t>★</w:t>
            </w:r>
          </w:p>
        </w:tc>
        <w:tc>
          <w:tcPr>
            <w:tcW w:w="1495" w:type="dxa"/>
          </w:tcPr>
          <w:p w14:paraId="78448EEF">
            <w:pPr>
              <w:pStyle w:val="4"/>
              <w:jc w:val="left"/>
            </w:pPr>
            <w:r>
              <w:rPr>
                <w:rFonts w:ascii="仿宋_GB2312" w:hAnsi="仿宋_GB2312" w:eastAsia="仿宋_GB2312" w:cs="仿宋_GB2312"/>
              </w:rPr>
              <w:t>违约责任与解决争议的方法</w:t>
            </w:r>
          </w:p>
        </w:tc>
        <w:tc>
          <w:tcPr>
            <w:tcW w:w="5814" w:type="dxa"/>
          </w:tcPr>
          <w:p w14:paraId="3D905313">
            <w:pPr>
              <w:pStyle w:val="4"/>
              <w:jc w:val="left"/>
            </w:pPr>
            <w:r>
              <w:rPr>
                <w:rFonts w:ascii="仿宋_GB2312" w:hAnsi="仿宋_GB2312" w:eastAsia="仿宋_GB2312" w:cs="仿宋_GB2312"/>
              </w:rPr>
              <w:t>1.如因成交供应商工作人员在履行职务过程中的疏忽、失职、过错等故意或者过失原因给采购人造成损失或侵害，包括但不限于采购人本身的财产损失、由此而导致的采购人对任何第三方的法律责任等，成交供应商对此均应承担全部的赔偿责任。2.因货物的质量问题发生争议，由质量技术监督部门或其指定的质量鉴定机构进行质量鉴定。货物符合标准的，鉴定费由甲方承担；货物不符合质量标准的，鉴定费由乙方承担。3.合同履行期间，若双方发生争议，可协商或由有关部门调解解决，协商或调解不成的，由当事人依法法向法院提起诉讼维护其合法权益。</w:t>
            </w:r>
          </w:p>
        </w:tc>
      </w:tr>
      <w:tr w14:paraId="2873BF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D997640">
            <w:pPr>
              <w:pStyle w:val="4"/>
              <w:jc w:val="center"/>
            </w:pPr>
            <w:r>
              <w:rPr>
                <w:rFonts w:ascii="仿宋_GB2312" w:hAnsi="仿宋_GB2312" w:eastAsia="仿宋_GB2312" w:cs="仿宋_GB2312"/>
              </w:rPr>
              <w:t>8</w:t>
            </w:r>
          </w:p>
        </w:tc>
        <w:tc>
          <w:tcPr>
            <w:tcW w:w="581" w:type="dxa"/>
          </w:tcPr>
          <w:p w14:paraId="414C659D">
            <w:pPr>
              <w:pStyle w:val="4"/>
              <w:jc w:val="center"/>
            </w:pPr>
            <w:r>
              <w:rPr>
                <w:rFonts w:ascii="仿宋_GB2312" w:hAnsi="仿宋_GB2312" w:eastAsia="仿宋_GB2312" w:cs="仿宋_GB2312"/>
              </w:rPr>
              <w:t>★</w:t>
            </w:r>
          </w:p>
        </w:tc>
        <w:tc>
          <w:tcPr>
            <w:tcW w:w="1495" w:type="dxa"/>
          </w:tcPr>
          <w:p w14:paraId="6A2D65D4">
            <w:pPr>
              <w:pStyle w:val="4"/>
              <w:jc w:val="left"/>
            </w:pPr>
            <w:r>
              <w:rPr>
                <w:rFonts w:ascii="仿宋_GB2312" w:hAnsi="仿宋_GB2312" w:eastAsia="仿宋_GB2312" w:cs="仿宋_GB2312"/>
              </w:rPr>
              <w:t>包装方式及运输</w:t>
            </w:r>
          </w:p>
        </w:tc>
        <w:tc>
          <w:tcPr>
            <w:tcW w:w="5814" w:type="dxa"/>
          </w:tcPr>
          <w:p w14:paraId="4E9C9B27">
            <w:pPr>
              <w:pStyle w:val="4"/>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551B0763">
      <w:pPr>
        <w:pStyle w:val="4"/>
        <w:jc w:val="left"/>
        <w:outlineLvl w:val="2"/>
      </w:pPr>
      <w:r>
        <w:rPr>
          <w:rFonts w:ascii="仿宋_GB2312" w:hAnsi="仿宋_GB2312" w:eastAsia="仿宋_GB2312" w:cs="仿宋_GB2312"/>
          <w:b/>
          <w:sz w:val="28"/>
        </w:rPr>
        <w:t>3.4.其他要求</w:t>
      </w:r>
    </w:p>
    <w:p w14:paraId="035FECFD">
      <w:pPr>
        <w:pStyle w:val="4"/>
        <w:jc w:val="left"/>
      </w:pPr>
      <w:r>
        <w:rPr>
          <w:rFonts w:ascii="仿宋_GB2312" w:hAnsi="仿宋_GB2312" w:eastAsia="仿宋_GB2312" w:cs="仿宋_GB2312"/>
        </w:rPr>
        <w:t>1、未载明或者载明的标的名称、数量、计量单位及其他政府采购合同实质性内容与采购文件要求不一致，且采购单位无法接受的，属于无效响应。2、供应商针对本项目提供技术实施方案需包含：①供货及运输配送方案；②安装、调试方案。 3、售后服务方案需包含：①售后服务体系；②售后服务内容；③人员培训；④质保期外有利于采购人的服务承诺。4.本国产品价格扣除：（1）根据《国务院办公厅关于在政府采购中实施本国产品标准及相关政策的通知》国办发〔2025〕34号，符合本国产品标准的可享受价格扣除，本国产品应当符合以下条件： （一）在中国境内生产； （二）在中国境内生产的组件成本占比达到规定比例； （三）特定产品的关键组件、关键工序符合相关要求。 （2）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 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 （3）供应商应提供《关于符合本国产品标准的声明函》原件(格式见附件《关于符合本国产品标准的声明函》），未提供的，视为放弃享受本国产品价格扣除优惠政策。</w:t>
      </w:r>
    </w:p>
    <w:p w14:paraId="2F7E148D">
      <w:r>
        <w:rPr>
          <w:rFonts w:ascii="仿宋_GB2312" w:hAnsi="仿宋_GB2312" w:eastAsia="仿宋_GB2312" w:cs="仿宋_GB2312"/>
        </w:rPr>
        <w:t xml:space="preserve"> </w:t>
      </w:r>
      <w:r>
        <w:rPr>
          <w:rFonts w:ascii="仿宋_GB2312" w:hAnsi="仿宋_GB2312" w:eastAsia="仿宋_GB2312" w:cs="仿宋_GB2312"/>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5YTdhYjRhM2NlOWMxMTg0ZGJhNDhhZjU4OGY5OGYifQ=="/>
  </w:docVars>
  <w:rsids>
    <w:rsidRoot w:val="00000000"/>
    <w:rsid w:val="00454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2026-04-22T07:59:45Z</dcterms:created>
  <dc:creator>Administrator</dc:creator>
  <cp:lastModifiedBy>万</cp:lastModifiedBy>
  <dcterms:modified xsi:type="dcterms:W3CDTF">2026-04-22T08:00:11Z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D31810389F6646D38DD68488F3245F7A_12</vt:lpwstr>
  </property>
</Properties>
</file>