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D2594D">
      <w:pPr>
        <w:pStyle w:val="3"/>
        <w:numPr>
          <w:ilvl w:val="0"/>
          <w:numId w:val="0"/>
        </w:numPr>
        <w:spacing w:line="240" w:lineRule="auto"/>
        <w:ind w:left="420" w:leftChars="0"/>
        <w:jc w:val="center"/>
        <w:rPr>
          <w:rFonts w:hint="eastAsia" w:ascii="宋体" w:hAnsi="宋体" w:eastAsia="宋体" w:cs="宋体"/>
          <w:bCs w:val="0"/>
          <w:color w:val="auto"/>
          <w:highlight w:val="none"/>
        </w:rPr>
      </w:pPr>
      <w:r>
        <w:rPr>
          <w:rFonts w:hint="eastAsia" w:ascii="宋体" w:hAnsi="宋体" w:eastAsia="宋体" w:cs="宋体"/>
          <w:bCs w:val="0"/>
          <w:color w:val="auto"/>
          <w:highlight w:val="none"/>
        </w:rPr>
        <w:t>技术、服务要求应答表</w:t>
      </w:r>
    </w:p>
    <w:p w14:paraId="1EB3BD5E">
      <w:pPr>
        <w:widowControl/>
        <w:spacing w:line="360" w:lineRule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bookmarkStart w:id="0" w:name="_GoBack"/>
      <w:bookmarkEnd w:id="0"/>
    </w:p>
    <w:p w14:paraId="0F3BAB62">
      <w:pPr>
        <w:widowControl/>
        <w:spacing w:line="360" w:lineRule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项目名称： </w:t>
      </w:r>
    </w:p>
    <w:p w14:paraId="04D75666">
      <w:pPr>
        <w:widowControl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包号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及标的名称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（如涉及）：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</w:t>
      </w:r>
    </w:p>
    <w:tbl>
      <w:tblPr>
        <w:tblStyle w:val="4"/>
        <w:tblW w:w="102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2837"/>
        <w:gridCol w:w="3366"/>
        <w:gridCol w:w="2869"/>
      </w:tblGrid>
      <w:tr w14:paraId="68BBB6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133" w:type="dxa"/>
            <w:vAlign w:val="center"/>
          </w:tcPr>
          <w:p w14:paraId="522A249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37" w:type="dxa"/>
            <w:vAlign w:val="center"/>
          </w:tcPr>
          <w:p w14:paraId="2AF3AE6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采购文件要求</w:t>
            </w:r>
          </w:p>
        </w:tc>
        <w:tc>
          <w:tcPr>
            <w:tcW w:w="3366" w:type="dxa"/>
            <w:vAlign w:val="center"/>
          </w:tcPr>
          <w:p w14:paraId="145B172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响应文件应答</w:t>
            </w:r>
          </w:p>
        </w:tc>
        <w:tc>
          <w:tcPr>
            <w:tcW w:w="2869" w:type="dxa"/>
            <w:vAlign w:val="center"/>
          </w:tcPr>
          <w:p w14:paraId="3985093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偏离及其影响</w:t>
            </w:r>
          </w:p>
        </w:tc>
      </w:tr>
      <w:tr w14:paraId="73287C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133" w:type="dxa"/>
            <w:vAlign w:val="center"/>
          </w:tcPr>
          <w:p w14:paraId="7F60858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7" w:type="dxa"/>
            <w:vAlign w:val="center"/>
          </w:tcPr>
          <w:p w14:paraId="3253C91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66" w:type="dxa"/>
            <w:vAlign w:val="center"/>
          </w:tcPr>
          <w:p w14:paraId="48B8B82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9" w:type="dxa"/>
            <w:vAlign w:val="center"/>
          </w:tcPr>
          <w:p w14:paraId="4B63E2B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CEDE9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133" w:type="dxa"/>
            <w:vAlign w:val="center"/>
          </w:tcPr>
          <w:p w14:paraId="4C69507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7" w:type="dxa"/>
            <w:vAlign w:val="center"/>
          </w:tcPr>
          <w:p w14:paraId="20069D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66" w:type="dxa"/>
            <w:vAlign w:val="center"/>
          </w:tcPr>
          <w:p w14:paraId="50BD737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9" w:type="dxa"/>
            <w:vAlign w:val="center"/>
          </w:tcPr>
          <w:p w14:paraId="5E4C317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E966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133" w:type="dxa"/>
            <w:vAlign w:val="center"/>
          </w:tcPr>
          <w:p w14:paraId="54DBB5A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7" w:type="dxa"/>
            <w:vAlign w:val="center"/>
          </w:tcPr>
          <w:p w14:paraId="7D7B1E8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66" w:type="dxa"/>
            <w:vAlign w:val="center"/>
          </w:tcPr>
          <w:p w14:paraId="5C1C3C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9" w:type="dxa"/>
            <w:vAlign w:val="center"/>
          </w:tcPr>
          <w:p w14:paraId="551E168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1D7B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1133" w:type="dxa"/>
            <w:vAlign w:val="center"/>
          </w:tcPr>
          <w:p w14:paraId="6776A0F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7" w:type="dxa"/>
            <w:vAlign w:val="center"/>
          </w:tcPr>
          <w:p w14:paraId="042322F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66" w:type="dxa"/>
            <w:vAlign w:val="center"/>
          </w:tcPr>
          <w:p w14:paraId="4C7191B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9" w:type="dxa"/>
            <w:vAlign w:val="center"/>
          </w:tcPr>
          <w:p w14:paraId="5EA719F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3B1EB4">
      <w:pPr>
        <w:spacing w:line="360" w:lineRule="auto"/>
        <w:ind w:left="616" w:leftChars="57" w:hanging="422" w:hangingChars="200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注：1、</w:t>
      </w:r>
      <w:r>
        <w:rPr>
          <w:rFonts w:hint="eastAsia" w:hAnsi="宋体" w:cs="宋体"/>
          <w:b/>
          <w:bCs w:val="0"/>
          <w:color w:val="auto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必须把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0"/>
          <w:highlight w:val="none"/>
        </w:rPr>
        <w:t>要求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的全部技术</w:t>
      </w:r>
      <w:r>
        <w:rPr>
          <w:rFonts w:hint="eastAsia" w:hAnsi="宋体" w:cs="宋体"/>
          <w:b/>
          <w:bCs w:val="0"/>
          <w:color w:val="auto"/>
          <w:sz w:val="21"/>
          <w:szCs w:val="21"/>
          <w:highlight w:val="none"/>
          <w:lang w:eastAsia="zh-CN"/>
        </w:rPr>
        <w:t>要求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列入此表；</w:t>
      </w:r>
    </w:p>
    <w:p w14:paraId="55F072DA">
      <w:pPr>
        <w:spacing w:line="360" w:lineRule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 xml:space="preserve">      2、按照</w:t>
      </w:r>
      <w:r>
        <w:rPr>
          <w:rFonts w:hint="eastAsia" w:hAnsi="宋体" w:cs="宋体"/>
          <w:b/>
          <w:bCs w:val="0"/>
          <w:color w:val="auto"/>
          <w:sz w:val="21"/>
          <w:szCs w:val="20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0"/>
          <w:highlight w:val="none"/>
        </w:rPr>
        <w:t>文件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技术要求的顺序对应填写；</w:t>
      </w:r>
    </w:p>
    <w:p w14:paraId="051710CE">
      <w:pPr>
        <w:spacing w:line="360" w:lineRule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 xml:space="preserve">      3、</w:t>
      </w:r>
      <w:r>
        <w:rPr>
          <w:rFonts w:hint="eastAsia" w:hAnsi="宋体" w:cs="宋体"/>
          <w:b/>
          <w:bCs w:val="0"/>
          <w:color w:val="auto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必须据实填写，不得虚假填写，否则将取消其</w:t>
      </w:r>
      <w:r>
        <w:rPr>
          <w:rFonts w:hint="eastAsia" w:hAnsi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或中标（成交）资格。</w:t>
      </w:r>
    </w:p>
    <w:p w14:paraId="2A31B13F">
      <w:pPr>
        <w:spacing w:line="360" w:lineRule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</w:p>
    <w:p w14:paraId="7B9DF1F0">
      <w:pPr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hAnsi="宋体" w:cs="宋体"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名称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电子签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章）</w:t>
      </w:r>
    </w:p>
    <w:p w14:paraId="0253F023">
      <w:pPr>
        <w:spacing w:line="360" w:lineRule="auto"/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lYjA4Y2JlMTRiZmY0NWM4ZWJhOGFlNjdhZjk3YmYifQ=="/>
  </w:docVars>
  <w:rsids>
    <w:rsidRoot w:val="46A631D6"/>
    <w:rsid w:val="003F1996"/>
    <w:rsid w:val="1DA641F4"/>
    <w:rsid w:val="2DE938C1"/>
    <w:rsid w:val="3E0E2CA1"/>
    <w:rsid w:val="46736879"/>
    <w:rsid w:val="46A631D6"/>
    <w:rsid w:val="46E40812"/>
    <w:rsid w:val="4CC60E82"/>
    <w:rsid w:val="559D15A4"/>
    <w:rsid w:val="5CE07846"/>
    <w:rsid w:val="6299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Calibri" w:eastAsia="宋体" w:cs="Times New Roman"/>
      <w:sz w:val="34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2">
    <w:name w:val="heading 4"/>
    <w:basedOn w:val="1"/>
    <w:next w:val="1"/>
    <w:qFormat/>
    <w:uiPriority w:val="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155</Characters>
  <Lines>0</Lines>
  <Paragraphs>0</Paragraphs>
  <TotalTime>0</TotalTime>
  <ScaleCrop>false</ScaleCrop>
  <LinksUpToDate>false</LinksUpToDate>
  <CharactersWithSpaces>225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2023-03-20T08:35:00Z</dcterms:created>
  <dc:creator>宋大大大大大兵</dc:creator>
  <cp:lastModifiedBy>admin</cp:lastModifiedBy>
  <dcterms:modified xsi:type="dcterms:W3CDTF">2026-04-03T06:21:54Z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193593D09044470384E5BEDDE888CDE4</vt:lpwstr>
  </property>
  <property fmtid="{D5CDD505-2E9C-101B-9397-08002B2CF9AE}" pid="4" name="KSOTemplateDocerSaveRecord">
    <vt:lpwstr>eyJoZGlkIjoiNjBlYjA4Y2JlMTRiZmY0NWM4ZWJhOGFlNjdhZjk3YmYiLCJ1c2VySWQiOiIzNTUwOTAxOTEifQ==</vt:lpwstr>
  </property>
</Properties>
</file>