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319F5" w14:textId="7851BAF0" w:rsidR="00A73D49" w:rsidRDefault="00A03076" w:rsidP="00A03076">
      <w:pPr>
        <w:pStyle w:val="1"/>
        <w:jc w:val="center"/>
      </w:pPr>
      <w:r>
        <w:rPr>
          <w:rFonts w:hint="eastAsia"/>
        </w:rPr>
        <w:t>其他得分项证</w:t>
      </w:r>
      <w:bookmarkStart w:id="0" w:name="_GoBack"/>
      <w:bookmarkEnd w:id="0"/>
      <w:r>
        <w:rPr>
          <w:rFonts w:hint="eastAsia"/>
        </w:rPr>
        <w:t>明材料</w:t>
      </w:r>
    </w:p>
    <w:sectPr w:rsidR="00A73D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C00C4" w14:textId="77777777" w:rsidR="00B55014" w:rsidRDefault="00B55014" w:rsidP="00A03076">
      <w:r>
        <w:separator/>
      </w:r>
    </w:p>
  </w:endnote>
  <w:endnote w:type="continuationSeparator" w:id="0">
    <w:p w14:paraId="40FFA0C5" w14:textId="77777777" w:rsidR="00B55014" w:rsidRDefault="00B55014" w:rsidP="00A03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FC1AE" w14:textId="77777777" w:rsidR="00B55014" w:rsidRDefault="00B55014" w:rsidP="00A03076">
      <w:r>
        <w:separator/>
      </w:r>
    </w:p>
  </w:footnote>
  <w:footnote w:type="continuationSeparator" w:id="0">
    <w:p w14:paraId="49F173D8" w14:textId="77777777" w:rsidR="00B55014" w:rsidRDefault="00B55014" w:rsidP="00A030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9"/>
    <w:rsid w:val="00824C21"/>
    <w:rsid w:val="00A03076"/>
    <w:rsid w:val="00A73D49"/>
    <w:rsid w:val="00B55014"/>
    <w:rsid w:val="00F1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AD56AE"/>
  <w15:chartTrackingRefBased/>
  <w15:docId w15:val="{060E1270-BFC5-4382-97FB-981BB36A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15947"/>
    <w:p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0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30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3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307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15947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 晋海</dc:creator>
  <cp:keywords/>
  <dc:description/>
  <cp:lastModifiedBy>Fish、</cp:lastModifiedBy>
  <cp:revision>3</cp:revision>
  <dcterms:created xsi:type="dcterms:W3CDTF">2023-03-15T06:27:00Z</dcterms:created>
  <dcterms:modified xsi:type="dcterms:W3CDTF">2023-04-18T09:19:00Z</dcterms:modified>
</cp:coreProperties>
</file>