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D739F">
      <w:pPr>
        <w:jc w:val="center"/>
        <w:rPr>
          <w:rFonts w:hint="eastAsia"/>
          <w:sz w:val="52"/>
          <w:szCs w:val="72"/>
          <w:lang w:eastAsia="zh-CN"/>
        </w:rPr>
      </w:pPr>
      <w:r>
        <w:rPr>
          <w:rFonts w:hint="eastAsia"/>
          <w:sz w:val="52"/>
          <w:szCs w:val="72"/>
          <w:lang w:eastAsia="zh-CN"/>
        </w:rPr>
        <w:t>报价明细表</w:t>
      </w:r>
    </w:p>
    <w:p w14:paraId="5F8C3F10">
      <w:pPr>
        <w:spacing w:line="360" w:lineRule="auto"/>
        <w:jc w:val="both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项目编号：</w:t>
      </w:r>
    </w:p>
    <w:p w14:paraId="1DA5D4B2">
      <w:pPr>
        <w:spacing w:line="360" w:lineRule="auto"/>
        <w:jc w:val="both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项目名称：</w:t>
      </w:r>
    </w:p>
    <w:p w14:paraId="2FCCC2F6">
      <w:pPr>
        <w:spacing w:line="360" w:lineRule="auto"/>
        <w:jc w:val="both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采购包：</w:t>
      </w:r>
    </w:p>
    <w:p w14:paraId="0615A75B">
      <w:pPr>
        <w:spacing w:line="360" w:lineRule="auto"/>
        <w:jc w:val="both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供应商名称：</w:t>
      </w:r>
    </w:p>
    <w:p w14:paraId="1B85F504">
      <w:pPr>
        <w:spacing w:line="360" w:lineRule="auto"/>
        <w:jc w:val="right"/>
      </w:pPr>
      <w:r>
        <w:rPr>
          <w:rFonts w:hint="eastAsia"/>
          <w:sz w:val="28"/>
          <w:szCs w:val="36"/>
          <w:lang w:eastAsia="zh-CN"/>
        </w:rPr>
        <w:t>货币及单位：人民币</w:t>
      </w:r>
      <w:r>
        <w:rPr>
          <w:rFonts w:hint="eastAsia"/>
          <w:sz w:val="28"/>
          <w:szCs w:val="36"/>
          <w:lang w:val="en-US" w:eastAsia="zh-CN"/>
        </w:rPr>
        <w:t>/元</w:t>
      </w:r>
    </w:p>
    <w:p w14:paraId="42154E30"/>
    <w:tbl>
      <w:tblPr>
        <w:tblStyle w:val="2"/>
        <w:tblW w:w="15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782"/>
        <w:gridCol w:w="1268"/>
        <w:gridCol w:w="1387"/>
        <w:gridCol w:w="1200"/>
        <w:gridCol w:w="1125"/>
        <w:gridCol w:w="1734"/>
        <w:gridCol w:w="1030"/>
        <w:gridCol w:w="768"/>
        <w:gridCol w:w="992"/>
        <w:gridCol w:w="1013"/>
        <w:gridCol w:w="1013"/>
      </w:tblGrid>
      <w:tr w14:paraId="73ED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671B5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F2DA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4116F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FBF0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0738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是否进口</w:t>
            </w: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64AD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C206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3756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0323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51C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C1AB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213F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875F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A63B34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312" w:type="dxa"/>
            <w:gridSpan w:val="11"/>
            <w:shd w:val="clear" w:color="auto" w:fill="auto"/>
            <w:noWrap/>
            <w:vAlign w:val="center"/>
          </w:tcPr>
          <w:p w14:paraId="7CAE5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  <w:t>一、XQ24县道(唐家坡）卡口——双向2车道</w:t>
            </w:r>
          </w:p>
        </w:tc>
      </w:tr>
      <w:tr w14:paraId="54459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7601F5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20D19A1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环保爆闪一体灯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A9E2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82B8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F842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E3F6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2475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45EF0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9366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5EB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5ED7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shd w:val="clear" w:color="auto" w:fill="auto"/>
            <w:vAlign w:val="center"/>
          </w:tcPr>
          <w:p w14:paraId="57BEA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8FBE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0B1DAC8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312" w:type="dxa"/>
            <w:gridSpan w:val="11"/>
            <w:shd w:val="clear" w:color="auto" w:fill="auto"/>
            <w:noWrap/>
            <w:vAlign w:val="center"/>
          </w:tcPr>
          <w:p w14:paraId="27BBA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  <w:t>二、XQ24县道8Km+700m(刘家镇）卡口——双向2车道</w:t>
            </w:r>
          </w:p>
        </w:tc>
      </w:tr>
      <w:tr w14:paraId="7395B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C65679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6C8FC1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环保人脸识别环保高清网络违法检测仪（核心产品）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62A25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1F4A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1E7E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0DBF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7A9D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4A08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AA0F02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EB624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0F86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52F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69A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DDD6E0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03703ED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环保爆闪一体灯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5FB0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34F7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092F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5347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C715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491E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2BCA2C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527CD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FC2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419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A4A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144084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A18E91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单车道雷达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2D12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6109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D00A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9372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7F278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875F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BD1168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5A008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65D5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EAC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86F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1138F05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6D32B2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单点测速标定检测报告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EE23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CA2B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3822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4352D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4486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6B41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DF75C1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80D09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车道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F602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B78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267F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1DCEE2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312" w:type="dxa"/>
            <w:gridSpan w:val="11"/>
            <w:shd w:val="clear" w:color="auto" w:fill="auto"/>
            <w:noWrap/>
            <w:vAlign w:val="center"/>
          </w:tcPr>
          <w:p w14:paraId="5360F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  <w:t>三、XQ24县道9Km+600m(刘家镇）迁建卡口——双向2车道</w:t>
            </w:r>
          </w:p>
        </w:tc>
      </w:tr>
      <w:tr w14:paraId="4994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68AF057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6C515C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迁改设备杆件横臂长6-9米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1B08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C6A6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C056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485D0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79CF4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7412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589639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1EEEF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根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E213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D11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F8D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2D8ED2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D8CDBA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迁改智能交通终端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3C6B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CF0B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00AB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5D6F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4D3B2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8E87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926E4C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D329F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470D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07E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8F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6B5D9D5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2D0C30C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迁改网络数据光端机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CAB1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8C57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53A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2381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21D18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1B17A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F3C8B7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F325E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03BB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F43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9E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6CBEF60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AE134F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迁改背杆机箱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2FDA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E6FE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EEF6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6AED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28FE3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11CEA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BE70D4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197E5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E554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E72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98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AF6AB0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0FFDE5B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迁改电子警察标志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4A53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63E6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D262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2FB02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4B50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447AA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16DC44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BB37F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A1E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032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E2AB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7D0EA94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7FD9BB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控制线KVV22 4*2.5mm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E177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4D8E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A506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3CB4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092F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43907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9B33F3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DCD5F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EC9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B1A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080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8847A0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54BBEF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控制线RVV  4*1.5mm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3515A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A1B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CF8D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2B97D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405EA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1C2BF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B1C83F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941EB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92FA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9EF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7ADC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08D0A3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07C0DFC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控制线KVVP22 4*1.5mm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CE1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B12A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59D2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4ECB9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E9B2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C597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70A3F0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A1923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66D4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ED2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5E3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4B433D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0AD1DA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防鼠咬户外双护套双绞线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473A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56AB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095E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398BD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5BED7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1713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A63F51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A1ADA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40BF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B57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51F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287D1A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45F9C1F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9米杆件立杆基础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A2D6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A77E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4C07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837E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B052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3327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71D47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55B38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个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AC7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C05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A277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31BE761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619BBE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防雷接地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63C18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C8F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D819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804E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7C9A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ADA5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AD7603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BBD1E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处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7E74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0B8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A7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05FA05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0CE3488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窨井施工（含井圈、井盖）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（手工井）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E288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07176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C544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89D5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A203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4F3B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686282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AFCAD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个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AE72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35F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B78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73F7013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0D5CB3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人行道开挖（人行道管网、基础地面恢复等）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601C7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E5B1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B163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3FAEB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B610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A52A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5E3B68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935B3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6AB2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C5F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A0E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782DD3B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FE3600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迁改限速值标志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4C414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A984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FA0B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03B7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BA74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D1B7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591713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C962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10200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CFD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A07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ECAAA8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6FDD963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迁改慢行+前方测速标志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CF71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EB8E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6003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9972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98C8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B617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020BA0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E4BD1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84C7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14C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B63D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1581333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D857B9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迁改前方测速标志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FD1B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AFC2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24D0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0120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545CF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5D76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803DBD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F9311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25E8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A3F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2C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0269CA1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4CE6317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地面限速值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A6BD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7B123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A6E5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A7B5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4567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6349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9E858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71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997E8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m²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AC48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1EF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EC7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EA0671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26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41F38EB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横向减速标线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0C9A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9378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8B3E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8EE5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9E1A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77E6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0CD375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00D3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m²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5776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477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F6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0A2BEF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27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E2C4BB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卡口非现场执法取证启用评估论证报告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34EC0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71E2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E0C6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2DA8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52559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EF98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C00DFD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BB79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项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5CAD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830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1CB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8327F3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28</w:t>
            </w:r>
          </w:p>
        </w:tc>
        <w:tc>
          <w:tcPr>
            <w:tcW w:w="14312" w:type="dxa"/>
            <w:gridSpan w:val="11"/>
            <w:shd w:val="clear" w:color="auto" w:fill="auto"/>
            <w:noWrap/>
            <w:vAlign w:val="center"/>
          </w:tcPr>
          <w:p w14:paraId="604CD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  <w:t>四、XQ24县道6Km十600m花生坡路段新建测速卡口——双向2车道（限速50）</w:t>
            </w:r>
          </w:p>
        </w:tc>
      </w:tr>
      <w:tr w14:paraId="5D78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74AB132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29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6EADFD6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设备杆件横臂长6-9米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C5A36B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557ADE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F87B8C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3282E2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23AD337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70230B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556A12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4BB25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根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4146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5D4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873A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727465E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CFA388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环保人脸识别环保高清网络违法检测仪（核心产品）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120CC6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0827907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0F20FB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ED9DC7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55943B0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4D0D4BB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FCB826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A95DC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4D97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6A7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F2D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667100A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31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285B68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800W像素智能分析双目红外一体机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45C692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3B8748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6E1B3E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A826E4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A96881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01EBF1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657B5B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FB5A8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EDE0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B79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8E6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FCF212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7948B3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环保爆闪一体灯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122A29D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5EDC44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43310F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C3D16F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FE5445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8F5C09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A00B82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8BD9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DAF7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F64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EEC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47E2AF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33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049AF5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测速雷达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79A3E7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ADC54A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5F7906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C79BC0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B2AB49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9D0821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162D23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A26CC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3E40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375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4921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3351FE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34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0ADC960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智能交通终端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84A1F8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3C81BC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DEB1E7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518C572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505C350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4C7AC5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C89243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9DE39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2A10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7A6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799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16B1F6C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35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2B8B0E5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设备数据校时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B13B85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5D76C2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42F99F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8743BE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7E4782F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72CFD3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8F2965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26B11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C50B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496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317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5E5209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36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A2FE70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背杆机箱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8D27B3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C23473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B8A54B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54CBCFE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4BF0B04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EF9EFF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09A812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B13B3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515F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D61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265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7FAFE6C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37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386400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电子警察标志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220425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0BE812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C0EC52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C6EDB4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08C289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E885B2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B14347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674FD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A798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3AF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F074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AFE1AE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38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49365B3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控制线KVV22 4*2.5mm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CA3807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7E840D3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6DAE6A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21C8BD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7D60716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A82FA3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5A91EE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C9EF9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3425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CD7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1FA3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3BC6DA3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39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DF0B2F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控制线RVV  4*1.5mm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AB74B6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62F65F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C73E41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139C2D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CE5110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8042B9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795852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76116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3740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13F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F86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3C54620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2F24CB5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控制线KVVP22 4*1.5mm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26A82A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543754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05CF2C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25231A3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3CA781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D93190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710CC3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69011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35CF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C05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E83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006E234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41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82F1AF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防鼠咬户外双护套双绞线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145755C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5A8886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73B91A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A5342B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54E6FF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433AA6F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3D7BEE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C10AE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68F9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D75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E7B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272772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42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502B9C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9米杆件立杆基础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39432E7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689CE3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A34E55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E7A541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69B5E3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4884A66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1A91CC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CDA70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个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4060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3C3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40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33B884F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43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6D12C8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防雷接地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779D4E0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BD5232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8B8640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5BBFC9F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089155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8B1B53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58591E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7B582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处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6F58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E72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FAC1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089CAE6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44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33F7B65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窨井施工（含井圈、井盖）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（手工井）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14025D0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EEA017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8A4E86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E68334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79CB739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89328F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8C18C6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0FBD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个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68D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4E1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A7F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315711A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45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57ABF88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人行道开挖（人行道管网、基础地面恢复等）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1E20798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AD5AFE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6165CC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33AE3DE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088B54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464E4C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B91EB1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1CC4F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米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691E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DB5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596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CA72BD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46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545E7D5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前端数据对接平台授权端口（非设备型）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6E173E1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01119F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D321E0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565B107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705C580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B7A842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272C97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08A5D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路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3F85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E4A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7737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560C06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47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10AB34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单点测速标定检测报告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74D8FE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DEFC08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EFF2E1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5D628F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4E1421A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628FDB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B483E4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4C16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车道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6C1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48C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214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2DD2775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8B8252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卡口非现场执法取证启用限速评估论证报告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5D8CE8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8A36A4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0ABC5D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5A4A111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14442E2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BBD6ED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2CA0DF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54332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项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D217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15A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4E9F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22DA5F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49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EF3258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路口通讯传输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5889305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05415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AFCBC0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2C3A49E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268AC03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14C4D4E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F49AA9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EF545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年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609B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1DC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52C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3B4233B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FB731AD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外场引电/管道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08859A0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BE3056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871A74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AA3CD0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0D98B57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CF34E5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9184CF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8FC13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项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E8D4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D0C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6C3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108C93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51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56998D2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单点限速标志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3E31AFE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D82CDA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FB51B4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104C9AF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A7CAE0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1A2728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FC7455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56E3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5056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E4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7B6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4F0A096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52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528F9D0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慢行+前方测速标志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3271905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849E4D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384267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3B2F1DE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41531B8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9169EDB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673096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15416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2EBE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E76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184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0894CEF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53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18DB9B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前方测速标志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1FB32F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1D19E9E8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0784DB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6B1E4CE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5F8CDE4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71E024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C468D1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D0B7D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E882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5C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F42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5A0B754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54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6924FE2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解除限速值标志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640C51C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35B4BE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AFC2A5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449042A5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379704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006ECB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93DF9F6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51ED1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套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B82C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356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D01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145C05BE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55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72669C7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地面限速值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C97519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C19B23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29D382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221C39A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61DBC0C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5135897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B615512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71.5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9DDA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m²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6A54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EDD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C27C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57" w:type="dxa"/>
            <w:shd w:val="clear" w:color="auto" w:fill="auto"/>
            <w:noWrap/>
            <w:vAlign w:val="center"/>
          </w:tcPr>
          <w:p w14:paraId="6FC84AC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56</w:t>
            </w:r>
          </w:p>
        </w:tc>
        <w:tc>
          <w:tcPr>
            <w:tcW w:w="2782" w:type="dxa"/>
            <w:shd w:val="clear" w:color="auto" w:fill="auto"/>
            <w:noWrap/>
            <w:vAlign w:val="center"/>
          </w:tcPr>
          <w:p w14:paraId="1691F26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横向减速标线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14:paraId="236DCAFF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42B18CD9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CAEFF94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7C8DB19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3118F8A1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757A3DA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9A07FA3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64CC60">
            <w:pPr>
              <w:keepNext w:val="0"/>
              <w:keepLines w:val="0"/>
              <w:pageBreakBefore w:val="0"/>
              <w:kinsoku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m²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3F98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505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4AA112C8">
      <w:pPr>
        <w:spacing w:line="360" w:lineRule="auto"/>
        <w:jc w:val="center"/>
        <w:rPr>
          <w:rFonts w:hint="eastAsia"/>
          <w:sz w:val="28"/>
          <w:szCs w:val="36"/>
          <w:lang w:val="en-US" w:eastAsia="zh-CN"/>
        </w:rPr>
      </w:pPr>
    </w:p>
    <w:p w14:paraId="55DBE0A2">
      <w:pPr>
        <w:spacing w:line="360" w:lineRule="auto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     供应商公章：</w:t>
      </w:r>
    </w:p>
    <w:p w14:paraId="4A2D4A0D">
      <w:r>
        <w:rPr>
          <w:rFonts w:hint="eastAsia"/>
          <w:sz w:val="28"/>
          <w:szCs w:val="36"/>
          <w:lang w:val="en-US" w:eastAsia="zh-CN"/>
        </w:rPr>
        <w:t xml:space="preserve">                                                                日期：  年  月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lNGZmMzgyMTMwOWNlODhhZWRkNjJlYWZkYTQ1MmUifQ=="/>
  </w:docVars>
  <w:rsids>
    <w:rsidRoot w:val="00000000"/>
    <w:rsid w:val="050818C3"/>
    <w:rsid w:val="089E7187"/>
    <w:rsid w:val="0D24250C"/>
    <w:rsid w:val="15746899"/>
    <w:rsid w:val="26AA3167"/>
    <w:rsid w:val="2EAD45A7"/>
    <w:rsid w:val="2FA554FB"/>
    <w:rsid w:val="35F346A0"/>
    <w:rsid w:val="3C5253D7"/>
    <w:rsid w:val="4E641134"/>
    <w:rsid w:val="531E465C"/>
    <w:rsid w:val="532304F2"/>
    <w:rsid w:val="5E3B1C2F"/>
    <w:rsid w:val="6C420225"/>
    <w:rsid w:val="6F71646E"/>
    <w:rsid w:val="728C231D"/>
    <w:rsid w:val="79B67745"/>
    <w:rsid w:val="7F0E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217</Words>
  <Characters>232</Characters>
  <Lines>0</Lines>
  <Paragraphs>0</Paragraphs>
  <TotalTime>0</TotalTime>
  <ScaleCrop>false</ScaleCrop>
  <LinksUpToDate>false</LinksUpToDate>
  <CharactersWithSpaces>342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2024-06-26T03:42:00Z</dcterms:created>
  <dc:creator>Administrator</dc:creator>
  <cp:lastModifiedBy>小圆子</cp:lastModifiedBy>
  <dcterms:modified xsi:type="dcterms:W3CDTF">2026-03-30T04:22:28Z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F76AE387911641429FC2E981ED969755_12</vt:lpwstr>
  </property>
  <property fmtid="{D5CDD505-2E9C-101B-9397-08002B2CF9AE}" pid="4" name="KSOTemplateDocerSaveRecord">
    <vt:lpwstr>eyJoZGlkIjoiNTI3NTEzOTJlM2ExOGRmNGMwMGEyM2UyOTczODhmZjQiLCJ1c2VySWQiOiIxMTcxNzk3OTQ0In0=</vt:lpwstr>
  </property>
</Properties>
</file>