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0C073E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格式自拟</w:t>
      </w:r>
    </w:p>
    <w:p w14:paraId="4781AB4A">
      <w:pPr>
        <w:pStyle w:val="4"/>
        <w:jc w:val="left"/>
        <w:rPr>
          <w:rFonts w:ascii="仿宋_GB2312" w:hAnsi="仿宋_GB2312" w:eastAsia="仿宋_GB2312" w:cs="仿宋_GB2312"/>
        </w:rPr>
      </w:pPr>
    </w:p>
    <w:p w14:paraId="7BCFBA7C">
      <w:pPr>
        <w:pStyle w:val="4"/>
        <w:jc w:val="left"/>
        <w:rPr>
          <w:rFonts w:ascii="仿宋_GB2312" w:hAnsi="仿宋_GB2312" w:eastAsia="仿宋_GB2312" w:cs="仿宋_GB2312"/>
        </w:rPr>
      </w:pPr>
    </w:p>
    <w:p w14:paraId="2A07C1E6">
      <w:pPr>
        <w:pStyle w:val="4"/>
        <w:jc w:val="left"/>
        <w:rPr>
          <w:rFonts w:ascii="仿宋_GB2312" w:hAnsi="仿宋_GB2312" w:eastAsia="仿宋_GB2312" w:cs="仿宋_GB2312"/>
        </w:rPr>
      </w:pPr>
    </w:p>
    <w:p w14:paraId="72915179">
      <w:pPr>
        <w:pStyle w:val="4"/>
        <w:numPr>
          <w:ilvl w:val="0"/>
          <w:numId w:val="1"/>
        </w:numPr>
        <w:jc w:val="left"/>
        <w:rPr>
          <w:rFonts w:ascii="仿宋_GB2312" w:hAnsi="仿宋_GB2312" w:eastAsia="仿宋_GB2312" w:cs="仿宋_GB2312"/>
          <w:sz w:val="22"/>
          <w:szCs w:val="22"/>
        </w:rPr>
      </w:pPr>
      <w:bookmarkStart w:id="0" w:name="_GoBack"/>
      <w:r>
        <w:rPr>
          <w:rFonts w:ascii="仿宋_GB2312" w:hAnsi="仿宋_GB2312" w:eastAsia="仿宋_GB2312" w:cs="仿宋_GB2312"/>
          <w:sz w:val="22"/>
          <w:szCs w:val="22"/>
        </w:rPr>
        <w:t>供应商为生产企业的，需提供《兽药生产许可证》、《兽药GMP证书》、产品批准文号批件；（扫描件盖供应商公章）。</w:t>
      </w:r>
    </w:p>
    <w:p w14:paraId="575C0701">
      <w:pPr>
        <w:pStyle w:val="4"/>
        <w:numPr>
          <w:numId w:val="0"/>
        </w:numPr>
        <w:jc w:val="left"/>
        <w:rPr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>2.供应商为非生产企业的，需提供供应商生物制品的《兽药经营许可证》及产品生产企业的《兽药生产许可证》、《兽药GMP证书》、产品批准文号批件（扫描件加盖供应商公章），供应商生物制品的《兽药经营许可证》经营范围必须含有猪瘟耐热保护剂活疫苗(细胞源）等本项目兽用生物制品的生产厂家名称。）</w:t>
      </w:r>
    </w:p>
    <w:bookmarkEnd w:id="0"/>
    <w:p w14:paraId="5614F869">
      <w:pPr>
        <w:jc w:val="center"/>
        <w:rPr>
          <w:rFonts w:hint="default"/>
          <w:b/>
          <w:bCs/>
          <w:sz w:val="36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504967"/>
    <w:multiLevelType w:val="singleLevel"/>
    <w:tmpl w:val="E85049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63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2026-03-25T08:47:24Z</dcterms:created>
  <dc:creator>Administrator</dc:creator>
  <cp:lastModifiedBy>WPS_1752463874</cp:lastModifiedBy>
  <dcterms:modified xsi:type="dcterms:W3CDTF">2026-03-25T08:49:56Z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eyJoZGlkIjoiNDcxMjY1OTYzMjVjODYyZjVhZGQ1NTQ5NmMzZmUxZTIiLCJ1c2VySWQiOiIxNzE5NTkyMTMwIn0=</vt:lpwstr>
  </property>
  <property fmtid="{D5CDD505-2E9C-101B-9397-08002B2CF9AE}" pid="4" name="ICV">
    <vt:lpwstr>B19D675772BB482B98A21A9637565002_12</vt:lpwstr>
  </property>
</Properties>
</file>