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BB9" w:rsidRDefault="00E95BB9" w:rsidP="00E95BB9">
      <w:pPr>
        <w:pStyle w:val="null3"/>
        <w:jc w:val="center"/>
        <w:outlineLvl w:val="1"/>
        <w:rPr>
          <w:rFonts w:hint="default"/>
        </w:rPr>
      </w:pPr>
      <w:r>
        <w:rPr>
          <w:rFonts w:ascii="仿宋_GB2312" w:eastAsia="仿宋_GB2312" w:hAnsi="仿宋_GB2312" w:cs="仿宋_GB2312"/>
          <w:b/>
          <w:sz w:val="36"/>
        </w:rPr>
        <w:t>第三章 技术、服务及其他要求</w:t>
      </w:r>
    </w:p>
    <w:p w:rsidR="00E95BB9" w:rsidRDefault="00E95BB9" w:rsidP="00E95BB9">
      <w:pPr>
        <w:pStyle w:val="null3"/>
        <w:ind w:firstLine="480"/>
        <w:rPr>
          <w:rFonts w:hint="default"/>
        </w:rPr>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rsidR="00E95BB9" w:rsidRDefault="00E95BB9" w:rsidP="00E95BB9">
      <w:pPr>
        <w:pStyle w:val="null3"/>
        <w:outlineLvl w:val="2"/>
        <w:rPr>
          <w:rFonts w:hint="default"/>
        </w:rPr>
      </w:pPr>
      <w:r>
        <w:rPr>
          <w:rFonts w:ascii="仿宋_GB2312" w:eastAsia="仿宋_GB2312" w:hAnsi="仿宋_GB2312" w:cs="仿宋_GB2312"/>
          <w:b/>
          <w:sz w:val="28"/>
        </w:rPr>
        <w:t>3.1.采购内容</w:t>
      </w:r>
    </w:p>
    <w:p w:rsidR="00E95BB9" w:rsidRDefault="00E95BB9" w:rsidP="00E95BB9">
      <w:pPr>
        <w:pStyle w:val="null3"/>
        <w:rPr>
          <w:rFonts w:hint="default"/>
        </w:rPr>
      </w:pPr>
      <w:r>
        <w:rPr>
          <w:rFonts w:ascii="仿宋_GB2312" w:eastAsia="仿宋_GB2312" w:hAnsi="仿宋_GB2312" w:cs="仿宋_GB2312"/>
        </w:rPr>
        <w:t>采购包1：</w:t>
      </w:r>
    </w:p>
    <w:p w:rsidR="00E95BB9" w:rsidRDefault="00E95BB9" w:rsidP="00E95BB9">
      <w:pPr>
        <w:pStyle w:val="null3"/>
        <w:rPr>
          <w:rFonts w:hint="default"/>
        </w:rPr>
      </w:pPr>
      <w:r>
        <w:rPr>
          <w:rFonts w:ascii="仿宋_GB2312" w:eastAsia="仿宋_GB2312" w:hAnsi="仿宋_GB2312" w:cs="仿宋_GB2312"/>
        </w:rPr>
        <w:t>采购包预算金额（元）: 915,000.00</w:t>
      </w:r>
    </w:p>
    <w:p w:rsidR="00E95BB9" w:rsidRDefault="00E95BB9" w:rsidP="00E95BB9">
      <w:pPr>
        <w:pStyle w:val="null3"/>
        <w:rPr>
          <w:rFonts w:hint="default"/>
        </w:rPr>
      </w:pPr>
      <w:r>
        <w:rPr>
          <w:rFonts w:ascii="仿宋_GB2312" w:eastAsia="仿宋_GB2312" w:hAnsi="仿宋_GB2312" w:cs="仿宋_GB2312"/>
        </w:rPr>
        <w:t>采购包最高限价（元）: 915,000.00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47"/>
        <w:gridCol w:w="1116"/>
        <w:gridCol w:w="779"/>
        <w:gridCol w:w="820"/>
        <w:gridCol w:w="1216"/>
        <w:gridCol w:w="739"/>
        <w:gridCol w:w="739"/>
        <w:gridCol w:w="739"/>
        <w:gridCol w:w="739"/>
        <w:gridCol w:w="594"/>
        <w:gridCol w:w="594"/>
      </w:tblGrid>
      <w:tr w:rsidR="00E95BB9" w:rsidTr="001F073A">
        <w:tc>
          <w:tcPr>
            <w:tcW w:w="456" w:type="dxa"/>
          </w:tcPr>
          <w:p w:rsidR="00E95BB9" w:rsidRDefault="00E95BB9" w:rsidP="001F073A">
            <w:pPr>
              <w:pStyle w:val="null3"/>
              <w:jc w:val="center"/>
              <w:rPr>
                <w:rFonts w:hint="default"/>
              </w:rPr>
            </w:pPr>
            <w:r>
              <w:rPr>
                <w:rFonts w:ascii="仿宋_GB2312" w:eastAsia="仿宋_GB2312" w:hAnsi="仿宋_GB2312" w:cs="仿宋_GB2312"/>
              </w:rPr>
              <w:t>序号</w:t>
            </w:r>
          </w:p>
        </w:tc>
        <w:tc>
          <w:tcPr>
            <w:tcW w:w="821" w:type="dxa"/>
          </w:tcPr>
          <w:p w:rsidR="00E95BB9" w:rsidRDefault="00E95BB9" w:rsidP="001F073A">
            <w:pPr>
              <w:pStyle w:val="null3"/>
              <w:jc w:val="center"/>
              <w:rPr>
                <w:rFonts w:hint="default"/>
              </w:rPr>
            </w:pPr>
            <w:r>
              <w:rPr>
                <w:rFonts w:ascii="仿宋_GB2312" w:eastAsia="仿宋_GB2312" w:hAnsi="仿宋_GB2312" w:cs="仿宋_GB2312"/>
              </w:rPr>
              <w:t>采购品目名称</w:t>
            </w:r>
          </w:p>
        </w:tc>
        <w:tc>
          <w:tcPr>
            <w:tcW w:w="821" w:type="dxa"/>
          </w:tcPr>
          <w:p w:rsidR="00E95BB9" w:rsidRDefault="00E95BB9" w:rsidP="001F073A">
            <w:pPr>
              <w:pStyle w:val="null3"/>
              <w:jc w:val="center"/>
              <w:rPr>
                <w:rFonts w:hint="default"/>
              </w:rPr>
            </w:pPr>
            <w:r>
              <w:rPr>
                <w:rFonts w:ascii="仿宋_GB2312" w:eastAsia="仿宋_GB2312" w:hAnsi="仿宋_GB2312" w:cs="仿宋_GB2312"/>
              </w:rPr>
              <w:t>标的名称</w:t>
            </w:r>
          </w:p>
        </w:tc>
        <w:tc>
          <w:tcPr>
            <w:tcW w:w="821" w:type="dxa"/>
          </w:tcPr>
          <w:p w:rsidR="00E95BB9" w:rsidRDefault="00E95BB9" w:rsidP="001F073A">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E95BB9" w:rsidRDefault="00E95BB9" w:rsidP="001F073A">
            <w:pPr>
              <w:pStyle w:val="null3"/>
              <w:jc w:val="center"/>
              <w:rPr>
                <w:rFonts w:hint="default"/>
              </w:rPr>
            </w:pPr>
            <w:r>
              <w:rPr>
                <w:rFonts w:ascii="仿宋_GB2312" w:eastAsia="仿宋_GB2312" w:hAnsi="仿宋_GB2312" w:cs="仿宋_GB2312"/>
              </w:rPr>
              <w:t>标的金额 （元）</w:t>
            </w:r>
          </w:p>
        </w:tc>
        <w:tc>
          <w:tcPr>
            <w:tcW w:w="821" w:type="dxa"/>
          </w:tcPr>
          <w:p w:rsidR="00E95BB9" w:rsidRDefault="00E95BB9" w:rsidP="001F073A">
            <w:pPr>
              <w:pStyle w:val="null3"/>
              <w:jc w:val="center"/>
              <w:rPr>
                <w:rFonts w:hint="default"/>
              </w:rPr>
            </w:pPr>
            <w:r>
              <w:rPr>
                <w:rFonts w:ascii="仿宋_GB2312" w:eastAsia="仿宋_GB2312" w:hAnsi="仿宋_GB2312" w:cs="仿宋_GB2312"/>
              </w:rPr>
              <w:t>所属行业</w:t>
            </w:r>
          </w:p>
        </w:tc>
        <w:tc>
          <w:tcPr>
            <w:tcW w:w="821" w:type="dxa"/>
          </w:tcPr>
          <w:p w:rsidR="00E95BB9" w:rsidRDefault="00E95BB9" w:rsidP="001F073A">
            <w:pPr>
              <w:pStyle w:val="null3"/>
              <w:jc w:val="center"/>
              <w:rPr>
                <w:rFonts w:hint="default"/>
              </w:rPr>
            </w:pPr>
            <w:r>
              <w:rPr>
                <w:rFonts w:ascii="仿宋_GB2312" w:eastAsia="仿宋_GB2312" w:hAnsi="仿宋_GB2312" w:cs="仿宋_GB2312"/>
              </w:rPr>
              <w:t>是否涉及核心产品</w:t>
            </w:r>
          </w:p>
        </w:tc>
        <w:tc>
          <w:tcPr>
            <w:tcW w:w="821" w:type="dxa"/>
          </w:tcPr>
          <w:p w:rsidR="00E95BB9" w:rsidRDefault="00E95BB9" w:rsidP="001F073A">
            <w:pPr>
              <w:pStyle w:val="null3"/>
              <w:jc w:val="center"/>
              <w:rPr>
                <w:rFonts w:hint="default"/>
              </w:rPr>
            </w:pPr>
            <w:r>
              <w:rPr>
                <w:rFonts w:ascii="仿宋_GB2312" w:eastAsia="仿宋_GB2312" w:hAnsi="仿宋_GB2312" w:cs="仿宋_GB2312"/>
              </w:rPr>
              <w:t>是否涉及采购进口产品</w:t>
            </w:r>
          </w:p>
        </w:tc>
        <w:tc>
          <w:tcPr>
            <w:tcW w:w="821" w:type="dxa"/>
          </w:tcPr>
          <w:p w:rsidR="00E95BB9" w:rsidRDefault="00E95BB9" w:rsidP="001F073A">
            <w:pPr>
              <w:pStyle w:val="null3"/>
              <w:jc w:val="center"/>
              <w:rPr>
                <w:rFonts w:hint="default"/>
              </w:rPr>
            </w:pPr>
            <w:r>
              <w:rPr>
                <w:rFonts w:ascii="仿宋_GB2312" w:eastAsia="仿宋_GB2312" w:hAnsi="仿宋_GB2312" w:cs="仿宋_GB2312"/>
              </w:rPr>
              <w:t>是否涉及强制采购节能产品</w:t>
            </w:r>
          </w:p>
        </w:tc>
        <w:tc>
          <w:tcPr>
            <w:tcW w:w="639" w:type="dxa"/>
          </w:tcPr>
          <w:p w:rsidR="00E95BB9" w:rsidRDefault="00E95BB9" w:rsidP="001F073A">
            <w:pPr>
              <w:pStyle w:val="null3"/>
              <w:jc w:val="center"/>
              <w:rPr>
                <w:rFonts w:hint="default"/>
              </w:rPr>
            </w:pPr>
            <w:r>
              <w:rPr>
                <w:rFonts w:ascii="仿宋_GB2312" w:eastAsia="仿宋_GB2312" w:hAnsi="仿宋_GB2312" w:cs="仿宋_GB2312"/>
              </w:rPr>
              <w:t>是否涉及优先采购节能产品</w:t>
            </w:r>
          </w:p>
        </w:tc>
        <w:tc>
          <w:tcPr>
            <w:tcW w:w="639" w:type="dxa"/>
          </w:tcPr>
          <w:p w:rsidR="00E95BB9" w:rsidRDefault="00E95BB9" w:rsidP="001F073A">
            <w:pPr>
              <w:pStyle w:val="null3"/>
              <w:jc w:val="center"/>
              <w:rPr>
                <w:rFonts w:hint="default"/>
              </w:rPr>
            </w:pPr>
            <w:r>
              <w:rPr>
                <w:rFonts w:ascii="仿宋_GB2312" w:eastAsia="仿宋_GB2312" w:hAnsi="仿宋_GB2312" w:cs="仿宋_GB2312"/>
              </w:rPr>
              <w:t>是否涉及优先采购环境标志产品</w:t>
            </w:r>
          </w:p>
        </w:tc>
      </w:tr>
      <w:tr w:rsidR="00E95BB9" w:rsidTr="001F073A">
        <w:tc>
          <w:tcPr>
            <w:tcW w:w="456" w:type="dxa"/>
          </w:tcPr>
          <w:p w:rsidR="00E95BB9" w:rsidRDefault="00E95BB9" w:rsidP="001F073A">
            <w:pPr>
              <w:pStyle w:val="null3"/>
              <w:rPr>
                <w:rFonts w:hint="default"/>
              </w:rPr>
            </w:pPr>
            <w:r>
              <w:rPr>
                <w:rFonts w:ascii="仿宋_GB2312" w:eastAsia="仿宋_GB2312" w:hAnsi="仿宋_GB2312" w:cs="仿宋_GB2312"/>
              </w:rPr>
              <w:t>1</w:t>
            </w:r>
          </w:p>
        </w:tc>
        <w:tc>
          <w:tcPr>
            <w:tcW w:w="821" w:type="dxa"/>
          </w:tcPr>
          <w:p w:rsidR="00E95BB9" w:rsidRDefault="00E95BB9" w:rsidP="001F073A">
            <w:pPr>
              <w:pStyle w:val="null3"/>
              <w:rPr>
                <w:rFonts w:hint="default"/>
              </w:rPr>
            </w:pPr>
            <w:r>
              <w:rPr>
                <w:rFonts w:ascii="仿宋_GB2312" w:eastAsia="仿宋_GB2312" w:hAnsi="仿宋_GB2312" w:cs="仿宋_GB2312"/>
              </w:rPr>
              <w:t>C16030200 数据加工处理服务</w:t>
            </w:r>
          </w:p>
        </w:tc>
        <w:tc>
          <w:tcPr>
            <w:tcW w:w="821" w:type="dxa"/>
          </w:tcPr>
          <w:p w:rsidR="00E95BB9" w:rsidRDefault="00E95BB9" w:rsidP="001F073A">
            <w:pPr>
              <w:pStyle w:val="null3"/>
              <w:rPr>
                <w:rFonts w:hint="default"/>
              </w:rPr>
            </w:pPr>
            <w:r>
              <w:rPr>
                <w:rFonts w:ascii="仿宋_GB2312" w:eastAsia="仿宋_GB2312" w:hAnsi="仿宋_GB2312" w:cs="仿宋_GB2312"/>
              </w:rPr>
              <w:t>2026年无纸化办案辅助事务外包服务</w:t>
            </w:r>
          </w:p>
        </w:tc>
        <w:tc>
          <w:tcPr>
            <w:tcW w:w="821" w:type="dxa"/>
          </w:tcPr>
          <w:p w:rsidR="00E95BB9" w:rsidRDefault="00E95BB9" w:rsidP="001F073A">
            <w:pPr>
              <w:pStyle w:val="null3"/>
              <w:jc w:val="right"/>
              <w:rPr>
                <w:rFonts w:hint="default"/>
              </w:rPr>
            </w:pPr>
            <w:r>
              <w:rPr>
                <w:rFonts w:ascii="仿宋_GB2312" w:eastAsia="仿宋_GB2312" w:hAnsi="仿宋_GB2312" w:cs="仿宋_GB2312"/>
              </w:rPr>
              <w:t>1.00（项）</w:t>
            </w:r>
          </w:p>
        </w:tc>
        <w:tc>
          <w:tcPr>
            <w:tcW w:w="821" w:type="dxa"/>
          </w:tcPr>
          <w:p w:rsidR="00E95BB9" w:rsidRDefault="00E95BB9" w:rsidP="001F073A">
            <w:pPr>
              <w:pStyle w:val="null3"/>
              <w:jc w:val="right"/>
              <w:rPr>
                <w:rFonts w:hint="default"/>
              </w:rPr>
            </w:pPr>
            <w:r>
              <w:rPr>
                <w:rFonts w:ascii="仿宋_GB2312" w:eastAsia="仿宋_GB2312" w:hAnsi="仿宋_GB2312" w:cs="仿宋_GB2312"/>
              </w:rPr>
              <w:t>915,000.00</w:t>
            </w:r>
          </w:p>
        </w:tc>
        <w:tc>
          <w:tcPr>
            <w:tcW w:w="821" w:type="dxa"/>
          </w:tcPr>
          <w:p w:rsidR="00E95BB9" w:rsidRDefault="00E95BB9" w:rsidP="001F073A">
            <w:pPr>
              <w:pStyle w:val="null3"/>
              <w:rPr>
                <w:rFonts w:hint="default"/>
              </w:rPr>
            </w:pPr>
            <w:r>
              <w:rPr>
                <w:rFonts w:ascii="仿宋_GB2312" w:eastAsia="仿宋_GB2312" w:hAnsi="仿宋_GB2312" w:cs="仿宋_GB2312"/>
              </w:rPr>
              <w:t>其他未列明行业</w:t>
            </w:r>
          </w:p>
        </w:tc>
        <w:tc>
          <w:tcPr>
            <w:tcW w:w="821" w:type="dxa"/>
          </w:tcPr>
          <w:p w:rsidR="00E95BB9" w:rsidRDefault="00E95BB9" w:rsidP="001F073A">
            <w:pPr>
              <w:pStyle w:val="null3"/>
              <w:rPr>
                <w:rFonts w:hint="default"/>
              </w:rPr>
            </w:pPr>
            <w:r>
              <w:rPr>
                <w:rFonts w:ascii="仿宋_GB2312" w:eastAsia="仿宋_GB2312" w:hAnsi="仿宋_GB2312" w:cs="仿宋_GB2312"/>
              </w:rPr>
              <w:t>否</w:t>
            </w:r>
          </w:p>
        </w:tc>
        <w:tc>
          <w:tcPr>
            <w:tcW w:w="821" w:type="dxa"/>
          </w:tcPr>
          <w:p w:rsidR="00E95BB9" w:rsidRDefault="00E95BB9" w:rsidP="001F073A">
            <w:pPr>
              <w:pStyle w:val="null3"/>
              <w:rPr>
                <w:rFonts w:hint="default"/>
              </w:rPr>
            </w:pPr>
            <w:r>
              <w:rPr>
                <w:rFonts w:ascii="仿宋_GB2312" w:eastAsia="仿宋_GB2312" w:hAnsi="仿宋_GB2312" w:cs="仿宋_GB2312"/>
              </w:rPr>
              <w:t>否</w:t>
            </w:r>
          </w:p>
        </w:tc>
        <w:tc>
          <w:tcPr>
            <w:tcW w:w="821" w:type="dxa"/>
          </w:tcPr>
          <w:p w:rsidR="00E95BB9" w:rsidRDefault="00E95BB9" w:rsidP="001F073A">
            <w:pPr>
              <w:pStyle w:val="null3"/>
              <w:rPr>
                <w:rFonts w:hint="default"/>
              </w:rPr>
            </w:pPr>
            <w:r>
              <w:rPr>
                <w:rFonts w:ascii="仿宋_GB2312" w:eastAsia="仿宋_GB2312" w:hAnsi="仿宋_GB2312" w:cs="仿宋_GB2312"/>
              </w:rPr>
              <w:t>否</w:t>
            </w:r>
          </w:p>
        </w:tc>
        <w:tc>
          <w:tcPr>
            <w:tcW w:w="639" w:type="dxa"/>
          </w:tcPr>
          <w:p w:rsidR="00E95BB9" w:rsidRDefault="00E95BB9" w:rsidP="001F073A">
            <w:pPr>
              <w:pStyle w:val="null3"/>
              <w:rPr>
                <w:rFonts w:hint="default"/>
              </w:rPr>
            </w:pPr>
            <w:r>
              <w:rPr>
                <w:rFonts w:ascii="仿宋_GB2312" w:eastAsia="仿宋_GB2312" w:hAnsi="仿宋_GB2312" w:cs="仿宋_GB2312"/>
              </w:rPr>
              <w:t>否</w:t>
            </w:r>
          </w:p>
        </w:tc>
        <w:tc>
          <w:tcPr>
            <w:tcW w:w="639" w:type="dxa"/>
          </w:tcPr>
          <w:p w:rsidR="00E95BB9" w:rsidRDefault="00E95BB9" w:rsidP="001F073A">
            <w:pPr>
              <w:pStyle w:val="null3"/>
              <w:rPr>
                <w:rFonts w:hint="default"/>
              </w:rPr>
            </w:pPr>
            <w:r>
              <w:rPr>
                <w:rFonts w:ascii="仿宋_GB2312" w:eastAsia="仿宋_GB2312" w:hAnsi="仿宋_GB2312" w:cs="仿宋_GB2312"/>
              </w:rPr>
              <w:t>否</w:t>
            </w:r>
          </w:p>
        </w:tc>
      </w:tr>
    </w:tbl>
    <w:p w:rsidR="00E95BB9" w:rsidRDefault="00E95BB9" w:rsidP="00E95BB9">
      <w:pPr>
        <w:pStyle w:val="null3"/>
        <w:rPr>
          <w:rFonts w:hint="default"/>
        </w:rPr>
      </w:pPr>
      <w:r>
        <w:rPr>
          <w:rFonts w:ascii="仿宋_GB2312" w:eastAsia="仿宋_GB2312" w:hAnsi="仿宋_GB2312" w:cs="仿宋_GB2312"/>
        </w:rPr>
        <w:t xml:space="preserve"> 是否适用本国产品标准：</w:t>
      </w:r>
    </w:p>
    <w:p w:rsidR="00E95BB9" w:rsidRDefault="00E95BB9" w:rsidP="00E95BB9">
      <w:pPr>
        <w:pStyle w:val="null3"/>
        <w:rPr>
          <w:rFonts w:hint="default"/>
        </w:rPr>
      </w:pPr>
      <w:r>
        <w:rPr>
          <w:rFonts w:ascii="仿宋_GB2312" w:eastAsia="仿宋_GB2312" w:hAnsi="仿宋_GB2312" w:cs="仿宋_GB2312"/>
        </w:rPr>
        <w:t>采购包1：否</w:t>
      </w:r>
    </w:p>
    <w:p w:rsidR="00E95BB9" w:rsidRDefault="00E95BB9" w:rsidP="00E95BB9">
      <w:pPr>
        <w:pStyle w:val="null3"/>
        <w:outlineLvl w:val="3"/>
        <w:rPr>
          <w:rFonts w:hint="default"/>
        </w:rPr>
      </w:pPr>
      <w:r>
        <w:rPr>
          <w:rFonts w:ascii="仿宋_GB2312" w:eastAsia="仿宋_GB2312" w:hAnsi="仿宋_GB2312" w:cs="仿宋_GB2312"/>
          <w:b/>
          <w:sz w:val="24"/>
        </w:rPr>
        <w:t>报价要求</w:t>
      </w:r>
    </w:p>
    <w:p w:rsidR="00E95BB9" w:rsidRDefault="00E95BB9" w:rsidP="00E95BB9">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4"/>
        <w:gridCol w:w="1707"/>
        <w:gridCol w:w="1138"/>
        <w:gridCol w:w="1365"/>
        <w:gridCol w:w="1138"/>
        <w:gridCol w:w="1934"/>
      </w:tblGrid>
      <w:tr w:rsidR="00E95BB9" w:rsidTr="001F073A">
        <w:tc>
          <w:tcPr>
            <w:tcW w:w="1024" w:type="dxa"/>
          </w:tcPr>
          <w:p w:rsidR="00E95BB9" w:rsidRDefault="00E95BB9" w:rsidP="001F073A">
            <w:pPr>
              <w:pStyle w:val="null3"/>
              <w:jc w:val="center"/>
              <w:rPr>
                <w:rFonts w:hint="default"/>
              </w:rPr>
            </w:pPr>
            <w:r>
              <w:rPr>
                <w:rFonts w:ascii="仿宋_GB2312" w:eastAsia="仿宋_GB2312" w:hAnsi="仿宋_GB2312" w:cs="仿宋_GB2312"/>
              </w:rPr>
              <w:t>序号</w:t>
            </w:r>
          </w:p>
        </w:tc>
        <w:tc>
          <w:tcPr>
            <w:tcW w:w="1707" w:type="dxa"/>
          </w:tcPr>
          <w:p w:rsidR="00E95BB9" w:rsidRDefault="00E95BB9" w:rsidP="001F073A">
            <w:pPr>
              <w:pStyle w:val="null3"/>
              <w:jc w:val="center"/>
              <w:rPr>
                <w:rFonts w:hint="default"/>
              </w:rPr>
            </w:pPr>
            <w:r>
              <w:rPr>
                <w:rFonts w:ascii="仿宋_GB2312" w:eastAsia="仿宋_GB2312" w:hAnsi="仿宋_GB2312" w:cs="仿宋_GB2312"/>
              </w:rPr>
              <w:t>报价内容</w:t>
            </w:r>
          </w:p>
        </w:tc>
        <w:tc>
          <w:tcPr>
            <w:tcW w:w="1138" w:type="dxa"/>
          </w:tcPr>
          <w:p w:rsidR="00E95BB9" w:rsidRDefault="00E95BB9" w:rsidP="001F073A">
            <w:pPr>
              <w:pStyle w:val="null3"/>
              <w:jc w:val="center"/>
              <w:rPr>
                <w:rFonts w:hint="default"/>
              </w:rPr>
            </w:pPr>
            <w:r>
              <w:rPr>
                <w:rFonts w:ascii="仿宋_GB2312" w:eastAsia="仿宋_GB2312" w:hAnsi="仿宋_GB2312" w:cs="仿宋_GB2312"/>
              </w:rPr>
              <w:t>数量（计量单位）</w:t>
            </w:r>
          </w:p>
        </w:tc>
        <w:tc>
          <w:tcPr>
            <w:tcW w:w="1365" w:type="dxa"/>
          </w:tcPr>
          <w:p w:rsidR="00E95BB9" w:rsidRDefault="00E95BB9" w:rsidP="001F073A">
            <w:pPr>
              <w:pStyle w:val="null3"/>
              <w:jc w:val="center"/>
              <w:rPr>
                <w:rFonts w:hint="default"/>
              </w:rPr>
            </w:pPr>
            <w:r>
              <w:rPr>
                <w:rFonts w:ascii="仿宋_GB2312" w:eastAsia="仿宋_GB2312" w:hAnsi="仿宋_GB2312" w:cs="仿宋_GB2312"/>
              </w:rPr>
              <w:t>最高限价</w:t>
            </w:r>
          </w:p>
        </w:tc>
        <w:tc>
          <w:tcPr>
            <w:tcW w:w="1138" w:type="dxa"/>
          </w:tcPr>
          <w:p w:rsidR="00E95BB9" w:rsidRDefault="00E95BB9" w:rsidP="001F073A">
            <w:pPr>
              <w:pStyle w:val="null3"/>
              <w:jc w:val="center"/>
              <w:rPr>
                <w:rFonts w:hint="default"/>
              </w:rPr>
            </w:pPr>
            <w:r>
              <w:rPr>
                <w:rFonts w:ascii="仿宋_GB2312" w:eastAsia="仿宋_GB2312" w:hAnsi="仿宋_GB2312" w:cs="仿宋_GB2312"/>
              </w:rPr>
              <w:t>价款形式</w:t>
            </w:r>
          </w:p>
        </w:tc>
        <w:tc>
          <w:tcPr>
            <w:tcW w:w="1934" w:type="dxa"/>
          </w:tcPr>
          <w:p w:rsidR="00E95BB9" w:rsidRDefault="00E95BB9" w:rsidP="001F073A">
            <w:pPr>
              <w:pStyle w:val="null3"/>
              <w:jc w:val="center"/>
              <w:rPr>
                <w:rFonts w:hint="default"/>
              </w:rPr>
            </w:pPr>
            <w:r>
              <w:rPr>
                <w:rFonts w:ascii="仿宋_GB2312" w:eastAsia="仿宋_GB2312" w:hAnsi="仿宋_GB2312" w:cs="仿宋_GB2312"/>
              </w:rPr>
              <w:t>报价说明</w:t>
            </w:r>
          </w:p>
        </w:tc>
      </w:tr>
      <w:tr w:rsidR="00E95BB9" w:rsidTr="001F073A">
        <w:tc>
          <w:tcPr>
            <w:tcW w:w="1024" w:type="dxa"/>
          </w:tcPr>
          <w:p w:rsidR="00E95BB9" w:rsidRDefault="00E95BB9" w:rsidP="001F073A">
            <w:pPr>
              <w:pStyle w:val="null3"/>
              <w:jc w:val="center"/>
              <w:rPr>
                <w:rFonts w:hint="default"/>
              </w:rPr>
            </w:pPr>
            <w:r>
              <w:rPr>
                <w:rFonts w:ascii="仿宋_GB2312" w:eastAsia="仿宋_GB2312" w:hAnsi="仿宋_GB2312" w:cs="仿宋_GB2312"/>
              </w:rPr>
              <w:t>1</w:t>
            </w:r>
          </w:p>
        </w:tc>
        <w:tc>
          <w:tcPr>
            <w:tcW w:w="1707" w:type="dxa"/>
          </w:tcPr>
          <w:p w:rsidR="00E95BB9" w:rsidRDefault="00E95BB9" w:rsidP="001F073A">
            <w:pPr>
              <w:pStyle w:val="null3"/>
              <w:jc w:val="center"/>
              <w:rPr>
                <w:rFonts w:hint="default"/>
              </w:rPr>
            </w:pPr>
            <w:r>
              <w:rPr>
                <w:rFonts w:ascii="仿宋_GB2312" w:eastAsia="仿宋_GB2312" w:hAnsi="仿宋_GB2312" w:cs="仿宋_GB2312"/>
              </w:rPr>
              <w:t>2026年无纸化办案辅助事务外包服务</w:t>
            </w:r>
          </w:p>
        </w:tc>
        <w:tc>
          <w:tcPr>
            <w:tcW w:w="1138" w:type="dxa"/>
          </w:tcPr>
          <w:p w:rsidR="00E95BB9" w:rsidRDefault="00E95BB9" w:rsidP="001F073A">
            <w:pPr>
              <w:pStyle w:val="null3"/>
              <w:jc w:val="center"/>
              <w:rPr>
                <w:rFonts w:hint="default"/>
              </w:rPr>
            </w:pPr>
            <w:r>
              <w:rPr>
                <w:rFonts w:ascii="仿宋_GB2312" w:eastAsia="仿宋_GB2312" w:hAnsi="仿宋_GB2312" w:cs="仿宋_GB2312"/>
              </w:rPr>
              <w:t>1.00（项）</w:t>
            </w:r>
          </w:p>
        </w:tc>
        <w:tc>
          <w:tcPr>
            <w:tcW w:w="1365" w:type="dxa"/>
          </w:tcPr>
          <w:p w:rsidR="00E95BB9" w:rsidRDefault="00E95BB9" w:rsidP="001F073A">
            <w:pPr>
              <w:pStyle w:val="null3"/>
              <w:jc w:val="center"/>
              <w:rPr>
                <w:rFonts w:hint="default"/>
              </w:rPr>
            </w:pPr>
            <w:r>
              <w:rPr>
                <w:rFonts w:ascii="仿宋_GB2312" w:eastAsia="仿宋_GB2312" w:hAnsi="仿宋_GB2312" w:cs="仿宋_GB2312"/>
              </w:rPr>
              <w:t>915,000.00</w:t>
            </w:r>
          </w:p>
        </w:tc>
        <w:tc>
          <w:tcPr>
            <w:tcW w:w="1138" w:type="dxa"/>
          </w:tcPr>
          <w:p w:rsidR="00E95BB9" w:rsidRDefault="00E95BB9" w:rsidP="001F073A">
            <w:pPr>
              <w:pStyle w:val="null3"/>
              <w:jc w:val="center"/>
              <w:rPr>
                <w:rFonts w:hint="default"/>
              </w:rPr>
            </w:pPr>
            <w:r>
              <w:rPr>
                <w:rFonts w:ascii="仿宋_GB2312" w:eastAsia="仿宋_GB2312" w:hAnsi="仿宋_GB2312" w:cs="仿宋_GB2312"/>
              </w:rPr>
              <w:t>总价</w:t>
            </w:r>
          </w:p>
        </w:tc>
        <w:tc>
          <w:tcPr>
            <w:tcW w:w="1934" w:type="dxa"/>
          </w:tcPr>
          <w:p w:rsidR="00E95BB9" w:rsidRDefault="00E95BB9" w:rsidP="001F073A">
            <w:pPr>
              <w:pStyle w:val="null3"/>
              <w:rPr>
                <w:rFonts w:hint="default"/>
              </w:rPr>
            </w:pPr>
            <w:r>
              <w:rPr>
                <w:rFonts w:ascii="仿宋_GB2312" w:eastAsia="仿宋_GB2312" w:hAnsi="仿宋_GB2312" w:cs="仿宋_GB2312"/>
              </w:rPr>
              <w:t>无</w:t>
            </w:r>
          </w:p>
        </w:tc>
      </w:tr>
    </w:tbl>
    <w:p w:rsidR="00E95BB9" w:rsidRDefault="00E95BB9" w:rsidP="00E95BB9">
      <w:pPr>
        <w:pStyle w:val="null3"/>
        <w:ind w:firstLine="480"/>
        <w:rPr>
          <w:rFonts w:hint="default"/>
        </w:rPr>
      </w:pPr>
      <w:r>
        <w:rPr>
          <w:rFonts w:ascii="仿宋_GB2312" w:eastAsia="仿宋_GB2312" w:hAnsi="仿宋_GB2312" w:cs="仿宋_GB2312"/>
        </w:rPr>
        <w:t>★注：本采购包涉及采购货物的，供应商响应产品应当明确品牌和规格型号并指向唯一产品，不能指向唯一产品的，应通过报价表唯一产品说明栏补充说明。</w:t>
      </w:r>
    </w:p>
    <w:p w:rsidR="00E95BB9" w:rsidRDefault="00E95BB9" w:rsidP="00E95BB9">
      <w:pPr>
        <w:pStyle w:val="null3"/>
        <w:outlineLvl w:val="3"/>
        <w:rPr>
          <w:rFonts w:hint="default"/>
        </w:rPr>
      </w:pPr>
      <w:r>
        <w:rPr>
          <w:rFonts w:ascii="仿宋_GB2312" w:eastAsia="仿宋_GB2312" w:hAnsi="仿宋_GB2312" w:cs="仿宋_GB2312"/>
          <w:b/>
          <w:sz w:val="24"/>
        </w:rPr>
        <w:t>本项目涉及核心产品：</w:t>
      </w:r>
    </w:p>
    <w:p w:rsidR="00E95BB9" w:rsidRDefault="00E95BB9" w:rsidP="00E95BB9">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E95BB9" w:rsidTr="001F073A">
        <w:tc>
          <w:tcPr>
            <w:tcW w:w="831" w:type="dxa"/>
          </w:tcPr>
          <w:p w:rsidR="00E95BB9" w:rsidRDefault="00E95BB9" w:rsidP="001F073A">
            <w:pPr>
              <w:pStyle w:val="null3"/>
              <w:jc w:val="center"/>
              <w:rPr>
                <w:rFonts w:hint="default"/>
              </w:rPr>
            </w:pPr>
            <w:r>
              <w:rPr>
                <w:rFonts w:ascii="仿宋_GB2312" w:eastAsia="仿宋_GB2312" w:hAnsi="仿宋_GB2312" w:cs="仿宋_GB2312"/>
              </w:rPr>
              <w:lastRenderedPageBreak/>
              <w:t>序号</w:t>
            </w:r>
          </w:p>
        </w:tc>
        <w:tc>
          <w:tcPr>
            <w:tcW w:w="2492" w:type="dxa"/>
          </w:tcPr>
          <w:p w:rsidR="00E95BB9" w:rsidRDefault="00E95BB9" w:rsidP="001F073A">
            <w:pPr>
              <w:pStyle w:val="null3"/>
              <w:jc w:val="center"/>
              <w:rPr>
                <w:rFonts w:hint="default"/>
              </w:rPr>
            </w:pPr>
            <w:r>
              <w:rPr>
                <w:rFonts w:ascii="仿宋_GB2312" w:eastAsia="仿宋_GB2312" w:hAnsi="仿宋_GB2312" w:cs="仿宋_GB2312"/>
              </w:rPr>
              <w:t>采购品目名称</w:t>
            </w:r>
          </w:p>
        </w:tc>
        <w:tc>
          <w:tcPr>
            <w:tcW w:w="2492" w:type="dxa"/>
          </w:tcPr>
          <w:p w:rsidR="00E95BB9" w:rsidRDefault="00E95BB9" w:rsidP="001F073A">
            <w:pPr>
              <w:pStyle w:val="null3"/>
              <w:jc w:val="center"/>
              <w:rPr>
                <w:rFonts w:hint="default"/>
              </w:rPr>
            </w:pPr>
            <w:r>
              <w:rPr>
                <w:rFonts w:ascii="仿宋_GB2312" w:eastAsia="仿宋_GB2312" w:hAnsi="仿宋_GB2312" w:cs="仿宋_GB2312"/>
              </w:rPr>
              <w:t>标的名称</w:t>
            </w:r>
          </w:p>
        </w:tc>
        <w:tc>
          <w:tcPr>
            <w:tcW w:w="2492" w:type="dxa"/>
          </w:tcPr>
          <w:p w:rsidR="00E95BB9" w:rsidRDefault="00E95BB9" w:rsidP="001F073A">
            <w:pPr>
              <w:pStyle w:val="null3"/>
              <w:jc w:val="center"/>
              <w:rPr>
                <w:rFonts w:hint="default"/>
              </w:rPr>
            </w:pPr>
            <w:r>
              <w:rPr>
                <w:rFonts w:ascii="仿宋_GB2312" w:eastAsia="仿宋_GB2312" w:hAnsi="仿宋_GB2312" w:cs="仿宋_GB2312"/>
              </w:rPr>
              <w:t>产品名称</w:t>
            </w:r>
          </w:p>
        </w:tc>
      </w:tr>
      <w:tr w:rsidR="00E95BB9" w:rsidTr="001F073A">
        <w:tc>
          <w:tcPr>
            <w:tcW w:w="8307" w:type="dxa"/>
            <w:gridSpan w:val="4"/>
          </w:tcPr>
          <w:p w:rsidR="00E95BB9" w:rsidRDefault="00E95BB9" w:rsidP="001F073A">
            <w:pPr>
              <w:pStyle w:val="null3"/>
              <w:jc w:val="center"/>
              <w:rPr>
                <w:rFonts w:hint="default"/>
              </w:rPr>
            </w:pPr>
            <w:r>
              <w:rPr>
                <w:rFonts w:ascii="仿宋_GB2312" w:eastAsia="仿宋_GB2312" w:hAnsi="仿宋_GB2312" w:cs="仿宋_GB2312"/>
              </w:rPr>
              <w:t>不涉及</w:t>
            </w:r>
          </w:p>
        </w:tc>
      </w:tr>
    </w:tbl>
    <w:p w:rsidR="00E95BB9" w:rsidRDefault="00E95BB9" w:rsidP="00E95BB9">
      <w:pPr>
        <w:pStyle w:val="null3"/>
        <w:ind w:firstLine="480"/>
        <w:rPr>
          <w:rFonts w:hint="default"/>
        </w:rPr>
      </w:pPr>
      <w:r>
        <w:rPr>
          <w:rFonts w:ascii="仿宋_GB2312" w:eastAsia="仿宋_GB2312" w:hAnsi="仿宋_GB2312" w:cs="仿宋_GB2312"/>
        </w:rPr>
        <w:t>注：涉及核心产品的，具体评审规定见第五章。</w:t>
      </w:r>
    </w:p>
    <w:p w:rsidR="00E95BB9" w:rsidRDefault="00E95BB9" w:rsidP="00E95BB9">
      <w:pPr>
        <w:pStyle w:val="null3"/>
        <w:outlineLvl w:val="3"/>
        <w:rPr>
          <w:rFonts w:hint="default"/>
        </w:rPr>
      </w:pPr>
      <w:r>
        <w:rPr>
          <w:rFonts w:ascii="仿宋_GB2312" w:eastAsia="仿宋_GB2312" w:hAnsi="仿宋_GB2312" w:cs="仿宋_GB2312"/>
          <w:b/>
          <w:sz w:val="24"/>
        </w:rPr>
        <w:t>本项目涉及采购进口产品：</w:t>
      </w:r>
    </w:p>
    <w:p w:rsidR="00E95BB9" w:rsidRDefault="00E95BB9" w:rsidP="00E95BB9">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E95BB9" w:rsidTr="001F073A">
        <w:tc>
          <w:tcPr>
            <w:tcW w:w="831" w:type="dxa"/>
          </w:tcPr>
          <w:p w:rsidR="00E95BB9" w:rsidRDefault="00E95BB9" w:rsidP="001F073A">
            <w:pPr>
              <w:pStyle w:val="null3"/>
              <w:jc w:val="center"/>
              <w:rPr>
                <w:rFonts w:hint="default"/>
              </w:rPr>
            </w:pPr>
            <w:r>
              <w:rPr>
                <w:rFonts w:ascii="仿宋_GB2312" w:eastAsia="仿宋_GB2312" w:hAnsi="仿宋_GB2312" w:cs="仿宋_GB2312"/>
              </w:rPr>
              <w:t>序号</w:t>
            </w:r>
          </w:p>
        </w:tc>
        <w:tc>
          <w:tcPr>
            <w:tcW w:w="2492" w:type="dxa"/>
          </w:tcPr>
          <w:p w:rsidR="00E95BB9" w:rsidRDefault="00E95BB9" w:rsidP="001F073A">
            <w:pPr>
              <w:pStyle w:val="null3"/>
              <w:jc w:val="center"/>
              <w:rPr>
                <w:rFonts w:hint="default"/>
              </w:rPr>
            </w:pPr>
            <w:r>
              <w:rPr>
                <w:rFonts w:ascii="仿宋_GB2312" w:eastAsia="仿宋_GB2312" w:hAnsi="仿宋_GB2312" w:cs="仿宋_GB2312"/>
              </w:rPr>
              <w:t>采购品目名称</w:t>
            </w:r>
          </w:p>
        </w:tc>
        <w:tc>
          <w:tcPr>
            <w:tcW w:w="2492" w:type="dxa"/>
          </w:tcPr>
          <w:p w:rsidR="00E95BB9" w:rsidRDefault="00E95BB9" w:rsidP="001F073A">
            <w:pPr>
              <w:pStyle w:val="null3"/>
              <w:jc w:val="center"/>
              <w:rPr>
                <w:rFonts w:hint="default"/>
              </w:rPr>
            </w:pPr>
            <w:r>
              <w:rPr>
                <w:rFonts w:ascii="仿宋_GB2312" w:eastAsia="仿宋_GB2312" w:hAnsi="仿宋_GB2312" w:cs="仿宋_GB2312"/>
              </w:rPr>
              <w:t>标的名称</w:t>
            </w:r>
          </w:p>
        </w:tc>
        <w:tc>
          <w:tcPr>
            <w:tcW w:w="2492" w:type="dxa"/>
          </w:tcPr>
          <w:p w:rsidR="00E95BB9" w:rsidRDefault="00E95BB9" w:rsidP="001F073A">
            <w:pPr>
              <w:pStyle w:val="null3"/>
              <w:jc w:val="center"/>
              <w:rPr>
                <w:rFonts w:hint="default"/>
              </w:rPr>
            </w:pPr>
            <w:r>
              <w:rPr>
                <w:rFonts w:ascii="仿宋_GB2312" w:eastAsia="仿宋_GB2312" w:hAnsi="仿宋_GB2312" w:cs="仿宋_GB2312"/>
              </w:rPr>
              <w:t>产品名称</w:t>
            </w:r>
          </w:p>
        </w:tc>
      </w:tr>
      <w:tr w:rsidR="00E95BB9" w:rsidTr="001F073A">
        <w:tc>
          <w:tcPr>
            <w:tcW w:w="8307" w:type="dxa"/>
            <w:gridSpan w:val="4"/>
          </w:tcPr>
          <w:p w:rsidR="00E95BB9" w:rsidRDefault="00E95BB9" w:rsidP="001F073A">
            <w:pPr>
              <w:pStyle w:val="null3"/>
              <w:jc w:val="center"/>
              <w:rPr>
                <w:rFonts w:hint="default"/>
              </w:rPr>
            </w:pPr>
            <w:r>
              <w:rPr>
                <w:rFonts w:ascii="仿宋_GB2312" w:eastAsia="仿宋_GB2312" w:hAnsi="仿宋_GB2312" w:cs="仿宋_GB2312"/>
              </w:rPr>
              <w:t>不涉及</w:t>
            </w:r>
          </w:p>
        </w:tc>
      </w:tr>
    </w:tbl>
    <w:p w:rsidR="00E95BB9" w:rsidRDefault="00E95BB9" w:rsidP="00E95BB9">
      <w:pPr>
        <w:pStyle w:val="null3"/>
        <w:ind w:firstLine="480"/>
        <w:rPr>
          <w:rFonts w:hint="default"/>
        </w:rPr>
      </w:pPr>
      <w:r>
        <w:rPr>
          <w:rFonts w:ascii="仿宋_GB2312" w:eastAsia="仿宋_GB2312" w:hAnsi="仿宋_GB2312" w:cs="仿宋_GB2312"/>
        </w:rPr>
        <w:t>★注：不涉及采购进口产品时，供应商不得提供进口产品进行响应；涉及采购进口产品时，如国产产品满足采购需求，也可提供国产产品进行响应。</w:t>
      </w:r>
    </w:p>
    <w:p w:rsidR="00E95BB9" w:rsidRDefault="00E95BB9" w:rsidP="00E95BB9">
      <w:pPr>
        <w:pStyle w:val="null3"/>
        <w:outlineLvl w:val="3"/>
        <w:rPr>
          <w:rFonts w:hint="default"/>
        </w:rPr>
      </w:pPr>
      <w:r>
        <w:rPr>
          <w:rFonts w:ascii="仿宋_GB2312" w:eastAsia="仿宋_GB2312" w:hAnsi="仿宋_GB2312" w:cs="仿宋_GB2312"/>
          <w:b/>
          <w:sz w:val="24"/>
        </w:rPr>
        <w:t>本项目涉及强制采购节能产品：</w:t>
      </w:r>
    </w:p>
    <w:p w:rsidR="00E95BB9" w:rsidRDefault="00E95BB9" w:rsidP="00E95BB9">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E95BB9" w:rsidTr="001F073A">
        <w:tc>
          <w:tcPr>
            <w:tcW w:w="831" w:type="dxa"/>
          </w:tcPr>
          <w:p w:rsidR="00E95BB9" w:rsidRDefault="00E95BB9" w:rsidP="001F073A">
            <w:pPr>
              <w:pStyle w:val="null3"/>
              <w:jc w:val="center"/>
              <w:rPr>
                <w:rFonts w:hint="default"/>
              </w:rPr>
            </w:pPr>
            <w:r>
              <w:rPr>
                <w:rFonts w:ascii="仿宋_GB2312" w:eastAsia="仿宋_GB2312" w:hAnsi="仿宋_GB2312" w:cs="仿宋_GB2312"/>
              </w:rPr>
              <w:t>序号</w:t>
            </w:r>
          </w:p>
        </w:tc>
        <w:tc>
          <w:tcPr>
            <w:tcW w:w="2492" w:type="dxa"/>
          </w:tcPr>
          <w:p w:rsidR="00E95BB9" w:rsidRDefault="00E95BB9" w:rsidP="001F073A">
            <w:pPr>
              <w:pStyle w:val="null3"/>
              <w:jc w:val="center"/>
              <w:rPr>
                <w:rFonts w:hint="default"/>
              </w:rPr>
            </w:pPr>
            <w:r>
              <w:rPr>
                <w:rFonts w:ascii="仿宋_GB2312" w:eastAsia="仿宋_GB2312" w:hAnsi="仿宋_GB2312" w:cs="仿宋_GB2312"/>
              </w:rPr>
              <w:t>采购品目名称</w:t>
            </w:r>
          </w:p>
        </w:tc>
        <w:tc>
          <w:tcPr>
            <w:tcW w:w="2492" w:type="dxa"/>
          </w:tcPr>
          <w:p w:rsidR="00E95BB9" w:rsidRDefault="00E95BB9" w:rsidP="001F073A">
            <w:pPr>
              <w:pStyle w:val="null3"/>
              <w:jc w:val="center"/>
              <w:rPr>
                <w:rFonts w:hint="default"/>
              </w:rPr>
            </w:pPr>
            <w:r>
              <w:rPr>
                <w:rFonts w:ascii="仿宋_GB2312" w:eastAsia="仿宋_GB2312" w:hAnsi="仿宋_GB2312" w:cs="仿宋_GB2312"/>
              </w:rPr>
              <w:t>标的名称</w:t>
            </w:r>
          </w:p>
        </w:tc>
        <w:tc>
          <w:tcPr>
            <w:tcW w:w="2492" w:type="dxa"/>
          </w:tcPr>
          <w:p w:rsidR="00E95BB9" w:rsidRDefault="00E95BB9" w:rsidP="001F073A">
            <w:pPr>
              <w:pStyle w:val="null3"/>
              <w:jc w:val="center"/>
              <w:rPr>
                <w:rFonts w:hint="default"/>
              </w:rPr>
            </w:pPr>
            <w:r>
              <w:rPr>
                <w:rFonts w:ascii="仿宋_GB2312" w:eastAsia="仿宋_GB2312" w:hAnsi="仿宋_GB2312" w:cs="仿宋_GB2312"/>
              </w:rPr>
              <w:t>产品名称</w:t>
            </w:r>
          </w:p>
        </w:tc>
      </w:tr>
      <w:tr w:rsidR="00E95BB9" w:rsidTr="001F073A">
        <w:tc>
          <w:tcPr>
            <w:tcW w:w="8307" w:type="dxa"/>
            <w:gridSpan w:val="4"/>
          </w:tcPr>
          <w:p w:rsidR="00E95BB9" w:rsidRDefault="00E95BB9" w:rsidP="001F073A">
            <w:pPr>
              <w:pStyle w:val="null3"/>
              <w:jc w:val="center"/>
              <w:rPr>
                <w:rFonts w:hint="default"/>
              </w:rPr>
            </w:pPr>
            <w:r>
              <w:rPr>
                <w:rFonts w:ascii="仿宋_GB2312" w:eastAsia="仿宋_GB2312" w:hAnsi="仿宋_GB2312" w:cs="仿宋_GB2312"/>
              </w:rPr>
              <w:t>不涉及</w:t>
            </w:r>
          </w:p>
        </w:tc>
      </w:tr>
    </w:tbl>
    <w:p w:rsidR="00E95BB9" w:rsidRDefault="00E95BB9" w:rsidP="00E95BB9">
      <w:pPr>
        <w:pStyle w:val="null3"/>
        <w:ind w:firstLine="480"/>
        <w:rPr>
          <w:rFonts w:hint="default"/>
        </w:rPr>
      </w:pPr>
      <w:r>
        <w:rPr>
          <w:rFonts w:ascii="仿宋_GB2312" w:eastAsia="仿宋_GB2312" w:hAnsi="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rsidR="00E95BB9" w:rsidRDefault="00E95BB9" w:rsidP="00E95BB9">
      <w:pPr>
        <w:pStyle w:val="null3"/>
        <w:rPr>
          <w:rFonts w:hint="default"/>
        </w:rPr>
      </w:pPr>
      <w:r>
        <w:rPr>
          <w:rFonts w:ascii="仿宋_GB2312" w:eastAsia="仿宋_GB2312" w:hAnsi="仿宋_GB2312" w:cs="仿宋_GB2312"/>
          <w:b/>
        </w:rPr>
        <w:t>本项目涉及优先采购节能产品：</w:t>
      </w:r>
    </w:p>
    <w:p w:rsidR="00E95BB9" w:rsidRDefault="00E95BB9" w:rsidP="00E95BB9">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E95BB9" w:rsidTr="001F073A">
        <w:tc>
          <w:tcPr>
            <w:tcW w:w="831" w:type="dxa"/>
          </w:tcPr>
          <w:p w:rsidR="00E95BB9" w:rsidRDefault="00E95BB9" w:rsidP="001F073A">
            <w:pPr>
              <w:pStyle w:val="null3"/>
              <w:jc w:val="center"/>
              <w:rPr>
                <w:rFonts w:hint="default"/>
              </w:rPr>
            </w:pPr>
            <w:r>
              <w:rPr>
                <w:rFonts w:ascii="仿宋_GB2312" w:eastAsia="仿宋_GB2312" w:hAnsi="仿宋_GB2312" w:cs="仿宋_GB2312"/>
              </w:rPr>
              <w:t>序号</w:t>
            </w:r>
          </w:p>
        </w:tc>
        <w:tc>
          <w:tcPr>
            <w:tcW w:w="2492" w:type="dxa"/>
          </w:tcPr>
          <w:p w:rsidR="00E95BB9" w:rsidRDefault="00E95BB9" w:rsidP="001F073A">
            <w:pPr>
              <w:pStyle w:val="null3"/>
              <w:jc w:val="center"/>
              <w:rPr>
                <w:rFonts w:hint="default"/>
              </w:rPr>
            </w:pPr>
            <w:r>
              <w:rPr>
                <w:rFonts w:ascii="仿宋_GB2312" w:eastAsia="仿宋_GB2312" w:hAnsi="仿宋_GB2312" w:cs="仿宋_GB2312"/>
              </w:rPr>
              <w:t>采购品目名称</w:t>
            </w:r>
          </w:p>
        </w:tc>
        <w:tc>
          <w:tcPr>
            <w:tcW w:w="2492" w:type="dxa"/>
          </w:tcPr>
          <w:p w:rsidR="00E95BB9" w:rsidRDefault="00E95BB9" w:rsidP="001F073A">
            <w:pPr>
              <w:pStyle w:val="null3"/>
              <w:jc w:val="center"/>
              <w:rPr>
                <w:rFonts w:hint="default"/>
              </w:rPr>
            </w:pPr>
            <w:r>
              <w:rPr>
                <w:rFonts w:ascii="仿宋_GB2312" w:eastAsia="仿宋_GB2312" w:hAnsi="仿宋_GB2312" w:cs="仿宋_GB2312"/>
              </w:rPr>
              <w:t>标的名称</w:t>
            </w:r>
          </w:p>
        </w:tc>
        <w:tc>
          <w:tcPr>
            <w:tcW w:w="2492" w:type="dxa"/>
          </w:tcPr>
          <w:p w:rsidR="00E95BB9" w:rsidRDefault="00E95BB9" w:rsidP="001F073A">
            <w:pPr>
              <w:pStyle w:val="null3"/>
              <w:jc w:val="center"/>
              <w:rPr>
                <w:rFonts w:hint="default"/>
              </w:rPr>
            </w:pPr>
            <w:r>
              <w:rPr>
                <w:rFonts w:ascii="仿宋_GB2312" w:eastAsia="仿宋_GB2312" w:hAnsi="仿宋_GB2312" w:cs="仿宋_GB2312"/>
              </w:rPr>
              <w:t>产品名称</w:t>
            </w:r>
          </w:p>
        </w:tc>
      </w:tr>
      <w:tr w:rsidR="00E95BB9" w:rsidTr="001F073A">
        <w:tc>
          <w:tcPr>
            <w:tcW w:w="8307" w:type="dxa"/>
            <w:gridSpan w:val="4"/>
          </w:tcPr>
          <w:p w:rsidR="00E95BB9" w:rsidRDefault="00E95BB9" w:rsidP="001F073A">
            <w:pPr>
              <w:pStyle w:val="null3"/>
              <w:jc w:val="center"/>
              <w:rPr>
                <w:rFonts w:hint="default"/>
              </w:rPr>
            </w:pPr>
            <w:r>
              <w:rPr>
                <w:rFonts w:ascii="仿宋_GB2312" w:eastAsia="仿宋_GB2312" w:hAnsi="仿宋_GB2312" w:cs="仿宋_GB2312"/>
              </w:rPr>
              <w:t>不涉及</w:t>
            </w:r>
          </w:p>
        </w:tc>
      </w:tr>
    </w:tbl>
    <w:p w:rsidR="00E95BB9" w:rsidRDefault="00E95BB9" w:rsidP="00E95BB9">
      <w:pPr>
        <w:pStyle w:val="null3"/>
        <w:ind w:firstLine="480"/>
        <w:rPr>
          <w:rFonts w:hint="default"/>
        </w:rPr>
      </w:pPr>
      <w:r>
        <w:rPr>
          <w:rFonts w:ascii="仿宋_GB2312" w:eastAsia="仿宋_GB2312" w:hAnsi="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rsidR="00E95BB9" w:rsidRDefault="00E95BB9" w:rsidP="00E95BB9">
      <w:pPr>
        <w:pStyle w:val="null3"/>
        <w:outlineLvl w:val="3"/>
        <w:rPr>
          <w:rFonts w:hint="default"/>
        </w:rPr>
      </w:pPr>
      <w:r>
        <w:rPr>
          <w:rFonts w:ascii="仿宋_GB2312" w:eastAsia="仿宋_GB2312" w:hAnsi="仿宋_GB2312" w:cs="仿宋_GB2312"/>
          <w:b/>
          <w:sz w:val="24"/>
        </w:rPr>
        <w:t>本项目涉及优先采购环境标志产品：</w:t>
      </w:r>
    </w:p>
    <w:p w:rsidR="00E95BB9" w:rsidRDefault="00E95BB9" w:rsidP="00E95BB9">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E95BB9" w:rsidTr="001F073A">
        <w:tc>
          <w:tcPr>
            <w:tcW w:w="831" w:type="dxa"/>
          </w:tcPr>
          <w:p w:rsidR="00E95BB9" w:rsidRDefault="00E95BB9" w:rsidP="001F073A">
            <w:pPr>
              <w:pStyle w:val="null3"/>
              <w:jc w:val="center"/>
              <w:rPr>
                <w:rFonts w:hint="default"/>
              </w:rPr>
            </w:pPr>
            <w:r>
              <w:rPr>
                <w:rFonts w:ascii="仿宋_GB2312" w:eastAsia="仿宋_GB2312" w:hAnsi="仿宋_GB2312" w:cs="仿宋_GB2312"/>
              </w:rPr>
              <w:t>序号</w:t>
            </w:r>
          </w:p>
        </w:tc>
        <w:tc>
          <w:tcPr>
            <w:tcW w:w="2492" w:type="dxa"/>
          </w:tcPr>
          <w:p w:rsidR="00E95BB9" w:rsidRDefault="00E95BB9" w:rsidP="001F073A">
            <w:pPr>
              <w:pStyle w:val="null3"/>
              <w:jc w:val="center"/>
              <w:rPr>
                <w:rFonts w:hint="default"/>
              </w:rPr>
            </w:pPr>
            <w:r>
              <w:rPr>
                <w:rFonts w:ascii="仿宋_GB2312" w:eastAsia="仿宋_GB2312" w:hAnsi="仿宋_GB2312" w:cs="仿宋_GB2312"/>
              </w:rPr>
              <w:t>采购品目名称</w:t>
            </w:r>
          </w:p>
        </w:tc>
        <w:tc>
          <w:tcPr>
            <w:tcW w:w="2492" w:type="dxa"/>
          </w:tcPr>
          <w:p w:rsidR="00E95BB9" w:rsidRDefault="00E95BB9" w:rsidP="001F073A">
            <w:pPr>
              <w:pStyle w:val="null3"/>
              <w:jc w:val="center"/>
              <w:rPr>
                <w:rFonts w:hint="default"/>
              </w:rPr>
            </w:pPr>
            <w:r>
              <w:rPr>
                <w:rFonts w:ascii="仿宋_GB2312" w:eastAsia="仿宋_GB2312" w:hAnsi="仿宋_GB2312" w:cs="仿宋_GB2312"/>
              </w:rPr>
              <w:t>标的名称</w:t>
            </w:r>
          </w:p>
        </w:tc>
        <w:tc>
          <w:tcPr>
            <w:tcW w:w="2492" w:type="dxa"/>
          </w:tcPr>
          <w:p w:rsidR="00E95BB9" w:rsidRDefault="00E95BB9" w:rsidP="001F073A">
            <w:pPr>
              <w:pStyle w:val="null3"/>
              <w:jc w:val="center"/>
              <w:rPr>
                <w:rFonts w:hint="default"/>
              </w:rPr>
            </w:pPr>
            <w:r>
              <w:rPr>
                <w:rFonts w:ascii="仿宋_GB2312" w:eastAsia="仿宋_GB2312" w:hAnsi="仿宋_GB2312" w:cs="仿宋_GB2312"/>
              </w:rPr>
              <w:t>产品名称</w:t>
            </w:r>
          </w:p>
        </w:tc>
      </w:tr>
      <w:tr w:rsidR="00E95BB9" w:rsidTr="001F073A">
        <w:tc>
          <w:tcPr>
            <w:tcW w:w="8307" w:type="dxa"/>
            <w:gridSpan w:val="4"/>
          </w:tcPr>
          <w:p w:rsidR="00E95BB9" w:rsidRDefault="00E95BB9" w:rsidP="001F073A">
            <w:pPr>
              <w:pStyle w:val="null3"/>
              <w:jc w:val="center"/>
              <w:rPr>
                <w:rFonts w:hint="default"/>
              </w:rPr>
            </w:pPr>
            <w:r>
              <w:rPr>
                <w:rFonts w:ascii="仿宋_GB2312" w:eastAsia="仿宋_GB2312" w:hAnsi="仿宋_GB2312" w:cs="仿宋_GB2312"/>
              </w:rPr>
              <w:t>不涉及</w:t>
            </w:r>
          </w:p>
        </w:tc>
      </w:tr>
    </w:tbl>
    <w:p w:rsidR="00E95BB9" w:rsidRDefault="00E95BB9" w:rsidP="00E95BB9">
      <w:pPr>
        <w:pStyle w:val="null3"/>
        <w:ind w:firstLine="480"/>
        <w:rPr>
          <w:rFonts w:hint="default"/>
        </w:rPr>
      </w:pPr>
      <w:r>
        <w:rPr>
          <w:rFonts w:ascii="仿宋_GB2312" w:eastAsia="仿宋_GB2312" w:hAnsi="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rsidR="00E95BB9" w:rsidRDefault="00E95BB9" w:rsidP="00E95BB9">
      <w:pPr>
        <w:pStyle w:val="null3"/>
        <w:outlineLvl w:val="2"/>
        <w:rPr>
          <w:rFonts w:hint="default"/>
        </w:rPr>
      </w:pPr>
      <w:r>
        <w:rPr>
          <w:rFonts w:ascii="仿宋_GB2312" w:eastAsia="仿宋_GB2312" w:hAnsi="仿宋_GB2312" w:cs="仿宋_GB2312"/>
          <w:b/>
          <w:sz w:val="28"/>
        </w:rPr>
        <w:t>3.2.技术要求</w:t>
      </w:r>
    </w:p>
    <w:p w:rsidR="00E95BB9" w:rsidRDefault="00E95BB9" w:rsidP="00E95BB9">
      <w:pPr>
        <w:pStyle w:val="null3"/>
        <w:rPr>
          <w:rFonts w:hint="default"/>
        </w:rPr>
      </w:pPr>
      <w:r>
        <w:rPr>
          <w:rFonts w:ascii="仿宋_GB2312" w:eastAsia="仿宋_GB2312" w:hAnsi="仿宋_GB2312" w:cs="仿宋_GB2312"/>
        </w:rPr>
        <w:t>采购包1：</w:t>
      </w:r>
    </w:p>
    <w:p w:rsidR="00E95BB9" w:rsidRDefault="00E95BB9" w:rsidP="00E95BB9">
      <w:pPr>
        <w:pStyle w:val="null3"/>
        <w:rPr>
          <w:rFonts w:hint="default"/>
        </w:rPr>
      </w:pPr>
      <w:r>
        <w:rPr>
          <w:rFonts w:ascii="仿宋_GB2312" w:eastAsia="仿宋_GB2312" w:hAnsi="仿宋_GB2312" w:cs="仿宋_GB2312"/>
        </w:rPr>
        <w:t>标的名称：2026年无纸化办案辅助事务外包服务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E95BB9" w:rsidTr="001F073A">
        <w:tc>
          <w:tcPr>
            <w:tcW w:w="415" w:type="dxa"/>
          </w:tcPr>
          <w:p w:rsidR="00E95BB9" w:rsidRDefault="00E95BB9" w:rsidP="001F073A">
            <w:pPr>
              <w:pStyle w:val="null3"/>
              <w:jc w:val="center"/>
              <w:rPr>
                <w:rFonts w:hint="default"/>
              </w:rPr>
            </w:pPr>
            <w:r>
              <w:rPr>
                <w:rFonts w:ascii="仿宋_GB2312" w:eastAsia="仿宋_GB2312" w:hAnsi="仿宋_GB2312" w:cs="仿宋_GB2312"/>
              </w:rPr>
              <w:t>序号</w:t>
            </w:r>
          </w:p>
        </w:tc>
        <w:tc>
          <w:tcPr>
            <w:tcW w:w="581" w:type="dxa"/>
          </w:tcPr>
          <w:p w:rsidR="00E95BB9" w:rsidRDefault="00E95BB9" w:rsidP="001F073A">
            <w:pPr>
              <w:pStyle w:val="null3"/>
              <w:jc w:val="center"/>
              <w:rPr>
                <w:rFonts w:hint="default"/>
              </w:rPr>
            </w:pPr>
            <w:r>
              <w:rPr>
                <w:rFonts w:ascii="仿宋_GB2312" w:eastAsia="仿宋_GB2312" w:hAnsi="仿宋_GB2312" w:cs="仿宋_GB2312"/>
              </w:rPr>
              <w:t>符号标识</w:t>
            </w:r>
          </w:p>
        </w:tc>
        <w:tc>
          <w:tcPr>
            <w:tcW w:w="1495" w:type="dxa"/>
          </w:tcPr>
          <w:p w:rsidR="00E95BB9" w:rsidRDefault="00E95BB9" w:rsidP="001F073A">
            <w:pPr>
              <w:pStyle w:val="null3"/>
              <w:jc w:val="center"/>
              <w:rPr>
                <w:rFonts w:hint="default"/>
              </w:rPr>
            </w:pPr>
            <w:r>
              <w:rPr>
                <w:rFonts w:ascii="仿宋_GB2312" w:eastAsia="仿宋_GB2312" w:hAnsi="仿宋_GB2312" w:cs="仿宋_GB2312"/>
              </w:rPr>
              <w:t>技术要求名称</w:t>
            </w:r>
          </w:p>
        </w:tc>
        <w:tc>
          <w:tcPr>
            <w:tcW w:w="5814" w:type="dxa"/>
          </w:tcPr>
          <w:p w:rsidR="00E95BB9" w:rsidRDefault="00E95BB9" w:rsidP="001F073A">
            <w:pPr>
              <w:pStyle w:val="null3"/>
              <w:jc w:val="center"/>
              <w:rPr>
                <w:rFonts w:hint="default"/>
              </w:rPr>
            </w:pPr>
            <w:r>
              <w:rPr>
                <w:rFonts w:ascii="仿宋_GB2312" w:eastAsia="仿宋_GB2312" w:hAnsi="仿宋_GB2312" w:cs="仿宋_GB2312"/>
              </w:rPr>
              <w:t>技术参数与性能指标</w:t>
            </w:r>
          </w:p>
        </w:tc>
      </w:tr>
      <w:tr w:rsidR="00E95BB9" w:rsidTr="001F073A">
        <w:tc>
          <w:tcPr>
            <w:tcW w:w="415" w:type="dxa"/>
          </w:tcPr>
          <w:p w:rsidR="00E95BB9" w:rsidRDefault="00E95BB9" w:rsidP="001F073A">
            <w:pPr>
              <w:pStyle w:val="null3"/>
              <w:jc w:val="center"/>
              <w:rPr>
                <w:rFonts w:hint="default"/>
              </w:rPr>
            </w:pPr>
            <w:r>
              <w:rPr>
                <w:rFonts w:ascii="仿宋_GB2312" w:eastAsia="仿宋_GB2312" w:hAnsi="仿宋_GB2312" w:cs="仿宋_GB2312"/>
              </w:rPr>
              <w:t>1</w:t>
            </w:r>
          </w:p>
        </w:tc>
        <w:tc>
          <w:tcPr>
            <w:tcW w:w="581" w:type="dxa"/>
          </w:tcPr>
          <w:p w:rsidR="00E95BB9" w:rsidRDefault="00E95BB9" w:rsidP="001F073A">
            <w:pPr>
              <w:pStyle w:val="null3"/>
              <w:jc w:val="center"/>
              <w:rPr>
                <w:rFonts w:hint="default"/>
              </w:rPr>
            </w:pPr>
            <w:r>
              <w:rPr>
                <w:rFonts w:ascii="仿宋_GB2312" w:eastAsia="仿宋_GB2312" w:hAnsi="仿宋_GB2312" w:cs="仿宋_GB2312"/>
              </w:rPr>
              <w:t>★</w:t>
            </w:r>
          </w:p>
        </w:tc>
        <w:tc>
          <w:tcPr>
            <w:tcW w:w="1495" w:type="dxa"/>
          </w:tcPr>
          <w:p w:rsidR="00E95BB9" w:rsidRDefault="00E95BB9" w:rsidP="001F073A">
            <w:pPr>
              <w:pStyle w:val="null3"/>
              <w:rPr>
                <w:rFonts w:hint="default"/>
              </w:rPr>
            </w:pPr>
            <w:r>
              <w:rPr>
                <w:rFonts w:ascii="仿宋_GB2312" w:eastAsia="仿宋_GB2312" w:hAnsi="仿宋_GB2312" w:cs="仿宋_GB2312"/>
              </w:rPr>
              <w:t>项目概况</w:t>
            </w:r>
          </w:p>
        </w:tc>
        <w:tc>
          <w:tcPr>
            <w:tcW w:w="5814" w:type="dxa"/>
          </w:tcPr>
          <w:p w:rsidR="00E95BB9" w:rsidRDefault="00E95BB9" w:rsidP="001F073A">
            <w:pPr>
              <w:pStyle w:val="null3"/>
              <w:ind w:firstLine="641"/>
              <w:jc w:val="both"/>
              <w:rPr>
                <w:rFonts w:hint="default"/>
              </w:rPr>
            </w:pPr>
            <w:r>
              <w:rPr>
                <w:rFonts w:ascii="仿宋_GB2312" w:eastAsia="仿宋_GB2312" w:hAnsi="仿宋_GB2312" w:cs="仿宋_GB2312"/>
                <w:sz w:val="32"/>
              </w:rPr>
              <w:t>（一）项目背景</w:t>
            </w:r>
          </w:p>
          <w:p w:rsidR="00E95BB9" w:rsidRDefault="00E95BB9" w:rsidP="001F073A">
            <w:pPr>
              <w:pStyle w:val="null3"/>
              <w:ind w:firstLine="641"/>
              <w:jc w:val="both"/>
              <w:rPr>
                <w:rFonts w:hint="default"/>
              </w:rPr>
            </w:pPr>
            <w:r>
              <w:rPr>
                <w:rFonts w:ascii="仿宋_GB2312" w:eastAsia="仿宋_GB2312" w:hAnsi="仿宋_GB2312" w:cs="仿宋_GB2312"/>
                <w:sz w:val="32"/>
              </w:rPr>
              <w:lastRenderedPageBreak/>
              <w:t>为贯彻落实最高院印发《关于进一步加快推进电子卷宗同步生成和深度应用工作的通知》《人民法院案件诉讼文书材料归档排列顺序（试行）》以及省法院印发《关于开展全省法院案件归档方式改革工作的通知》《全省法院案件归档方式改革工作方案》《进一步加强档案归档工作的通知》《关于推进全省法院诉讼档案单套制归档的实施意见（试行）》等文件要求，推进档案全流程无纸化管理，我院拟通过公开招标引入专业服务机构，完成纸质卷宗数字化加工、电子卷宗系统配套及归档流程优化等工作，实现“减纸质、优流程、提效能”的目标。</w:t>
            </w:r>
          </w:p>
          <w:p w:rsidR="00E95BB9" w:rsidRDefault="00E95BB9" w:rsidP="001F073A">
            <w:pPr>
              <w:pStyle w:val="null3"/>
              <w:ind w:firstLine="641"/>
              <w:jc w:val="both"/>
              <w:rPr>
                <w:rFonts w:hint="default"/>
              </w:rPr>
            </w:pPr>
            <w:r>
              <w:rPr>
                <w:rFonts w:ascii="仿宋_GB2312" w:eastAsia="仿宋_GB2312" w:hAnsi="仿宋_GB2312" w:cs="仿宋_GB2312"/>
                <w:sz w:val="32"/>
              </w:rPr>
              <w:t>（二）项目内容</w:t>
            </w:r>
          </w:p>
          <w:p w:rsidR="00E95BB9" w:rsidRDefault="00E95BB9" w:rsidP="001F073A">
            <w:pPr>
              <w:pStyle w:val="null3"/>
              <w:ind w:firstLine="641"/>
              <w:jc w:val="both"/>
              <w:rPr>
                <w:rFonts w:hint="default"/>
              </w:rPr>
            </w:pPr>
            <w:r>
              <w:rPr>
                <w:rFonts w:ascii="仿宋_GB2312" w:eastAsia="仿宋_GB2312" w:hAnsi="仿宋_GB2312" w:cs="仿宋_GB2312"/>
                <w:sz w:val="32"/>
              </w:rPr>
              <w:t xml:space="preserve">   1.无纸化办案辅助事务：含立案扫描、档案交接、整理打码、档案扫描、图像处理、信息著录、编目、档案装订、数据挂接备份、档案归档转档、案件随案生成深度应用等。</w:t>
            </w:r>
          </w:p>
          <w:p w:rsidR="00E95BB9" w:rsidRDefault="00E95BB9" w:rsidP="001F073A">
            <w:pPr>
              <w:pStyle w:val="null3"/>
              <w:ind w:firstLine="641"/>
              <w:jc w:val="both"/>
              <w:rPr>
                <w:rFonts w:hint="default"/>
              </w:rPr>
            </w:pPr>
            <w:r>
              <w:rPr>
                <w:rFonts w:ascii="仿宋_GB2312" w:eastAsia="仿宋_GB2312" w:hAnsi="仿宋_GB2312" w:cs="仿宋_GB2312"/>
                <w:sz w:val="32"/>
              </w:rPr>
              <w:t xml:space="preserve">   2.电子签名与线上立案支撑：配</w:t>
            </w:r>
            <w:r>
              <w:rPr>
                <w:rFonts w:ascii="仿宋_GB2312" w:eastAsia="仿宋_GB2312" w:hAnsi="仿宋_GB2312" w:cs="仿宋_GB2312"/>
                <w:sz w:val="32"/>
              </w:rPr>
              <w:lastRenderedPageBreak/>
              <w:t>套电子签名设备及线上立案材料数字化服务。</w:t>
            </w:r>
          </w:p>
          <w:p w:rsidR="00E95BB9" w:rsidRDefault="00E95BB9" w:rsidP="001F073A">
            <w:pPr>
              <w:pStyle w:val="null3"/>
              <w:ind w:firstLine="641"/>
              <w:jc w:val="both"/>
              <w:rPr>
                <w:rFonts w:hint="default"/>
              </w:rPr>
            </w:pPr>
            <w:r>
              <w:rPr>
                <w:rFonts w:ascii="仿宋_GB2312" w:eastAsia="仿宋_GB2312" w:hAnsi="仿宋_GB2312" w:cs="仿宋_GB2312"/>
                <w:sz w:val="32"/>
              </w:rPr>
              <w:t xml:space="preserve"> 3.归档流程协同：协助推进结案材料及时移交、工单派发及系统数据同步。</w:t>
            </w:r>
          </w:p>
        </w:tc>
      </w:tr>
      <w:tr w:rsidR="00E95BB9" w:rsidTr="001F073A">
        <w:tc>
          <w:tcPr>
            <w:tcW w:w="415" w:type="dxa"/>
          </w:tcPr>
          <w:p w:rsidR="00E95BB9" w:rsidRDefault="00E95BB9" w:rsidP="001F073A">
            <w:pPr>
              <w:pStyle w:val="null3"/>
              <w:jc w:val="center"/>
              <w:rPr>
                <w:rFonts w:hint="default"/>
              </w:rPr>
            </w:pPr>
            <w:r>
              <w:rPr>
                <w:rFonts w:ascii="仿宋_GB2312" w:eastAsia="仿宋_GB2312" w:hAnsi="仿宋_GB2312" w:cs="仿宋_GB2312"/>
              </w:rPr>
              <w:lastRenderedPageBreak/>
              <w:t>2</w:t>
            </w:r>
          </w:p>
        </w:tc>
        <w:tc>
          <w:tcPr>
            <w:tcW w:w="581" w:type="dxa"/>
          </w:tcPr>
          <w:p w:rsidR="00E95BB9" w:rsidRDefault="00E95BB9" w:rsidP="001F073A">
            <w:pPr>
              <w:pStyle w:val="null3"/>
              <w:jc w:val="center"/>
              <w:rPr>
                <w:rFonts w:hint="default"/>
              </w:rPr>
            </w:pPr>
            <w:r>
              <w:rPr>
                <w:rFonts w:ascii="仿宋_GB2312" w:eastAsia="仿宋_GB2312" w:hAnsi="仿宋_GB2312" w:cs="仿宋_GB2312"/>
              </w:rPr>
              <w:t>★</w:t>
            </w:r>
          </w:p>
        </w:tc>
        <w:tc>
          <w:tcPr>
            <w:tcW w:w="1495" w:type="dxa"/>
          </w:tcPr>
          <w:p w:rsidR="00E95BB9" w:rsidRDefault="00E95BB9" w:rsidP="001F073A">
            <w:pPr>
              <w:pStyle w:val="null3"/>
              <w:rPr>
                <w:rFonts w:hint="default"/>
              </w:rPr>
            </w:pPr>
            <w:r>
              <w:rPr>
                <w:rFonts w:ascii="仿宋_GB2312" w:eastAsia="仿宋_GB2312" w:hAnsi="仿宋_GB2312" w:cs="仿宋_GB2312"/>
              </w:rPr>
              <w:t>项目建设目标</w:t>
            </w:r>
          </w:p>
        </w:tc>
        <w:tc>
          <w:tcPr>
            <w:tcW w:w="5814" w:type="dxa"/>
          </w:tcPr>
          <w:p w:rsidR="00E95BB9" w:rsidRDefault="00E95BB9" w:rsidP="001F073A">
            <w:pPr>
              <w:pStyle w:val="null3"/>
              <w:ind w:firstLine="640"/>
              <w:jc w:val="both"/>
              <w:rPr>
                <w:rFonts w:hint="default"/>
              </w:rPr>
            </w:pPr>
            <w:r>
              <w:rPr>
                <w:rFonts w:ascii="仿宋_GB2312" w:eastAsia="仿宋_GB2312" w:hAnsi="仿宋_GB2312" w:cs="仿宋_GB2312"/>
                <w:sz w:val="32"/>
              </w:rPr>
              <w:t>通过引入专业服务与配套设备，实现：</w:t>
            </w:r>
          </w:p>
          <w:p w:rsidR="00E95BB9" w:rsidRDefault="00E95BB9" w:rsidP="001F073A">
            <w:pPr>
              <w:pStyle w:val="null3"/>
              <w:ind w:firstLine="640"/>
              <w:jc w:val="both"/>
              <w:rPr>
                <w:rFonts w:hint="default"/>
              </w:rPr>
            </w:pPr>
            <w:r>
              <w:rPr>
                <w:rFonts w:ascii="仿宋_GB2312" w:eastAsia="仿宋_GB2312" w:hAnsi="仿宋_GB2312" w:cs="仿宋_GB2312"/>
                <w:sz w:val="32"/>
              </w:rPr>
              <w:t xml:space="preserve">   1.纸质档案精简：案件纸质归档比例≤30%，程序性文书100%无纸化。</w:t>
            </w:r>
          </w:p>
          <w:p w:rsidR="00E95BB9" w:rsidRDefault="00E95BB9" w:rsidP="001F073A">
            <w:pPr>
              <w:pStyle w:val="null3"/>
              <w:ind w:firstLine="640"/>
              <w:jc w:val="both"/>
              <w:rPr>
                <w:rFonts w:hint="default"/>
              </w:rPr>
            </w:pPr>
            <w:r>
              <w:rPr>
                <w:rFonts w:ascii="仿宋_GB2312" w:eastAsia="仿宋_GB2312" w:hAnsi="仿宋_GB2312" w:cs="仿宋_GB2312"/>
                <w:sz w:val="32"/>
              </w:rPr>
              <w:t xml:space="preserve">   2.流程数字化：立案、办案、归档全流程电子卷宗随案生成。</w:t>
            </w:r>
          </w:p>
          <w:p w:rsidR="00E95BB9" w:rsidRDefault="00E95BB9" w:rsidP="001F073A">
            <w:pPr>
              <w:pStyle w:val="null3"/>
              <w:ind w:firstLine="640"/>
              <w:jc w:val="both"/>
              <w:rPr>
                <w:rFonts w:hint="default"/>
              </w:rPr>
            </w:pPr>
            <w:r>
              <w:rPr>
                <w:rFonts w:ascii="仿宋_GB2312" w:eastAsia="仿宋_GB2312" w:hAnsi="仿宋_GB2312" w:cs="仿宋_GB2312"/>
                <w:sz w:val="32"/>
              </w:rPr>
              <w:t xml:space="preserve">   3.管理规范化：结案材料移交及时率≥95%，电子卷宗与办案系统100%挂接。</w:t>
            </w:r>
          </w:p>
        </w:tc>
      </w:tr>
      <w:tr w:rsidR="00E95BB9" w:rsidTr="001F073A">
        <w:tc>
          <w:tcPr>
            <w:tcW w:w="415" w:type="dxa"/>
          </w:tcPr>
          <w:p w:rsidR="00E95BB9" w:rsidRDefault="00E95BB9" w:rsidP="001F073A">
            <w:pPr>
              <w:pStyle w:val="null3"/>
              <w:jc w:val="center"/>
              <w:rPr>
                <w:rFonts w:hint="default"/>
              </w:rPr>
            </w:pPr>
            <w:r>
              <w:rPr>
                <w:rFonts w:ascii="仿宋_GB2312" w:eastAsia="仿宋_GB2312" w:hAnsi="仿宋_GB2312" w:cs="仿宋_GB2312"/>
              </w:rPr>
              <w:t>3</w:t>
            </w:r>
          </w:p>
        </w:tc>
        <w:tc>
          <w:tcPr>
            <w:tcW w:w="581" w:type="dxa"/>
          </w:tcPr>
          <w:p w:rsidR="00E95BB9" w:rsidRDefault="00E95BB9" w:rsidP="001F073A">
            <w:pPr>
              <w:pStyle w:val="null3"/>
              <w:jc w:val="center"/>
              <w:rPr>
                <w:rFonts w:hint="default"/>
              </w:rPr>
            </w:pPr>
            <w:r>
              <w:rPr>
                <w:rFonts w:ascii="仿宋_GB2312" w:eastAsia="仿宋_GB2312" w:hAnsi="仿宋_GB2312" w:cs="仿宋_GB2312"/>
              </w:rPr>
              <w:t>★</w:t>
            </w:r>
          </w:p>
        </w:tc>
        <w:tc>
          <w:tcPr>
            <w:tcW w:w="1495" w:type="dxa"/>
          </w:tcPr>
          <w:p w:rsidR="00E95BB9" w:rsidRDefault="00E95BB9" w:rsidP="001F073A">
            <w:pPr>
              <w:pStyle w:val="null3"/>
              <w:rPr>
                <w:rFonts w:hint="default"/>
              </w:rPr>
            </w:pPr>
            <w:r>
              <w:rPr>
                <w:rFonts w:ascii="仿宋_GB2312" w:eastAsia="仿宋_GB2312" w:hAnsi="仿宋_GB2312" w:cs="仿宋_GB2312"/>
              </w:rPr>
              <w:t>项目要求与技术标准</w:t>
            </w:r>
          </w:p>
        </w:tc>
        <w:tc>
          <w:tcPr>
            <w:tcW w:w="5814" w:type="dxa"/>
          </w:tcPr>
          <w:p w:rsidR="00E95BB9" w:rsidRDefault="00E95BB9" w:rsidP="001F073A">
            <w:pPr>
              <w:pStyle w:val="null3"/>
              <w:jc w:val="both"/>
              <w:outlineLvl w:val="2"/>
              <w:rPr>
                <w:rFonts w:hint="default"/>
              </w:rPr>
            </w:pPr>
            <w:r>
              <w:rPr>
                <w:rFonts w:ascii="仿宋_GB2312" w:eastAsia="仿宋_GB2312" w:hAnsi="仿宋_GB2312" w:cs="仿宋_GB2312"/>
                <w:b/>
                <w:sz w:val="32"/>
              </w:rPr>
              <w:t>（一）规范要求</w:t>
            </w:r>
          </w:p>
          <w:p w:rsidR="00E95BB9" w:rsidRDefault="00E95BB9" w:rsidP="001F073A">
            <w:pPr>
              <w:pStyle w:val="null3"/>
              <w:ind w:firstLine="640"/>
              <w:jc w:val="both"/>
              <w:rPr>
                <w:rFonts w:hint="default"/>
              </w:rPr>
            </w:pPr>
            <w:r>
              <w:rPr>
                <w:rFonts w:ascii="仿宋_GB2312" w:eastAsia="仿宋_GB2312" w:hAnsi="仿宋_GB2312" w:cs="仿宋_GB2312"/>
                <w:sz w:val="32"/>
              </w:rPr>
              <w:t>1.档案管理主要法律、法规及文件依据</w:t>
            </w:r>
          </w:p>
          <w:p w:rsidR="00E95BB9" w:rsidRDefault="00E95BB9" w:rsidP="001F073A">
            <w:pPr>
              <w:pStyle w:val="null3"/>
              <w:ind w:firstLine="640"/>
              <w:jc w:val="both"/>
              <w:rPr>
                <w:rFonts w:hint="default"/>
              </w:rPr>
            </w:pPr>
            <w:r>
              <w:rPr>
                <w:rFonts w:ascii="仿宋_GB2312" w:eastAsia="仿宋_GB2312" w:hAnsi="仿宋_GB2312" w:cs="仿宋_GB2312"/>
                <w:sz w:val="32"/>
              </w:rPr>
              <w:t>《中华人民共和国档案法》</w:t>
            </w:r>
          </w:p>
          <w:p w:rsidR="00E95BB9" w:rsidRDefault="00E95BB9" w:rsidP="001F073A">
            <w:pPr>
              <w:pStyle w:val="null3"/>
              <w:ind w:firstLine="640"/>
              <w:jc w:val="both"/>
              <w:rPr>
                <w:rFonts w:hint="default"/>
              </w:rPr>
            </w:pPr>
            <w:r>
              <w:rPr>
                <w:rFonts w:ascii="仿宋_GB2312" w:eastAsia="仿宋_GB2312" w:hAnsi="仿宋_GB2312" w:cs="仿宋_GB2312"/>
                <w:sz w:val="32"/>
              </w:rPr>
              <w:t>《中华人民共和国档案法实施办法》</w:t>
            </w:r>
          </w:p>
          <w:p w:rsidR="00E95BB9" w:rsidRDefault="00E95BB9" w:rsidP="001F073A">
            <w:pPr>
              <w:pStyle w:val="null3"/>
              <w:ind w:firstLine="640"/>
              <w:jc w:val="both"/>
              <w:rPr>
                <w:rFonts w:hint="default"/>
              </w:rPr>
            </w:pPr>
            <w:r>
              <w:rPr>
                <w:rFonts w:ascii="仿宋_GB2312" w:eastAsia="仿宋_GB2312" w:hAnsi="仿宋_GB2312" w:cs="仿宋_GB2312"/>
                <w:sz w:val="32"/>
              </w:rPr>
              <w:t>最高法院《人民法院纸质档案数字化技术标准》</w:t>
            </w:r>
          </w:p>
          <w:p w:rsidR="00E95BB9" w:rsidRDefault="00E95BB9" w:rsidP="001F073A">
            <w:pPr>
              <w:pStyle w:val="null3"/>
              <w:ind w:firstLine="640"/>
              <w:jc w:val="both"/>
              <w:rPr>
                <w:rFonts w:hint="default"/>
              </w:rPr>
            </w:pPr>
            <w:r>
              <w:rPr>
                <w:rFonts w:ascii="仿宋_GB2312" w:eastAsia="仿宋_GB2312" w:hAnsi="仿宋_GB2312" w:cs="仿宋_GB2312"/>
                <w:sz w:val="32"/>
              </w:rPr>
              <w:t>最高法院《人民法院案件诉讼文书</w:t>
            </w:r>
            <w:r>
              <w:rPr>
                <w:rFonts w:ascii="仿宋_GB2312" w:eastAsia="仿宋_GB2312" w:hAnsi="仿宋_GB2312" w:cs="仿宋_GB2312"/>
                <w:sz w:val="32"/>
              </w:rPr>
              <w:lastRenderedPageBreak/>
              <w:t>材料归档排列顺序（试行）》</w:t>
            </w:r>
          </w:p>
          <w:p w:rsidR="00E95BB9" w:rsidRDefault="00E95BB9" w:rsidP="001F073A">
            <w:pPr>
              <w:pStyle w:val="null3"/>
              <w:ind w:firstLine="640"/>
              <w:jc w:val="both"/>
              <w:rPr>
                <w:rFonts w:hint="default"/>
              </w:rPr>
            </w:pPr>
            <w:r>
              <w:rPr>
                <w:rFonts w:ascii="仿宋_GB2312" w:eastAsia="仿宋_GB2312" w:hAnsi="仿宋_GB2312" w:cs="仿宋_GB2312"/>
                <w:sz w:val="32"/>
              </w:rPr>
              <w:t>四川省法院《关于推进全省法院诉讼档案单套制归档的实施意见（试行）》</w:t>
            </w:r>
          </w:p>
          <w:p w:rsidR="00E95BB9" w:rsidRDefault="00E95BB9" w:rsidP="001F073A">
            <w:pPr>
              <w:pStyle w:val="null3"/>
              <w:ind w:firstLine="640"/>
              <w:jc w:val="both"/>
              <w:rPr>
                <w:rFonts w:hint="default"/>
              </w:rPr>
            </w:pPr>
            <w:r>
              <w:rPr>
                <w:rFonts w:ascii="仿宋_GB2312" w:eastAsia="仿宋_GB2312" w:hAnsi="仿宋_GB2312" w:cs="仿宋_GB2312"/>
                <w:sz w:val="32"/>
              </w:rPr>
              <w:t>2.业务技术标准与规范</w:t>
            </w:r>
          </w:p>
          <w:p w:rsidR="00E95BB9" w:rsidRDefault="00E95BB9" w:rsidP="001F073A">
            <w:pPr>
              <w:pStyle w:val="null3"/>
              <w:ind w:firstLine="640"/>
              <w:jc w:val="both"/>
              <w:rPr>
                <w:rFonts w:hint="default"/>
              </w:rPr>
            </w:pPr>
            <w:r>
              <w:rPr>
                <w:rFonts w:ascii="仿宋_GB2312" w:eastAsia="仿宋_GB2312" w:hAnsi="仿宋_GB2312" w:cs="仿宋_GB2312"/>
                <w:sz w:val="32"/>
              </w:rPr>
              <w:t>《纸质档案数字化技术规范》DA/T 31-2017</w:t>
            </w:r>
          </w:p>
          <w:p w:rsidR="00E95BB9" w:rsidRDefault="00E95BB9" w:rsidP="001F073A">
            <w:pPr>
              <w:pStyle w:val="null3"/>
              <w:ind w:firstLine="640"/>
              <w:jc w:val="both"/>
              <w:rPr>
                <w:rFonts w:hint="default"/>
              </w:rPr>
            </w:pPr>
            <w:r>
              <w:rPr>
                <w:rFonts w:ascii="仿宋_GB2312" w:eastAsia="仿宋_GB2312" w:hAnsi="仿宋_GB2312" w:cs="仿宋_GB2312"/>
                <w:sz w:val="32"/>
              </w:rPr>
              <w:t>《电子文件归档与管理规范》GB/T 18894-2016</w:t>
            </w:r>
          </w:p>
          <w:p w:rsidR="00E95BB9" w:rsidRDefault="00E95BB9" w:rsidP="001F073A">
            <w:pPr>
              <w:pStyle w:val="null3"/>
              <w:ind w:firstLine="640"/>
              <w:jc w:val="both"/>
              <w:rPr>
                <w:rFonts w:hint="default"/>
              </w:rPr>
            </w:pPr>
            <w:r>
              <w:rPr>
                <w:rFonts w:ascii="仿宋_GB2312" w:eastAsia="仿宋_GB2312" w:hAnsi="仿宋_GB2312" w:cs="仿宋_GB2312"/>
                <w:sz w:val="32"/>
              </w:rPr>
              <w:t>《档案数字化外包安全管理规定》档办发〔2014〕7号</w:t>
            </w:r>
          </w:p>
          <w:p w:rsidR="00E95BB9" w:rsidRDefault="00E95BB9" w:rsidP="001F073A">
            <w:pPr>
              <w:pStyle w:val="null3"/>
              <w:ind w:firstLine="640"/>
              <w:jc w:val="both"/>
              <w:rPr>
                <w:rFonts w:hint="default"/>
              </w:rPr>
            </w:pPr>
            <w:r>
              <w:rPr>
                <w:rFonts w:ascii="仿宋_GB2312" w:eastAsia="仿宋_GB2312" w:hAnsi="仿宋_GB2312" w:cs="仿宋_GB2312"/>
                <w:sz w:val="32"/>
              </w:rPr>
              <w:t>《人民法院诉讼档案管理办法》法〔2013〕283号</w:t>
            </w:r>
          </w:p>
          <w:p w:rsidR="00E95BB9" w:rsidRDefault="00E95BB9" w:rsidP="001F073A">
            <w:pPr>
              <w:pStyle w:val="null3"/>
              <w:ind w:firstLine="640"/>
              <w:jc w:val="both"/>
              <w:rPr>
                <w:rFonts w:hint="default"/>
              </w:rPr>
            </w:pPr>
            <w:r>
              <w:rPr>
                <w:rFonts w:ascii="仿宋_GB2312" w:eastAsia="仿宋_GB2312" w:hAnsi="仿宋_GB2312" w:cs="仿宋_GB2312"/>
                <w:sz w:val="32"/>
              </w:rPr>
              <w:t>（二）档案无纸化加工方式要求</w:t>
            </w:r>
          </w:p>
          <w:p w:rsidR="00E95BB9" w:rsidRDefault="00E95BB9" w:rsidP="001F073A">
            <w:pPr>
              <w:pStyle w:val="null3"/>
              <w:ind w:firstLine="640"/>
              <w:jc w:val="both"/>
              <w:rPr>
                <w:rFonts w:hint="default"/>
              </w:rPr>
            </w:pPr>
            <w:r>
              <w:rPr>
                <w:rFonts w:ascii="仿宋_GB2312" w:eastAsia="仿宋_GB2312" w:hAnsi="仿宋_GB2312" w:cs="仿宋_GB2312"/>
                <w:sz w:val="32"/>
              </w:rPr>
              <w:t>1.供应商需在采购人单位实施各项工作。</w:t>
            </w:r>
          </w:p>
          <w:p w:rsidR="00E95BB9" w:rsidRDefault="00E95BB9" w:rsidP="001F073A">
            <w:pPr>
              <w:pStyle w:val="null3"/>
              <w:ind w:firstLine="640"/>
              <w:jc w:val="both"/>
              <w:rPr>
                <w:rFonts w:hint="default"/>
              </w:rPr>
            </w:pPr>
            <w:r>
              <w:rPr>
                <w:rFonts w:ascii="仿宋_GB2312" w:eastAsia="仿宋_GB2312" w:hAnsi="仿宋_GB2312" w:cs="仿宋_GB2312"/>
                <w:sz w:val="32"/>
              </w:rPr>
              <w:t>2.采购人免费提供场地及设施，主要包括：桌椅、水电、网络、服务器和存储设备、监控、档案周转架/柜、数据备份移动硬盘等。扫描设备及数字化辅材由中标供应商自备，主要包括：计算机、扫描仪、装订机、装订针线、耗材（硒鼓和A4纸）、美工刀、粘贴纸、水</w:t>
            </w:r>
            <w:r>
              <w:rPr>
                <w:rFonts w:ascii="仿宋_GB2312" w:eastAsia="仿宋_GB2312" w:hAnsi="仿宋_GB2312" w:cs="仿宋_GB2312"/>
                <w:sz w:val="32"/>
              </w:rPr>
              <w:lastRenderedPageBreak/>
              <w:t>笔、作业手套、乳胶指套、口罩、医用胶布、消毒酒精、装订锥子、毛巾、胶水、固体胶、涂改液、打印色带等。</w:t>
            </w:r>
          </w:p>
          <w:p w:rsidR="00E95BB9" w:rsidRDefault="00E95BB9" w:rsidP="001F073A">
            <w:pPr>
              <w:pStyle w:val="null3"/>
              <w:ind w:firstLine="640"/>
              <w:jc w:val="both"/>
              <w:rPr>
                <w:rFonts w:hint="default"/>
              </w:rPr>
            </w:pPr>
            <w:r>
              <w:rPr>
                <w:rFonts w:ascii="仿宋_GB2312" w:eastAsia="仿宋_GB2312" w:hAnsi="仿宋_GB2312" w:cs="仿宋_GB2312"/>
                <w:sz w:val="32"/>
              </w:rPr>
              <w:t>3.严格遵守《保密守则》及采购人的有关规定。档案扫描工作必须在采购人指定的场所内进行，确保场所正常秩序和安全。不得遗失、损坏档案，如有违法者，将追究法律责任。具体由档案室工作人员和各业务庭员额法官助理或书记员与中标供应商工作人员对接，并完备交接手续，作好台账登记。</w:t>
            </w:r>
          </w:p>
          <w:p w:rsidR="00E95BB9" w:rsidRDefault="00E95BB9" w:rsidP="001F073A">
            <w:pPr>
              <w:pStyle w:val="null3"/>
              <w:ind w:firstLine="640"/>
              <w:jc w:val="both"/>
              <w:rPr>
                <w:rFonts w:hint="default"/>
              </w:rPr>
            </w:pPr>
            <w:r>
              <w:rPr>
                <w:rFonts w:ascii="仿宋_GB2312" w:eastAsia="仿宋_GB2312" w:hAnsi="仿宋_GB2312" w:cs="仿宋_GB2312"/>
                <w:sz w:val="32"/>
              </w:rPr>
              <w:t>4.在项目实施过程中，要求接受采购人实时检查与监督。</w:t>
            </w:r>
          </w:p>
          <w:p w:rsidR="00E95BB9" w:rsidRDefault="00E95BB9" w:rsidP="001F073A">
            <w:pPr>
              <w:pStyle w:val="null3"/>
              <w:ind w:firstLine="640"/>
              <w:jc w:val="both"/>
              <w:rPr>
                <w:rFonts w:hint="default"/>
              </w:rPr>
            </w:pPr>
            <w:r>
              <w:rPr>
                <w:rFonts w:ascii="仿宋_GB2312" w:eastAsia="仿宋_GB2312" w:hAnsi="仿宋_GB2312" w:cs="仿宋_GB2312"/>
                <w:sz w:val="32"/>
              </w:rPr>
              <w:t>（三）立案及诉中扫描要求</w:t>
            </w:r>
          </w:p>
          <w:p w:rsidR="00E95BB9" w:rsidRDefault="00E95BB9" w:rsidP="001F073A">
            <w:pPr>
              <w:pStyle w:val="null3"/>
              <w:ind w:firstLine="640"/>
              <w:jc w:val="both"/>
              <w:rPr>
                <w:rFonts w:hint="default"/>
              </w:rPr>
            </w:pPr>
            <w:r>
              <w:rPr>
                <w:rFonts w:ascii="仿宋_GB2312" w:eastAsia="仿宋_GB2312" w:hAnsi="仿宋_GB2312" w:cs="仿宋_GB2312"/>
                <w:sz w:val="32"/>
              </w:rPr>
              <w:t>在立案大厅对立案案件材料，如：起诉状、起诉书、原告或申请人身份证明、授权委托书、证据等相关材料进行即时扫描服务。诉中案件需要扫描的及时扫描，并进行档案卷宗随案生成深度应用或其他。</w:t>
            </w:r>
          </w:p>
          <w:p w:rsidR="00E95BB9" w:rsidRDefault="00E95BB9" w:rsidP="001F073A">
            <w:pPr>
              <w:pStyle w:val="null3"/>
              <w:ind w:firstLine="640"/>
              <w:jc w:val="both"/>
              <w:rPr>
                <w:rFonts w:hint="default"/>
              </w:rPr>
            </w:pPr>
            <w:r>
              <w:rPr>
                <w:rFonts w:ascii="仿宋_GB2312" w:eastAsia="仿宋_GB2312" w:hAnsi="仿宋_GB2312" w:cs="仿宋_GB2312"/>
                <w:sz w:val="32"/>
              </w:rPr>
              <w:t>（四）档案交接要求</w:t>
            </w:r>
          </w:p>
          <w:p w:rsidR="00E95BB9" w:rsidRDefault="00E95BB9" w:rsidP="001F073A">
            <w:pPr>
              <w:pStyle w:val="null3"/>
              <w:ind w:firstLine="640"/>
              <w:jc w:val="both"/>
              <w:rPr>
                <w:rFonts w:hint="default"/>
              </w:rPr>
            </w:pPr>
            <w:r>
              <w:rPr>
                <w:rFonts w:ascii="仿宋_GB2312" w:eastAsia="仿宋_GB2312" w:hAnsi="仿宋_GB2312" w:cs="仿宋_GB2312"/>
                <w:sz w:val="32"/>
              </w:rPr>
              <w:t>根据法院提供的档案清单或直接提</w:t>
            </w:r>
            <w:r>
              <w:rPr>
                <w:rFonts w:ascii="仿宋_GB2312" w:eastAsia="仿宋_GB2312" w:hAnsi="仿宋_GB2312" w:cs="仿宋_GB2312"/>
                <w:sz w:val="32"/>
              </w:rPr>
              <w:lastRenderedPageBreak/>
              <w:t>供的卷宗材料，并按照法院提供的标准核对、检查和接收纸质案卷。采购人单位提供的档案材料，中标供应商应该按照采购人提供的标准进行检查接收。逐卷清点核对，完毕后在《档案移交清单》上登记、签字。中标供应商负责项目实施档案材料的接收、保管、移交工作，如数字化实施中发生任何档案遗失问题由中标供应商承担全部法律及经济责任。</w:t>
            </w:r>
          </w:p>
          <w:p w:rsidR="00E95BB9" w:rsidRDefault="00E95BB9" w:rsidP="001F073A">
            <w:pPr>
              <w:pStyle w:val="null3"/>
              <w:ind w:firstLine="640"/>
              <w:jc w:val="both"/>
              <w:rPr>
                <w:rFonts w:hint="default"/>
              </w:rPr>
            </w:pPr>
            <w:r>
              <w:rPr>
                <w:rFonts w:ascii="仿宋_GB2312" w:eastAsia="仿宋_GB2312" w:hAnsi="仿宋_GB2312" w:cs="仿宋_GB2312"/>
                <w:sz w:val="32"/>
              </w:rPr>
              <w:t>（五）档案整理要求</w:t>
            </w:r>
          </w:p>
          <w:p w:rsidR="00E95BB9" w:rsidRDefault="00E95BB9" w:rsidP="001F073A">
            <w:pPr>
              <w:pStyle w:val="null3"/>
              <w:ind w:firstLine="640"/>
              <w:jc w:val="both"/>
              <w:rPr>
                <w:rFonts w:hint="default"/>
              </w:rPr>
            </w:pPr>
            <w:r>
              <w:rPr>
                <w:rFonts w:ascii="仿宋_GB2312" w:eastAsia="仿宋_GB2312" w:hAnsi="仿宋_GB2312" w:cs="仿宋_GB2312"/>
                <w:sz w:val="32"/>
              </w:rPr>
              <w:t>档案整理是根据法院的要求进行整理，相关要求如下：</w:t>
            </w:r>
          </w:p>
          <w:p w:rsidR="00E95BB9" w:rsidRDefault="00E95BB9" w:rsidP="001F073A">
            <w:pPr>
              <w:pStyle w:val="null3"/>
              <w:ind w:firstLine="640"/>
              <w:jc w:val="both"/>
              <w:rPr>
                <w:rFonts w:hint="default"/>
              </w:rPr>
            </w:pPr>
            <w:r>
              <w:rPr>
                <w:rFonts w:ascii="仿宋_GB2312" w:eastAsia="仿宋_GB2312" w:hAnsi="仿宋_GB2312" w:cs="仿宋_GB2312"/>
                <w:sz w:val="32"/>
              </w:rPr>
              <w:t>1.核对主要材料是否齐全。</w:t>
            </w:r>
          </w:p>
          <w:p w:rsidR="00E95BB9" w:rsidRDefault="00E95BB9" w:rsidP="001F073A">
            <w:pPr>
              <w:pStyle w:val="null3"/>
              <w:ind w:firstLine="640"/>
              <w:jc w:val="both"/>
              <w:rPr>
                <w:rFonts w:hint="default"/>
              </w:rPr>
            </w:pPr>
            <w:r>
              <w:rPr>
                <w:rFonts w:ascii="仿宋_GB2312" w:eastAsia="仿宋_GB2312" w:hAnsi="仿宋_GB2312" w:cs="仿宋_GB2312"/>
                <w:sz w:val="32"/>
              </w:rPr>
              <w:t>2.剔除材料上的金属物。</w:t>
            </w:r>
          </w:p>
          <w:p w:rsidR="00E95BB9" w:rsidRDefault="00E95BB9" w:rsidP="001F073A">
            <w:pPr>
              <w:pStyle w:val="null3"/>
              <w:ind w:firstLine="640"/>
              <w:jc w:val="both"/>
              <w:rPr>
                <w:rFonts w:hint="default"/>
              </w:rPr>
            </w:pPr>
            <w:r>
              <w:rPr>
                <w:rFonts w:ascii="仿宋_GB2312" w:eastAsia="仿宋_GB2312" w:hAnsi="仿宋_GB2312" w:cs="仿宋_GB2312"/>
                <w:sz w:val="32"/>
              </w:rPr>
              <w:t>3.区分正副卷材料。</w:t>
            </w:r>
          </w:p>
          <w:p w:rsidR="00E95BB9" w:rsidRDefault="00E95BB9" w:rsidP="001F073A">
            <w:pPr>
              <w:pStyle w:val="null3"/>
              <w:ind w:firstLine="640"/>
              <w:jc w:val="both"/>
              <w:rPr>
                <w:rFonts w:hint="default"/>
              </w:rPr>
            </w:pPr>
            <w:r>
              <w:rPr>
                <w:rFonts w:ascii="仿宋_GB2312" w:eastAsia="仿宋_GB2312" w:hAnsi="仿宋_GB2312" w:cs="仿宋_GB2312"/>
                <w:sz w:val="32"/>
              </w:rPr>
              <w:t>4.对文件制成材料或字迹材料不利于长期保管的文件进行复制，整理时放在正本后面。</w:t>
            </w:r>
          </w:p>
          <w:p w:rsidR="00E95BB9" w:rsidRDefault="00E95BB9" w:rsidP="001F073A">
            <w:pPr>
              <w:pStyle w:val="null3"/>
              <w:ind w:firstLine="640"/>
              <w:jc w:val="both"/>
              <w:rPr>
                <w:rFonts w:hint="default"/>
              </w:rPr>
            </w:pPr>
            <w:r>
              <w:rPr>
                <w:rFonts w:ascii="仿宋_GB2312" w:eastAsia="仿宋_GB2312" w:hAnsi="仿宋_GB2312" w:cs="仿宋_GB2312"/>
                <w:sz w:val="32"/>
              </w:rPr>
              <w:t>5.需要附卷保存的信封，要打开展平加贴衬纸，邮票不得取掉。</w:t>
            </w:r>
          </w:p>
          <w:p w:rsidR="00E95BB9" w:rsidRDefault="00E95BB9" w:rsidP="001F073A">
            <w:pPr>
              <w:pStyle w:val="null3"/>
              <w:ind w:firstLine="640"/>
              <w:jc w:val="both"/>
              <w:rPr>
                <w:rFonts w:hint="default"/>
              </w:rPr>
            </w:pPr>
            <w:r>
              <w:rPr>
                <w:rFonts w:ascii="仿宋_GB2312" w:eastAsia="仿宋_GB2312" w:hAnsi="仿宋_GB2312" w:cs="仿宋_GB2312"/>
                <w:sz w:val="32"/>
              </w:rPr>
              <w:t>6.核对电子纸质目录和纸质卷宗目</w:t>
            </w:r>
            <w:r>
              <w:rPr>
                <w:rFonts w:ascii="仿宋_GB2312" w:eastAsia="仿宋_GB2312" w:hAnsi="仿宋_GB2312" w:cs="仿宋_GB2312"/>
                <w:sz w:val="32"/>
              </w:rPr>
              <w:lastRenderedPageBreak/>
              <w:t>录是否一致并提档。</w:t>
            </w:r>
          </w:p>
          <w:p w:rsidR="00E95BB9" w:rsidRDefault="00E95BB9" w:rsidP="001F073A">
            <w:pPr>
              <w:pStyle w:val="null3"/>
              <w:ind w:firstLine="640"/>
              <w:jc w:val="both"/>
              <w:rPr>
                <w:rFonts w:hint="default"/>
              </w:rPr>
            </w:pPr>
            <w:r>
              <w:rPr>
                <w:rFonts w:ascii="仿宋_GB2312" w:eastAsia="仿宋_GB2312" w:hAnsi="仿宋_GB2312" w:cs="仿宋_GB2312"/>
                <w:sz w:val="32"/>
              </w:rPr>
              <w:t>（六）档案扫描要求</w:t>
            </w:r>
          </w:p>
          <w:p w:rsidR="00E95BB9" w:rsidRDefault="00E95BB9" w:rsidP="001F073A">
            <w:pPr>
              <w:pStyle w:val="null3"/>
              <w:ind w:firstLine="640"/>
              <w:jc w:val="both"/>
              <w:rPr>
                <w:rFonts w:hint="default"/>
              </w:rPr>
            </w:pPr>
            <w:r>
              <w:rPr>
                <w:rFonts w:ascii="仿宋_GB2312" w:eastAsia="仿宋_GB2312" w:hAnsi="仿宋_GB2312" w:cs="仿宋_GB2312"/>
                <w:sz w:val="32"/>
              </w:rPr>
              <w:t>1.分辨率不低于300dpi，采用彩色模式扫描。</w:t>
            </w:r>
          </w:p>
          <w:p w:rsidR="00E95BB9" w:rsidRDefault="00E95BB9" w:rsidP="001F073A">
            <w:pPr>
              <w:pStyle w:val="null3"/>
              <w:ind w:firstLine="640"/>
              <w:jc w:val="both"/>
              <w:rPr>
                <w:rFonts w:hint="default"/>
              </w:rPr>
            </w:pPr>
            <w:r>
              <w:rPr>
                <w:rFonts w:ascii="仿宋_GB2312" w:eastAsia="仿宋_GB2312" w:hAnsi="仿宋_GB2312" w:cs="仿宋_GB2312"/>
                <w:sz w:val="32"/>
              </w:rPr>
              <w:t>2.对于封面、内页、手写诉状或是发票等各类不同证据材料，需用不同的比例或是扫描方法进行扫描。</w:t>
            </w:r>
          </w:p>
          <w:p w:rsidR="00E95BB9" w:rsidRDefault="00E95BB9" w:rsidP="001F073A">
            <w:pPr>
              <w:pStyle w:val="null3"/>
              <w:ind w:firstLine="640"/>
              <w:jc w:val="both"/>
              <w:rPr>
                <w:rFonts w:hint="default"/>
              </w:rPr>
            </w:pPr>
            <w:r>
              <w:rPr>
                <w:rFonts w:ascii="仿宋_GB2312" w:eastAsia="仿宋_GB2312" w:hAnsi="仿宋_GB2312" w:cs="仿宋_GB2312"/>
                <w:sz w:val="32"/>
              </w:rPr>
              <w:t>3.将扫描页数和拆卷人所注明的页数核对，确保不能重扫、漏扫、多扫，同时要确保案卷的清晰度。</w:t>
            </w:r>
          </w:p>
          <w:p w:rsidR="00E95BB9" w:rsidRDefault="00E95BB9" w:rsidP="001F073A">
            <w:pPr>
              <w:pStyle w:val="null3"/>
              <w:ind w:firstLine="640"/>
              <w:jc w:val="both"/>
              <w:rPr>
                <w:rFonts w:hint="default"/>
              </w:rPr>
            </w:pPr>
            <w:r>
              <w:rPr>
                <w:rFonts w:ascii="仿宋_GB2312" w:eastAsia="仿宋_GB2312" w:hAnsi="仿宋_GB2312" w:cs="仿宋_GB2312"/>
                <w:sz w:val="32"/>
              </w:rPr>
              <w:t>4.在保证影像质量的前提下，以尽量减小存储容量为准则。</w:t>
            </w:r>
          </w:p>
          <w:p w:rsidR="00E95BB9" w:rsidRDefault="00E95BB9" w:rsidP="001F073A">
            <w:pPr>
              <w:pStyle w:val="null3"/>
              <w:ind w:firstLine="640"/>
              <w:jc w:val="both"/>
              <w:rPr>
                <w:rFonts w:hint="default"/>
              </w:rPr>
            </w:pPr>
            <w:r>
              <w:rPr>
                <w:rFonts w:ascii="仿宋_GB2312" w:eastAsia="仿宋_GB2312" w:hAnsi="仿宋_GB2312" w:cs="仿宋_GB2312"/>
                <w:sz w:val="32"/>
              </w:rPr>
              <w:t>（七）图像处理要求</w:t>
            </w:r>
          </w:p>
          <w:p w:rsidR="00E95BB9" w:rsidRDefault="00E95BB9" w:rsidP="001F073A">
            <w:pPr>
              <w:pStyle w:val="null3"/>
              <w:ind w:firstLine="640"/>
              <w:jc w:val="both"/>
              <w:rPr>
                <w:rFonts w:hint="default"/>
              </w:rPr>
            </w:pPr>
            <w:r>
              <w:rPr>
                <w:rFonts w:ascii="仿宋_GB2312" w:eastAsia="仿宋_GB2312" w:hAnsi="仿宋_GB2312" w:cs="仿宋_GB2312"/>
                <w:sz w:val="32"/>
              </w:rPr>
              <w:t>1.尽量展现档案原貌，但不得影响对档案材料的可理解、识别程度。</w:t>
            </w:r>
          </w:p>
          <w:p w:rsidR="00E95BB9" w:rsidRDefault="00E95BB9" w:rsidP="001F073A">
            <w:pPr>
              <w:pStyle w:val="null3"/>
              <w:ind w:firstLine="640"/>
              <w:jc w:val="both"/>
              <w:rPr>
                <w:rFonts w:hint="default"/>
              </w:rPr>
            </w:pPr>
            <w:r>
              <w:rPr>
                <w:rFonts w:ascii="仿宋_GB2312" w:eastAsia="仿宋_GB2312" w:hAnsi="仿宋_GB2312" w:cs="仿宋_GB2312"/>
                <w:sz w:val="32"/>
              </w:rPr>
              <w:t>2.对影响图像质量的杂质如黑点、黑线、黑框及黑边等应进行去污处理。</w:t>
            </w:r>
          </w:p>
          <w:p w:rsidR="00E95BB9" w:rsidRDefault="00E95BB9" w:rsidP="001F073A">
            <w:pPr>
              <w:pStyle w:val="null3"/>
              <w:ind w:firstLine="640"/>
              <w:jc w:val="both"/>
              <w:rPr>
                <w:rFonts w:hint="default"/>
              </w:rPr>
            </w:pPr>
            <w:r>
              <w:rPr>
                <w:rFonts w:ascii="仿宋_GB2312" w:eastAsia="仿宋_GB2312" w:hAnsi="仿宋_GB2312" w:cs="仿宋_GB2312"/>
                <w:sz w:val="32"/>
              </w:rPr>
              <w:t>3.扫描图像字迹清晰、颜色恰当，不宜过浅和过深，并且不得出现字迹笔画残缺或字迹笔画叠合而影响阅读的情况，即使档案原件存在绣斑变质、颜色过浅或深浅不一致，也应保证扫描图像</w:t>
            </w:r>
            <w:r>
              <w:rPr>
                <w:rFonts w:ascii="仿宋_GB2312" w:eastAsia="仿宋_GB2312" w:hAnsi="仿宋_GB2312" w:cs="仿宋_GB2312"/>
                <w:sz w:val="32"/>
              </w:rPr>
              <w:lastRenderedPageBreak/>
              <w:t>可读。</w:t>
            </w:r>
          </w:p>
          <w:p w:rsidR="00E95BB9" w:rsidRDefault="00E95BB9" w:rsidP="001F073A">
            <w:pPr>
              <w:pStyle w:val="null3"/>
              <w:ind w:firstLine="640"/>
              <w:jc w:val="both"/>
              <w:rPr>
                <w:rFonts w:hint="default"/>
              </w:rPr>
            </w:pPr>
            <w:r>
              <w:rPr>
                <w:rFonts w:ascii="仿宋_GB2312" w:eastAsia="仿宋_GB2312" w:hAnsi="仿宋_GB2312" w:cs="仿宋_GB2312"/>
                <w:sz w:val="32"/>
              </w:rPr>
              <w:t>4.对出现倾斜的图像进行纠偏处理，要求倾斜度小于1度（以标题所在水平线为准）。对方向不正确的图像应进行旋转还原，以符合阅读习惯。</w:t>
            </w:r>
          </w:p>
          <w:p w:rsidR="00E95BB9" w:rsidRDefault="00E95BB9" w:rsidP="001F073A">
            <w:pPr>
              <w:pStyle w:val="null3"/>
              <w:ind w:firstLine="640"/>
              <w:jc w:val="both"/>
              <w:rPr>
                <w:rFonts w:hint="default"/>
              </w:rPr>
            </w:pPr>
            <w:r>
              <w:rPr>
                <w:rFonts w:ascii="仿宋_GB2312" w:eastAsia="仿宋_GB2312" w:hAnsi="仿宋_GB2312" w:cs="仿宋_GB2312"/>
                <w:sz w:val="32"/>
              </w:rPr>
              <w:t>5.扫描的页面内容不可出现明显偏左或偏右的现象，正文内容、页眉、页脚、反面印章、附件、手写注释等信息完整；图像内容与原件完全对应，不得出现内容残缺或将旁边页面信息扫入本页的现象。</w:t>
            </w:r>
          </w:p>
          <w:p w:rsidR="00E95BB9" w:rsidRDefault="00E95BB9" w:rsidP="001F073A">
            <w:pPr>
              <w:pStyle w:val="null3"/>
              <w:ind w:firstLine="640"/>
              <w:jc w:val="both"/>
              <w:rPr>
                <w:rFonts w:hint="default"/>
              </w:rPr>
            </w:pPr>
            <w:r>
              <w:rPr>
                <w:rFonts w:ascii="仿宋_GB2312" w:eastAsia="仿宋_GB2312" w:hAnsi="仿宋_GB2312" w:cs="仿宋_GB2312"/>
                <w:sz w:val="32"/>
              </w:rPr>
              <w:t>6.采用彩色模式扫描的图像应进行裁边处理，去除多余的白边，以缩小图像文件的容量。</w:t>
            </w:r>
          </w:p>
          <w:p w:rsidR="00E95BB9" w:rsidRDefault="00E95BB9" w:rsidP="001F073A">
            <w:pPr>
              <w:pStyle w:val="null3"/>
              <w:ind w:firstLine="640"/>
              <w:jc w:val="both"/>
              <w:rPr>
                <w:rFonts w:hint="default"/>
              </w:rPr>
            </w:pPr>
            <w:r>
              <w:rPr>
                <w:rFonts w:ascii="仿宋_GB2312" w:eastAsia="仿宋_GB2312" w:hAnsi="仿宋_GB2312" w:cs="仿宋_GB2312"/>
                <w:sz w:val="32"/>
              </w:rPr>
              <w:t>7.通过PDF制作工具，将处理好的图像制作成PDF。</w:t>
            </w:r>
          </w:p>
          <w:p w:rsidR="00E95BB9" w:rsidRDefault="00E95BB9" w:rsidP="001F073A">
            <w:pPr>
              <w:pStyle w:val="null3"/>
              <w:ind w:firstLine="640"/>
              <w:jc w:val="both"/>
              <w:rPr>
                <w:rFonts w:hint="default"/>
              </w:rPr>
            </w:pPr>
            <w:r>
              <w:rPr>
                <w:rFonts w:ascii="仿宋_GB2312" w:eastAsia="仿宋_GB2312" w:hAnsi="仿宋_GB2312" w:cs="仿宋_GB2312"/>
                <w:sz w:val="32"/>
              </w:rPr>
              <w:t>（八）档案条目著录要求</w:t>
            </w:r>
          </w:p>
          <w:p w:rsidR="00E95BB9" w:rsidRDefault="00E95BB9" w:rsidP="001F073A">
            <w:pPr>
              <w:pStyle w:val="null3"/>
              <w:ind w:firstLine="640"/>
              <w:jc w:val="both"/>
              <w:rPr>
                <w:rFonts w:hint="default"/>
              </w:rPr>
            </w:pPr>
            <w:r>
              <w:rPr>
                <w:rFonts w:ascii="仿宋_GB2312" w:eastAsia="仿宋_GB2312" w:hAnsi="仿宋_GB2312" w:cs="仿宋_GB2312"/>
                <w:sz w:val="32"/>
              </w:rPr>
              <w:t>根据案卷纸质卷宗的卷皮信息和案卷内容，对所扫描的影像文件建立电子索引的过程。</w:t>
            </w:r>
          </w:p>
          <w:p w:rsidR="00E95BB9" w:rsidRDefault="00E95BB9" w:rsidP="001F073A">
            <w:pPr>
              <w:pStyle w:val="null3"/>
              <w:ind w:firstLine="640"/>
              <w:jc w:val="both"/>
              <w:rPr>
                <w:rFonts w:hint="default"/>
              </w:rPr>
            </w:pPr>
            <w:r>
              <w:rPr>
                <w:rFonts w:ascii="仿宋_GB2312" w:eastAsia="仿宋_GB2312" w:hAnsi="仿宋_GB2312" w:cs="仿宋_GB2312"/>
                <w:sz w:val="32"/>
              </w:rPr>
              <w:t>1.按照纸质卷宗目录一一核对相关信息是否齐备，建立电子索引目录数据</w:t>
            </w:r>
            <w:r>
              <w:rPr>
                <w:rFonts w:ascii="仿宋_GB2312" w:eastAsia="仿宋_GB2312" w:hAnsi="仿宋_GB2312" w:cs="仿宋_GB2312"/>
                <w:sz w:val="32"/>
              </w:rPr>
              <w:lastRenderedPageBreak/>
              <w:t>库。</w:t>
            </w:r>
          </w:p>
          <w:p w:rsidR="00E95BB9" w:rsidRDefault="00E95BB9" w:rsidP="001F073A">
            <w:pPr>
              <w:pStyle w:val="null3"/>
              <w:ind w:firstLine="640"/>
              <w:jc w:val="both"/>
              <w:rPr>
                <w:rFonts w:hint="default"/>
              </w:rPr>
            </w:pPr>
            <w:r>
              <w:rPr>
                <w:rFonts w:ascii="仿宋_GB2312" w:eastAsia="仿宋_GB2312" w:hAnsi="仿宋_GB2312" w:cs="仿宋_GB2312"/>
                <w:sz w:val="32"/>
              </w:rPr>
              <w:t>2.检查全案卷有否缺页，少页，无法看清楚的影像，如有必须通知扫描人员重新扫描，确保全案卷的页数和案卷目录信息完全一致。</w:t>
            </w:r>
          </w:p>
          <w:p w:rsidR="00E95BB9" w:rsidRDefault="00E95BB9" w:rsidP="001F073A">
            <w:pPr>
              <w:pStyle w:val="null3"/>
              <w:ind w:firstLine="640"/>
              <w:jc w:val="both"/>
              <w:rPr>
                <w:rFonts w:hint="default"/>
              </w:rPr>
            </w:pPr>
            <w:r>
              <w:rPr>
                <w:rFonts w:ascii="仿宋_GB2312" w:eastAsia="仿宋_GB2312" w:hAnsi="仿宋_GB2312" w:cs="仿宋_GB2312"/>
                <w:sz w:val="32"/>
              </w:rPr>
              <w:t>（九）质检要求</w:t>
            </w:r>
          </w:p>
          <w:p w:rsidR="00E95BB9" w:rsidRDefault="00E95BB9" w:rsidP="001F073A">
            <w:pPr>
              <w:pStyle w:val="null3"/>
              <w:ind w:firstLine="640"/>
              <w:jc w:val="both"/>
              <w:rPr>
                <w:rFonts w:hint="default"/>
              </w:rPr>
            </w:pPr>
            <w:r>
              <w:rPr>
                <w:rFonts w:ascii="仿宋_GB2312" w:eastAsia="仿宋_GB2312" w:hAnsi="仿宋_GB2312" w:cs="仿宋_GB2312"/>
                <w:sz w:val="32"/>
              </w:rPr>
              <w:t>1.检查电子影像（JPG或PDF）的纸质目录与原始案卷是否一致。</w:t>
            </w:r>
          </w:p>
          <w:p w:rsidR="00E95BB9" w:rsidRDefault="00E95BB9" w:rsidP="001F073A">
            <w:pPr>
              <w:pStyle w:val="null3"/>
              <w:ind w:firstLine="640"/>
              <w:jc w:val="both"/>
              <w:rPr>
                <w:rFonts w:hint="default"/>
              </w:rPr>
            </w:pPr>
            <w:r>
              <w:rPr>
                <w:rFonts w:ascii="仿宋_GB2312" w:eastAsia="仿宋_GB2312" w:hAnsi="仿宋_GB2312" w:cs="仿宋_GB2312"/>
                <w:sz w:val="32"/>
              </w:rPr>
              <w:t>2.检查索引人员录入的“卷面信息”、“卷内目录”、“备考表”是否正确。</w:t>
            </w:r>
          </w:p>
          <w:p w:rsidR="00E95BB9" w:rsidRDefault="00E95BB9" w:rsidP="001F073A">
            <w:pPr>
              <w:pStyle w:val="null3"/>
              <w:ind w:firstLine="640"/>
              <w:jc w:val="both"/>
              <w:rPr>
                <w:rFonts w:hint="default"/>
              </w:rPr>
            </w:pPr>
            <w:r>
              <w:rPr>
                <w:rFonts w:ascii="仿宋_GB2312" w:eastAsia="仿宋_GB2312" w:hAnsi="仿宋_GB2312" w:cs="仿宋_GB2312"/>
                <w:sz w:val="32"/>
              </w:rPr>
              <w:t>3.检查电子影像是否清晰。</w:t>
            </w:r>
          </w:p>
          <w:p w:rsidR="00E95BB9" w:rsidRDefault="00E95BB9" w:rsidP="001F073A">
            <w:pPr>
              <w:pStyle w:val="null3"/>
              <w:ind w:firstLine="640"/>
              <w:jc w:val="both"/>
              <w:rPr>
                <w:rFonts w:hint="default"/>
              </w:rPr>
            </w:pPr>
            <w:r>
              <w:rPr>
                <w:rFonts w:ascii="仿宋_GB2312" w:eastAsia="仿宋_GB2312" w:hAnsi="仿宋_GB2312" w:cs="仿宋_GB2312"/>
                <w:sz w:val="32"/>
              </w:rPr>
              <w:t>4.检查目录与对应影像的挂接是否正确。</w:t>
            </w:r>
          </w:p>
          <w:p w:rsidR="00E95BB9" w:rsidRDefault="00E95BB9" w:rsidP="001F073A">
            <w:pPr>
              <w:pStyle w:val="null3"/>
              <w:ind w:firstLine="640"/>
              <w:jc w:val="both"/>
              <w:rPr>
                <w:rFonts w:hint="default"/>
              </w:rPr>
            </w:pPr>
            <w:r>
              <w:rPr>
                <w:rFonts w:ascii="仿宋_GB2312" w:eastAsia="仿宋_GB2312" w:hAnsi="仿宋_GB2312" w:cs="仿宋_GB2312"/>
                <w:sz w:val="32"/>
              </w:rPr>
              <w:t>（十）档案装订要求</w:t>
            </w:r>
          </w:p>
          <w:p w:rsidR="00E95BB9" w:rsidRDefault="00E95BB9" w:rsidP="001F073A">
            <w:pPr>
              <w:pStyle w:val="null3"/>
              <w:ind w:firstLine="640"/>
              <w:jc w:val="both"/>
              <w:rPr>
                <w:rFonts w:hint="default"/>
              </w:rPr>
            </w:pPr>
            <w:r>
              <w:rPr>
                <w:rFonts w:ascii="仿宋_GB2312" w:eastAsia="仿宋_GB2312" w:hAnsi="仿宋_GB2312" w:cs="仿宋_GB2312"/>
                <w:sz w:val="32"/>
              </w:rPr>
              <w:t>1.对已完成扫描、索引、质检工序的案卷进行装订。</w:t>
            </w:r>
          </w:p>
          <w:p w:rsidR="00E95BB9" w:rsidRDefault="00E95BB9" w:rsidP="001F073A">
            <w:pPr>
              <w:pStyle w:val="null3"/>
              <w:ind w:firstLine="640"/>
              <w:jc w:val="both"/>
              <w:rPr>
                <w:rFonts w:hint="default"/>
              </w:rPr>
            </w:pPr>
            <w:r>
              <w:rPr>
                <w:rFonts w:ascii="仿宋_GB2312" w:eastAsia="仿宋_GB2312" w:hAnsi="仿宋_GB2312" w:cs="仿宋_GB2312"/>
                <w:sz w:val="32"/>
              </w:rPr>
              <w:t>2.新装订的案卷，必须检查案卷内的页数是否完整，有无顺序混乱，正反颠倒等现象，并加以整理。</w:t>
            </w:r>
          </w:p>
          <w:p w:rsidR="00E95BB9" w:rsidRDefault="00E95BB9" w:rsidP="001F073A">
            <w:pPr>
              <w:pStyle w:val="null3"/>
              <w:ind w:firstLine="640"/>
              <w:jc w:val="both"/>
              <w:rPr>
                <w:rFonts w:hint="default"/>
              </w:rPr>
            </w:pPr>
            <w:r>
              <w:rPr>
                <w:rFonts w:ascii="仿宋_GB2312" w:eastAsia="仿宋_GB2312" w:hAnsi="仿宋_GB2312" w:cs="仿宋_GB2312"/>
                <w:sz w:val="32"/>
              </w:rPr>
              <w:t>3.装订材料应满足档案长期保管的需要。</w:t>
            </w:r>
          </w:p>
          <w:p w:rsidR="00E95BB9" w:rsidRDefault="00E95BB9" w:rsidP="001F073A">
            <w:pPr>
              <w:pStyle w:val="null3"/>
              <w:ind w:firstLine="640"/>
              <w:jc w:val="both"/>
              <w:rPr>
                <w:rFonts w:hint="default"/>
              </w:rPr>
            </w:pPr>
            <w:r>
              <w:rPr>
                <w:rFonts w:ascii="仿宋_GB2312" w:eastAsia="仿宋_GB2312" w:hAnsi="仿宋_GB2312" w:cs="仿宋_GB2312"/>
                <w:sz w:val="32"/>
              </w:rPr>
              <w:lastRenderedPageBreak/>
              <w:t>（十一）数据挂接要求</w:t>
            </w:r>
          </w:p>
          <w:p w:rsidR="00E95BB9" w:rsidRDefault="00E95BB9" w:rsidP="001F073A">
            <w:pPr>
              <w:pStyle w:val="null3"/>
              <w:ind w:firstLine="640"/>
              <w:jc w:val="both"/>
              <w:rPr>
                <w:rFonts w:hint="default"/>
              </w:rPr>
            </w:pPr>
            <w:r>
              <w:rPr>
                <w:rFonts w:ascii="仿宋_GB2312" w:eastAsia="仿宋_GB2312" w:hAnsi="仿宋_GB2312" w:cs="仿宋_GB2312"/>
                <w:sz w:val="32"/>
              </w:rPr>
              <w:t>对已完成数字化加工的图像按法院要求引入一张网系统，上传的数字图像必须与目录数据一一对应，并保证图像的完整性。</w:t>
            </w:r>
          </w:p>
          <w:p w:rsidR="00E95BB9" w:rsidRDefault="00E95BB9" w:rsidP="001F073A">
            <w:pPr>
              <w:pStyle w:val="null3"/>
              <w:ind w:firstLine="640"/>
              <w:jc w:val="both"/>
              <w:rPr>
                <w:rFonts w:hint="default"/>
              </w:rPr>
            </w:pPr>
            <w:r>
              <w:rPr>
                <w:rFonts w:ascii="仿宋_GB2312" w:eastAsia="仿宋_GB2312" w:hAnsi="仿宋_GB2312" w:cs="仿宋_GB2312"/>
                <w:sz w:val="32"/>
              </w:rPr>
              <w:t>（十二）数据备份要求</w:t>
            </w:r>
          </w:p>
          <w:p w:rsidR="00E95BB9" w:rsidRDefault="00E95BB9" w:rsidP="001F073A">
            <w:pPr>
              <w:pStyle w:val="null3"/>
              <w:ind w:firstLine="640"/>
              <w:jc w:val="both"/>
              <w:rPr>
                <w:rFonts w:hint="default"/>
              </w:rPr>
            </w:pPr>
            <w:r>
              <w:rPr>
                <w:rFonts w:ascii="仿宋_GB2312" w:eastAsia="仿宋_GB2312" w:hAnsi="仿宋_GB2312" w:cs="仿宋_GB2312"/>
                <w:sz w:val="32"/>
              </w:rPr>
              <w:t>为保证数据安全，中标供应商对纸质档案数字化后的成品数据，使用法院提供的专用移动存储设备进行备份，备份内容应当与原本一致，并存储在相应目录下。</w:t>
            </w:r>
          </w:p>
          <w:p w:rsidR="00E95BB9" w:rsidRDefault="00E95BB9" w:rsidP="001F073A">
            <w:pPr>
              <w:pStyle w:val="null3"/>
              <w:ind w:firstLine="640"/>
              <w:jc w:val="both"/>
              <w:rPr>
                <w:rFonts w:hint="default"/>
              </w:rPr>
            </w:pPr>
            <w:r>
              <w:rPr>
                <w:rFonts w:ascii="仿宋_GB2312" w:eastAsia="仿宋_GB2312" w:hAnsi="仿宋_GB2312" w:cs="仿宋_GB2312"/>
                <w:sz w:val="32"/>
              </w:rPr>
              <w:t>成品数据内容提供三份备份，即一张网管理系统上传一份，仁寿县人民法院本地服务器备份一份，移动硬盘一份。成品数据内容包含经质检合格的JPG格式文件和转换后的PDF格式文件。</w:t>
            </w:r>
          </w:p>
          <w:p w:rsidR="00E95BB9" w:rsidRDefault="00E95BB9" w:rsidP="001F073A">
            <w:pPr>
              <w:pStyle w:val="null3"/>
              <w:ind w:firstLine="640"/>
              <w:jc w:val="both"/>
              <w:rPr>
                <w:rFonts w:hint="default"/>
              </w:rPr>
            </w:pPr>
            <w:r>
              <w:rPr>
                <w:rFonts w:ascii="仿宋_GB2312" w:eastAsia="仿宋_GB2312" w:hAnsi="仿宋_GB2312" w:cs="仿宋_GB2312"/>
                <w:sz w:val="32"/>
              </w:rPr>
              <w:t>（十三）安全保密要求</w:t>
            </w:r>
          </w:p>
          <w:p w:rsidR="00E95BB9" w:rsidRDefault="00E95BB9" w:rsidP="001F073A">
            <w:pPr>
              <w:pStyle w:val="null3"/>
              <w:ind w:firstLine="640"/>
              <w:jc w:val="both"/>
              <w:rPr>
                <w:rFonts w:hint="default"/>
              </w:rPr>
            </w:pPr>
            <w:r>
              <w:rPr>
                <w:rFonts w:ascii="仿宋_GB2312" w:eastAsia="仿宋_GB2312" w:hAnsi="仿宋_GB2312" w:cs="仿宋_GB2312"/>
                <w:sz w:val="32"/>
              </w:rPr>
              <w:t>严格遵守相关保密安全规定，项目必须在法院指定的场所内进行，确保场所正常秩序和安全，具体要求：</w:t>
            </w:r>
          </w:p>
          <w:p w:rsidR="00E95BB9" w:rsidRDefault="00E95BB9" w:rsidP="001F073A">
            <w:pPr>
              <w:pStyle w:val="null3"/>
              <w:ind w:firstLine="640"/>
              <w:jc w:val="both"/>
              <w:rPr>
                <w:rFonts w:hint="default"/>
              </w:rPr>
            </w:pPr>
            <w:r>
              <w:rPr>
                <w:rFonts w:ascii="仿宋_GB2312" w:eastAsia="仿宋_GB2312" w:hAnsi="仿宋_GB2312" w:cs="仿宋_GB2312"/>
                <w:sz w:val="32"/>
              </w:rPr>
              <w:t>1.签订保密协议，加强对工作人员的保密教育。负责对其聘用的工作人员</w:t>
            </w:r>
            <w:r>
              <w:rPr>
                <w:rFonts w:ascii="仿宋_GB2312" w:eastAsia="仿宋_GB2312" w:hAnsi="仿宋_GB2312" w:cs="仿宋_GB2312"/>
                <w:sz w:val="32"/>
              </w:rPr>
              <w:lastRenderedPageBreak/>
              <w:t>进行身份审查、登记备案和签订保密协议，并将相关材料提交法院备案。</w:t>
            </w:r>
          </w:p>
          <w:p w:rsidR="00E95BB9" w:rsidRDefault="00E95BB9" w:rsidP="001F073A">
            <w:pPr>
              <w:pStyle w:val="null3"/>
              <w:ind w:firstLine="640"/>
              <w:jc w:val="both"/>
              <w:rPr>
                <w:rFonts w:hint="default"/>
              </w:rPr>
            </w:pPr>
            <w:r>
              <w:rPr>
                <w:rFonts w:ascii="仿宋_GB2312" w:eastAsia="仿宋_GB2312" w:hAnsi="仿宋_GB2312" w:cs="仿宋_GB2312"/>
                <w:sz w:val="32"/>
              </w:rPr>
              <w:t>2.接受采购人组织的档案保密安全教育，并自觉学习保密知识，严格遵守《档案法》、《保密法》及其他有关法规，严防泄密现象发生。</w:t>
            </w:r>
          </w:p>
          <w:p w:rsidR="00E95BB9" w:rsidRDefault="00E95BB9" w:rsidP="001F073A">
            <w:pPr>
              <w:pStyle w:val="null3"/>
              <w:ind w:firstLine="640"/>
              <w:jc w:val="both"/>
              <w:rPr>
                <w:rFonts w:hint="default"/>
              </w:rPr>
            </w:pPr>
            <w:r>
              <w:rPr>
                <w:rFonts w:ascii="仿宋_GB2312" w:eastAsia="仿宋_GB2312" w:hAnsi="仿宋_GB2312" w:cs="仿宋_GB2312"/>
                <w:sz w:val="32"/>
              </w:rPr>
              <w:t>3.不得以任何形式将档案资料带出指定工作现场，不得以任何形式进行泄漏、传播；不得无故查看及讨论档案内容。</w:t>
            </w:r>
          </w:p>
          <w:p w:rsidR="00E95BB9" w:rsidRDefault="00E95BB9" w:rsidP="001F073A">
            <w:pPr>
              <w:pStyle w:val="null3"/>
              <w:ind w:firstLine="640"/>
              <w:jc w:val="both"/>
              <w:rPr>
                <w:rFonts w:hint="default"/>
              </w:rPr>
            </w:pPr>
            <w:r>
              <w:rPr>
                <w:rFonts w:ascii="仿宋_GB2312" w:eastAsia="仿宋_GB2312" w:hAnsi="仿宋_GB2312" w:cs="仿宋_GB2312"/>
                <w:sz w:val="32"/>
              </w:rPr>
              <w:t>4.未经批准不得将移动存储介质(包括U盘、移动硬盘)、照相机、刻录光盘、手机及其他与工作无关的物品带入加工现场，不得以任何形式复制离线的档案图像和目录数据。</w:t>
            </w:r>
          </w:p>
          <w:p w:rsidR="00E95BB9" w:rsidRDefault="00E95BB9" w:rsidP="001F073A">
            <w:pPr>
              <w:pStyle w:val="null3"/>
              <w:ind w:firstLine="640"/>
              <w:jc w:val="both"/>
              <w:rPr>
                <w:rFonts w:hint="default"/>
              </w:rPr>
            </w:pPr>
            <w:r>
              <w:rPr>
                <w:rFonts w:ascii="仿宋_GB2312" w:eastAsia="仿宋_GB2312" w:hAnsi="仿宋_GB2312" w:cs="仿宋_GB2312"/>
                <w:sz w:val="32"/>
              </w:rPr>
              <w:t>5.对加工场所内的废纸集中放置，集中清理，清理时要有采购人监督，确保其中没有夹带任何档案文件后才能清出工作室。</w:t>
            </w:r>
          </w:p>
          <w:p w:rsidR="00E95BB9" w:rsidRDefault="00E95BB9" w:rsidP="001F073A">
            <w:pPr>
              <w:pStyle w:val="null3"/>
              <w:ind w:firstLine="640"/>
              <w:jc w:val="both"/>
              <w:rPr>
                <w:rFonts w:hint="default"/>
              </w:rPr>
            </w:pPr>
            <w:r>
              <w:rPr>
                <w:rFonts w:ascii="仿宋_GB2312" w:eastAsia="仿宋_GB2312" w:hAnsi="仿宋_GB2312" w:cs="仿宋_GB2312"/>
                <w:sz w:val="32"/>
              </w:rPr>
              <w:t>6.加工完成移交数据后，应在采购人监督下，销毁所有存储介质的档案数据。</w:t>
            </w:r>
          </w:p>
          <w:p w:rsidR="00E95BB9" w:rsidRDefault="00E95BB9" w:rsidP="001F073A">
            <w:pPr>
              <w:pStyle w:val="null3"/>
              <w:ind w:firstLine="640"/>
              <w:jc w:val="both"/>
              <w:rPr>
                <w:rFonts w:hint="default"/>
              </w:rPr>
            </w:pPr>
            <w:r>
              <w:rPr>
                <w:rFonts w:ascii="仿宋_GB2312" w:eastAsia="仿宋_GB2312" w:hAnsi="仿宋_GB2312" w:cs="仿宋_GB2312"/>
                <w:sz w:val="32"/>
              </w:rPr>
              <w:lastRenderedPageBreak/>
              <w:t>（十四）归档流程、纸质精简协同要求</w:t>
            </w:r>
          </w:p>
          <w:p w:rsidR="00E95BB9" w:rsidRDefault="00E95BB9" w:rsidP="001F073A">
            <w:pPr>
              <w:pStyle w:val="null3"/>
              <w:ind w:firstLine="640"/>
              <w:jc w:val="both"/>
              <w:rPr>
                <w:rFonts w:hint="default"/>
              </w:rPr>
            </w:pPr>
            <w:r>
              <w:rPr>
                <w:rFonts w:ascii="仿宋_GB2312" w:eastAsia="仿宋_GB2312" w:hAnsi="仿宋_GB2312" w:cs="仿宋_GB2312"/>
                <w:sz w:val="32"/>
              </w:rPr>
              <w:t>1.根据项目需要适时对法院法官、书记员提供无纸化操作培训。</w:t>
            </w:r>
          </w:p>
          <w:p w:rsidR="00E95BB9" w:rsidRDefault="00E95BB9" w:rsidP="001F073A">
            <w:pPr>
              <w:pStyle w:val="null3"/>
              <w:ind w:firstLine="640"/>
              <w:jc w:val="both"/>
              <w:rPr>
                <w:rFonts w:hint="default"/>
              </w:rPr>
            </w:pPr>
            <w:r>
              <w:rPr>
                <w:rFonts w:ascii="仿宋_GB2312" w:eastAsia="仿宋_GB2312" w:hAnsi="仿宋_GB2312" w:cs="仿宋_GB2312"/>
                <w:sz w:val="32"/>
              </w:rPr>
              <w:t>2.对接业务庭室跟踪结案案件情况，提醒庭室在1个月内移交纸质材料并进行工单派发，协助业务庭室完成材料交接；</w:t>
            </w:r>
          </w:p>
          <w:p w:rsidR="00E95BB9" w:rsidRDefault="00E95BB9" w:rsidP="001F073A">
            <w:pPr>
              <w:pStyle w:val="null3"/>
              <w:ind w:firstLine="640"/>
              <w:jc w:val="both"/>
              <w:rPr>
                <w:rFonts w:hint="default"/>
              </w:rPr>
            </w:pPr>
            <w:r>
              <w:rPr>
                <w:rFonts w:ascii="仿宋_GB2312" w:eastAsia="仿宋_GB2312" w:hAnsi="仿宋_GB2312" w:cs="仿宋_GB2312"/>
                <w:sz w:val="32"/>
              </w:rPr>
              <w:t>3.核查纸质档案精简情况，案件纸质归档比例≤30%，程序性文书100%无纸化。</w:t>
            </w:r>
          </w:p>
          <w:p w:rsidR="00E95BB9" w:rsidRDefault="00E95BB9" w:rsidP="001F073A">
            <w:pPr>
              <w:pStyle w:val="null3"/>
              <w:ind w:firstLine="640"/>
              <w:jc w:val="both"/>
              <w:rPr>
                <w:rFonts w:hint="default"/>
              </w:rPr>
            </w:pPr>
            <w:r>
              <w:rPr>
                <w:rFonts w:ascii="仿宋_GB2312" w:eastAsia="仿宋_GB2312" w:hAnsi="仿宋_GB2312" w:cs="仿宋_GB2312"/>
                <w:sz w:val="32"/>
              </w:rPr>
              <w:t>注：本项目所引用的规范/标准/文件，如有最新版本，依照其最新规定执行。</w:t>
            </w:r>
          </w:p>
        </w:tc>
      </w:tr>
      <w:tr w:rsidR="00E95BB9" w:rsidTr="001F073A">
        <w:tc>
          <w:tcPr>
            <w:tcW w:w="415" w:type="dxa"/>
          </w:tcPr>
          <w:p w:rsidR="00E95BB9" w:rsidRDefault="00E95BB9" w:rsidP="001F073A">
            <w:pPr>
              <w:pStyle w:val="null3"/>
              <w:jc w:val="center"/>
              <w:rPr>
                <w:rFonts w:hint="default"/>
              </w:rPr>
            </w:pPr>
            <w:r>
              <w:rPr>
                <w:rFonts w:ascii="仿宋_GB2312" w:eastAsia="仿宋_GB2312" w:hAnsi="仿宋_GB2312" w:cs="仿宋_GB2312"/>
              </w:rPr>
              <w:lastRenderedPageBreak/>
              <w:t>4</w:t>
            </w:r>
          </w:p>
        </w:tc>
        <w:tc>
          <w:tcPr>
            <w:tcW w:w="581" w:type="dxa"/>
          </w:tcPr>
          <w:p w:rsidR="00E95BB9" w:rsidRDefault="00E95BB9" w:rsidP="001F073A">
            <w:pPr>
              <w:pStyle w:val="null3"/>
              <w:jc w:val="center"/>
              <w:rPr>
                <w:rFonts w:hint="default"/>
              </w:rPr>
            </w:pPr>
            <w:r>
              <w:rPr>
                <w:rFonts w:ascii="仿宋_GB2312" w:eastAsia="仿宋_GB2312" w:hAnsi="仿宋_GB2312" w:cs="仿宋_GB2312"/>
              </w:rPr>
              <w:t>★</w:t>
            </w:r>
          </w:p>
        </w:tc>
        <w:tc>
          <w:tcPr>
            <w:tcW w:w="1495" w:type="dxa"/>
          </w:tcPr>
          <w:p w:rsidR="00E95BB9" w:rsidRDefault="00E95BB9" w:rsidP="001F073A">
            <w:pPr>
              <w:pStyle w:val="null3"/>
              <w:rPr>
                <w:rFonts w:hint="default"/>
              </w:rPr>
            </w:pPr>
            <w:r>
              <w:rPr>
                <w:rFonts w:ascii="仿宋_GB2312" w:eastAsia="仿宋_GB2312" w:hAnsi="仿宋_GB2312" w:cs="仿宋_GB2312"/>
              </w:rPr>
              <w:t>商务要求</w:t>
            </w:r>
          </w:p>
        </w:tc>
        <w:tc>
          <w:tcPr>
            <w:tcW w:w="5814" w:type="dxa"/>
          </w:tcPr>
          <w:p w:rsidR="00E95BB9" w:rsidRDefault="00E95BB9" w:rsidP="001F073A">
            <w:pPr>
              <w:pStyle w:val="null3"/>
              <w:ind w:firstLine="640"/>
              <w:jc w:val="both"/>
              <w:rPr>
                <w:rFonts w:hint="default"/>
              </w:rPr>
            </w:pPr>
            <w:r>
              <w:rPr>
                <w:rFonts w:ascii="仿宋_GB2312" w:eastAsia="仿宋_GB2312" w:hAnsi="仿宋_GB2312" w:cs="仿宋_GB2312"/>
                <w:sz w:val="32"/>
              </w:rPr>
              <w:t>（一）履约期限和地点</w:t>
            </w:r>
          </w:p>
          <w:p w:rsidR="00E95BB9" w:rsidRDefault="00E95BB9" w:rsidP="001F073A">
            <w:pPr>
              <w:pStyle w:val="null3"/>
              <w:ind w:firstLine="640"/>
              <w:jc w:val="both"/>
              <w:rPr>
                <w:rFonts w:hint="default"/>
              </w:rPr>
            </w:pPr>
            <w:r>
              <w:rPr>
                <w:rFonts w:ascii="仿宋_GB2312" w:eastAsia="仿宋_GB2312" w:hAnsi="仿宋_GB2312" w:cs="仿宋_GB2312"/>
                <w:sz w:val="32"/>
              </w:rPr>
              <w:t>1.履约期限：服务期限3年，合同一年一签；按照要求完成项目所有工作内容；第一年合同期满或合同金额履约完成，即合同自行终止。</w:t>
            </w:r>
          </w:p>
          <w:p w:rsidR="00E95BB9" w:rsidRDefault="00E95BB9" w:rsidP="001F073A">
            <w:pPr>
              <w:pStyle w:val="null3"/>
              <w:ind w:firstLine="640"/>
              <w:jc w:val="both"/>
              <w:rPr>
                <w:rFonts w:hint="default"/>
              </w:rPr>
            </w:pPr>
            <w:r>
              <w:rPr>
                <w:rFonts w:ascii="仿宋_GB2312" w:eastAsia="仿宋_GB2312" w:hAnsi="仿宋_GB2312" w:cs="仿宋_GB2312"/>
                <w:sz w:val="32"/>
              </w:rPr>
              <w:t>2.履约地点：仁寿县人民法院。</w:t>
            </w:r>
          </w:p>
          <w:p w:rsidR="00E95BB9" w:rsidRDefault="00E95BB9" w:rsidP="001F073A">
            <w:pPr>
              <w:pStyle w:val="null3"/>
              <w:ind w:firstLine="640"/>
              <w:jc w:val="both"/>
              <w:rPr>
                <w:rFonts w:hint="default"/>
              </w:rPr>
            </w:pPr>
            <w:r>
              <w:rPr>
                <w:rFonts w:ascii="仿宋_GB2312" w:eastAsia="仿宋_GB2312" w:hAnsi="仿宋_GB2312" w:cs="仿宋_GB2312"/>
                <w:sz w:val="32"/>
              </w:rPr>
              <w:t>（二）付款方式</w:t>
            </w:r>
          </w:p>
          <w:p w:rsidR="00E95BB9" w:rsidRDefault="00E95BB9" w:rsidP="001F073A">
            <w:pPr>
              <w:pStyle w:val="null3"/>
              <w:ind w:firstLine="640"/>
              <w:jc w:val="both"/>
              <w:rPr>
                <w:rFonts w:hint="default"/>
              </w:rPr>
            </w:pPr>
            <w:r>
              <w:rPr>
                <w:rFonts w:ascii="仿宋_GB2312" w:eastAsia="仿宋_GB2312" w:hAnsi="仿宋_GB2312" w:cs="仿宋_GB2312"/>
                <w:sz w:val="32"/>
              </w:rPr>
              <w:t>本项目有预付款，合同签订后支付</w:t>
            </w:r>
            <w:r>
              <w:rPr>
                <w:rFonts w:ascii="仿宋_GB2312" w:eastAsia="仿宋_GB2312" w:hAnsi="仿宋_GB2312" w:cs="仿宋_GB2312"/>
                <w:sz w:val="32"/>
              </w:rPr>
              <w:lastRenderedPageBreak/>
              <w:t>合同金额40%作为预付款，项目验收后根据验收合格的实际工作量扣除预付款后据实结算，法院接到供应商开具的发票后10个工作日内付款。</w:t>
            </w:r>
          </w:p>
          <w:p w:rsidR="00E95BB9" w:rsidRDefault="00E95BB9" w:rsidP="001F073A">
            <w:pPr>
              <w:pStyle w:val="null3"/>
              <w:ind w:firstLine="640"/>
              <w:jc w:val="both"/>
              <w:rPr>
                <w:rFonts w:hint="default"/>
              </w:rPr>
            </w:pPr>
            <w:r>
              <w:rPr>
                <w:rFonts w:ascii="仿宋_GB2312" w:eastAsia="仿宋_GB2312" w:hAnsi="仿宋_GB2312" w:cs="仿宋_GB2312"/>
                <w:sz w:val="32"/>
              </w:rPr>
              <w:t>（三）验收标准</w:t>
            </w:r>
          </w:p>
          <w:p w:rsidR="00E95BB9" w:rsidRDefault="00E95BB9" w:rsidP="001F073A">
            <w:pPr>
              <w:pStyle w:val="null3"/>
              <w:ind w:firstLine="640"/>
              <w:jc w:val="both"/>
              <w:rPr>
                <w:rFonts w:hint="default"/>
              </w:rPr>
            </w:pPr>
            <w:r>
              <w:rPr>
                <w:rFonts w:ascii="仿宋_GB2312" w:eastAsia="仿宋_GB2312" w:hAnsi="仿宋_GB2312" w:cs="仿宋_GB2312"/>
                <w:sz w:val="32"/>
              </w:rPr>
              <w:t>按国家有关规定以及采购文件的质量要求进行抽检，比例不低于5%，正确率不得低于98%，对于低于98%合格率视为验收不达标，供应商需对该批次档案数据进行重新检查、修改，直到达到合格。</w:t>
            </w:r>
          </w:p>
          <w:p w:rsidR="00E95BB9" w:rsidRDefault="00E95BB9" w:rsidP="001F073A">
            <w:pPr>
              <w:pStyle w:val="null3"/>
              <w:ind w:firstLine="640"/>
              <w:jc w:val="both"/>
              <w:rPr>
                <w:rFonts w:hint="default"/>
              </w:rPr>
            </w:pPr>
            <w:r>
              <w:rPr>
                <w:rFonts w:ascii="仿宋_GB2312" w:eastAsia="仿宋_GB2312" w:hAnsi="仿宋_GB2312" w:cs="仿宋_GB2312"/>
                <w:sz w:val="32"/>
              </w:rPr>
              <w:t>（四）质保期：一年(项目验收合格之日起开始计算)</w:t>
            </w:r>
          </w:p>
          <w:p w:rsidR="00E95BB9" w:rsidRDefault="00E95BB9" w:rsidP="001F073A">
            <w:pPr>
              <w:pStyle w:val="null3"/>
              <w:ind w:firstLine="640"/>
              <w:jc w:val="both"/>
              <w:rPr>
                <w:rFonts w:hint="default"/>
              </w:rPr>
            </w:pPr>
            <w:r>
              <w:rPr>
                <w:rFonts w:ascii="仿宋_GB2312" w:eastAsia="仿宋_GB2312" w:hAnsi="仿宋_GB2312" w:cs="仿宋_GB2312"/>
                <w:sz w:val="32"/>
              </w:rPr>
              <w:t>在质保期内采购人遇到使用及技术问题，供应商应提供技术支持电话，解答采购人在使用中遇到的问题，2小时内为采购人提出解决问题的办法。电话响应不能解决的，供应商应在1个工作日内派出专业人员进行技术支持并解决问题。</w:t>
            </w:r>
          </w:p>
        </w:tc>
      </w:tr>
    </w:tbl>
    <w:p w:rsidR="00E95BB9" w:rsidRDefault="00E95BB9" w:rsidP="00E95BB9">
      <w:pPr>
        <w:pStyle w:val="null3"/>
        <w:outlineLvl w:val="2"/>
        <w:rPr>
          <w:rFonts w:hint="default"/>
        </w:rPr>
      </w:pPr>
      <w:r>
        <w:rPr>
          <w:rFonts w:ascii="仿宋_GB2312" w:eastAsia="仿宋_GB2312" w:hAnsi="仿宋_GB2312" w:cs="仿宋_GB2312"/>
          <w:b/>
          <w:sz w:val="28"/>
        </w:rPr>
        <w:lastRenderedPageBreak/>
        <w:t>3.3.服务要求</w:t>
      </w:r>
    </w:p>
    <w:p w:rsidR="00E95BB9" w:rsidRDefault="00E95BB9" w:rsidP="00E95BB9">
      <w:pPr>
        <w:pStyle w:val="null3"/>
        <w:outlineLvl w:val="3"/>
        <w:rPr>
          <w:rFonts w:hint="default"/>
        </w:rPr>
      </w:pPr>
      <w:r>
        <w:rPr>
          <w:rFonts w:ascii="仿宋_GB2312" w:eastAsia="仿宋_GB2312" w:hAnsi="仿宋_GB2312" w:cs="仿宋_GB2312"/>
          <w:b/>
          <w:sz w:val="24"/>
        </w:rPr>
        <w:t>3.3.1服务内容要求</w:t>
      </w:r>
    </w:p>
    <w:p w:rsidR="00E95BB9" w:rsidRDefault="00E95BB9" w:rsidP="00E95BB9">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E95BB9" w:rsidTr="001F073A">
        <w:tc>
          <w:tcPr>
            <w:tcW w:w="415" w:type="dxa"/>
          </w:tcPr>
          <w:p w:rsidR="00E95BB9" w:rsidRDefault="00E95BB9" w:rsidP="001F073A">
            <w:pPr>
              <w:pStyle w:val="null3"/>
              <w:jc w:val="center"/>
              <w:rPr>
                <w:rFonts w:hint="default"/>
              </w:rPr>
            </w:pPr>
            <w:r>
              <w:rPr>
                <w:rFonts w:ascii="仿宋_GB2312" w:eastAsia="仿宋_GB2312" w:hAnsi="仿宋_GB2312" w:cs="仿宋_GB2312"/>
              </w:rPr>
              <w:lastRenderedPageBreak/>
              <w:t xml:space="preserve"> 序号</w:t>
            </w:r>
          </w:p>
        </w:tc>
        <w:tc>
          <w:tcPr>
            <w:tcW w:w="581" w:type="dxa"/>
          </w:tcPr>
          <w:p w:rsidR="00E95BB9" w:rsidRDefault="00E95BB9" w:rsidP="001F073A">
            <w:pPr>
              <w:pStyle w:val="null3"/>
              <w:jc w:val="center"/>
              <w:rPr>
                <w:rFonts w:hint="default"/>
              </w:rPr>
            </w:pPr>
            <w:r>
              <w:rPr>
                <w:rFonts w:ascii="仿宋_GB2312" w:eastAsia="仿宋_GB2312" w:hAnsi="仿宋_GB2312" w:cs="仿宋_GB2312"/>
              </w:rPr>
              <w:t xml:space="preserve"> 符号标识</w:t>
            </w:r>
          </w:p>
        </w:tc>
        <w:tc>
          <w:tcPr>
            <w:tcW w:w="1495" w:type="dxa"/>
          </w:tcPr>
          <w:p w:rsidR="00E95BB9" w:rsidRDefault="00E95BB9" w:rsidP="001F073A">
            <w:pPr>
              <w:pStyle w:val="null3"/>
              <w:jc w:val="center"/>
              <w:rPr>
                <w:rFonts w:hint="default"/>
              </w:rPr>
            </w:pPr>
            <w:r>
              <w:rPr>
                <w:rFonts w:ascii="仿宋_GB2312" w:eastAsia="仿宋_GB2312" w:hAnsi="仿宋_GB2312" w:cs="仿宋_GB2312"/>
              </w:rPr>
              <w:t xml:space="preserve"> 服务要求名称</w:t>
            </w:r>
          </w:p>
        </w:tc>
        <w:tc>
          <w:tcPr>
            <w:tcW w:w="5814" w:type="dxa"/>
          </w:tcPr>
          <w:p w:rsidR="00E95BB9" w:rsidRDefault="00E95BB9" w:rsidP="001F073A">
            <w:pPr>
              <w:pStyle w:val="null3"/>
              <w:jc w:val="center"/>
              <w:rPr>
                <w:rFonts w:hint="default"/>
              </w:rPr>
            </w:pPr>
            <w:r>
              <w:rPr>
                <w:rFonts w:ascii="仿宋_GB2312" w:eastAsia="仿宋_GB2312" w:hAnsi="仿宋_GB2312" w:cs="仿宋_GB2312"/>
              </w:rPr>
              <w:t xml:space="preserve"> 服务要求内容</w:t>
            </w:r>
          </w:p>
        </w:tc>
      </w:tr>
      <w:tr w:rsidR="00E95BB9" w:rsidTr="001F073A">
        <w:tc>
          <w:tcPr>
            <w:tcW w:w="8305" w:type="dxa"/>
            <w:gridSpan w:val="4"/>
          </w:tcPr>
          <w:p w:rsidR="00E95BB9" w:rsidRDefault="00E95BB9" w:rsidP="001F073A">
            <w:pPr>
              <w:pStyle w:val="null3"/>
              <w:jc w:val="center"/>
              <w:rPr>
                <w:rFonts w:hint="default"/>
              </w:rPr>
            </w:pPr>
            <w:r>
              <w:rPr>
                <w:rFonts w:ascii="仿宋_GB2312" w:eastAsia="仿宋_GB2312" w:hAnsi="仿宋_GB2312" w:cs="仿宋_GB2312"/>
              </w:rPr>
              <w:t>无</w:t>
            </w:r>
          </w:p>
        </w:tc>
      </w:tr>
    </w:tbl>
    <w:p w:rsidR="00E95BB9" w:rsidRDefault="00E95BB9" w:rsidP="00E95BB9">
      <w:pPr>
        <w:pStyle w:val="null3"/>
        <w:outlineLvl w:val="3"/>
        <w:rPr>
          <w:rFonts w:hint="default"/>
        </w:rPr>
      </w:pPr>
      <w:r>
        <w:rPr>
          <w:rFonts w:ascii="仿宋_GB2312" w:eastAsia="仿宋_GB2312" w:hAnsi="仿宋_GB2312" w:cs="仿宋_GB2312"/>
          <w:b/>
          <w:sz w:val="24"/>
        </w:rPr>
        <w:t>3.3.2.商务要求</w:t>
      </w:r>
    </w:p>
    <w:p w:rsidR="00E95BB9" w:rsidRDefault="00E95BB9" w:rsidP="00E95BB9">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E95BB9" w:rsidTr="001F073A">
        <w:tc>
          <w:tcPr>
            <w:tcW w:w="415" w:type="dxa"/>
          </w:tcPr>
          <w:p w:rsidR="00E95BB9" w:rsidRDefault="00E95BB9" w:rsidP="001F073A">
            <w:pPr>
              <w:pStyle w:val="null3"/>
              <w:jc w:val="center"/>
              <w:rPr>
                <w:rFonts w:hint="default"/>
              </w:rPr>
            </w:pPr>
            <w:r>
              <w:rPr>
                <w:rFonts w:ascii="仿宋_GB2312" w:eastAsia="仿宋_GB2312" w:hAnsi="仿宋_GB2312" w:cs="仿宋_GB2312"/>
              </w:rPr>
              <w:t>序号</w:t>
            </w:r>
          </w:p>
        </w:tc>
        <w:tc>
          <w:tcPr>
            <w:tcW w:w="581" w:type="dxa"/>
          </w:tcPr>
          <w:p w:rsidR="00E95BB9" w:rsidRDefault="00E95BB9" w:rsidP="001F073A">
            <w:pPr>
              <w:pStyle w:val="null3"/>
              <w:jc w:val="center"/>
              <w:rPr>
                <w:rFonts w:hint="default"/>
              </w:rPr>
            </w:pPr>
            <w:r>
              <w:rPr>
                <w:rFonts w:ascii="仿宋_GB2312" w:eastAsia="仿宋_GB2312" w:hAnsi="仿宋_GB2312" w:cs="仿宋_GB2312"/>
              </w:rPr>
              <w:t>符号标识</w:t>
            </w:r>
          </w:p>
        </w:tc>
        <w:tc>
          <w:tcPr>
            <w:tcW w:w="1495" w:type="dxa"/>
          </w:tcPr>
          <w:p w:rsidR="00E95BB9" w:rsidRDefault="00E95BB9" w:rsidP="001F073A">
            <w:pPr>
              <w:pStyle w:val="null3"/>
              <w:jc w:val="center"/>
              <w:rPr>
                <w:rFonts w:hint="default"/>
              </w:rPr>
            </w:pPr>
            <w:r>
              <w:rPr>
                <w:rFonts w:ascii="仿宋_GB2312" w:eastAsia="仿宋_GB2312" w:hAnsi="仿宋_GB2312" w:cs="仿宋_GB2312"/>
              </w:rPr>
              <w:t>商务要求名称</w:t>
            </w:r>
          </w:p>
        </w:tc>
        <w:tc>
          <w:tcPr>
            <w:tcW w:w="5814" w:type="dxa"/>
          </w:tcPr>
          <w:p w:rsidR="00E95BB9" w:rsidRDefault="00E95BB9" w:rsidP="001F073A">
            <w:pPr>
              <w:pStyle w:val="null3"/>
              <w:jc w:val="center"/>
              <w:rPr>
                <w:rFonts w:hint="default"/>
              </w:rPr>
            </w:pPr>
            <w:r>
              <w:rPr>
                <w:rFonts w:ascii="仿宋_GB2312" w:eastAsia="仿宋_GB2312" w:hAnsi="仿宋_GB2312" w:cs="仿宋_GB2312"/>
              </w:rPr>
              <w:t>商务要求内容</w:t>
            </w:r>
          </w:p>
        </w:tc>
      </w:tr>
      <w:tr w:rsidR="00E95BB9" w:rsidTr="001F073A">
        <w:tc>
          <w:tcPr>
            <w:tcW w:w="415" w:type="dxa"/>
          </w:tcPr>
          <w:p w:rsidR="00E95BB9" w:rsidRDefault="00E95BB9" w:rsidP="001F073A">
            <w:pPr>
              <w:pStyle w:val="null3"/>
              <w:jc w:val="center"/>
              <w:rPr>
                <w:rFonts w:hint="default"/>
              </w:rPr>
            </w:pPr>
            <w:r>
              <w:rPr>
                <w:rFonts w:ascii="仿宋_GB2312" w:eastAsia="仿宋_GB2312" w:hAnsi="仿宋_GB2312" w:cs="仿宋_GB2312"/>
              </w:rPr>
              <w:t>1</w:t>
            </w:r>
          </w:p>
        </w:tc>
        <w:tc>
          <w:tcPr>
            <w:tcW w:w="581" w:type="dxa"/>
          </w:tcPr>
          <w:p w:rsidR="00E95BB9" w:rsidRDefault="00E95BB9" w:rsidP="001F073A">
            <w:pPr>
              <w:pStyle w:val="null3"/>
              <w:jc w:val="center"/>
              <w:rPr>
                <w:rFonts w:hint="default"/>
              </w:rPr>
            </w:pPr>
            <w:r>
              <w:rPr>
                <w:rFonts w:ascii="仿宋_GB2312" w:eastAsia="仿宋_GB2312" w:hAnsi="仿宋_GB2312" w:cs="仿宋_GB2312"/>
              </w:rPr>
              <w:t>★</w:t>
            </w:r>
          </w:p>
        </w:tc>
        <w:tc>
          <w:tcPr>
            <w:tcW w:w="1495" w:type="dxa"/>
          </w:tcPr>
          <w:p w:rsidR="00E95BB9" w:rsidRDefault="00E95BB9" w:rsidP="001F073A">
            <w:pPr>
              <w:pStyle w:val="null3"/>
              <w:rPr>
                <w:rFonts w:hint="default"/>
              </w:rPr>
            </w:pPr>
            <w:r>
              <w:rPr>
                <w:rFonts w:ascii="仿宋_GB2312" w:eastAsia="仿宋_GB2312" w:hAnsi="仿宋_GB2312" w:cs="仿宋_GB2312"/>
              </w:rPr>
              <w:t>服务期限</w:t>
            </w:r>
          </w:p>
        </w:tc>
        <w:tc>
          <w:tcPr>
            <w:tcW w:w="5814" w:type="dxa"/>
          </w:tcPr>
          <w:p w:rsidR="00E95BB9" w:rsidRDefault="00E95BB9" w:rsidP="001F073A">
            <w:pPr>
              <w:pStyle w:val="null3"/>
              <w:rPr>
                <w:rFonts w:hint="default"/>
              </w:rPr>
            </w:pPr>
            <w:r>
              <w:rPr>
                <w:rFonts w:ascii="仿宋_GB2312" w:eastAsia="仿宋_GB2312" w:hAnsi="仿宋_GB2312" w:cs="仿宋_GB2312"/>
              </w:rPr>
              <w:t>服务期限3年，合同一年一签；按照要求完成项目所有工作内容；第一年合同期满或合同金额履约完成，即合同自行终止。</w:t>
            </w:r>
          </w:p>
        </w:tc>
      </w:tr>
      <w:tr w:rsidR="00E95BB9" w:rsidTr="001F073A">
        <w:tc>
          <w:tcPr>
            <w:tcW w:w="415" w:type="dxa"/>
          </w:tcPr>
          <w:p w:rsidR="00E95BB9" w:rsidRDefault="00E95BB9" w:rsidP="001F073A">
            <w:pPr>
              <w:pStyle w:val="null3"/>
              <w:jc w:val="center"/>
              <w:rPr>
                <w:rFonts w:hint="default"/>
              </w:rPr>
            </w:pPr>
            <w:r>
              <w:rPr>
                <w:rFonts w:ascii="仿宋_GB2312" w:eastAsia="仿宋_GB2312" w:hAnsi="仿宋_GB2312" w:cs="仿宋_GB2312"/>
              </w:rPr>
              <w:t>2</w:t>
            </w:r>
          </w:p>
        </w:tc>
        <w:tc>
          <w:tcPr>
            <w:tcW w:w="581" w:type="dxa"/>
          </w:tcPr>
          <w:p w:rsidR="00E95BB9" w:rsidRDefault="00E95BB9" w:rsidP="001F073A">
            <w:pPr>
              <w:pStyle w:val="null3"/>
              <w:jc w:val="center"/>
              <w:rPr>
                <w:rFonts w:hint="default"/>
              </w:rPr>
            </w:pPr>
            <w:r>
              <w:rPr>
                <w:rFonts w:ascii="仿宋_GB2312" w:eastAsia="仿宋_GB2312" w:hAnsi="仿宋_GB2312" w:cs="仿宋_GB2312"/>
              </w:rPr>
              <w:t>★</w:t>
            </w:r>
          </w:p>
        </w:tc>
        <w:tc>
          <w:tcPr>
            <w:tcW w:w="1495" w:type="dxa"/>
          </w:tcPr>
          <w:p w:rsidR="00E95BB9" w:rsidRDefault="00E95BB9" w:rsidP="001F073A">
            <w:pPr>
              <w:pStyle w:val="null3"/>
              <w:rPr>
                <w:rFonts w:hint="default"/>
              </w:rPr>
            </w:pPr>
            <w:r>
              <w:rPr>
                <w:rFonts w:ascii="仿宋_GB2312" w:eastAsia="仿宋_GB2312" w:hAnsi="仿宋_GB2312" w:cs="仿宋_GB2312"/>
              </w:rPr>
              <w:t>服务地点</w:t>
            </w:r>
          </w:p>
        </w:tc>
        <w:tc>
          <w:tcPr>
            <w:tcW w:w="5814" w:type="dxa"/>
          </w:tcPr>
          <w:p w:rsidR="00E95BB9" w:rsidRDefault="00E95BB9" w:rsidP="001F073A">
            <w:pPr>
              <w:pStyle w:val="null3"/>
              <w:rPr>
                <w:rFonts w:hint="default"/>
              </w:rPr>
            </w:pPr>
            <w:r>
              <w:rPr>
                <w:rFonts w:ascii="仿宋_GB2312" w:eastAsia="仿宋_GB2312" w:hAnsi="仿宋_GB2312" w:cs="仿宋_GB2312"/>
              </w:rPr>
              <w:t>仁寿县人民法院</w:t>
            </w:r>
          </w:p>
        </w:tc>
      </w:tr>
      <w:tr w:rsidR="00E95BB9" w:rsidTr="001F073A">
        <w:tc>
          <w:tcPr>
            <w:tcW w:w="415" w:type="dxa"/>
          </w:tcPr>
          <w:p w:rsidR="00E95BB9" w:rsidRDefault="00E95BB9" w:rsidP="001F073A">
            <w:pPr>
              <w:pStyle w:val="null3"/>
              <w:jc w:val="center"/>
              <w:rPr>
                <w:rFonts w:hint="default"/>
              </w:rPr>
            </w:pPr>
            <w:r>
              <w:rPr>
                <w:rFonts w:ascii="仿宋_GB2312" w:eastAsia="仿宋_GB2312" w:hAnsi="仿宋_GB2312" w:cs="仿宋_GB2312"/>
              </w:rPr>
              <w:t>3</w:t>
            </w:r>
          </w:p>
        </w:tc>
        <w:tc>
          <w:tcPr>
            <w:tcW w:w="581" w:type="dxa"/>
          </w:tcPr>
          <w:p w:rsidR="00E95BB9" w:rsidRDefault="00E95BB9" w:rsidP="001F073A">
            <w:pPr>
              <w:pStyle w:val="null3"/>
              <w:jc w:val="center"/>
              <w:rPr>
                <w:rFonts w:hint="default"/>
              </w:rPr>
            </w:pPr>
            <w:r>
              <w:rPr>
                <w:rFonts w:ascii="仿宋_GB2312" w:eastAsia="仿宋_GB2312" w:hAnsi="仿宋_GB2312" w:cs="仿宋_GB2312"/>
              </w:rPr>
              <w:t>★</w:t>
            </w:r>
          </w:p>
        </w:tc>
        <w:tc>
          <w:tcPr>
            <w:tcW w:w="1495" w:type="dxa"/>
          </w:tcPr>
          <w:p w:rsidR="00E95BB9" w:rsidRDefault="00E95BB9" w:rsidP="001F073A">
            <w:pPr>
              <w:pStyle w:val="null3"/>
              <w:rPr>
                <w:rFonts w:hint="default"/>
              </w:rPr>
            </w:pPr>
            <w:r>
              <w:rPr>
                <w:rFonts w:ascii="仿宋_GB2312" w:eastAsia="仿宋_GB2312" w:hAnsi="仿宋_GB2312" w:cs="仿宋_GB2312"/>
              </w:rPr>
              <w:t>验收、交付标准和方法</w:t>
            </w:r>
          </w:p>
        </w:tc>
        <w:tc>
          <w:tcPr>
            <w:tcW w:w="5814" w:type="dxa"/>
          </w:tcPr>
          <w:p w:rsidR="00E95BB9" w:rsidRDefault="00E95BB9" w:rsidP="001F073A">
            <w:pPr>
              <w:pStyle w:val="null3"/>
              <w:rPr>
                <w:rFonts w:hint="default"/>
              </w:rPr>
            </w:pPr>
            <w:r>
              <w:rPr>
                <w:rFonts w:ascii="仿宋_GB2312" w:eastAsia="仿宋_GB2312" w:hAnsi="仿宋_GB2312" w:cs="仿宋_GB2312"/>
              </w:rPr>
              <w:t>1、按国家有关规定以及采购文件的质量要求进行抽检，比例不低于5%，正确率不得低于98%，对于低于98%合格率视为验收不达标，供应商需对该批次档案数据进行重新检查、修改，直到达到合格。 2、严格参照政府采购相关法律法规以及《财政部关于进一步加强政府采购需求和履约验收管理的指导意见》（财库〔2016〕205号）和采购文件规定的要求及响应文件、合同承诺的内容进行验收。</w:t>
            </w:r>
          </w:p>
        </w:tc>
      </w:tr>
      <w:tr w:rsidR="00E95BB9" w:rsidTr="001F073A">
        <w:tc>
          <w:tcPr>
            <w:tcW w:w="415" w:type="dxa"/>
          </w:tcPr>
          <w:p w:rsidR="00E95BB9" w:rsidRDefault="00E95BB9" w:rsidP="001F073A">
            <w:pPr>
              <w:pStyle w:val="null3"/>
              <w:jc w:val="center"/>
              <w:rPr>
                <w:rFonts w:hint="default"/>
              </w:rPr>
            </w:pPr>
            <w:r>
              <w:rPr>
                <w:rFonts w:ascii="仿宋_GB2312" w:eastAsia="仿宋_GB2312" w:hAnsi="仿宋_GB2312" w:cs="仿宋_GB2312"/>
              </w:rPr>
              <w:t>4</w:t>
            </w:r>
          </w:p>
        </w:tc>
        <w:tc>
          <w:tcPr>
            <w:tcW w:w="581" w:type="dxa"/>
          </w:tcPr>
          <w:p w:rsidR="00E95BB9" w:rsidRDefault="00E95BB9" w:rsidP="001F073A">
            <w:pPr>
              <w:pStyle w:val="null3"/>
              <w:jc w:val="center"/>
              <w:rPr>
                <w:rFonts w:hint="default"/>
              </w:rPr>
            </w:pPr>
            <w:r>
              <w:rPr>
                <w:rFonts w:ascii="仿宋_GB2312" w:eastAsia="仿宋_GB2312" w:hAnsi="仿宋_GB2312" w:cs="仿宋_GB2312"/>
              </w:rPr>
              <w:t>★</w:t>
            </w:r>
          </w:p>
        </w:tc>
        <w:tc>
          <w:tcPr>
            <w:tcW w:w="1495" w:type="dxa"/>
          </w:tcPr>
          <w:p w:rsidR="00E95BB9" w:rsidRDefault="00E95BB9" w:rsidP="001F073A">
            <w:pPr>
              <w:pStyle w:val="null3"/>
              <w:rPr>
                <w:rFonts w:hint="default"/>
              </w:rPr>
            </w:pPr>
            <w:r>
              <w:rPr>
                <w:rFonts w:ascii="仿宋_GB2312" w:eastAsia="仿宋_GB2312" w:hAnsi="仿宋_GB2312" w:cs="仿宋_GB2312"/>
              </w:rPr>
              <w:t>支付方式</w:t>
            </w:r>
          </w:p>
        </w:tc>
        <w:tc>
          <w:tcPr>
            <w:tcW w:w="5814" w:type="dxa"/>
          </w:tcPr>
          <w:p w:rsidR="00E95BB9" w:rsidRDefault="00E95BB9" w:rsidP="001F073A">
            <w:pPr>
              <w:pStyle w:val="null3"/>
              <w:rPr>
                <w:rFonts w:hint="default"/>
              </w:rPr>
            </w:pPr>
            <w:r>
              <w:rPr>
                <w:rFonts w:ascii="仿宋_GB2312" w:eastAsia="仿宋_GB2312" w:hAnsi="仿宋_GB2312" w:cs="仿宋_GB2312"/>
              </w:rPr>
              <w:t>分期付款</w:t>
            </w:r>
          </w:p>
        </w:tc>
      </w:tr>
      <w:tr w:rsidR="00E95BB9" w:rsidTr="001F073A">
        <w:tc>
          <w:tcPr>
            <w:tcW w:w="415" w:type="dxa"/>
          </w:tcPr>
          <w:p w:rsidR="00E95BB9" w:rsidRDefault="00E95BB9" w:rsidP="001F073A">
            <w:pPr>
              <w:pStyle w:val="null3"/>
              <w:jc w:val="center"/>
              <w:rPr>
                <w:rFonts w:hint="default"/>
              </w:rPr>
            </w:pPr>
            <w:r>
              <w:rPr>
                <w:rFonts w:ascii="仿宋_GB2312" w:eastAsia="仿宋_GB2312" w:hAnsi="仿宋_GB2312" w:cs="仿宋_GB2312"/>
              </w:rPr>
              <w:t>5</w:t>
            </w:r>
          </w:p>
        </w:tc>
        <w:tc>
          <w:tcPr>
            <w:tcW w:w="581" w:type="dxa"/>
          </w:tcPr>
          <w:p w:rsidR="00E95BB9" w:rsidRDefault="00E95BB9" w:rsidP="001F073A">
            <w:pPr>
              <w:pStyle w:val="null3"/>
              <w:jc w:val="center"/>
              <w:rPr>
                <w:rFonts w:hint="default"/>
              </w:rPr>
            </w:pPr>
            <w:r>
              <w:rPr>
                <w:rFonts w:ascii="仿宋_GB2312" w:eastAsia="仿宋_GB2312" w:hAnsi="仿宋_GB2312" w:cs="仿宋_GB2312"/>
              </w:rPr>
              <w:t>★</w:t>
            </w:r>
          </w:p>
        </w:tc>
        <w:tc>
          <w:tcPr>
            <w:tcW w:w="1495" w:type="dxa"/>
          </w:tcPr>
          <w:p w:rsidR="00E95BB9" w:rsidRDefault="00E95BB9" w:rsidP="001F073A">
            <w:pPr>
              <w:pStyle w:val="null3"/>
              <w:rPr>
                <w:rFonts w:hint="default"/>
              </w:rPr>
            </w:pPr>
            <w:r>
              <w:rPr>
                <w:rFonts w:ascii="仿宋_GB2312" w:eastAsia="仿宋_GB2312" w:hAnsi="仿宋_GB2312" w:cs="仿宋_GB2312"/>
              </w:rPr>
              <w:t>付款进度安排</w:t>
            </w:r>
          </w:p>
        </w:tc>
        <w:tc>
          <w:tcPr>
            <w:tcW w:w="5814" w:type="dxa"/>
          </w:tcPr>
          <w:p w:rsidR="00E95BB9" w:rsidRDefault="00E95BB9" w:rsidP="001F073A">
            <w:pPr>
              <w:pStyle w:val="null3"/>
              <w:rPr>
                <w:rFonts w:hint="default"/>
              </w:rPr>
            </w:pPr>
            <w:r>
              <w:rPr>
                <w:rFonts w:ascii="仿宋_GB2312" w:eastAsia="仿宋_GB2312" w:hAnsi="仿宋_GB2312" w:cs="仿宋_GB2312"/>
              </w:rPr>
              <w:t>1、预付款，合同签订后，达到付款条件起10日内，据实结算说明为合同签订后支付合同金额40%作为预付款</w:t>
            </w:r>
          </w:p>
          <w:p w:rsidR="00E95BB9" w:rsidRDefault="00E95BB9" w:rsidP="001F073A">
            <w:pPr>
              <w:pStyle w:val="null3"/>
              <w:rPr>
                <w:rFonts w:hint="default"/>
              </w:rPr>
            </w:pPr>
            <w:r>
              <w:rPr>
                <w:rFonts w:ascii="仿宋_GB2312" w:eastAsia="仿宋_GB2312" w:hAnsi="仿宋_GB2312" w:cs="仿宋_GB2312"/>
              </w:rPr>
              <w:t>2、结算款，项目验收后，达到付款条件起10日内，据实结算说明为项目验收后根据验收合格的实际工作量扣除预付款后据实结算</w:t>
            </w:r>
          </w:p>
        </w:tc>
      </w:tr>
      <w:tr w:rsidR="00E95BB9" w:rsidTr="001F073A">
        <w:tc>
          <w:tcPr>
            <w:tcW w:w="415" w:type="dxa"/>
          </w:tcPr>
          <w:p w:rsidR="00E95BB9" w:rsidRDefault="00E95BB9" w:rsidP="001F073A">
            <w:pPr>
              <w:pStyle w:val="null3"/>
              <w:jc w:val="center"/>
              <w:rPr>
                <w:rFonts w:hint="default"/>
              </w:rPr>
            </w:pPr>
            <w:r>
              <w:rPr>
                <w:rFonts w:ascii="仿宋_GB2312" w:eastAsia="仿宋_GB2312" w:hAnsi="仿宋_GB2312" w:cs="仿宋_GB2312"/>
              </w:rPr>
              <w:t>6</w:t>
            </w:r>
          </w:p>
        </w:tc>
        <w:tc>
          <w:tcPr>
            <w:tcW w:w="581" w:type="dxa"/>
          </w:tcPr>
          <w:p w:rsidR="00E95BB9" w:rsidRDefault="00E95BB9" w:rsidP="001F073A">
            <w:pPr>
              <w:pStyle w:val="null3"/>
              <w:jc w:val="center"/>
              <w:rPr>
                <w:rFonts w:hint="default"/>
              </w:rPr>
            </w:pPr>
            <w:r>
              <w:rPr>
                <w:rFonts w:ascii="仿宋_GB2312" w:eastAsia="仿宋_GB2312" w:hAnsi="仿宋_GB2312" w:cs="仿宋_GB2312"/>
              </w:rPr>
              <w:t>★</w:t>
            </w:r>
          </w:p>
        </w:tc>
        <w:tc>
          <w:tcPr>
            <w:tcW w:w="1495" w:type="dxa"/>
          </w:tcPr>
          <w:p w:rsidR="00E95BB9" w:rsidRDefault="00E95BB9" w:rsidP="001F073A">
            <w:pPr>
              <w:pStyle w:val="null3"/>
              <w:rPr>
                <w:rFonts w:hint="default"/>
              </w:rPr>
            </w:pPr>
            <w:r>
              <w:rPr>
                <w:rFonts w:ascii="仿宋_GB2312" w:eastAsia="仿宋_GB2312" w:hAnsi="仿宋_GB2312" w:cs="仿宋_GB2312"/>
              </w:rPr>
              <w:t>违约责任与解决争议的方法</w:t>
            </w:r>
          </w:p>
        </w:tc>
        <w:tc>
          <w:tcPr>
            <w:tcW w:w="5814" w:type="dxa"/>
          </w:tcPr>
          <w:p w:rsidR="00E95BB9" w:rsidRDefault="00E95BB9" w:rsidP="001F073A">
            <w:pPr>
              <w:pStyle w:val="null3"/>
              <w:rPr>
                <w:rFonts w:hint="default"/>
              </w:rPr>
            </w:pPr>
            <w:r>
              <w:rPr>
                <w:rFonts w:ascii="仿宋_GB2312" w:eastAsia="仿宋_GB2312" w:hAnsi="仿宋_GB2312" w:cs="仿宋_GB2312"/>
              </w:rPr>
              <w:t>1.采购人与供应商双方必须遵守合同并执行合同中的各项规定，保证合同的正常履行，如有违约，将赔偿因违约给对方造成的直接经济损失。 2.如因供应商工作人员在履行职务过程中的疏忽、失职、过错等故意或者过失原因给采购人造成损失或侵害，包括但不限于采购方本身的财产损失、由此而导致的采购方对任何第三方的法律责任等，供应商对此均应承担全部的赔偿等责任。 3.合同履行期间,若双方发生争议，可协商或由有关部门调解解决，协商或调解不成的，由当事人依法维护其合法权益。</w:t>
            </w:r>
          </w:p>
        </w:tc>
      </w:tr>
    </w:tbl>
    <w:p w:rsidR="00E95BB9" w:rsidRDefault="00E95BB9" w:rsidP="00E95BB9">
      <w:pPr>
        <w:pStyle w:val="null3"/>
        <w:outlineLvl w:val="2"/>
        <w:rPr>
          <w:rFonts w:hint="default"/>
        </w:rPr>
      </w:pPr>
      <w:r>
        <w:rPr>
          <w:rFonts w:ascii="仿宋_GB2312" w:eastAsia="仿宋_GB2312" w:hAnsi="仿宋_GB2312" w:cs="仿宋_GB2312"/>
          <w:b/>
          <w:sz w:val="28"/>
        </w:rPr>
        <w:t>3.4.其他要求</w:t>
      </w:r>
    </w:p>
    <w:p w:rsidR="00E95BB9" w:rsidRDefault="00E95BB9" w:rsidP="00E95BB9">
      <w:pPr>
        <w:pStyle w:val="null3"/>
        <w:ind w:firstLine="480"/>
        <w:rPr>
          <w:rFonts w:hint="default"/>
        </w:rPr>
      </w:pPr>
      <w:r>
        <w:rPr>
          <w:rFonts w:ascii="仿宋_GB2312" w:eastAsia="仿宋_GB2312" w:hAnsi="仿宋_GB2312" w:cs="仿宋_GB2312"/>
        </w:rPr>
        <w:t>采购包1：</w:t>
      </w:r>
    </w:p>
    <w:p w:rsidR="00E95BB9" w:rsidRDefault="00E95BB9" w:rsidP="00E95BB9">
      <w:pPr>
        <w:pStyle w:val="null3"/>
        <w:rPr>
          <w:rFonts w:hint="default"/>
        </w:rPr>
      </w:pPr>
      <w:r>
        <w:rPr>
          <w:rFonts w:ascii="仿宋_GB2312" w:eastAsia="仿宋_GB2312" w:hAnsi="仿宋_GB2312" w:cs="仿宋_GB2312"/>
        </w:rPr>
        <w:t>1、本项目服务期限3年，合同一年一签；预算金额：91.50万元/年。 2、供应商根据评审标准提供整体项目组织方案，方案包括：①实施组织；②实施进度；③实施进度保障措施；④应急预案；⑤制度建设。 3、供应商根据评审标准提供安全保密方案，方案包括：①档案实体安全；②成果数据安全；③项目安全保密措施； 4、供应商根据评审标准提供档案信息化建设方案，方案包括：①档案整理；②档案扫描；③档案信息著录；④数据备份；⑤图像处理；⑥档案验收；⑦数据挂接； 5、供应商根据评审标准提供涉密档案数字化加工方案，方案包括：①前期准备；②</w:t>
      </w:r>
      <w:r>
        <w:rPr>
          <w:rFonts w:ascii="仿宋_GB2312" w:eastAsia="仿宋_GB2312" w:hAnsi="仿宋_GB2312" w:cs="仿宋_GB2312"/>
        </w:rPr>
        <w:lastRenderedPageBreak/>
        <w:t>涉密项目保密工作方案；③保密监督检查； 6、供应商根据评审标准提供质量内控方案，方案包括：①内控监理方案；②质量管理体系；③质量管理方案； 7、供应商根据评审标准提供后续服务方案，方案包括：①后续服务承诺；②后续人员名单及后续服务点；③后续服务及培训服务方案。 8、供应商根据评审标准拟派服务人员。 9、供应商根据评审标准提供履约证明材料。</w:t>
      </w:r>
    </w:p>
    <w:p w:rsidR="006A4422" w:rsidRPr="00E95BB9" w:rsidRDefault="006A4422" w:rsidP="00E95BB9"/>
    <w:sectPr w:rsidR="006A4422" w:rsidRPr="00E95BB9" w:rsidSect="00CC4C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704" w:rsidRDefault="00173704" w:rsidP="00EE0DEB">
      <w:r>
        <w:separator/>
      </w:r>
    </w:p>
  </w:endnote>
  <w:endnote w:type="continuationSeparator" w:id="1">
    <w:p w:rsidR="00173704" w:rsidRDefault="00173704" w:rsidP="00EE0D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704" w:rsidRDefault="00173704" w:rsidP="00EE0DEB">
      <w:r>
        <w:separator/>
      </w:r>
    </w:p>
  </w:footnote>
  <w:footnote w:type="continuationSeparator" w:id="1">
    <w:p w:rsidR="00173704" w:rsidRDefault="00173704" w:rsidP="00EE0D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0DEB"/>
    <w:rsid w:val="00173704"/>
    <w:rsid w:val="006A4422"/>
    <w:rsid w:val="00CC4C96"/>
    <w:rsid w:val="00E95BB9"/>
    <w:rsid w:val="00EE0D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DE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0D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0DEB"/>
    <w:rPr>
      <w:sz w:val="18"/>
      <w:szCs w:val="18"/>
    </w:rPr>
  </w:style>
  <w:style w:type="paragraph" w:styleId="a4">
    <w:name w:val="footer"/>
    <w:basedOn w:val="a"/>
    <w:link w:val="Char0"/>
    <w:uiPriority w:val="99"/>
    <w:semiHidden/>
    <w:unhideWhenUsed/>
    <w:rsid w:val="00EE0D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0DEB"/>
    <w:rPr>
      <w:sz w:val="18"/>
      <w:szCs w:val="18"/>
    </w:rPr>
  </w:style>
  <w:style w:type="paragraph" w:customStyle="1" w:styleId="null3">
    <w:name w:val="null3"/>
    <w:hidden/>
    <w:rsid w:val="00EE0DEB"/>
    <w:rPr>
      <w:rFonts w:hint="eastAsia"/>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944</Words>
  <Characters>5385</Characters>
  <Application>Microsoft Office Word</Application>
  <DocSecurity>0</DocSecurity>
  <Lines>44</Lines>
  <Paragraphs>12</Paragraphs>
  <ScaleCrop>false</ScaleCrop>
  <Company>微软中国</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2026-04-17T06:41:00Z</dcterms:created>
  <dcterms:modified xsi:type="dcterms:W3CDTF">2026-04-17T07:35:00Z</dcterms:modified>
</cp:coreProperties>
</file>