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D4C11">
      <w:pPr>
        <w:jc w:val="center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方案（管理制度方案、应急处理方案）</w:t>
      </w:r>
    </w:p>
    <w:p w14:paraId="6EAD4CE9">
      <w:pPr>
        <w:jc w:val="center"/>
        <w:rPr>
          <w:rFonts w:hint="default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214EC7"/>
    <w:rsid w:val="254148EE"/>
    <w:rsid w:val="50214EC7"/>
    <w:rsid w:val="672F3320"/>
    <w:rsid w:val="6B22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2026-01-09T07:25:00Z</dcterms:created>
  <dc:creator>心语心愿</dc:creator>
  <cp:lastModifiedBy>心语心愿</cp:lastModifiedBy>
  <dcterms:modified xsi:type="dcterms:W3CDTF">2026-01-09T07:36:37Z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D1E35026D7F44E55A0DC54F402502ECA_11</vt:lpwstr>
  </property>
  <property fmtid="{D5CDD505-2E9C-101B-9397-08002B2CF9AE}" pid="4" name="KSOTemplateDocerSaveRecord">
    <vt:lpwstr>eyJoZGlkIjoiNTlmMDJjYzZlM2JlNWY1YTgyODhjNjhjNGVhNWE4NGMiLCJ1c2VySWQiOiIzNTE5MDYxNjUifQ==</vt:lpwstr>
  </property>
</Properties>
</file>