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46EE6">
      <w:pPr>
        <w:keepNext/>
        <w:keepLines/>
        <w:numPr>
          <w:ilvl w:val="0"/>
          <w:numId w:val="0"/>
        </w:numPr>
        <w:tabs>
          <w:tab w:val="left" w:pos="360"/>
        </w:tabs>
        <w:snapToGrid/>
        <w:spacing w:line="520" w:lineRule="exact"/>
        <w:ind w:left="0" w:leftChars="0" w:right="0" w:rightChars="0" w:firstLine="0" w:firstLineChars="0"/>
        <w:jc w:val="center"/>
        <w:outlineLvl w:val="2"/>
        <w:rPr>
          <w:rFonts w:hint="default" w:ascii="仿宋" w:hAnsi="仿宋" w:eastAsia="仿宋"/>
          <w:bCs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Cs/>
          <w:color w:val="auto"/>
          <w:kern w:val="2"/>
          <w:sz w:val="32"/>
          <w:szCs w:val="32"/>
          <w:highlight w:val="none"/>
          <w:lang w:val="en-US" w:eastAsia="zh-CN"/>
        </w:rPr>
        <w:t>报价明细表</w:t>
      </w:r>
    </w:p>
    <w:p w14:paraId="75AFE86C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bookmarkStart w:id="0" w:name="_Toc351016490"/>
    </w:p>
    <w:p w14:paraId="74CCE1E5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采购项目名称：</w:t>
      </w:r>
    </w:p>
    <w:p w14:paraId="0A8BFF43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tbl>
      <w:tblPr>
        <w:tblStyle w:val="3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715"/>
        <w:gridCol w:w="2378"/>
        <w:gridCol w:w="1732"/>
        <w:gridCol w:w="2290"/>
        <w:gridCol w:w="1516"/>
        <w:gridCol w:w="2398"/>
      </w:tblGrid>
      <w:tr w14:paraId="57F25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E30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  <w:t>序号</w:t>
            </w: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C08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  <w:t>货物名称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9E6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  <w:t>品牌</w:t>
            </w:r>
          </w:p>
        </w:tc>
        <w:tc>
          <w:tcPr>
            <w:tcW w:w="6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97D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  <w:t>制造商</w:t>
            </w:r>
          </w:p>
        </w:tc>
        <w:tc>
          <w:tcPr>
            <w:tcW w:w="8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179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/>
              </w:rPr>
              <w:t>规格/型号</w:t>
            </w:r>
          </w:p>
        </w:tc>
        <w:tc>
          <w:tcPr>
            <w:tcW w:w="5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BB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结算率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735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66093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118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1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715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铝塑麻醉推车</w:t>
            </w:r>
          </w:p>
        </w:tc>
        <w:tc>
          <w:tcPr>
            <w:tcW w:w="83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8AC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EDD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8F6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65B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E1A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48DCE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AE27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71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69A3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不锈钢工作台</w:t>
            </w:r>
          </w:p>
        </w:tc>
        <w:tc>
          <w:tcPr>
            <w:tcW w:w="83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0BF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CD8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E2F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EE7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664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56B34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166B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71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B880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手术托盘架1</w:t>
            </w:r>
          </w:p>
        </w:tc>
        <w:tc>
          <w:tcPr>
            <w:tcW w:w="83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E7E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865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060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5E2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A55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767A6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458BF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44AD4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手术托盘架2</w:t>
            </w:r>
          </w:p>
        </w:tc>
        <w:tc>
          <w:tcPr>
            <w:tcW w:w="839" w:type="pct"/>
          </w:tcPr>
          <w:p w14:paraId="41FC55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72C16E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2DB356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41464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79805F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1DDDF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4A2269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E0A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升降圆凳</w:t>
            </w:r>
          </w:p>
        </w:tc>
        <w:tc>
          <w:tcPr>
            <w:tcW w:w="839" w:type="pct"/>
          </w:tcPr>
          <w:p w14:paraId="1BE895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443D87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2DC1D2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0EF16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3D5439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3497A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5182D0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711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不锈钢推车1</w:t>
            </w:r>
          </w:p>
        </w:tc>
        <w:tc>
          <w:tcPr>
            <w:tcW w:w="839" w:type="pct"/>
          </w:tcPr>
          <w:p w14:paraId="0E1587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71FDA8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44CA0D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0C87B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44D0F1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2B35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12B277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21895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病员陪伴床（椅）</w:t>
            </w:r>
          </w:p>
        </w:tc>
        <w:tc>
          <w:tcPr>
            <w:tcW w:w="839" w:type="pct"/>
          </w:tcPr>
          <w:p w14:paraId="1D3CCD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65F6F9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40055A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4960E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495003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09FDE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343E4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7FDB3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输液椅</w:t>
            </w:r>
          </w:p>
        </w:tc>
        <w:tc>
          <w:tcPr>
            <w:tcW w:w="839" w:type="pct"/>
          </w:tcPr>
          <w:p w14:paraId="21BBCB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7F21FF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4A425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233A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325656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5C4AE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4B8802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959FD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床头柜1</w:t>
            </w:r>
          </w:p>
        </w:tc>
        <w:tc>
          <w:tcPr>
            <w:tcW w:w="839" w:type="pct"/>
          </w:tcPr>
          <w:p w14:paraId="35A15B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061CF8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6E04C6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B5341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28857C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1E6D8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4C8FAF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F4FA2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铝塑送药推车</w:t>
            </w:r>
          </w:p>
        </w:tc>
        <w:tc>
          <w:tcPr>
            <w:tcW w:w="839" w:type="pct"/>
          </w:tcPr>
          <w:p w14:paraId="736164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23D610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33868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74DCB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0902CE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3B32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04808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71F27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铝塑输液推车1</w:t>
            </w:r>
          </w:p>
        </w:tc>
        <w:tc>
          <w:tcPr>
            <w:tcW w:w="839" w:type="pct"/>
          </w:tcPr>
          <w:p w14:paraId="1C47EE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1A0E93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54C628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5EAF2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66F052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33ACB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0CA21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62103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铝塑急救推车</w:t>
            </w:r>
          </w:p>
        </w:tc>
        <w:tc>
          <w:tcPr>
            <w:tcW w:w="839" w:type="pct"/>
          </w:tcPr>
          <w:p w14:paraId="017802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3E1407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51D80B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BA42D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4FEE64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52FB0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4687D1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7668E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器械柜1</w:t>
            </w:r>
          </w:p>
        </w:tc>
        <w:tc>
          <w:tcPr>
            <w:tcW w:w="839" w:type="pct"/>
          </w:tcPr>
          <w:p w14:paraId="0E6266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4B5F78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1DC802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7826D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5BA481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360FF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66D741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5AB4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器械柜2</w:t>
            </w:r>
          </w:p>
        </w:tc>
        <w:tc>
          <w:tcPr>
            <w:tcW w:w="839" w:type="pct"/>
          </w:tcPr>
          <w:p w14:paraId="45D636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61790E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3A0707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0FB9A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385EBC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65AEC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3F162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C379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器械柜3</w:t>
            </w:r>
          </w:p>
        </w:tc>
        <w:tc>
          <w:tcPr>
            <w:tcW w:w="839" w:type="pct"/>
          </w:tcPr>
          <w:p w14:paraId="65F29F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69CDC5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3C4016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077DA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55CE31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436F8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43E50C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766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药品柜</w:t>
            </w:r>
          </w:p>
        </w:tc>
        <w:tc>
          <w:tcPr>
            <w:tcW w:w="839" w:type="pct"/>
          </w:tcPr>
          <w:p w14:paraId="0B8533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3C8684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35AEAF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86C41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331DAF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3C35B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692F0F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3301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针剂柜</w:t>
            </w:r>
          </w:p>
        </w:tc>
        <w:tc>
          <w:tcPr>
            <w:tcW w:w="839" w:type="pct"/>
          </w:tcPr>
          <w:p w14:paraId="7640BC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6A6DCF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728D2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7EEF6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4A00CB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29C6F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56498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C8A4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工作台</w:t>
            </w:r>
          </w:p>
        </w:tc>
        <w:tc>
          <w:tcPr>
            <w:tcW w:w="839" w:type="pct"/>
          </w:tcPr>
          <w:p w14:paraId="55DE45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0D9342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413A07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F1DFF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20D40E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6CE3B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398B6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20A9E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治疗台</w:t>
            </w:r>
          </w:p>
        </w:tc>
        <w:tc>
          <w:tcPr>
            <w:tcW w:w="839" w:type="pct"/>
          </w:tcPr>
          <w:p w14:paraId="0B4003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1A6F55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209A84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31789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1E5729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1546C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7BF34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7556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仪器车1</w:t>
            </w:r>
          </w:p>
        </w:tc>
        <w:tc>
          <w:tcPr>
            <w:tcW w:w="839" w:type="pct"/>
          </w:tcPr>
          <w:p w14:paraId="72795E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5DEC67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E8D86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50423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70D7C8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6B0BE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75D5B4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99BA7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仪器车2</w:t>
            </w:r>
          </w:p>
        </w:tc>
        <w:tc>
          <w:tcPr>
            <w:tcW w:w="839" w:type="pct"/>
          </w:tcPr>
          <w:p w14:paraId="53B74A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6204CA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75B4D5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FB5A8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5903DC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58C12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6DCC9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CD7F6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仪器车3</w:t>
            </w:r>
          </w:p>
        </w:tc>
        <w:tc>
          <w:tcPr>
            <w:tcW w:w="839" w:type="pct"/>
          </w:tcPr>
          <w:p w14:paraId="053BA1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358EA8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C41F4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6EA8A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3271CF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0862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790408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F665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双层器械台1</w:t>
            </w:r>
          </w:p>
        </w:tc>
        <w:tc>
          <w:tcPr>
            <w:tcW w:w="839" w:type="pct"/>
          </w:tcPr>
          <w:p w14:paraId="459BE5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2B7C66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63F81C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370A9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058DEF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64916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3A92C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9EA8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双层器械台2</w:t>
            </w:r>
          </w:p>
        </w:tc>
        <w:tc>
          <w:tcPr>
            <w:tcW w:w="839" w:type="pct"/>
          </w:tcPr>
          <w:p w14:paraId="560DE4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26FD65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16270B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866DD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147F63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0BB4C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7F901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BEA44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双层器械台3</w:t>
            </w:r>
          </w:p>
        </w:tc>
        <w:tc>
          <w:tcPr>
            <w:tcW w:w="839" w:type="pct"/>
          </w:tcPr>
          <w:p w14:paraId="501CCC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2ED589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491A5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C7193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3DB22B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3018F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5ED9B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F790E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双层器械台4</w:t>
            </w:r>
          </w:p>
        </w:tc>
        <w:tc>
          <w:tcPr>
            <w:tcW w:w="839" w:type="pct"/>
          </w:tcPr>
          <w:p w14:paraId="218A70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32F492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3DAAFE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1976F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620588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3FD27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6E0D4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D683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治疗推车1</w:t>
            </w:r>
          </w:p>
        </w:tc>
        <w:tc>
          <w:tcPr>
            <w:tcW w:w="839" w:type="pct"/>
          </w:tcPr>
          <w:p w14:paraId="3C2D0E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06EA49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69324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BF9EA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7F300E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2CB35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509AD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7F51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治疗推车2</w:t>
            </w:r>
          </w:p>
        </w:tc>
        <w:tc>
          <w:tcPr>
            <w:tcW w:w="839" w:type="pct"/>
          </w:tcPr>
          <w:p w14:paraId="31C8E8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2AE53B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1629CD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02A42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2940AE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3A54B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422B5A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D60DF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治疗推车3</w:t>
            </w:r>
          </w:p>
        </w:tc>
        <w:tc>
          <w:tcPr>
            <w:tcW w:w="839" w:type="pct"/>
          </w:tcPr>
          <w:p w14:paraId="0F1621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5AAF91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719B61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D5591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330A67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42459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44486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E4719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急救推车</w:t>
            </w:r>
          </w:p>
        </w:tc>
        <w:tc>
          <w:tcPr>
            <w:tcW w:w="839" w:type="pct"/>
          </w:tcPr>
          <w:p w14:paraId="7AAB05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58E028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4AEBA2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09A03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4887A8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4C254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07684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0E52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输液推车</w:t>
            </w:r>
          </w:p>
        </w:tc>
        <w:tc>
          <w:tcPr>
            <w:tcW w:w="839" w:type="pct"/>
          </w:tcPr>
          <w:p w14:paraId="03AE61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0FD6DF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5C56DC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F739A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74CF7F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0F26B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00A85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5E6E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护理推车</w:t>
            </w:r>
          </w:p>
        </w:tc>
        <w:tc>
          <w:tcPr>
            <w:tcW w:w="839" w:type="pct"/>
          </w:tcPr>
          <w:p w14:paraId="03651D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4E7608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21010C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D44FE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4FC029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1D1EA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5A1E7D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5F9D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病历夹推车（20位）</w:t>
            </w:r>
          </w:p>
        </w:tc>
        <w:tc>
          <w:tcPr>
            <w:tcW w:w="839" w:type="pct"/>
          </w:tcPr>
          <w:p w14:paraId="7D060B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108518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65F29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6F59C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5F2720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24633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4AFF7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54FF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病历夹推车（30位）</w:t>
            </w:r>
          </w:p>
        </w:tc>
        <w:tc>
          <w:tcPr>
            <w:tcW w:w="839" w:type="pct"/>
          </w:tcPr>
          <w:p w14:paraId="11B347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2D3032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539B6B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0B570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4B30EF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7699C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4F5C1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ED5B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病历夹推车（40位）</w:t>
            </w:r>
          </w:p>
        </w:tc>
        <w:tc>
          <w:tcPr>
            <w:tcW w:w="839" w:type="pct"/>
          </w:tcPr>
          <w:p w14:paraId="23AFFA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5B3A83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44369B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3DD8A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10B725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358F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0B29D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3D0B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病历夹推车（50位）</w:t>
            </w:r>
          </w:p>
        </w:tc>
        <w:tc>
          <w:tcPr>
            <w:tcW w:w="839" w:type="pct"/>
          </w:tcPr>
          <w:p w14:paraId="7B7F0D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208BE9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6050CE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EA9A8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1FA0FB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2237F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48A96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2B22A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病历夹推车（60位）</w:t>
            </w:r>
          </w:p>
        </w:tc>
        <w:tc>
          <w:tcPr>
            <w:tcW w:w="839" w:type="pct"/>
          </w:tcPr>
          <w:p w14:paraId="5858A5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2532A9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DEDAD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6114B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5ABC9C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34E31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34B6C0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DF1F2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送水车</w:t>
            </w:r>
          </w:p>
        </w:tc>
        <w:tc>
          <w:tcPr>
            <w:tcW w:w="839" w:type="pct"/>
          </w:tcPr>
          <w:p w14:paraId="134E6C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3519DC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6A0A30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E3C1E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2449CC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23B06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35EEEC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8E4BC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污物车</w:t>
            </w:r>
          </w:p>
        </w:tc>
        <w:tc>
          <w:tcPr>
            <w:tcW w:w="839" w:type="pct"/>
          </w:tcPr>
          <w:p w14:paraId="5AA3E1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6E6940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36BA72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8DE6A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4CF2F9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4024D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2E32B6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0F17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诊查床</w:t>
            </w:r>
          </w:p>
        </w:tc>
        <w:tc>
          <w:tcPr>
            <w:tcW w:w="839" w:type="pct"/>
          </w:tcPr>
          <w:p w14:paraId="7C02C1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69D649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4C4F00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6BB5D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2B469B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73D5A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168783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847ED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三联屏风</w:t>
            </w:r>
          </w:p>
        </w:tc>
        <w:tc>
          <w:tcPr>
            <w:tcW w:w="839" w:type="pct"/>
          </w:tcPr>
          <w:p w14:paraId="14734C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4EF03C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3AE9AD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D7A5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52368E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5B49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29371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0034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手术室洗手槽</w:t>
            </w:r>
          </w:p>
        </w:tc>
        <w:tc>
          <w:tcPr>
            <w:tcW w:w="839" w:type="pct"/>
          </w:tcPr>
          <w:p w14:paraId="04F082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274278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16082A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AA13B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69FC5C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  <w:t>手术室洗手槽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配备的水龙头为强制节能产品，投标人必须明确水龙头的品牌及规格型号</w:t>
            </w:r>
          </w:p>
        </w:tc>
      </w:tr>
      <w:tr w14:paraId="0FD30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3DD4A9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14DB6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更衣柜1</w:t>
            </w:r>
          </w:p>
        </w:tc>
        <w:tc>
          <w:tcPr>
            <w:tcW w:w="839" w:type="pct"/>
          </w:tcPr>
          <w:p w14:paraId="125946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13EDD8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37E5D9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49BD8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7BB3E8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62315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154DF7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BBE22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更衣柜2</w:t>
            </w:r>
          </w:p>
        </w:tc>
        <w:tc>
          <w:tcPr>
            <w:tcW w:w="839" w:type="pct"/>
          </w:tcPr>
          <w:p w14:paraId="4191AB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785F9B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2F23D3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19539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4BF577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11074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76D64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4788A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鞋柜</w:t>
            </w:r>
          </w:p>
        </w:tc>
        <w:tc>
          <w:tcPr>
            <w:tcW w:w="839" w:type="pct"/>
          </w:tcPr>
          <w:p w14:paraId="4F4CC2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61B0CC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33FAEC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6755D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7D7BA6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2F267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7EE8DA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F3B79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不锈钢标本柜</w:t>
            </w:r>
          </w:p>
        </w:tc>
        <w:tc>
          <w:tcPr>
            <w:tcW w:w="839" w:type="pct"/>
          </w:tcPr>
          <w:p w14:paraId="1544DE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5D5567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37C21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57BDA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2998B9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3AAC8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5F8ACB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E5D15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不锈钢洗手池</w:t>
            </w:r>
          </w:p>
        </w:tc>
        <w:tc>
          <w:tcPr>
            <w:tcW w:w="839" w:type="pct"/>
          </w:tcPr>
          <w:p w14:paraId="1A927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7A732F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094A0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CFD81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042064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  <w:t>不锈钢洗手池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  <w:lang w:val="en-US" w:eastAsia="zh-CN"/>
              </w:rPr>
              <w:t>中配备的水龙头为强制节能产品，投标人必须明确水龙头的品牌及规格型号</w:t>
            </w:r>
          </w:p>
        </w:tc>
      </w:tr>
      <w:tr w14:paraId="545B8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5D058A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9E973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铝塑输液推车2</w:t>
            </w:r>
          </w:p>
        </w:tc>
        <w:tc>
          <w:tcPr>
            <w:tcW w:w="839" w:type="pct"/>
          </w:tcPr>
          <w:p w14:paraId="41F1A0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463709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7D8B4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FE883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0BD6A4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2C96B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0B9F17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E061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铝塑治疗推车1</w:t>
            </w:r>
          </w:p>
        </w:tc>
        <w:tc>
          <w:tcPr>
            <w:tcW w:w="839" w:type="pct"/>
          </w:tcPr>
          <w:p w14:paraId="0720C0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4CF9D3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2868A2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8F9B5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771291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5E489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297BA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E7BA5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铝塑治疗推车2</w:t>
            </w:r>
          </w:p>
        </w:tc>
        <w:tc>
          <w:tcPr>
            <w:tcW w:w="839" w:type="pct"/>
          </w:tcPr>
          <w:p w14:paraId="3B0514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16B15F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6160DE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64B49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1DB9D3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7DCED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3833A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82FA6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床头柜2</w:t>
            </w:r>
          </w:p>
        </w:tc>
        <w:tc>
          <w:tcPr>
            <w:tcW w:w="839" w:type="pct"/>
          </w:tcPr>
          <w:p w14:paraId="64438D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5FB880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21B19C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E738C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379A6C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6A5E5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49721B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6322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塑钢踏脚凳</w:t>
            </w:r>
          </w:p>
        </w:tc>
        <w:tc>
          <w:tcPr>
            <w:tcW w:w="839" w:type="pct"/>
          </w:tcPr>
          <w:p w14:paraId="1F4ED0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169767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3A09CB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F3AAB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05DE9B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1DF88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26BD4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44E48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输液架1</w:t>
            </w:r>
          </w:p>
        </w:tc>
        <w:tc>
          <w:tcPr>
            <w:tcW w:w="839" w:type="pct"/>
          </w:tcPr>
          <w:p w14:paraId="683692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5C864F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256F8C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3868C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48929A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0A531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73195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6F012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输液架2</w:t>
            </w:r>
          </w:p>
        </w:tc>
        <w:tc>
          <w:tcPr>
            <w:tcW w:w="839" w:type="pct"/>
          </w:tcPr>
          <w:p w14:paraId="31F385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347DBD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428577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95CA5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3E8C37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646B1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14F10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D8CA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仪器车4</w:t>
            </w:r>
          </w:p>
        </w:tc>
        <w:tc>
          <w:tcPr>
            <w:tcW w:w="839" w:type="pct"/>
          </w:tcPr>
          <w:p w14:paraId="2EFC68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3D72BF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44B263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767C6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4D515D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728B2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478D20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4E391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监护仪器车</w:t>
            </w:r>
          </w:p>
        </w:tc>
        <w:tc>
          <w:tcPr>
            <w:tcW w:w="839" w:type="pct"/>
          </w:tcPr>
          <w:p w14:paraId="2B235B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4E9FF6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70CC1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357F4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639EB5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2B16B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2BDAE6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1D27A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送物车</w:t>
            </w:r>
          </w:p>
        </w:tc>
        <w:tc>
          <w:tcPr>
            <w:tcW w:w="839" w:type="pct"/>
          </w:tcPr>
          <w:p w14:paraId="427931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048F2B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12F407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B5DAB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1BE7B1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2F55D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5605FA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71E19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无菌包架</w:t>
            </w:r>
          </w:p>
        </w:tc>
        <w:tc>
          <w:tcPr>
            <w:tcW w:w="839" w:type="pct"/>
          </w:tcPr>
          <w:p w14:paraId="41713D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135EDC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48DE93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E4043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2F6192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60EB6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3DD01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156D8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不锈钢无菌推车</w:t>
            </w:r>
          </w:p>
        </w:tc>
        <w:tc>
          <w:tcPr>
            <w:tcW w:w="839" w:type="pct"/>
          </w:tcPr>
          <w:p w14:paraId="62E336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79FBDE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22DFB1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3AE10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56F509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5FE8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6B187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23C76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不锈钢推车2</w:t>
            </w:r>
          </w:p>
        </w:tc>
        <w:tc>
          <w:tcPr>
            <w:tcW w:w="839" w:type="pct"/>
          </w:tcPr>
          <w:p w14:paraId="749B4F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6FA4DA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4B9176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6C04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15E598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700C7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34CEF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B6246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不锈钢推车3</w:t>
            </w:r>
          </w:p>
        </w:tc>
        <w:tc>
          <w:tcPr>
            <w:tcW w:w="839" w:type="pct"/>
          </w:tcPr>
          <w:p w14:paraId="255B56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5223A6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1BBB4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D2445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074392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06311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568B3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4B246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麻醉推车</w:t>
            </w:r>
          </w:p>
        </w:tc>
        <w:tc>
          <w:tcPr>
            <w:tcW w:w="839" w:type="pct"/>
          </w:tcPr>
          <w:p w14:paraId="1FAE8F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617B3A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277E75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50716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45ED83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7AA58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504BA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8B2B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不锈钢推车4</w:t>
            </w:r>
          </w:p>
        </w:tc>
        <w:tc>
          <w:tcPr>
            <w:tcW w:w="839" w:type="pct"/>
          </w:tcPr>
          <w:p w14:paraId="0DAC49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409DAD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77561E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EFE72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3EFA66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04C3D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3F9549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8EBB8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碳钢推车</w:t>
            </w:r>
          </w:p>
        </w:tc>
        <w:tc>
          <w:tcPr>
            <w:tcW w:w="839" w:type="pct"/>
          </w:tcPr>
          <w:p w14:paraId="66F462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3D8D31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5260FF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6039D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77FE12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26C9E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7BC138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B29B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碳钢工作台</w:t>
            </w:r>
          </w:p>
        </w:tc>
        <w:tc>
          <w:tcPr>
            <w:tcW w:w="839" w:type="pct"/>
          </w:tcPr>
          <w:p w14:paraId="3C2D46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4EC9F3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670E3B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5A22D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7BBDD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1EA54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3F6CD4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D6ED7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急救车</w:t>
            </w:r>
          </w:p>
        </w:tc>
        <w:tc>
          <w:tcPr>
            <w:tcW w:w="839" w:type="pct"/>
          </w:tcPr>
          <w:p w14:paraId="2AE720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371A44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A7D5B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D07DD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0A8164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4058E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2300C2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A4861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输液车</w:t>
            </w:r>
          </w:p>
        </w:tc>
        <w:tc>
          <w:tcPr>
            <w:tcW w:w="839" w:type="pct"/>
          </w:tcPr>
          <w:p w14:paraId="3D7FD7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23B2E7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01035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D64AC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0C8DDE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468F7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54E561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0F16E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治疗车</w:t>
            </w:r>
          </w:p>
        </w:tc>
        <w:tc>
          <w:tcPr>
            <w:tcW w:w="839" w:type="pct"/>
          </w:tcPr>
          <w:p w14:paraId="6CFB30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7C143E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55FDE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B7CD1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4AD0EE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27565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3A5A1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8DCEA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送药车</w:t>
            </w:r>
          </w:p>
        </w:tc>
        <w:tc>
          <w:tcPr>
            <w:tcW w:w="839" w:type="pct"/>
          </w:tcPr>
          <w:p w14:paraId="58C99C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524EDF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6C4021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7717B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028F4A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2B4EB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512297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FFD9F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不锈钢治疗台1</w:t>
            </w:r>
          </w:p>
        </w:tc>
        <w:tc>
          <w:tcPr>
            <w:tcW w:w="839" w:type="pct"/>
          </w:tcPr>
          <w:p w14:paraId="6224A8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6E2593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13FE1B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289AC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78B971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71394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67797D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1561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不锈钢器械柜1</w:t>
            </w:r>
          </w:p>
        </w:tc>
        <w:tc>
          <w:tcPr>
            <w:tcW w:w="839" w:type="pct"/>
          </w:tcPr>
          <w:p w14:paraId="6CA183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7DA2B8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1A92D4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36736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43800F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19CC9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56D612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88874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不锈钢器械柜2</w:t>
            </w:r>
          </w:p>
        </w:tc>
        <w:tc>
          <w:tcPr>
            <w:tcW w:w="839" w:type="pct"/>
          </w:tcPr>
          <w:p w14:paraId="04AA8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2030C2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65B803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6BE2A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1CDAED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40604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0FE102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B6A3E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踏脚凳</w:t>
            </w:r>
          </w:p>
        </w:tc>
        <w:tc>
          <w:tcPr>
            <w:tcW w:w="839" w:type="pct"/>
          </w:tcPr>
          <w:p w14:paraId="5D8DD7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44CB6F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1CB1D3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3D00C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779DF8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3D05C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1475E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88BF4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不锈钢推车5</w:t>
            </w:r>
          </w:p>
        </w:tc>
        <w:tc>
          <w:tcPr>
            <w:tcW w:w="839" w:type="pct"/>
          </w:tcPr>
          <w:p w14:paraId="6B7D0D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07E1A9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708092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22D32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1257E3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7B1FA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1F7BC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6017B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不锈钢治疗台2</w:t>
            </w:r>
          </w:p>
        </w:tc>
        <w:tc>
          <w:tcPr>
            <w:tcW w:w="839" w:type="pct"/>
          </w:tcPr>
          <w:p w14:paraId="4B31F8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6DCE9D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4D5F7F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5B31C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729292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35051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62D307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75778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无菌推车1</w:t>
            </w:r>
          </w:p>
        </w:tc>
        <w:tc>
          <w:tcPr>
            <w:tcW w:w="839" w:type="pct"/>
          </w:tcPr>
          <w:p w14:paraId="1D4D3E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72EF99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617356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9B809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0BC162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375D1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12A0F5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15B22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无菌推车2</w:t>
            </w:r>
          </w:p>
        </w:tc>
        <w:tc>
          <w:tcPr>
            <w:tcW w:w="839" w:type="pct"/>
          </w:tcPr>
          <w:p w14:paraId="523832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6592E6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443306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2BF18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75AFFC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1663C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5230D0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63AB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不锈钢办公桌</w:t>
            </w:r>
          </w:p>
        </w:tc>
        <w:tc>
          <w:tcPr>
            <w:tcW w:w="839" w:type="pct"/>
          </w:tcPr>
          <w:p w14:paraId="6944FB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2ECB12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532B3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D6D82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2065F7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6CF77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3F189B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04454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不锈钢药品柜</w:t>
            </w:r>
          </w:p>
        </w:tc>
        <w:tc>
          <w:tcPr>
            <w:tcW w:w="839" w:type="pct"/>
          </w:tcPr>
          <w:p w14:paraId="62E666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7D8D0B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769261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EAB2A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1AB536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3A6B5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6D0C4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BAE0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不锈钢储物柜</w:t>
            </w:r>
          </w:p>
        </w:tc>
        <w:tc>
          <w:tcPr>
            <w:tcW w:w="839" w:type="pct"/>
          </w:tcPr>
          <w:p w14:paraId="2257E2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60188F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A56AB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2F071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61FC97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3BF3A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613CCF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DEB3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不锈钢治疗台3</w:t>
            </w:r>
          </w:p>
        </w:tc>
        <w:tc>
          <w:tcPr>
            <w:tcW w:w="839" w:type="pct"/>
          </w:tcPr>
          <w:p w14:paraId="1A2CB6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242B77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6C7FDE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9B6F2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60CC11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0643A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7B84E0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98E64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zh-CN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不锈钢处置台</w:t>
            </w:r>
          </w:p>
        </w:tc>
        <w:tc>
          <w:tcPr>
            <w:tcW w:w="839" w:type="pct"/>
          </w:tcPr>
          <w:p w14:paraId="4FA202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11" w:type="pct"/>
          </w:tcPr>
          <w:p w14:paraId="5829B5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8" w:type="pct"/>
          </w:tcPr>
          <w:p w14:paraId="0BA2D9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3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91E64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</w:tcPr>
          <w:p w14:paraId="5C57AC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highlight w:val="none"/>
              </w:rPr>
            </w:pPr>
          </w:p>
        </w:tc>
      </w:tr>
    </w:tbl>
    <w:p w14:paraId="7F1735ED">
      <w:pPr>
        <w:snapToGrid/>
        <w:spacing w:line="520" w:lineRule="exact"/>
        <w:ind w:firstLine="0" w:firstLineChars="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注：</w:t>
      </w:r>
    </w:p>
    <w:p w14:paraId="6F2917DB">
      <w:pPr>
        <w:snapToGrid/>
        <w:spacing w:line="240" w:lineRule="auto"/>
        <w:ind w:firstLine="440"/>
        <w:rPr>
          <w:rFonts w:hint="eastAsia" w:ascii="仿宋" w:hAnsi="仿宋" w:eastAsia="仿宋"/>
          <w:b w:val="0"/>
          <w:color w:val="auto"/>
          <w:kern w:val="2"/>
          <w:sz w:val="22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color w:val="auto"/>
          <w:kern w:val="2"/>
          <w:sz w:val="22"/>
          <w:szCs w:val="24"/>
          <w:highlight w:val="none"/>
          <w:lang w:val="en-US" w:eastAsia="zh-CN"/>
        </w:rPr>
        <w:t>1．投标人必须按“报价明细表”的格式及招标所需货物（招标文件第三章）详细报出各类货物的品牌、制造商、规格/型号，不得漏报。</w:t>
      </w:r>
    </w:p>
    <w:p w14:paraId="033F6479">
      <w:pPr>
        <w:snapToGrid/>
        <w:spacing w:line="240" w:lineRule="auto"/>
        <w:ind w:firstLine="440"/>
        <w:rPr>
          <w:rFonts w:hint="eastAsia" w:ascii="仿宋" w:hAnsi="仿宋" w:eastAsia="仿宋"/>
          <w:b w:val="0"/>
          <w:color w:val="auto"/>
          <w:kern w:val="2"/>
          <w:sz w:val="22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color w:val="auto"/>
          <w:kern w:val="2"/>
          <w:sz w:val="22"/>
          <w:szCs w:val="24"/>
          <w:highlight w:val="none"/>
          <w:lang w:val="en-US" w:eastAsia="zh-CN"/>
        </w:rPr>
        <w:t>2．手术室洗手槽、不锈钢洗手池中配备的水龙头为强制节能产品，投标人必须明确水龙头的品牌及规格型号。</w:t>
      </w:r>
    </w:p>
    <w:p w14:paraId="0B00DB6E">
      <w:pPr>
        <w:snapToGrid/>
        <w:spacing w:line="240" w:lineRule="auto"/>
        <w:ind w:firstLine="440"/>
        <w:rPr>
          <w:rFonts w:hint="eastAsia" w:ascii="仿宋" w:hAnsi="仿宋" w:eastAsia="仿宋"/>
          <w:b w:val="0"/>
          <w:color w:val="auto"/>
          <w:kern w:val="2"/>
          <w:sz w:val="22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color w:val="auto"/>
          <w:kern w:val="2"/>
          <w:sz w:val="22"/>
          <w:szCs w:val="24"/>
          <w:highlight w:val="none"/>
          <w:lang w:val="en-US" w:eastAsia="zh-CN"/>
        </w:rPr>
        <w:t>3．限价要求：0%＜投标人所报的结算率≤100%。若投标人所报的结算率≤0%或＞100%的、有多个结算率的均作无效投标处理。</w:t>
      </w:r>
    </w:p>
    <w:p w14:paraId="2160F8BB">
      <w:pPr>
        <w:ind w:firstLine="480"/>
        <w:rPr>
          <w:rFonts w:hint="default" w:ascii="仿宋" w:hAnsi="仿宋" w:eastAsia="仿宋"/>
          <w:b w:val="0"/>
          <w:color w:val="auto"/>
          <w:kern w:val="2"/>
          <w:sz w:val="22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color w:val="auto"/>
          <w:kern w:val="2"/>
          <w:sz w:val="22"/>
          <w:szCs w:val="24"/>
          <w:highlight w:val="none"/>
          <w:lang w:val="en-US" w:eastAsia="zh-CN"/>
        </w:rPr>
        <w:t>4</w:t>
      </w:r>
      <w:bookmarkStart w:id="1" w:name="_GoBack"/>
      <w:bookmarkEnd w:id="1"/>
      <w:r>
        <w:rPr>
          <w:rFonts w:hint="eastAsia" w:ascii="仿宋" w:hAnsi="仿宋" w:eastAsia="仿宋"/>
          <w:b w:val="0"/>
          <w:color w:val="auto"/>
          <w:kern w:val="2"/>
          <w:sz w:val="22"/>
          <w:szCs w:val="24"/>
          <w:highlight w:val="none"/>
          <w:lang w:val="en-US" w:eastAsia="zh-CN"/>
        </w:rPr>
        <w:t>．</w:t>
      </w:r>
      <w:r>
        <w:rPr>
          <w:rFonts w:hint="eastAsia" w:ascii="仿宋" w:hAnsi="仿宋" w:eastAsia="仿宋"/>
          <w:b w:val="0"/>
          <w:color w:val="auto"/>
          <w:sz w:val="24"/>
          <w:szCs w:val="24"/>
          <w:highlight w:val="none"/>
          <w:lang w:eastAsia="zh-CN"/>
        </w:rPr>
        <w:t>结算率</w:t>
      </w:r>
      <w:r>
        <w:rPr>
          <w:rFonts w:hint="eastAsia" w:ascii="仿宋" w:hAnsi="仿宋" w:eastAsia="仿宋"/>
          <w:b w:val="0"/>
          <w:color w:val="auto"/>
          <w:sz w:val="24"/>
          <w:szCs w:val="24"/>
          <w:highlight w:val="none"/>
        </w:rPr>
        <w:t>举例</w:t>
      </w:r>
      <w:r>
        <w:rPr>
          <w:rFonts w:hint="eastAsia" w:ascii="仿宋" w:hAnsi="仿宋" w:eastAsia="仿宋"/>
          <w:b w:val="0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/>
          <w:b w:val="0"/>
          <w:color w:val="auto"/>
          <w:sz w:val="24"/>
          <w:szCs w:val="24"/>
          <w:highlight w:val="none"/>
        </w:rPr>
        <w:t>某项产品的</w:t>
      </w:r>
      <w:r>
        <w:rPr>
          <w:rFonts w:hint="eastAsia" w:ascii="仿宋" w:hAnsi="仿宋" w:eastAsia="仿宋"/>
          <w:b w:val="0"/>
          <w:color w:val="auto"/>
          <w:sz w:val="24"/>
          <w:szCs w:val="24"/>
          <w:highlight w:val="none"/>
          <w:lang w:val="en-US" w:eastAsia="zh-CN"/>
        </w:rPr>
        <w:t>限高价</w:t>
      </w:r>
      <w:r>
        <w:rPr>
          <w:rFonts w:hint="eastAsia" w:ascii="仿宋" w:hAnsi="仿宋" w:eastAsia="仿宋"/>
          <w:b w:val="0"/>
          <w:color w:val="auto"/>
          <w:sz w:val="24"/>
          <w:szCs w:val="24"/>
          <w:highlight w:val="none"/>
        </w:rPr>
        <w:t>为100元，投标人提供该项产品的报价为90元，则投标人报出的</w:t>
      </w:r>
      <w:r>
        <w:rPr>
          <w:rFonts w:hint="eastAsia" w:ascii="仿宋" w:hAnsi="仿宋" w:eastAsia="仿宋"/>
          <w:b w:val="0"/>
          <w:color w:val="auto"/>
          <w:sz w:val="24"/>
          <w:szCs w:val="24"/>
          <w:highlight w:val="none"/>
          <w:lang w:eastAsia="zh-CN"/>
        </w:rPr>
        <w:t>结算率</w:t>
      </w:r>
      <w:r>
        <w:rPr>
          <w:rFonts w:hint="eastAsia" w:ascii="仿宋" w:hAnsi="仿宋" w:eastAsia="仿宋"/>
          <w:b w:val="0"/>
          <w:color w:val="auto"/>
          <w:sz w:val="24"/>
          <w:szCs w:val="24"/>
          <w:highlight w:val="none"/>
        </w:rPr>
        <w:t>应为</w:t>
      </w:r>
      <w:r>
        <w:rPr>
          <w:rFonts w:hint="eastAsia" w:ascii="仿宋" w:hAnsi="仿宋" w:eastAsia="仿宋"/>
          <w:b w:val="0"/>
          <w:color w:val="auto"/>
          <w:sz w:val="24"/>
          <w:szCs w:val="24"/>
          <w:highlight w:val="none"/>
          <w:lang w:val="en-US" w:eastAsia="zh-CN"/>
        </w:rPr>
        <w:t>90</w:t>
      </w:r>
      <w:r>
        <w:rPr>
          <w:rFonts w:hint="eastAsia" w:ascii="仿宋" w:hAnsi="仿宋" w:eastAsia="仿宋"/>
          <w:b w:val="0"/>
          <w:color w:val="auto"/>
          <w:sz w:val="24"/>
          <w:szCs w:val="24"/>
          <w:highlight w:val="none"/>
        </w:rPr>
        <w:t>%。</w:t>
      </w:r>
    </w:p>
    <w:p w14:paraId="41147DB8">
      <w:pPr>
        <w:snapToGrid/>
        <w:spacing w:line="240" w:lineRule="auto"/>
        <w:ind w:firstLine="440"/>
        <w:rPr>
          <w:rFonts w:ascii="仿宋" w:hAnsi="仿宋" w:eastAsia="仿宋"/>
          <w:b w:val="0"/>
          <w:color w:val="auto"/>
          <w:kern w:val="2"/>
          <w:sz w:val="22"/>
          <w:szCs w:val="24"/>
          <w:highlight w:val="none"/>
          <w:lang w:val="en-US"/>
        </w:rPr>
      </w:pPr>
    </w:p>
    <w:p w14:paraId="2ABF209F">
      <w:pPr>
        <w:snapToGrid/>
        <w:spacing w:line="520" w:lineRule="exact"/>
        <w:ind w:left="1570" w:leftChars="228" w:hanging="840" w:hangingChars="35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投标人名称（公章）：</w:t>
      </w:r>
    </w:p>
    <w:p w14:paraId="4ACA5EDF">
      <w:pPr>
        <w:snapToGrid/>
        <w:spacing w:line="520" w:lineRule="exact"/>
        <w:ind w:left="1570" w:leftChars="228" w:hanging="840" w:hangingChars="350"/>
        <w:rPr>
          <w:rFonts w:ascii="仿宋" w:hAnsi="仿宋" w:eastAsia="仿宋"/>
          <w:highlight w:val="none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日  期:</w:t>
      </w:r>
      <w:bookmarkEnd w:id="0"/>
    </w:p>
    <w:p w14:paraId="679AE0F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3"/>
      </w:pPr>
      <w:r>
        <w:separator/>
      </w:r>
    </w:p>
  </w:footnote>
  <w:footnote w:type="continuationSeparator" w:id="1">
    <w:p>
      <w:pPr>
        <w:spacing w:line="360" w:lineRule="auto"/>
        <w:ind w:firstLine="64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A53FCB"/>
    <w:rsid w:val="040D7426"/>
    <w:rsid w:val="0A6706E2"/>
    <w:rsid w:val="0AA53FCB"/>
    <w:rsid w:val="0AF8590A"/>
    <w:rsid w:val="0E141CA7"/>
    <w:rsid w:val="29AC22FD"/>
    <w:rsid w:val="3D883D18"/>
    <w:rsid w:val="60172EAC"/>
    <w:rsid w:val="7544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360" w:lineRule="auto"/>
      <w:ind w:firstLine="643" w:firstLineChars="200"/>
      <w:jc w:val="both"/>
    </w:pPr>
    <w:rPr>
      <w:rFonts w:ascii="宋体" w:hAnsi="宋体" w:eastAsia="宋体" w:cs="Times New Roman"/>
      <w:b/>
      <w:color w:val="FF0000"/>
      <w:sz w:val="32"/>
      <w:szCs w:val="32"/>
      <w:lang w:val="zh-CN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 w:hAnsi="Times New Roman"/>
      <w:b w:val="0"/>
      <w:color w:val="auto"/>
      <w:kern w:val="2"/>
      <w:sz w:val="21"/>
      <w:szCs w:val="24"/>
    </w:rPr>
  </w:style>
  <w:style w:type="paragraph" w:customStyle="1" w:styleId="5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850</Words>
  <Characters>942</Characters>
  <Lines>0</Lines>
  <Paragraphs>0</Paragraphs>
  <TotalTime>0</TotalTime>
  <ScaleCrop>false</ScaleCrop>
  <LinksUpToDate>false</LinksUpToDate>
  <CharactersWithSpaces>944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2025-08-21T02:48:00Z</dcterms:created>
  <dc:creator>ZZ-H</dc:creator>
  <cp:lastModifiedBy>SHJ</cp:lastModifiedBy>
  <dcterms:modified xsi:type="dcterms:W3CDTF">2026-03-24T14:29:59Z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1262F1F540C9441EB4AF5C166C1FCA2C_13</vt:lpwstr>
  </property>
  <property fmtid="{D5CDD505-2E9C-101B-9397-08002B2CF9AE}" pid="4" name="KSOTemplateDocerSaveRecord">
    <vt:lpwstr>eyJoZGlkIjoiMDE3YTM2YjNhMDYxODU0MmRjMWE4OTJhYmFlYmNjYTIiLCJ1c2VySWQiOiI2NTgwMTYxNjcifQ==</vt:lpwstr>
  </property>
</Properties>
</file>