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8526">
      <w:pPr>
        <w:pStyle w:val="4"/>
        <w:jc w:val="center"/>
        <w:outlineLvl w:val="1"/>
      </w:pPr>
      <w:r>
        <w:rPr>
          <w:rFonts w:ascii="仿宋_GB2312" w:hAnsi="仿宋_GB2312" w:eastAsia="仿宋_GB2312" w:cs="仿宋_GB2312"/>
          <w:b/>
          <w:sz w:val="36"/>
        </w:rPr>
        <w:t>第三章 技术、服务及其他要求</w:t>
      </w:r>
    </w:p>
    <w:p w14:paraId="6201355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24F4EE7">
      <w:pPr>
        <w:pStyle w:val="4"/>
        <w:jc w:val="left"/>
        <w:outlineLvl w:val="2"/>
      </w:pPr>
      <w:r>
        <w:rPr>
          <w:rFonts w:ascii="仿宋_GB2312" w:hAnsi="仿宋_GB2312" w:eastAsia="仿宋_GB2312" w:cs="仿宋_GB2312"/>
          <w:b/>
          <w:sz w:val="28"/>
        </w:rPr>
        <w:t>3.1.采购内容</w:t>
      </w:r>
    </w:p>
    <w:p w14:paraId="1442728A">
      <w:pPr>
        <w:pStyle w:val="4"/>
        <w:jc w:val="left"/>
      </w:pPr>
      <w:r>
        <w:rPr>
          <w:rFonts w:ascii="仿宋_GB2312" w:hAnsi="仿宋_GB2312" w:eastAsia="仿宋_GB2312" w:cs="仿宋_GB2312"/>
        </w:rPr>
        <w:t>采购包1：</w:t>
      </w:r>
    </w:p>
    <w:p w14:paraId="1992F2E6">
      <w:pPr>
        <w:pStyle w:val="4"/>
        <w:jc w:val="left"/>
      </w:pPr>
      <w:r>
        <w:rPr>
          <w:rFonts w:ascii="仿宋_GB2312" w:hAnsi="仿宋_GB2312" w:eastAsia="仿宋_GB2312" w:cs="仿宋_GB2312"/>
        </w:rPr>
        <w:t>采购包预算金额（元）: 420,000.00</w:t>
      </w:r>
    </w:p>
    <w:p w14:paraId="1FF2EBD7">
      <w:pPr>
        <w:pStyle w:val="4"/>
        <w:jc w:val="left"/>
      </w:pPr>
      <w:r>
        <w:rPr>
          <w:rFonts w:ascii="仿宋_GB2312" w:hAnsi="仿宋_GB2312" w:eastAsia="仿宋_GB2312" w:cs="仿宋_GB2312"/>
        </w:rPr>
        <w:t>采购包最高限价（元）: 420,000.00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320A0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460D11">
            <w:pPr>
              <w:pStyle w:val="4"/>
              <w:jc w:val="center"/>
            </w:pPr>
            <w:r>
              <w:rPr>
                <w:rFonts w:ascii="仿宋_GB2312" w:hAnsi="仿宋_GB2312" w:eastAsia="仿宋_GB2312" w:cs="仿宋_GB2312"/>
              </w:rPr>
              <w:t>序号</w:t>
            </w:r>
          </w:p>
        </w:tc>
        <w:tc>
          <w:tcPr>
            <w:tcW w:w="821" w:type="dxa"/>
          </w:tcPr>
          <w:p w14:paraId="2DCC8AB7">
            <w:pPr>
              <w:pStyle w:val="4"/>
              <w:jc w:val="center"/>
            </w:pPr>
            <w:r>
              <w:rPr>
                <w:rFonts w:ascii="仿宋_GB2312" w:hAnsi="仿宋_GB2312" w:eastAsia="仿宋_GB2312" w:cs="仿宋_GB2312"/>
              </w:rPr>
              <w:t>采购品目名称</w:t>
            </w:r>
          </w:p>
        </w:tc>
        <w:tc>
          <w:tcPr>
            <w:tcW w:w="821" w:type="dxa"/>
          </w:tcPr>
          <w:p w14:paraId="7271FA9F">
            <w:pPr>
              <w:pStyle w:val="4"/>
              <w:jc w:val="center"/>
            </w:pPr>
            <w:r>
              <w:rPr>
                <w:rFonts w:ascii="仿宋_GB2312" w:hAnsi="仿宋_GB2312" w:eastAsia="仿宋_GB2312" w:cs="仿宋_GB2312"/>
              </w:rPr>
              <w:t>标的名称</w:t>
            </w:r>
          </w:p>
        </w:tc>
        <w:tc>
          <w:tcPr>
            <w:tcW w:w="821" w:type="dxa"/>
          </w:tcPr>
          <w:p w14:paraId="6EEA07E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14F349D">
            <w:pPr>
              <w:pStyle w:val="4"/>
              <w:jc w:val="center"/>
            </w:pPr>
            <w:r>
              <w:rPr>
                <w:rFonts w:ascii="仿宋_GB2312" w:hAnsi="仿宋_GB2312" w:eastAsia="仿宋_GB2312" w:cs="仿宋_GB2312"/>
              </w:rPr>
              <w:t>标的金额 （元）</w:t>
            </w:r>
          </w:p>
        </w:tc>
        <w:tc>
          <w:tcPr>
            <w:tcW w:w="821" w:type="dxa"/>
          </w:tcPr>
          <w:p w14:paraId="3449243E">
            <w:pPr>
              <w:pStyle w:val="4"/>
              <w:jc w:val="center"/>
            </w:pPr>
            <w:r>
              <w:rPr>
                <w:rFonts w:ascii="仿宋_GB2312" w:hAnsi="仿宋_GB2312" w:eastAsia="仿宋_GB2312" w:cs="仿宋_GB2312"/>
              </w:rPr>
              <w:t>所属行业</w:t>
            </w:r>
          </w:p>
        </w:tc>
        <w:tc>
          <w:tcPr>
            <w:tcW w:w="821" w:type="dxa"/>
          </w:tcPr>
          <w:p w14:paraId="1927F79A">
            <w:pPr>
              <w:pStyle w:val="4"/>
              <w:jc w:val="center"/>
            </w:pPr>
            <w:r>
              <w:rPr>
                <w:rFonts w:ascii="仿宋_GB2312" w:hAnsi="仿宋_GB2312" w:eastAsia="仿宋_GB2312" w:cs="仿宋_GB2312"/>
              </w:rPr>
              <w:t>是否涉及核心产品</w:t>
            </w:r>
          </w:p>
        </w:tc>
        <w:tc>
          <w:tcPr>
            <w:tcW w:w="821" w:type="dxa"/>
          </w:tcPr>
          <w:p w14:paraId="7758EED4">
            <w:pPr>
              <w:pStyle w:val="4"/>
              <w:jc w:val="center"/>
            </w:pPr>
            <w:r>
              <w:rPr>
                <w:rFonts w:ascii="仿宋_GB2312" w:hAnsi="仿宋_GB2312" w:eastAsia="仿宋_GB2312" w:cs="仿宋_GB2312"/>
              </w:rPr>
              <w:t>是否涉及采购进口产品</w:t>
            </w:r>
          </w:p>
        </w:tc>
        <w:tc>
          <w:tcPr>
            <w:tcW w:w="821" w:type="dxa"/>
          </w:tcPr>
          <w:p w14:paraId="2C3A6D79">
            <w:pPr>
              <w:pStyle w:val="4"/>
              <w:jc w:val="center"/>
            </w:pPr>
            <w:r>
              <w:rPr>
                <w:rFonts w:ascii="仿宋_GB2312" w:hAnsi="仿宋_GB2312" w:eastAsia="仿宋_GB2312" w:cs="仿宋_GB2312"/>
              </w:rPr>
              <w:t>是否涉及强制采购节能产品</w:t>
            </w:r>
          </w:p>
        </w:tc>
        <w:tc>
          <w:tcPr>
            <w:tcW w:w="639" w:type="dxa"/>
          </w:tcPr>
          <w:p w14:paraId="107C99C1">
            <w:pPr>
              <w:pStyle w:val="4"/>
              <w:jc w:val="center"/>
            </w:pPr>
            <w:r>
              <w:rPr>
                <w:rFonts w:ascii="仿宋_GB2312" w:hAnsi="仿宋_GB2312" w:eastAsia="仿宋_GB2312" w:cs="仿宋_GB2312"/>
              </w:rPr>
              <w:t>是否涉及优先采购节能产品</w:t>
            </w:r>
          </w:p>
        </w:tc>
        <w:tc>
          <w:tcPr>
            <w:tcW w:w="639" w:type="dxa"/>
          </w:tcPr>
          <w:p w14:paraId="52F4187B">
            <w:pPr>
              <w:pStyle w:val="4"/>
              <w:jc w:val="center"/>
            </w:pPr>
            <w:r>
              <w:rPr>
                <w:rFonts w:ascii="仿宋_GB2312" w:hAnsi="仿宋_GB2312" w:eastAsia="仿宋_GB2312" w:cs="仿宋_GB2312"/>
              </w:rPr>
              <w:t>是否涉及优先采购环境标志产品</w:t>
            </w:r>
          </w:p>
        </w:tc>
      </w:tr>
      <w:tr w14:paraId="6FDD7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1672A5">
            <w:pPr>
              <w:pStyle w:val="4"/>
              <w:jc w:val="left"/>
            </w:pPr>
            <w:r>
              <w:rPr>
                <w:rFonts w:ascii="仿宋_GB2312" w:hAnsi="仿宋_GB2312" w:eastAsia="仿宋_GB2312" w:cs="仿宋_GB2312"/>
              </w:rPr>
              <w:t>1</w:t>
            </w:r>
          </w:p>
        </w:tc>
        <w:tc>
          <w:tcPr>
            <w:tcW w:w="821" w:type="dxa"/>
          </w:tcPr>
          <w:p w14:paraId="15FE6361">
            <w:pPr>
              <w:pStyle w:val="4"/>
              <w:jc w:val="left"/>
            </w:pPr>
            <w:r>
              <w:rPr>
                <w:rFonts w:ascii="仿宋_GB2312" w:hAnsi="仿宋_GB2312" w:eastAsia="仿宋_GB2312" w:cs="仿宋_GB2312"/>
              </w:rPr>
              <w:t>C02060000 培训服务</w:t>
            </w:r>
          </w:p>
        </w:tc>
        <w:tc>
          <w:tcPr>
            <w:tcW w:w="821" w:type="dxa"/>
          </w:tcPr>
          <w:p w14:paraId="4159F392">
            <w:pPr>
              <w:pStyle w:val="4"/>
              <w:jc w:val="left"/>
            </w:pPr>
            <w:r>
              <w:rPr>
                <w:rFonts w:ascii="仿宋_GB2312" w:hAnsi="仿宋_GB2312" w:eastAsia="仿宋_GB2312" w:cs="仿宋_GB2312"/>
              </w:rPr>
              <w:t>全市养老服务人才队伍建设养老服务职业技能培训</w:t>
            </w:r>
          </w:p>
        </w:tc>
        <w:tc>
          <w:tcPr>
            <w:tcW w:w="821" w:type="dxa"/>
          </w:tcPr>
          <w:p w14:paraId="5D9A3ECE">
            <w:pPr>
              <w:pStyle w:val="4"/>
              <w:jc w:val="right"/>
            </w:pPr>
            <w:r>
              <w:rPr>
                <w:rFonts w:ascii="仿宋_GB2312" w:hAnsi="仿宋_GB2312" w:eastAsia="仿宋_GB2312" w:cs="仿宋_GB2312"/>
              </w:rPr>
              <w:t>1.00（项）</w:t>
            </w:r>
          </w:p>
        </w:tc>
        <w:tc>
          <w:tcPr>
            <w:tcW w:w="821" w:type="dxa"/>
          </w:tcPr>
          <w:p w14:paraId="1A4539CD">
            <w:pPr>
              <w:pStyle w:val="4"/>
              <w:jc w:val="right"/>
            </w:pPr>
            <w:r>
              <w:rPr>
                <w:rFonts w:ascii="仿宋_GB2312" w:hAnsi="仿宋_GB2312" w:eastAsia="仿宋_GB2312" w:cs="仿宋_GB2312"/>
              </w:rPr>
              <w:t>420,000.00</w:t>
            </w:r>
          </w:p>
        </w:tc>
        <w:tc>
          <w:tcPr>
            <w:tcW w:w="821" w:type="dxa"/>
          </w:tcPr>
          <w:p w14:paraId="0CE128E7">
            <w:pPr>
              <w:pStyle w:val="4"/>
              <w:jc w:val="left"/>
            </w:pPr>
            <w:r>
              <w:rPr>
                <w:rFonts w:ascii="仿宋_GB2312" w:hAnsi="仿宋_GB2312" w:eastAsia="仿宋_GB2312" w:cs="仿宋_GB2312"/>
              </w:rPr>
              <w:t>其他未列明行业</w:t>
            </w:r>
          </w:p>
        </w:tc>
        <w:tc>
          <w:tcPr>
            <w:tcW w:w="821" w:type="dxa"/>
          </w:tcPr>
          <w:p w14:paraId="4E3DD8B6">
            <w:pPr>
              <w:pStyle w:val="4"/>
              <w:jc w:val="left"/>
            </w:pPr>
            <w:r>
              <w:rPr>
                <w:rFonts w:ascii="仿宋_GB2312" w:hAnsi="仿宋_GB2312" w:eastAsia="仿宋_GB2312" w:cs="仿宋_GB2312"/>
              </w:rPr>
              <w:t>否</w:t>
            </w:r>
          </w:p>
        </w:tc>
        <w:tc>
          <w:tcPr>
            <w:tcW w:w="821" w:type="dxa"/>
          </w:tcPr>
          <w:p w14:paraId="2CC057EE">
            <w:pPr>
              <w:pStyle w:val="4"/>
              <w:jc w:val="left"/>
            </w:pPr>
            <w:r>
              <w:rPr>
                <w:rFonts w:ascii="仿宋_GB2312" w:hAnsi="仿宋_GB2312" w:eastAsia="仿宋_GB2312" w:cs="仿宋_GB2312"/>
              </w:rPr>
              <w:t>否</w:t>
            </w:r>
          </w:p>
        </w:tc>
        <w:tc>
          <w:tcPr>
            <w:tcW w:w="821" w:type="dxa"/>
          </w:tcPr>
          <w:p w14:paraId="433979EC">
            <w:pPr>
              <w:pStyle w:val="4"/>
              <w:jc w:val="left"/>
            </w:pPr>
            <w:r>
              <w:rPr>
                <w:rFonts w:ascii="仿宋_GB2312" w:hAnsi="仿宋_GB2312" w:eastAsia="仿宋_GB2312" w:cs="仿宋_GB2312"/>
              </w:rPr>
              <w:t>否</w:t>
            </w:r>
          </w:p>
        </w:tc>
        <w:tc>
          <w:tcPr>
            <w:tcW w:w="639" w:type="dxa"/>
          </w:tcPr>
          <w:p w14:paraId="68E3E3C0">
            <w:pPr>
              <w:pStyle w:val="4"/>
              <w:jc w:val="left"/>
            </w:pPr>
            <w:r>
              <w:rPr>
                <w:rFonts w:ascii="仿宋_GB2312" w:hAnsi="仿宋_GB2312" w:eastAsia="仿宋_GB2312" w:cs="仿宋_GB2312"/>
              </w:rPr>
              <w:t>否</w:t>
            </w:r>
          </w:p>
        </w:tc>
        <w:tc>
          <w:tcPr>
            <w:tcW w:w="639" w:type="dxa"/>
          </w:tcPr>
          <w:p w14:paraId="57DD8A10">
            <w:pPr>
              <w:pStyle w:val="4"/>
              <w:jc w:val="left"/>
            </w:pPr>
            <w:r>
              <w:rPr>
                <w:rFonts w:ascii="仿宋_GB2312" w:hAnsi="仿宋_GB2312" w:eastAsia="仿宋_GB2312" w:cs="仿宋_GB2312"/>
              </w:rPr>
              <w:t>否</w:t>
            </w:r>
          </w:p>
        </w:tc>
      </w:tr>
    </w:tbl>
    <w:p w14:paraId="02F27F13">
      <w:pPr>
        <w:pStyle w:val="4"/>
        <w:jc w:val="left"/>
      </w:pPr>
      <w:r>
        <w:rPr>
          <w:rFonts w:ascii="仿宋_GB2312" w:hAnsi="仿宋_GB2312" w:eastAsia="仿宋_GB2312" w:cs="仿宋_GB2312"/>
        </w:rPr>
        <w:t xml:space="preserve"> 是否适用本国产品标准：</w:t>
      </w:r>
    </w:p>
    <w:p w14:paraId="7FC8D161">
      <w:pPr>
        <w:pStyle w:val="4"/>
        <w:jc w:val="left"/>
      </w:pPr>
      <w:r>
        <w:rPr>
          <w:rFonts w:ascii="仿宋_GB2312" w:hAnsi="仿宋_GB2312" w:eastAsia="仿宋_GB2312" w:cs="仿宋_GB2312"/>
        </w:rPr>
        <w:t>采购包1：否</w:t>
      </w:r>
    </w:p>
    <w:p w14:paraId="7B2DABFC">
      <w:pPr>
        <w:pStyle w:val="4"/>
        <w:jc w:val="left"/>
        <w:outlineLvl w:val="3"/>
      </w:pPr>
      <w:r>
        <w:rPr>
          <w:rFonts w:ascii="仿宋_GB2312" w:hAnsi="仿宋_GB2312" w:eastAsia="仿宋_GB2312" w:cs="仿宋_GB2312"/>
          <w:b/>
          <w:sz w:val="24"/>
        </w:rPr>
        <w:t>报价要求</w:t>
      </w:r>
    </w:p>
    <w:p w14:paraId="5355F76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31CF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1614B1">
            <w:pPr>
              <w:pStyle w:val="4"/>
              <w:jc w:val="center"/>
            </w:pPr>
            <w:r>
              <w:rPr>
                <w:rFonts w:ascii="仿宋_GB2312" w:hAnsi="仿宋_GB2312" w:eastAsia="仿宋_GB2312" w:cs="仿宋_GB2312"/>
              </w:rPr>
              <w:t>序号</w:t>
            </w:r>
          </w:p>
        </w:tc>
        <w:tc>
          <w:tcPr>
            <w:tcW w:w="1707" w:type="dxa"/>
          </w:tcPr>
          <w:p w14:paraId="6226BFE6">
            <w:pPr>
              <w:pStyle w:val="4"/>
              <w:jc w:val="center"/>
            </w:pPr>
            <w:r>
              <w:rPr>
                <w:rFonts w:ascii="仿宋_GB2312" w:hAnsi="仿宋_GB2312" w:eastAsia="仿宋_GB2312" w:cs="仿宋_GB2312"/>
              </w:rPr>
              <w:t>报价内容</w:t>
            </w:r>
          </w:p>
        </w:tc>
        <w:tc>
          <w:tcPr>
            <w:tcW w:w="1138" w:type="dxa"/>
          </w:tcPr>
          <w:p w14:paraId="713D0B73">
            <w:pPr>
              <w:pStyle w:val="4"/>
              <w:jc w:val="center"/>
            </w:pPr>
            <w:r>
              <w:rPr>
                <w:rFonts w:ascii="仿宋_GB2312" w:hAnsi="仿宋_GB2312" w:eastAsia="仿宋_GB2312" w:cs="仿宋_GB2312"/>
              </w:rPr>
              <w:t>数量（计量单位）</w:t>
            </w:r>
          </w:p>
        </w:tc>
        <w:tc>
          <w:tcPr>
            <w:tcW w:w="1365" w:type="dxa"/>
          </w:tcPr>
          <w:p w14:paraId="3F365006">
            <w:pPr>
              <w:pStyle w:val="4"/>
              <w:jc w:val="center"/>
            </w:pPr>
            <w:r>
              <w:rPr>
                <w:rFonts w:ascii="仿宋_GB2312" w:hAnsi="仿宋_GB2312" w:eastAsia="仿宋_GB2312" w:cs="仿宋_GB2312"/>
              </w:rPr>
              <w:t>最高限价</w:t>
            </w:r>
          </w:p>
        </w:tc>
        <w:tc>
          <w:tcPr>
            <w:tcW w:w="1138" w:type="dxa"/>
          </w:tcPr>
          <w:p w14:paraId="1966D296">
            <w:pPr>
              <w:pStyle w:val="4"/>
              <w:jc w:val="center"/>
            </w:pPr>
            <w:r>
              <w:rPr>
                <w:rFonts w:ascii="仿宋_GB2312" w:hAnsi="仿宋_GB2312" w:eastAsia="仿宋_GB2312" w:cs="仿宋_GB2312"/>
              </w:rPr>
              <w:t>价款形式</w:t>
            </w:r>
          </w:p>
        </w:tc>
        <w:tc>
          <w:tcPr>
            <w:tcW w:w="1934" w:type="dxa"/>
          </w:tcPr>
          <w:p w14:paraId="509200EF">
            <w:pPr>
              <w:pStyle w:val="4"/>
              <w:jc w:val="center"/>
            </w:pPr>
            <w:r>
              <w:rPr>
                <w:rFonts w:ascii="仿宋_GB2312" w:hAnsi="仿宋_GB2312" w:eastAsia="仿宋_GB2312" w:cs="仿宋_GB2312"/>
              </w:rPr>
              <w:t>报价说明</w:t>
            </w:r>
          </w:p>
        </w:tc>
      </w:tr>
      <w:tr w14:paraId="51E4C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E11F1B">
            <w:pPr>
              <w:pStyle w:val="4"/>
              <w:jc w:val="center"/>
            </w:pPr>
            <w:r>
              <w:rPr>
                <w:rFonts w:ascii="仿宋_GB2312" w:hAnsi="仿宋_GB2312" w:eastAsia="仿宋_GB2312" w:cs="仿宋_GB2312"/>
              </w:rPr>
              <w:t>1</w:t>
            </w:r>
          </w:p>
        </w:tc>
        <w:tc>
          <w:tcPr>
            <w:tcW w:w="1707" w:type="dxa"/>
          </w:tcPr>
          <w:p w14:paraId="22F9B92D">
            <w:pPr>
              <w:pStyle w:val="4"/>
              <w:jc w:val="center"/>
            </w:pPr>
            <w:r>
              <w:rPr>
                <w:rFonts w:ascii="仿宋_GB2312" w:hAnsi="仿宋_GB2312" w:eastAsia="仿宋_GB2312" w:cs="仿宋_GB2312"/>
              </w:rPr>
              <w:t>全市养老服务人才队伍建设养老服务职业技能培训</w:t>
            </w:r>
          </w:p>
        </w:tc>
        <w:tc>
          <w:tcPr>
            <w:tcW w:w="1138" w:type="dxa"/>
          </w:tcPr>
          <w:p w14:paraId="71B6A35C">
            <w:pPr>
              <w:pStyle w:val="4"/>
              <w:jc w:val="center"/>
            </w:pPr>
            <w:r>
              <w:rPr>
                <w:rFonts w:ascii="仿宋_GB2312" w:hAnsi="仿宋_GB2312" w:eastAsia="仿宋_GB2312" w:cs="仿宋_GB2312"/>
              </w:rPr>
              <w:t>1.00（项）</w:t>
            </w:r>
          </w:p>
        </w:tc>
        <w:tc>
          <w:tcPr>
            <w:tcW w:w="1365" w:type="dxa"/>
          </w:tcPr>
          <w:p w14:paraId="241869AC">
            <w:pPr>
              <w:pStyle w:val="4"/>
              <w:jc w:val="center"/>
            </w:pPr>
            <w:r>
              <w:rPr>
                <w:rFonts w:ascii="仿宋_GB2312" w:hAnsi="仿宋_GB2312" w:eastAsia="仿宋_GB2312" w:cs="仿宋_GB2312"/>
              </w:rPr>
              <w:t>420,000.00</w:t>
            </w:r>
          </w:p>
        </w:tc>
        <w:tc>
          <w:tcPr>
            <w:tcW w:w="1138" w:type="dxa"/>
          </w:tcPr>
          <w:p w14:paraId="7C6443EF">
            <w:pPr>
              <w:pStyle w:val="4"/>
              <w:jc w:val="center"/>
            </w:pPr>
            <w:r>
              <w:rPr>
                <w:rFonts w:ascii="仿宋_GB2312" w:hAnsi="仿宋_GB2312" w:eastAsia="仿宋_GB2312" w:cs="仿宋_GB2312"/>
              </w:rPr>
              <w:t>总价</w:t>
            </w:r>
          </w:p>
        </w:tc>
        <w:tc>
          <w:tcPr>
            <w:tcW w:w="1934" w:type="dxa"/>
          </w:tcPr>
          <w:p w14:paraId="44B69B57">
            <w:pPr>
              <w:pStyle w:val="4"/>
              <w:jc w:val="left"/>
            </w:pPr>
            <w:r>
              <w:rPr>
                <w:rFonts w:ascii="仿宋_GB2312" w:hAnsi="仿宋_GB2312" w:eastAsia="仿宋_GB2312" w:cs="仿宋_GB2312"/>
              </w:rPr>
              <w:t>无</w:t>
            </w:r>
          </w:p>
        </w:tc>
      </w:tr>
    </w:tbl>
    <w:p w14:paraId="43ADCA3B">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D0105CC">
      <w:pPr>
        <w:pStyle w:val="4"/>
        <w:jc w:val="left"/>
        <w:outlineLvl w:val="3"/>
      </w:pPr>
      <w:r>
        <w:rPr>
          <w:rFonts w:ascii="仿宋_GB2312" w:hAnsi="仿宋_GB2312" w:eastAsia="仿宋_GB2312" w:cs="仿宋_GB2312"/>
          <w:b/>
          <w:sz w:val="24"/>
        </w:rPr>
        <w:t>本项目涉及核心产品：</w:t>
      </w:r>
    </w:p>
    <w:p w14:paraId="3AEF20C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6A0F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5F9C3C">
            <w:pPr>
              <w:pStyle w:val="4"/>
              <w:jc w:val="center"/>
            </w:pPr>
            <w:r>
              <w:rPr>
                <w:rFonts w:ascii="仿宋_GB2312" w:hAnsi="仿宋_GB2312" w:eastAsia="仿宋_GB2312" w:cs="仿宋_GB2312"/>
              </w:rPr>
              <w:t>序号</w:t>
            </w:r>
          </w:p>
        </w:tc>
        <w:tc>
          <w:tcPr>
            <w:tcW w:w="2492" w:type="dxa"/>
          </w:tcPr>
          <w:p w14:paraId="46C98168">
            <w:pPr>
              <w:pStyle w:val="4"/>
              <w:jc w:val="center"/>
            </w:pPr>
            <w:r>
              <w:rPr>
                <w:rFonts w:ascii="仿宋_GB2312" w:hAnsi="仿宋_GB2312" w:eastAsia="仿宋_GB2312" w:cs="仿宋_GB2312"/>
              </w:rPr>
              <w:t>采购品目名称</w:t>
            </w:r>
          </w:p>
        </w:tc>
        <w:tc>
          <w:tcPr>
            <w:tcW w:w="2492" w:type="dxa"/>
          </w:tcPr>
          <w:p w14:paraId="006B8D8F">
            <w:pPr>
              <w:pStyle w:val="4"/>
              <w:jc w:val="center"/>
            </w:pPr>
            <w:r>
              <w:rPr>
                <w:rFonts w:ascii="仿宋_GB2312" w:hAnsi="仿宋_GB2312" w:eastAsia="仿宋_GB2312" w:cs="仿宋_GB2312"/>
              </w:rPr>
              <w:t>标的名称</w:t>
            </w:r>
          </w:p>
        </w:tc>
        <w:tc>
          <w:tcPr>
            <w:tcW w:w="2492" w:type="dxa"/>
          </w:tcPr>
          <w:p w14:paraId="040CB2AB">
            <w:pPr>
              <w:pStyle w:val="4"/>
              <w:jc w:val="center"/>
            </w:pPr>
            <w:r>
              <w:rPr>
                <w:rFonts w:ascii="仿宋_GB2312" w:hAnsi="仿宋_GB2312" w:eastAsia="仿宋_GB2312" w:cs="仿宋_GB2312"/>
              </w:rPr>
              <w:t>产品名称</w:t>
            </w:r>
          </w:p>
        </w:tc>
      </w:tr>
      <w:tr w14:paraId="78C48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3AE70E1">
            <w:pPr>
              <w:pStyle w:val="4"/>
              <w:jc w:val="center"/>
            </w:pPr>
            <w:r>
              <w:rPr>
                <w:rFonts w:ascii="仿宋_GB2312" w:hAnsi="仿宋_GB2312" w:eastAsia="仿宋_GB2312" w:cs="仿宋_GB2312"/>
              </w:rPr>
              <w:t>不涉及</w:t>
            </w:r>
          </w:p>
        </w:tc>
      </w:tr>
    </w:tbl>
    <w:p w14:paraId="6BD7807F">
      <w:pPr>
        <w:pStyle w:val="4"/>
        <w:ind w:firstLine="480"/>
        <w:jc w:val="left"/>
      </w:pPr>
      <w:r>
        <w:rPr>
          <w:rFonts w:ascii="仿宋_GB2312" w:hAnsi="仿宋_GB2312" w:eastAsia="仿宋_GB2312" w:cs="仿宋_GB2312"/>
        </w:rPr>
        <w:t>注：涉及核心产品的，具体评审规定见第五章。</w:t>
      </w:r>
    </w:p>
    <w:p w14:paraId="3B809029">
      <w:pPr>
        <w:pStyle w:val="4"/>
        <w:jc w:val="left"/>
        <w:outlineLvl w:val="3"/>
      </w:pPr>
      <w:r>
        <w:rPr>
          <w:rFonts w:ascii="仿宋_GB2312" w:hAnsi="仿宋_GB2312" w:eastAsia="仿宋_GB2312" w:cs="仿宋_GB2312"/>
          <w:b/>
          <w:sz w:val="24"/>
        </w:rPr>
        <w:t>本项目涉及采购进口产品：</w:t>
      </w:r>
    </w:p>
    <w:p w14:paraId="4726CA9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181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0974B1E">
            <w:pPr>
              <w:pStyle w:val="4"/>
              <w:jc w:val="center"/>
            </w:pPr>
            <w:r>
              <w:rPr>
                <w:rFonts w:ascii="仿宋_GB2312" w:hAnsi="仿宋_GB2312" w:eastAsia="仿宋_GB2312" w:cs="仿宋_GB2312"/>
              </w:rPr>
              <w:t>序号</w:t>
            </w:r>
          </w:p>
        </w:tc>
        <w:tc>
          <w:tcPr>
            <w:tcW w:w="2492" w:type="dxa"/>
          </w:tcPr>
          <w:p w14:paraId="6241BFC4">
            <w:pPr>
              <w:pStyle w:val="4"/>
              <w:jc w:val="center"/>
            </w:pPr>
            <w:r>
              <w:rPr>
                <w:rFonts w:ascii="仿宋_GB2312" w:hAnsi="仿宋_GB2312" w:eastAsia="仿宋_GB2312" w:cs="仿宋_GB2312"/>
              </w:rPr>
              <w:t>采购品目名称</w:t>
            </w:r>
          </w:p>
        </w:tc>
        <w:tc>
          <w:tcPr>
            <w:tcW w:w="2492" w:type="dxa"/>
          </w:tcPr>
          <w:p w14:paraId="32516889">
            <w:pPr>
              <w:pStyle w:val="4"/>
              <w:jc w:val="center"/>
            </w:pPr>
            <w:r>
              <w:rPr>
                <w:rFonts w:ascii="仿宋_GB2312" w:hAnsi="仿宋_GB2312" w:eastAsia="仿宋_GB2312" w:cs="仿宋_GB2312"/>
              </w:rPr>
              <w:t>标的名称</w:t>
            </w:r>
          </w:p>
        </w:tc>
        <w:tc>
          <w:tcPr>
            <w:tcW w:w="2492" w:type="dxa"/>
          </w:tcPr>
          <w:p w14:paraId="607B0C69">
            <w:pPr>
              <w:pStyle w:val="4"/>
              <w:jc w:val="center"/>
            </w:pPr>
            <w:r>
              <w:rPr>
                <w:rFonts w:ascii="仿宋_GB2312" w:hAnsi="仿宋_GB2312" w:eastAsia="仿宋_GB2312" w:cs="仿宋_GB2312"/>
              </w:rPr>
              <w:t>产品名称</w:t>
            </w:r>
          </w:p>
        </w:tc>
      </w:tr>
      <w:tr w14:paraId="03723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DCDF6E">
            <w:pPr>
              <w:pStyle w:val="4"/>
              <w:jc w:val="center"/>
            </w:pPr>
            <w:r>
              <w:rPr>
                <w:rFonts w:ascii="仿宋_GB2312" w:hAnsi="仿宋_GB2312" w:eastAsia="仿宋_GB2312" w:cs="仿宋_GB2312"/>
              </w:rPr>
              <w:t>不涉及</w:t>
            </w:r>
          </w:p>
        </w:tc>
      </w:tr>
    </w:tbl>
    <w:p w14:paraId="18CC683A">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A4D63F4">
      <w:pPr>
        <w:pStyle w:val="4"/>
        <w:jc w:val="left"/>
        <w:outlineLvl w:val="3"/>
      </w:pPr>
      <w:r>
        <w:rPr>
          <w:rFonts w:ascii="仿宋_GB2312" w:hAnsi="仿宋_GB2312" w:eastAsia="仿宋_GB2312" w:cs="仿宋_GB2312"/>
          <w:b/>
          <w:sz w:val="24"/>
        </w:rPr>
        <w:t>本项目涉及强制采购节能产品：</w:t>
      </w:r>
    </w:p>
    <w:p w14:paraId="056C8CC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6D52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A41717">
            <w:pPr>
              <w:pStyle w:val="4"/>
              <w:jc w:val="center"/>
            </w:pPr>
            <w:r>
              <w:rPr>
                <w:rFonts w:ascii="仿宋_GB2312" w:hAnsi="仿宋_GB2312" w:eastAsia="仿宋_GB2312" w:cs="仿宋_GB2312"/>
              </w:rPr>
              <w:t>序号</w:t>
            </w:r>
          </w:p>
        </w:tc>
        <w:tc>
          <w:tcPr>
            <w:tcW w:w="2492" w:type="dxa"/>
          </w:tcPr>
          <w:p w14:paraId="1DEA5520">
            <w:pPr>
              <w:pStyle w:val="4"/>
              <w:jc w:val="center"/>
            </w:pPr>
            <w:r>
              <w:rPr>
                <w:rFonts w:ascii="仿宋_GB2312" w:hAnsi="仿宋_GB2312" w:eastAsia="仿宋_GB2312" w:cs="仿宋_GB2312"/>
              </w:rPr>
              <w:t>采购品目名称</w:t>
            </w:r>
          </w:p>
        </w:tc>
        <w:tc>
          <w:tcPr>
            <w:tcW w:w="2492" w:type="dxa"/>
          </w:tcPr>
          <w:p w14:paraId="0141439F">
            <w:pPr>
              <w:pStyle w:val="4"/>
              <w:jc w:val="center"/>
            </w:pPr>
            <w:r>
              <w:rPr>
                <w:rFonts w:ascii="仿宋_GB2312" w:hAnsi="仿宋_GB2312" w:eastAsia="仿宋_GB2312" w:cs="仿宋_GB2312"/>
              </w:rPr>
              <w:t>标的名称</w:t>
            </w:r>
          </w:p>
        </w:tc>
        <w:tc>
          <w:tcPr>
            <w:tcW w:w="2492" w:type="dxa"/>
          </w:tcPr>
          <w:p w14:paraId="4641C4FB">
            <w:pPr>
              <w:pStyle w:val="4"/>
              <w:jc w:val="center"/>
            </w:pPr>
            <w:r>
              <w:rPr>
                <w:rFonts w:ascii="仿宋_GB2312" w:hAnsi="仿宋_GB2312" w:eastAsia="仿宋_GB2312" w:cs="仿宋_GB2312"/>
              </w:rPr>
              <w:t>产品名称</w:t>
            </w:r>
          </w:p>
        </w:tc>
      </w:tr>
      <w:tr w14:paraId="68BD2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F62C2F">
            <w:pPr>
              <w:pStyle w:val="4"/>
              <w:jc w:val="center"/>
            </w:pPr>
            <w:r>
              <w:rPr>
                <w:rFonts w:ascii="仿宋_GB2312" w:hAnsi="仿宋_GB2312" w:eastAsia="仿宋_GB2312" w:cs="仿宋_GB2312"/>
              </w:rPr>
              <w:t>不涉及</w:t>
            </w:r>
          </w:p>
        </w:tc>
      </w:tr>
    </w:tbl>
    <w:p w14:paraId="111F638C">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176DD47">
      <w:pPr>
        <w:pStyle w:val="4"/>
        <w:jc w:val="left"/>
      </w:pPr>
      <w:r>
        <w:rPr>
          <w:rFonts w:ascii="仿宋_GB2312" w:hAnsi="仿宋_GB2312" w:eastAsia="仿宋_GB2312" w:cs="仿宋_GB2312"/>
          <w:b/>
        </w:rPr>
        <w:t>本项目涉及优先采购节能产品：</w:t>
      </w:r>
    </w:p>
    <w:p w14:paraId="705A7A7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493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C082D5">
            <w:pPr>
              <w:pStyle w:val="4"/>
              <w:jc w:val="center"/>
            </w:pPr>
            <w:r>
              <w:rPr>
                <w:rFonts w:ascii="仿宋_GB2312" w:hAnsi="仿宋_GB2312" w:eastAsia="仿宋_GB2312" w:cs="仿宋_GB2312"/>
              </w:rPr>
              <w:t>序号</w:t>
            </w:r>
          </w:p>
        </w:tc>
        <w:tc>
          <w:tcPr>
            <w:tcW w:w="2492" w:type="dxa"/>
          </w:tcPr>
          <w:p w14:paraId="756E4C5F">
            <w:pPr>
              <w:pStyle w:val="4"/>
              <w:jc w:val="center"/>
            </w:pPr>
            <w:r>
              <w:rPr>
                <w:rFonts w:ascii="仿宋_GB2312" w:hAnsi="仿宋_GB2312" w:eastAsia="仿宋_GB2312" w:cs="仿宋_GB2312"/>
              </w:rPr>
              <w:t>采购品目名称</w:t>
            </w:r>
          </w:p>
        </w:tc>
        <w:tc>
          <w:tcPr>
            <w:tcW w:w="2492" w:type="dxa"/>
          </w:tcPr>
          <w:p w14:paraId="3264B4FF">
            <w:pPr>
              <w:pStyle w:val="4"/>
              <w:jc w:val="center"/>
            </w:pPr>
            <w:r>
              <w:rPr>
                <w:rFonts w:ascii="仿宋_GB2312" w:hAnsi="仿宋_GB2312" w:eastAsia="仿宋_GB2312" w:cs="仿宋_GB2312"/>
              </w:rPr>
              <w:t>标的名称</w:t>
            </w:r>
          </w:p>
        </w:tc>
        <w:tc>
          <w:tcPr>
            <w:tcW w:w="2492" w:type="dxa"/>
          </w:tcPr>
          <w:p w14:paraId="657D5DBD">
            <w:pPr>
              <w:pStyle w:val="4"/>
              <w:jc w:val="center"/>
            </w:pPr>
            <w:r>
              <w:rPr>
                <w:rFonts w:ascii="仿宋_GB2312" w:hAnsi="仿宋_GB2312" w:eastAsia="仿宋_GB2312" w:cs="仿宋_GB2312"/>
              </w:rPr>
              <w:t>产品名称</w:t>
            </w:r>
          </w:p>
        </w:tc>
      </w:tr>
      <w:tr w14:paraId="33F74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158C8ED">
            <w:pPr>
              <w:pStyle w:val="4"/>
              <w:jc w:val="center"/>
            </w:pPr>
            <w:r>
              <w:rPr>
                <w:rFonts w:ascii="仿宋_GB2312" w:hAnsi="仿宋_GB2312" w:eastAsia="仿宋_GB2312" w:cs="仿宋_GB2312"/>
              </w:rPr>
              <w:t>不涉及</w:t>
            </w:r>
          </w:p>
        </w:tc>
      </w:tr>
    </w:tbl>
    <w:p w14:paraId="0756E77A">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E02DBA9">
      <w:pPr>
        <w:pStyle w:val="4"/>
        <w:jc w:val="left"/>
        <w:outlineLvl w:val="3"/>
      </w:pPr>
      <w:r>
        <w:rPr>
          <w:rFonts w:ascii="仿宋_GB2312" w:hAnsi="仿宋_GB2312" w:eastAsia="仿宋_GB2312" w:cs="仿宋_GB2312"/>
          <w:b/>
          <w:sz w:val="24"/>
        </w:rPr>
        <w:t>本项目涉及优先采购环境标志产品：</w:t>
      </w:r>
    </w:p>
    <w:p w14:paraId="69C163E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52F0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5D6B0">
            <w:pPr>
              <w:pStyle w:val="4"/>
              <w:jc w:val="center"/>
            </w:pPr>
            <w:r>
              <w:rPr>
                <w:rFonts w:ascii="仿宋_GB2312" w:hAnsi="仿宋_GB2312" w:eastAsia="仿宋_GB2312" w:cs="仿宋_GB2312"/>
              </w:rPr>
              <w:t>序号</w:t>
            </w:r>
          </w:p>
        </w:tc>
        <w:tc>
          <w:tcPr>
            <w:tcW w:w="2492" w:type="dxa"/>
          </w:tcPr>
          <w:p w14:paraId="44B26710">
            <w:pPr>
              <w:pStyle w:val="4"/>
              <w:jc w:val="center"/>
            </w:pPr>
            <w:r>
              <w:rPr>
                <w:rFonts w:ascii="仿宋_GB2312" w:hAnsi="仿宋_GB2312" w:eastAsia="仿宋_GB2312" w:cs="仿宋_GB2312"/>
              </w:rPr>
              <w:t>采购品目名称</w:t>
            </w:r>
          </w:p>
        </w:tc>
        <w:tc>
          <w:tcPr>
            <w:tcW w:w="2492" w:type="dxa"/>
          </w:tcPr>
          <w:p w14:paraId="4A93658A">
            <w:pPr>
              <w:pStyle w:val="4"/>
              <w:jc w:val="center"/>
            </w:pPr>
            <w:r>
              <w:rPr>
                <w:rFonts w:ascii="仿宋_GB2312" w:hAnsi="仿宋_GB2312" w:eastAsia="仿宋_GB2312" w:cs="仿宋_GB2312"/>
              </w:rPr>
              <w:t>标的名称</w:t>
            </w:r>
          </w:p>
        </w:tc>
        <w:tc>
          <w:tcPr>
            <w:tcW w:w="2492" w:type="dxa"/>
          </w:tcPr>
          <w:p w14:paraId="043FD4DA">
            <w:pPr>
              <w:pStyle w:val="4"/>
              <w:jc w:val="center"/>
            </w:pPr>
            <w:r>
              <w:rPr>
                <w:rFonts w:ascii="仿宋_GB2312" w:hAnsi="仿宋_GB2312" w:eastAsia="仿宋_GB2312" w:cs="仿宋_GB2312"/>
              </w:rPr>
              <w:t>产品名称</w:t>
            </w:r>
          </w:p>
        </w:tc>
      </w:tr>
      <w:tr w14:paraId="535FA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D3012BC">
            <w:pPr>
              <w:pStyle w:val="4"/>
              <w:jc w:val="center"/>
            </w:pPr>
            <w:r>
              <w:rPr>
                <w:rFonts w:ascii="仿宋_GB2312" w:hAnsi="仿宋_GB2312" w:eastAsia="仿宋_GB2312" w:cs="仿宋_GB2312"/>
              </w:rPr>
              <w:t>不涉及</w:t>
            </w:r>
          </w:p>
        </w:tc>
      </w:tr>
    </w:tbl>
    <w:p w14:paraId="6C7A3739">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6E1C8EE">
      <w:pPr>
        <w:pStyle w:val="4"/>
        <w:jc w:val="left"/>
        <w:outlineLvl w:val="2"/>
      </w:pPr>
      <w:r>
        <w:rPr>
          <w:rFonts w:ascii="仿宋_GB2312" w:hAnsi="仿宋_GB2312" w:eastAsia="仿宋_GB2312" w:cs="仿宋_GB2312"/>
          <w:b/>
          <w:sz w:val="28"/>
        </w:rPr>
        <w:t>3.2.技术要求</w:t>
      </w:r>
    </w:p>
    <w:p w14:paraId="15D791C2">
      <w:pPr>
        <w:pStyle w:val="4"/>
        <w:jc w:val="left"/>
      </w:pPr>
      <w:r>
        <w:rPr>
          <w:rFonts w:ascii="仿宋_GB2312" w:hAnsi="仿宋_GB2312" w:eastAsia="仿宋_GB2312" w:cs="仿宋_GB2312"/>
        </w:rPr>
        <w:t>采购包1：</w:t>
      </w:r>
    </w:p>
    <w:p w14:paraId="16EC92E6">
      <w:pPr>
        <w:pStyle w:val="4"/>
        <w:jc w:val="left"/>
      </w:pPr>
      <w:r>
        <w:rPr>
          <w:rFonts w:ascii="仿宋_GB2312" w:hAnsi="仿宋_GB2312" w:eastAsia="仿宋_GB2312" w:cs="仿宋_GB2312"/>
        </w:rPr>
        <w:t>标的名称：全市养老服务人才队伍建设养老服务职业技能培训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732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35FB45">
            <w:pPr>
              <w:pStyle w:val="4"/>
              <w:jc w:val="center"/>
            </w:pPr>
            <w:r>
              <w:rPr>
                <w:rFonts w:ascii="仿宋_GB2312" w:hAnsi="仿宋_GB2312" w:eastAsia="仿宋_GB2312" w:cs="仿宋_GB2312"/>
              </w:rPr>
              <w:t>序号</w:t>
            </w:r>
          </w:p>
        </w:tc>
        <w:tc>
          <w:tcPr>
            <w:tcW w:w="581" w:type="dxa"/>
          </w:tcPr>
          <w:p w14:paraId="4C0A3F11">
            <w:pPr>
              <w:pStyle w:val="4"/>
              <w:jc w:val="center"/>
            </w:pPr>
            <w:r>
              <w:rPr>
                <w:rFonts w:ascii="仿宋_GB2312" w:hAnsi="仿宋_GB2312" w:eastAsia="仿宋_GB2312" w:cs="仿宋_GB2312"/>
              </w:rPr>
              <w:t>符号标识</w:t>
            </w:r>
          </w:p>
        </w:tc>
        <w:tc>
          <w:tcPr>
            <w:tcW w:w="1495" w:type="dxa"/>
          </w:tcPr>
          <w:p w14:paraId="4E25C964">
            <w:pPr>
              <w:pStyle w:val="4"/>
              <w:jc w:val="center"/>
            </w:pPr>
            <w:r>
              <w:rPr>
                <w:rFonts w:ascii="仿宋_GB2312" w:hAnsi="仿宋_GB2312" w:eastAsia="仿宋_GB2312" w:cs="仿宋_GB2312"/>
              </w:rPr>
              <w:t>技术要求名称</w:t>
            </w:r>
          </w:p>
        </w:tc>
        <w:tc>
          <w:tcPr>
            <w:tcW w:w="5814" w:type="dxa"/>
          </w:tcPr>
          <w:p w14:paraId="5E4933A5">
            <w:pPr>
              <w:pStyle w:val="4"/>
              <w:jc w:val="center"/>
            </w:pPr>
            <w:r>
              <w:rPr>
                <w:rFonts w:ascii="仿宋_GB2312" w:hAnsi="仿宋_GB2312" w:eastAsia="仿宋_GB2312" w:cs="仿宋_GB2312"/>
              </w:rPr>
              <w:t>技术参数与性能指标</w:t>
            </w:r>
          </w:p>
        </w:tc>
      </w:tr>
      <w:tr w14:paraId="2ACA7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C65C7C">
            <w:pPr>
              <w:pStyle w:val="4"/>
              <w:jc w:val="center"/>
            </w:pPr>
            <w:r>
              <w:rPr>
                <w:rFonts w:ascii="仿宋_GB2312" w:hAnsi="仿宋_GB2312" w:eastAsia="仿宋_GB2312" w:cs="仿宋_GB2312"/>
              </w:rPr>
              <w:t>1</w:t>
            </w:r>
          </w:p>
        </w:tc>
        <w:tc>
          <w:tcPr>
            <w:tcW w:w="581" w:type="dxa"/>
          </w:tcPr>
          <w:p w14:paraId="2C441C92">
            <w:pPr>
              <w:pStyle w:val="4"/>
              <w:jc w:val="center"/>
            </w:pPr>
            <w:r>
              <w:rPr>
                <w:rFonts w:ascii="仿宋_GB2312" w:hAnsi="仿宋_GB2312" w:eastAsia="仿宋_GB2312" w:cs="仿宋_GB2312"/>
              </w:rPr>
              <w:t>★</w:t>
            </w:r>
          </w:p>
        </w:tc>
        <w:tc>
          <w:tcPr>
            <w:tcW w:w="1495" w:type="dxa"/>
          </w:tcPr>
          <w:p w14:paraId="073F50DA">
            <w:pPr>
              <w:pStyle w:val="4"/>
              <w:jc w:val="left"/>
            </w:pPr>
            <w:r>
              <w:rPr>
                <w:rFonts w:ascii="仿宋_GB2312" w:hAnsi="仿宋_GB2312" w:eastAsia="仿宋_GB2312" w:cs="仿宋_GB2312"/>
              </w:rPr>
              <w:t>技术要求及服务内容</w:t>
            </w:r>
          </w:p>
        </w:tc>
        <w:tc>
          <w:tcPr>
            <w:tcW w:w="5814" w:type="dxa"/>
          </w:tcPr>
          <w:p w14:paraId="7F57645D">
            <w:pPr>
              <w:pStyle w:val="4"/>
              <w:ind w:firstLine="480"/>
              <w:jc w:val="left"/>
            </w:pPr>
            <w:r>
              <w:rPr>
                <w:rFonts w:ascii="仿宋_GB2312" w:hAnsi="仿宋_GB2312" w:eastAsia="仿宋_GB2312" w:cs="仿宋_GB2312"/>
                <w:b/>
                <w:sz w:val="24"/>
              </w:rPr>
              <w:t>1、服务内容</w:t>
            </w:r>
          </w:p>
          <w:p w14:paraId="323BF105">
            <w:pPr>
              <w:pStyle w:val="4"/>
              <w:ind w:firstLine="696"/>
              <w:jc w:val="left"/>
            </w:pPr>
            <w:r>
              <w:rPr>
                <w:rFonts w:ascii="仿宋_GB2312" w:hAnsi="仿宋_GB2312" w:eastAsia="仿宋_GB2312" w:cs="仿宋_GB2312"/>
                <w:sz w:val="24"/>
              </w:rPr>
              <w:t>老年人健康管理、老年食品安全膳食与营养、老年人能力评估、老年人社工服务与管理、消防设施操作等5项职业能力进行培训，以实际排课为准。</w:t>
            </w:r>
          </w:p>
          <w:p w14:paraId="13D10494">
            <w:pPr>
              <w:pStyle w:val="4"/>
              <w:ind w:firstLine="480"/>
              <w:jc w:val="left"/>
            </w:pPr>
            <w:r>
              <w:rPr>
                <w:rFonts w:ascii="仿宋_GB2312" w:hAnsi="仿宋_GB2312" w:eastAsia="仿宋_GB2312" w:cs="仿宋_GB2312"/>
                <w:b/>
                <w:sz w:val="24"/>
              </w:rPr>
              <w:t>2、项目要求</w:t>
            </w:r>
          </w:p>
          <w:p w14:paraId="09739AFB">
            <w:pPr>
              <w:pStyle w:val="4"/>
              <w:ind w:firstLine="560"/>
              <w:jc w:val="both"/>
            </w:pPr>
            <w:r>
              <w:rPr>
                <w:rFonts w:ascii="仿宋_GB2312" w:hAnsi="仿宋_GB2312" w:eastAsia="仿宋_GB2312" w:cs="仿宋_GB2312"/>
                <w:sz w:val="24"/>
              </w:rPr>
              <w:t>（1）培训人数：350名。</w:t>
            </w:r>
          </w:p>
          <w:p w14:paraId="2CBF277C">
            <w:pPr>
              <w:pStyle w:val="4"/>
              <w:ind w:firstLine="560"/>
              <w:jc w:val="both"/>
            </w:pPr>
            <w:r>
              <w:rPr>
                <w:rFonts w:ascii="仿宋_GB2312" w:hAnsi="仿宋_GB2312" w:eastAsia="仿宋_GB2312" w:cs="仿宋_GB2312"/>
                <w:sz w:val="24"/>
              </w:rPr>
              <w:t>（2）培训时间：成交通知书发放后30日内开展培训活动。</w:t>
            </w:r>
          </w:p>
          <w:p w14:paraId="4612491E">
            <w:pPr>
              <w:pStyle w:val="4"/>
              <w:ind w:firstLine="560"/>
              <w:jc w:val="both"/>
            </w:pPr>
            <w:r>
              <w:rPr>
                <w:rFonts w:ascii="仿宋_GB2312" w:hAnsi="仿宋_GB2312" w:eastAsia="仿宋_GB2312" w:cs="仿宋_GB2312"/>
                <w:sz w:val="24"/>
              </w:rPr>
              <w:t>（3）培训内容：老年人健康管理、老年食品安全膳食与营养、老年人能力评估、老年人社工服务与管理、消防设施操作等5项职业能力进行培训。培训方式以课堂讲授为主，现场分小组实践操作为辅；在开展技能培训时，采用线上直播的形式拓宽培训覆盖面。</w:t>
            </w:r>
          </w:p>
          <w:p w14:paraId="6CAAE1BF">
            <w:pPr>
              <w:pStyle w:val="4"/>
              <w:ind w:firstLine="560"/>
              <w:jc w:val="both"/>
            </w:pPr>
            <w:r>
              <w:rPr>
                <w:rFonts w:ascii="仿宋_GB2312" w:hAnsi="仿宋_GB2312" w:eastAsia="仿宋_GB2312" w:cs="仿宋_GB2312"/>
                <w:sz w:val="24"/>
              </w:rPr>
              <w:t>（4）培训范围：全市养老机构工作人员。</w:t>
            </w:r>
          </w:p>
          <w:p w14:paraId="60BCFC57">
            <w:pPr>
              <w:pStyle w:val="4"/>
              <w:ind w:firstLine="560"/>
              <w:jc w:val="both"/>
            </w:pPr>
            <w:r>
              <w:rPr>
                <w:rFonts w:ascii="仿宋_GB2312" w:hAnsi="仿宋_GB2312" w:eastAsia="仿宋_GB2312" w:cs="仿宋_GB2312"/>
                <w:sz w:val="24"/>
              </w:rPr>
              <w:t>（5）满意度调查：</w:t>
            </w:r>
          </w:p>
          <w:p w14:paraId="0CE1422B">
            <w:pPr>
              <w:pStyle w:val="4"/>
              <w:ind w:firstLine="560"/>
              <w:jc w:val="both"/>
            </w:pPr>
            <w:r>
              <w:rPr>
                <w:rFonts w:ascii="仿宋_GB2312" w:hAnsi="仿宋_GB2312" w:eastAsia="仿宋_GB2312" w:cs="仿宋_GB2312"/>
                <w:sz w:val="24"/>
              </w:rPr>
              <w:t>1.每场次培训结束，供应商服务需接受全体参训人员的满意度评价，评价分为非常满意、基本满意、不满意三个维度，评价内容包含：培训内容、培训场地的整体安排、培训的场地设施设备、培训的住宿安排、培训的餐食情况等。满意度调查中，存在1项不满意情况，则视为该学员对本项目服务不满意，纳入总体满意度计算。总体满意度=满意人员数/参加培训的所有人员数。</w:t>
            </w:r>
          </w:p>
          <w:p w14:paraId="2B01B6C1">
            <w:pPr>
              <w:pStyle w:val="4"/>
              <w:jc w:val="left"/>
            </w:pPr>
            <w:r>
              <w:rPr>
                <w:rFonts w:ascii="仿宋_GB2312" w:hAnsi="仿宋_GB2312" w:eastAsia="仿宋_GB2312" w:cs="仿宋_GB2312"/>
                <w:sz w:val="24"/>
              </w:rPr>
              <w:t>2.培训验收方式为对照成交单位投标承诺及合同，逐项对比是否完成，完成了的投标承诺，并在满意度测评中整体满意率高于85%的，则验收合格。如果未完成投标承诺，则扣减成交金额的20%；整体满意度调查低于85%（包含85%）的，每低5个百分点扣减合同金额的10%，不满5个百分点按5个百分点计算，直至扣完。</w:t>
            </w:r>
          </w:p>
        </w:tc>
      </w:tr>
      <w:tr w14:paraId="03F0E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290001">
            <w:pPr>
              <w:pStyle w:val="4"/>
              <w:jc w:val="center"/>
            </w:pPr>
            <w:r>
              <w:rPr>
                <w:rFonts w:ascii="仿宋_GB2312" w:hAnsi="仿宋_GB2312" w:eastAsia="仿宋_GB2312" w:cs="仿宋_GB2312"/>
              </w:rPr>
              <w:t>2</w:t>
            </w:r>
          </w:p>
        </w:tc>
        <w:tc>
          <w:tcPr>
            <w:tcW w:w="581" w:type="dxa"/>
          </w:tcPr>
          <w:p w14:paraId="1CFD3153">
            <w:pPr>
              <w:pStyle w:val="4"/>
              <w:jc w:val="center"/>
            </w:pPr>
            <w:r>
              <w:rPr>
                <w:rFonts w:ascii="仿宋_GB2312" w:hAnsi="仿宋_GB2312" w:eastAsia="仿宋_GB2312" w:cs="仿宋_GB2312"/>
              </w:rPr>
              <w:t>★</w:t>
            </w:r>
          </w:p>
        </w:tc>
        <w:tc>
          <w:tcPr>
            <w:tcW w:w="1495" w:type="dxa"/>
          </w:tcPr>
          <w:p w14:paraId="7C0A49A4">
            <w:pPr>
              <w:pStyle w:val="4"/>
              <w:jc w:val="left"/>
            </w:pPr>
            <w:r>
              <w:rPr>
                <w:rFonts w:ascii="仿宋_GB2312" w:hAnsi="仿宋_GB2312" w:eastAsia="仿宋_GB2312" w:cs="仿宋_GB2312"/>
              </w:rPr>
              <w:t>服务要求</w:t>
            </w:r>
          </w:p>
        </w:tc>
        <w:tc>
          <w:tcPr>
            <w:tcW w:w="5814" w:type="dxa"/>
          </w:tcPr>
          <w:p w14:paraId="4B95C87D">
            <w:pPr>
              <w:pStyle w:val="4"/>
              <w:ind w:firstLine="480"/>
              <w:jc w:val="left"/>
            </w:pPr>
            <w:r>
              <w:rPr>
                <w:rFonts w:ascii="仿宋_GB2312" w:hAnsi="仿宋_GB2312" w:eastAsia="仿宋_GB2312" w:cs="仿宋_GB2312"/>
                <w:sz w:val="24"/>
              </w:rPr>
              <w:t>1、①供应商应当保证提供的所有货物和服务符合国家现行有关质量标准或者优于国家现行相关行业技术规范（或标准）及国家强制性标准。②如果本项目采购需求中引用的相关标准有最新版本的均以最新标准执行，采购活动中已经作废失效的，在评审中和履约中自动不再适用。</w:t>
            </w:r>
          </w:p>
          <w:p w14:paraId="71E2B838">
            <w:pPr>
              <w:pStyle w:val="4"/>
              <w:ind w:firstLine="480"/>
              <w:jc w:val="left"/>
            </w:pPr>
            <w:r>
              <w:rPr>
                <w:rFonts w:ascii="仿宋_GB2312" w:hAnsi="仿宋_GB2312" w:eastAsia="仿宋_GB2312" w:cs="仿宋_GB2312"/>
                <w:sz w:val="24"/>
              </w:rPr>
              <w:t>2、供应商须承诺针对本次服务，相关信息未经采购人允许不得泄露给任何第三方</w:t>
            </w:r>
            <w:r>
              <w:rPr>
                <w:rFonts w:ascii="仿宋_GB2312" w:hAnsi="仿宋_GB2312" w:eastAsia="仿宋_GB2312" w:cs="仿宋_GB2312"/>
                <w:b/>
                <w:sz w:val="24"/>
              </w:rPr>
              <w:t>（供应商在响应时须提供承诺函，格式自拟并加盖供应商鲜章）</w:t>
            </w:r>
          </w:p>
          <w:p w14:paraId="7775965A">
            <w:pPr>
              <w:pStyle w:val="4"/>
              <w:jc w:val="left"/>
            </w:pPr>
            <w:r>
              <w:rPr>
                <w:rFonts w:ascii="仿宋_GB2312" w:hAnsi="仿宋_GB2312" w:eastAsia="仿宋_GB2312" w:cs="仿宋_GB2312"/>
                <w:sz w:val="24"/>
              </w:rPr>
              <w:t>3、供应商须承诺成交后在服务期间如发生拟投入人员安全及其他意外事故，均由成交供应商负责，采购人不承担任何责任</w:t>
            </w:r>
            <w:r>
              <w:rPr>
                <w:rFonts w:ascii="仿宋_GB2312" w:hAnsi="仿宋_GB2312" w:eastAsia="仿宋_GB2312" w:cs="仿宋_GB2312"/>
                <w:b/>
                <w:sz w:val="24"/>
              </w:rPr>
              <w:t>（供应商在响应时须提供承诺函，格式自拟并加盖供应商鲜章）</w:t>
            </w:r>
          </w:p>
        </w:tc>
      </w:tr>
      <w:tr w14:paraId="6C9DC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80CAA1">
            <w:pPr>
              <w:pStyle w:val="4"/>
              <w:jc w:val="center"/>
            </w:pPr>
            <w:r>
              <w:rPr>
                <w:rFonts w:ascii="仿宋_GB2312" w:hAnsi="仿宋_GB2312" w:eastAsia="仿宋_GB2312" w:cs="仿宋_GB2312"/>
              </w:rPr>
              <w:t>3</w:t>
            </w:r>
          </w:p>
        </w:tc>
        <w:tc>
          <w:tcPr>
            <w:tcW w:w="581" w:type="dxa"/>
          </w:tcPr>
          <w:p w14:paraId="539FCA67"/>
        </w:tc>
        <w:tc>
          <w:tcPr>
            <w:tcW w:w="1495" w:type="dxa"/>
          </w:tcPr>
          <w:p w14:paraId="57894C55">
            <w:pPr>
              <w:pStyle w:val="4"/>
              <w:jc w:val="left"/>
            </w:pPr>
            <w:r>
              <w:rPr>
                <w:rFonts w:ascii="仿宋_GB2312" w:hAnsi="仿宋_GB2312" w:eastAsia="仿宋_GB2312" w:cs="仿宋_GB2312"/>
              </w:rPr>
              <w:t>其他要求</w:t>
            </w:r>
          </w:p>
        </w:tc>
        <w:tc>
          <w:tcPr>
            <w:tcW w:w="5814" w:type="dxa"/>
          </w:tcPr>
          <w:p w14:paraId="7EC7540E">
            <w:pPr>
              <w:pStyle w:val="4"/>
              <w:ind w:firstLine="464"/>
              <w:jc w:val="both"/>
            </w:pPr>
            <w:r>
              <w:rPr>
                <w:rFonts w:ascii="仿宋_GB2312" w:hAnsi="仿宋_GB2312" w:eastAsia="仿宋_GB2312" w:cs="仿宋_GB2312"/>
                <w:sz w:val="24"/>
              </w:rPr>
              <w:t>其他采购需求：本采购需求是采购人期望获得供应商在满足基本采购需求基础之上的更优化的需求，希望供应商为采购人提供更加优质的合同履约质量，这样更能充分保证项目实施质量。供应商可以根据自身情况据实提供，未提供不会导致其响应无效，但会影响其综合评价情况。有关情况，详见评分标准。</w:t>
            </w:r>
          </w:p>
          <w:p w14:paraId="6843DEE2">
            <w:pPr>
              <w:pStyle w:val="4"/>
              <w:ind w:firstLine="464"/>
              <w:jc w:val="both"/>
            </w:pPr>
            <w:r>
              <w:rPr>
                <w:rFonts w:ascii="仿宋_GB2312" w:hAnsi="仿宋_GB2312" w:eastAsia="仿宋_GB2312" w:cs="仿宋_GB2312"/>
                <w:sz w:val="24"/>
              </w:rPr>
              <w:t>一、项目实施方案：1、供应商针对本项目提供的项目培训方案，内容包含：①培训课程设置方案、②编制教学计划、③制定授课现场工作方案、④教学现场应急预案。2、供应商针对本项目提供的管理制度，内容包含：①项目负责人管理职责、②内部管理分工、③日常管理制度、④考核办法、⑤安全工作制度。</w:t>
            </w:r>
          </w:p>
          <w:p w14:paraId="60AFC357">
            <w:pPr>
              <w:pStyle w:val="4"/>
              <w:ind w:firstLine="464"/>
              <w:jc w:val="both"/>
            </w:pPr>
            <w:r>
              <w:rPr>
                <w:rFonts w:ascii="仿宋_GB2312" w:hAnsi="仿宋_GB2312" w:eastAsia="仿宋_GB2312" w:cs="仿宋_GB2312"/>
                <w:sz w:val="24"/>
              </w:rPr>
              <w:t>二、后续服务方案：供应商针对本项目提供的后续服务方案，内容包含：①后续服务承诺内容、②继续教育内容、③远程及上门答疑解惑、④现场服务支持能力。</w:t>
            </w:r>
          </w:p>
          <w:p w14:paraId="18EA9304">
            <w:pPr>
              <w:pStyle w:val="4"/>
              <w:ind w:firstLine="464"/>
              <w:jc w:val="both"/>
            </w:pPr>
            <w:r>
              <w:rPr>
                <w:rFonts w:ascii="仿宋_GB2312" w:hAnsi="仿宋_GB2312" w:eastAsia="仿宋_GB2312" w:cs="仿宋_GB2312"/>
                <w:sz w:val="24"/>
              </w:rPr>
              <w:t>三、（1）各成交单位须全部承担参培学员培训期间的师资费、场地费、食宿、培训所需材料、培训结业证书制作等各项费用（往返交通费由学员自负），采购人不再单独支付任何费用。</w:t>
            </w:r>
          </w:p>
          <w:p w14:paraId="6FA4F0E8">
            <w:pPr>
              <w:pStyle w:val="4"/>
              <w:jc w:val="left"/>
            </w:pPr>
            <w:r>
              <w:rPr>
                <w:rFonts w:ascii="仿宋_GB2312" w:hAnsi="仿宋_GB2312" w:eastAsia="仿宋_GB2312" w:cs="仿宋_GB2312"/>
                <w:sz w:val="24"/>
              </w:rPr>
              <w:t>（2）安全责任：供应商须承诺承担本项目的培训过程中（指参加本次培训学员报到后至培训结束期间）的安全责任，凡出现意外等安全事故，成交供应商依法承担相应法律责任和经济赔偿责任。</w:t>
            </w:r>
          </w:p>
        </w:tc>
      </w:tr>
    </w:tbl>
    <w:p w14:paraId="717F8B71">
      <w:pPr>
        <w:pStyle w:val="4"/>
        <w:jc w:val="left"/>
        <w:outlineLvl w:val="2"/>
      </w:pPr>
      <w:r>
        <w:rPr>
          <w:rFonts w:ascii="仿宋_GB2312" w:hAnsi="仿宋_GB2312" w:eastAsia="仿宋_GB2312" w:cs="仿宋_GB2312"/>
          <w:b/>
          <w:sz w:val="28"/>
        </w:rPr>
        <w:t>3.3.服务要求</w:t>
      </w:r>
    </w:p>
    <w:p w14:paraId="7325CBD8">
      <w:pPr>
        <w:pStyle w:val="4"/>
        <w:jc w:val="left"/>
        <w:outlineLvl w:val="3"/>
      </w:pPr>
      <w:r>
        <w:rPr>
          <w:rFonts w:ascii="仿宋_GB2312" w:hAnsi="仿宋_GB2312" w:eastAsia="仿宋_GB2312" w:cs="仿宋_GB2312"/>
          <w:b/>
          <w:sz w:val="24"/>
        </w:rPr>
        <w:t>3.3.1服务内容要求</w:t>
      </w:r>
    </w:p>
    <w:p w14:paraId="6EFFDE9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47F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7C4172">
            <w:pPr>
              <w:pStyle w:val="4"/>
              <w:jc w:val="center"/>
            </w:pPr>
            <w:r>
              <w:rPr>
                <w:rFonts w:ascii="仿宋_GB2312" w:hAnsi="仿宋_GB2312" w:eastAsia="仿宋_GB2312" w:cs="仿宋_GB2312"/>
              </w:rPr>
              <w:t xml:space="preserve"> 序号</w:t>
            </w:r>
          </w:p>
        </w:tc>
        <w:tc>
          <w:tcPr>
            <w:tcW w:w="581" w:type="dxa"/>
          </w:tcPr>
          <w:p w14:paraId="0DEEBEE3">
            <w:pPr>
              <w:pStyle w:val="4"/>
              <w:jc w:val="center"/>
            </w:pPr>
            <w:r>
              <w:rPr>
                <w:rFonts w:ascii="仿宋_GB2312" w:hAnsi="仿宋_GB2312" w:eastAsia="仿宋_GB2312" w:cs="仿宋_GB2312"/>
              </w:rPr>
              <w:t xml:space="preserve"> 符号标识</w:t>
            </w:r>
          </w:p>
        </w:tc>
        <w:tc>
          <w:tcPr>
            <w:tcW w:w="1495" w:type="dxa"/>
          </w:tcPr>
          <w:p w14:paraId="4741D4D0">
            <w:pPr>
              <w:pStyle w:val="4"/>
              <w:jc w:val="center"/>
            </w:pPr>
            <w:r>
              <w:rPr>
                <w:rFonts w:ascii="仿宋_GB2312" w:hAnsi="仿宋_GB2312" w:eastAsia="仿宋_GB2312" w:cs="仿宋_GB2312"/>
              </w:rPr>
              <w:t xml:space="preserve"> 服务要求名称</w:t>
            </w:r>
          </w:p>
        </w:tc>
        <w:tc>
          <w:tcPr>
            <w:tcW w:w="5814" w:type="dxa"/>
          </w:tcPr>
          <w:p w14:paraId="3865787A">
            <w:pPr>
              <w:pStyle w:val="4"/>
              <w:jc w:val="center"/>
            </w:pPr>
            <w:r>
              <w:rPr>
                <w:rFonts w:ascii="仿宋_GB2312" w:hAnsi="仿宋_GB2312" w:eastAsia="仿宋_GB2312" w:cs="仿宋_GB2312"/>
              </w:rPr>
              <w:t xml:space="preserve"> 服务要求内容</w:t>
            </w:r>
          </w:p>
        </w:tc>
      </w:tr>
      <w:tr w14:paraId="1D9F0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AABEDB1">
            <w:pPr>
              <w:pStyle w:val="4"/>
              <w:jc w:val="center"/>
            </w:pPr>
            <w:r>
              <w:rPr>
                <w:rFonts w:ascii="仿宋_GB2312" w:hAnsi="仿宋_GB2312" w:eastAsia="仿宋_GB2312" w:cs="仿宋_GB2312"/>
              </w:rPr>
              <w:t>无</w:t>
            </w:r>
          </w:p>
        </w:tc>
      </w:tr>
    </w:tbl>
    <w:p w14:paraId="4F25B905">
      <w:pPr>
        <w:pStyle w:val="4"/>
        <w:jc w:val="left"/>
        <w:outlineLvl w:val="3"/>
      </w:pPr>
      <w:r>
        <w:rPr>
          <w:rFonts w:ascii="仿宋_GB2312" w:hAnsi="仿宋_GB2312" w:eastAsia="仿宋_GB2312" w:cs="仿宋_GB2312"/>
          <w:b/>
          <w:sz w:val="24"/>
        </w:rPr>
        <w:t>3.3.2.商务要求</w:t>
      </w:r>
    </w:p>
    <w:p w14:paraId="7D17584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BB9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F5451E9">
            <w:pPr>
              <w:pStyle w:val="4"/>
              <w:jc w:val="center"/>
            </w:pPr>
            <w:r>
              <w:rPr>
                <w:rFonts w:ascii="仿宋_GB2312" w:hAnsi="仿宋_GB2312" w:eastAsia="仿宋_GB2312" w:cs="仿宋_GB2312"/>
              </w:rPr>
              <w:t>序号</w:t>
            </w:r>
          </w:p>
        </w:tc>
        <w:tc>
          <w:tcPr>
            <w:tcW w:w="581" w:type="dxa"/>
          </w:tcPr>
          <w:p w14:paraId="1BA0170B">
            <w:pPr>
              <w:pStyle w:val="4"/>
              <w:jc w:val="center"/>
            </w:pPr>
            <w:r>
              <w:rPr>
                <w:rFonts w:ascii="仿宋_GB2312" w:hAnsi="仿宋_GB2312" w:eastAsia="仿宋_GB2312" w:cs="仿宋_GB2312"/>
              </w:rPr>
              <w:t>符号标识</w:t>
            </w:r>
          </w:p>
        </w:tc>
        <w:tc>
          <w:tcPr>
            <w:tcW w:w="1495" w:type="dxa"/>
          </w:tcPr>
          <w:p w14:paraId="35C282BD">
            <w:pPr>
              <w:pStyle w:val="4"/>
              <w:jc w:val="center"/>
            </w:pPr>
            <w:r>
              <w:rPr>
                <w:rFonts w:ascii="仿宋_GB2312" w:hAnsi="仿宋_GB2312" w:eastAsia="仿宋_GB2312" w:cs="仿宋_GB2312"/>
              </w:rPr>
              <w:t>商务要求名称</w:t>
            </w:r>
          </w:p>
        </w:tc>
        <w:tc>
          <w:tcPr>
            <w:tcW w:w="5814" w:type="dxa"/>
          </w:tcPr>
          <w:p w14:paraId="1E833BF3">
            <w:pPr>
              <w:pStyle w:val="4"/>
              <w:jc w:val="center"/>
            </w:pPr>
            <w:r>
              <w:rPr>
                <w:rFonts w:ascii="仿宋_GB2312" w:hAnsi="仿宋_GB2312" w:eastAsia="仿宋_GB2312" w:cs="仿宋_GB2312"/>
              </w:rPr>
              <w:t>商务要求内容</w:t>
            </w:r>
          </w:p>
        </w:tc>
      </w:tr>
      <w:tr w14:paraId="13F2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CA520F">
            <w:pPr>
              <w:pStyle w:val="4"/>
              <w:jc w:val="center"/>
            </w:pPr>
            <w:r>
              <w:rPr>
                <w:rFonts w:ascii="仿宋_GB2312" w:hAnsi="仿宋_GB2312" w:eastAsia="仿宋_GB2312" w:cs="仿宋_GB2312"/>
              </w:rPr>
              <w:t>1</w:t>
            </w:r>
          </w:p>
        </w:tc>
        <w:tc>
          <w:tcPr>
            <w:tcW w:w="581" w:type="dxa"/>
          </w:tcPr>
          <w:p w14:paraId="7DDDC0CD">
            <w:pPr>
              <w:pStyle w:val="4"/>
              <w:jc w:val="center"/>
            </w:pPr>
            <w:r>
              <w:rPr>
                <w:rFonts w:ascii="仿宋_GB2312" w:hAnsi="仿宋_GB2312" w:eastAsia="仿宋_GB2312" w:cs="仿宋_GB2312"/>
              </w:rPr>
              <w:t>★</w:t>
            </w:r>
          </w:p>
        </w:tc>
        <w:tc>
          <w:tcPr>
            <w:tcW w:w="1495" w:type="dxa"/>
          </w:tcPr>
          <w:p w14:paraId="18D57BF2">
            <w:pPr>
              <w:pStyle w:val="4"/>
              <w:jc w:val="left"/>
            </w:pPr>
            <w:r>
              <w:rPr>
                <w:rFonts w:ascii="仿宋_GB2312" w:hAnsi="仿宋_GB2312" w:eastAsia="仿宋_GB2312" w:cs="仿宋_GB2312"/>
              </w:rPr>
              <w:t>服务期限</w:t>
            </w:r>
          </w:p>
        </w:tc>
        <w:tc>
          <w:tcPr>
            <w:tcW w:w="5814" w:type="dxa"/>
          </w:tcPr>
          <w:p w14:paraId="653D0883">
            <w:pPr>
              <w:pStyle w:val="4"/>
              <w:jc w:val="left"/>
            </w:pPr>
            <w:r>
              <w:rPr>
                <w:rFonts w:ascii="仿宋_GB2312" w:hAnsi="仿宋_GB2312" w:eastAsia="仿宋_GB2312" w:cs="仿宋_GB2312"/>
              </w:rPr>
              <w:t>合同签订之日起至12月中旬前完成全部服务</w:t>
            </w:r>
          </w:p>
        </w:tc>
      </w:tr>
      <w:tr w14:paraId="6B210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101D9E">
            <w:pPr>
              <w:pStyle w:val="4"/>
              <w:jc w:val="center"/>
            </w:pPr>
            <w:r>
              <w:rPr>
                <w:rFonts w:ascii="仿宋_GB2312" w:hAnsi="仿宋_GB2312" w:eastAsia="仿宋_GB2312" w:cs="仿宋_GB2312"/>
              </w:rPr>
              <w:t>2</w:t>
            </w:r>
          </w:p>
        </w:tc>
        <w:tc>
          <w:tcPr>
            <w:tcW w:w="581" w:type="dxa"/>
          </w:tcPr>
          <w:p w14:paraId="24FCF32A">
            <w:pPr>
              <w:pStyle w:val="4"/>
              <w:jc w:val="center"/>
            </w:pPr>
            <w:r>
              <w:rPr>
                <w:rFonts w:ascii="仿宋_GB2312" w:hAnsi="仿宋_GB2312" w:eastAsia="仿宋_GB2312" w:cs="仿宋_GB2312"/>
              </w:rPr>
              <w:t>★</w:t>
            </w:r>
          </w:p>
        </w:tc>
        <w:tc>
          <w:tcPr>
            <w:tcW w:w="1495" w:type="dxa"/>
          </w:tcPr>
          <w:p w14:paraId="3C3B01B7">
            <w:pPr>
              <w:pStyle w:val="4"/>
              <w:jc w:val="left"/>
            </w:pPr>
            <w:r>
              <w:rPr>
                <w:rFonts w:ascii="仿宋_GB2312" w:hAnsi="仿宋_GB2312" w:eastAsia="仿宋_GB2312" w:cs="仿宋_GB2312"/>
              </w:rPr>
              <w:t>服务地点</w:t>
            </w:r>
          </w:p>
        </w:tc>
        <w:tc>
          <w:tcPr>
            <w:tcW w:w="5814" w:type="dxa"/>
          </w:tcPr>
          <w:p w14:paraId="5DFFE6E4">
            <w:pPr>
              <w:pStyle w:val="4"/>
              <w:jc w:val="left"/>
            </w:pPr>
            <w:r>
              <w:rPr>
                <w:rFonts w:ascii="仿宋_GB2312" w:hAnsi="仿宋_GB2312" w:eastAsia="仿宋_GB2312" w:cs="仿宋_GB2312"/>
              </w:rPr>
              <w:t>绵阳市城区</w:t>
            </w:r>
          </w:p>
        </w:tc>
      </w:tr>
      <w:tr w14:paraId="526B6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AA312B">
            <w:pPr>
              <w:pStyle w:val="4"/>
              <w:jc w:val="center"/>
            </w:pPr>
            <w:r>
              <w:rPr>
                <w:rFonts w:ascii="仿宋_GB2312" w:hAnsi="仿宋_GB2312" w:eastAsia="仿宋_GB2312" w:cs="仿宋_GB2312"/>
              </w:rPr>
              <w:t>3</w:t>
            </w:r>
          </w:p>
        </w:tc>
        <w:tc>
          <w:tcPr>
            <w:tcW w:w="581" w:type="dxa"/>
          </w:tcPr>
          <w:p w14:paraId="37D96FA4">
            <w:pPr>
              <w:pStyle w:val="4"/>
              <w:jc w:val="center"/>
            </w:pPr>
            <w:r>
              <w:rPr>
                <w:rFonts w:ascii="仿宋_GB2312" w:hAnsi="仿宋_GB2312" w:eastAsia="仿宋_GB2312" w:cs="仿宋_GB2312"/>
              </w:rPr>
              <w:t>★</w:t>
            </w:r>
          </w:p>
        </w:tc>
        <w:tc>
          <w:tcPr>
            <w:tcW w:w="1495" w:type="dxa"/>
          </w:tcPr>
          <w:p w14:paraId="71A9960F">
            <w:pPr>
              <w:pStyle w:val="4"/>
              <w:jc w:val="left"/>
            </w:pPr>
            <w:r>
              <w:rPr>
                <w:rFonts w:ascii="仿宋_GB2312" w:hAnsi="仿宋_GB2312" w:eastAsia="仿宋_GB2312" w:cs="仿宋_GB2312"/>
              </w:rPr>
              <w:t>验收、交付标准和方法</w:t>
            </w:r>
          </w:p>
        </w:tc>
        <w:tc>
          <w:tcPr>
            <w:tcW w:w="5814" w:type="dxa"/>
          </w:tcPr>
          <w:p w14:paraId="6A81FC4F">
            <w:pPr>
              <w:pStyle w:val="4"/>
              <w:jc w:val="left"/>
            </w:pPr>
            <w:r>
              <w:rPr>
                <w:rFonts w:ascii="仿宋_GB2312" w:hAnsi="仿宋_GB2312" w:eastAsia="仿宋_GB2312" w:cs="仿宋_GB2312"/>
              </w:rPr>
              <w:t>验收方法按照国家有关规定、采购文件的技术服务要求和商务要求、成交供应商的响应文件及承诺以及合同约定标准，并参照《财政部关于进一步加强政府采购需求和履约验收管理的指导意见》（财库〔2016〕205号）和《绵阳市财政局关于进一步做好政府采购项目履约验收工作的通知》（绵财采〔2021〕15号）要求进行验收，具体由采购人组织。</w:t>
            </w:r>
          </w:p>
        </w:tc>
      </w:tr>
      <w:tr w14:paraId="67D70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068FC3">
            <w:pPr>
              <w:pStyle w:val="4"/>
              <w:jc w:val="center"/>
            </w:pPr>
            <w:r>
              <w:rPr>
                <w:rFonts w:ascii="仿宋_GB2312" w:hAnsi="仿宋_GB2312" w:eastAsia="仿宋_GB2312" w:cs="仿宋_GB2312"/>
              </w:rPr>
              <w:t>4</w:t>
            </w:r>
          </w:p>
        </w:tc>
        <w:tc>
          <w:tcPr>
            <w:tcW w:w="581" w:type="dxa"/>
          </w:tcPr>
          <w:p w14:paraId="1BA09EB9">
            <w:pPr>
              <w:pStyle w:val="4"/>
              <w:jc w:val="center"/>
            </w:pPr>
            <w:r>
              <w:rPr>
                <w:rFonts w:ascii="仿宋_GB2312" w:hAnsi="仿宋_GB2312" w:eastAsia="仿宋_GB2312" w:cs="仿宋_GB2312"/>
              </w:rPr>
              <w:t>★</w:t>
            </w:r>
          </w:p>
        </w:tc>
        <w:tc>
          <w:tcPr>
            <w:tcW w:w="1495" w:type="dxa"/>
          </w:tcPr>
          <w:p w14:paraId="5B04EC87">
            <w:pPr>
              <w:pStyle w:val="4"/>
              <w:jc w:val="left"/>
            </w:pPr>
            <w:r>
              <w:rPr>
                <w:rFonts w:ascii="仿宋_GB2312" w:hAnsi="仿宋_GB2312" w:eastAsia="仿宋_GB2312" w:cs="仿宋_GB2312"/>
              </w:rPr>
              <w:t>支付方式</w:t>
            </w:r>
          </w:p>
        </w:tc>
        <w:tc>
          <w:tcPr>
            <w:tcW w:w="5814" w:type="dxa"/>
          </w:tcPr>
          <w:p w14:paraId="56476E2C">
            <w:pPr>
              <w:pStyle w:val="4"/>
              <w:jc w:val="left"/>
            </w:pPr>
            <w:r>
              <w:rPr>
                <w:rFonts w:ascii="仿宋_GB2312" w:hAnsi="仿宋_GB2312" w:eastAsia="仿宋_GB2312" w:cs="仿宋_GB2312"/>
              </w:rPr>
              <w:t>分期付款</w:t>
            </w:r>
          </w:p>
        </w:tc>
      </w:tr>
      <w:tr w14:paraId="6D400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54E39F">
            <w:pPr>
              <w:pStyle w:val="4"/>
              <w:jc w:val="center"/>
            </w:pPr>
            <w:r>
              <w:rPr>
                <w:rFonts w:ascii="仿宋_GB2312" w:hAnsi="仿宋_GB2312" w:eastAsia="仿宋_GB2312" w:cs="仿宋_GB2312"/>
              </w:rPr>
              <w:t>5</w:t>
            </w:r>
          </w:p>
        </w:tc>
        <w:tc>
          <w:tcPr>
            <w:tcW w:w="581" w:type="dxa"/>
          </w:tcPr>
          <w:p w14:paraId="5DA197CD">
            <w:pPr>
              <w:pStyle w:val="4"/>
              <w:jc w:val="center"/>
            </w:pPr>
            <w:r>
              <w:rPr>
                <w:rFonts w:ascii="仿宋_GB2312" w:hAnsi="仿宋_GB2312" w:eastAsia="仿宋_GB2312" w:cs="仿宋_GB2312"/>
              </w:rPr>
              <w:t>★</w:t>
            </w:r>
          </w:p>
        </w:tc>
        <w:tc>
          <w:tcPr>
            <w:tcW w:w="1495" w:type="dxa"/>
          </w:tcPr>
          <w:p w14:paraId="1FBB75B2">
            <w:pPr>
              <w:pStyle w:val="4"/>
              <w:jc w:val="left"/>
            </w:pPr>
            <w:r>
              <w:rPr>
                <w:rFonts w:ascii="仿宋_GB2312" w:hAnsi="仿宋_GB2312" w:eastAsia="仿宋_GB2312" w:cs="仿宋_GB2312"/>
              </w:rPr>
              <w:t>付款进度安排</w:t>
            </w:r>
          </w:p>
        </w:tc>
        <w:tc>
          <w:tcPr>
            <w:tcW w:w="5814" w:type="dxa"/>
          </w:tcPr>
          <w:p w14:paraId="61EB1163">
            <w:pPr>
              <w:pStyle w:val="4"/>
              <w:jc w:val="left"/>
            </w:pPr>
            <w:r>
              <w:rPr>
                <w:rFonts w:ascii="仿宋_GB2312" w:hAnsi="仿宋_GB2312" w:eastAsia="仿宋_GB2312" w:cs="仿宋_GB2312"/>
              </w:rPr>
              <w:t>1、双方签订采购合同，培训项目实施起，达到付款条件起10日内，支付合同总金额的70.00%</w:t>
            </w:r>
          </w:p>
          <w:p w14:paraId="5EF80042">
            <w:pPr>
              <w:pStyle w:val="4"/>
              <w:jc w:val="left"/>
            </w:pPr>
            <w:r>
              <w:rPr>
                <w:rFonts w:ascii="仿宋_GB2312" w:hAnsi="仿宋_GB2312" w:eastAsia="仿宋_GB2312" w:cs="仿宋_GB2312"/>
              </w:rPr>
              <w:t>2、培训完成并验收合格后，达到付款条件起10日内，支付合同总金额的30.00%</w:t>
            </w:r>
          </w:p>
        </w:tc>
      </w:tr>
      <w:tr w14:paraId="136DC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AB92E9">
            <w:pPr>
              <w:pStyle w:val="4"/>
              <w:jc w:val="center"/>
            </w:pPr>
            <w:r>
              <w:rPr>
                <w:rFonts w:ascii="仿宋_GB2312" w:hAnsi="仿宋_GB2312" w:eastAsia="仿宋_GB2312" w:cs="仿宋_GB2312"/>
              </w:rPr>
              <w:t>6</w:t>
            </w:r>
          </w:p>
        </w:tc>
        <w:tc>
          <w:tcPr>
            <w:tcW w:w="581" w:type="dxa"/>
          </w:tcPr>
          <w:p w14:paraId="7B390BC6">
            <w:pPr>
              <w:pStyle w:val="4"/>
              <w:jc w:val="center"/>
            </w:pPr>
            <w:r>
              <w:rPr>
                <w:rFonts w:ascii="仿宋_GB2312" w:hAnsi="仿宋_GB2312" w:eastAsia="仿宋_GB2312" w:cs="仿宋_GB2312"/>
              </w:rPr>
              <w:t>★</w:t>
            </w:r>
          </w:p>
        </w:tc>
        <w:tc>
          <w:tcPr>
            <w:tcW w:w="1495" w:type="dxa"/>
          </w:tcPr>
          <w:p w14:paraId="53DA95CF">
            <w:pPr>
              <w:pStyle w:val="4"/>
              <w:jc w:val="left"/>
            </w:pPr>
            <w:r>
              <w:rPr>
                <w:rFonts w:ascii="仿宋_GB2312" w:hAnsi="仿宋_GB2312" w:eastAsia="仿宋_GB2312" w:cs="仿宋_GB2312"/>
              </w:rPr>
              <w:t>违约责任与解决争议的方法</w:t>
            </w:r>
          </w:p>
        </w:tc>
        <w:tc>
          <w:tcPr>
            <w:tcW w:w="5814" w:type="dxa"/>
          </w:tcPr>
          <w:p w14:paraId="1E441DF9">
            <w:pPr>
              <w:pStyle w:val="4"/>
              <w:jc w:val="left"/>
            </w:pPr>
            <w:r>
              <w:rPr>
                <w:rFonts w:ascii="仿宋_GB2312" w:hAnsi="仿宋_GB2312" w:eastAsia="仿宋_GB2312" w:cs="仿宋_GB2312"/>
              </w:rPr>
              <w:t>1．双方必须遵守合同并执行合同中的各项规定，保证本合同的正常履行。2．如因供应商工作人员在履行职务过程中的的疏忽、失职、过错等故意或者过失原因给采购方造成损失或侵害，包括但不限于采购方本身的财产损失、由此而导致的采购方对任何第三方的法律责任等，供应商对此均应承担全部的赔偿责任。解决争议：1．在执行合同中发生的或与合同有关的争端，双方应通过友好协商解决，经协商在15天内不能达成协议时，应提交合同履行地人民法院诉讼解决。2．诉讼裁决应为最终决定，并对双方具有约束力。3．除另有裁决外，诉讼费应由败诉方负担。4．在诉讼期间，除正在进行诉讼部分外，合同其他部分继续执行。</w:t>
            </w:r>
          </w:p>
        </w:tc>
      </w:tr>
    </w:tbl>
    <w:p w14:paraId="44521E07">
      <w:pPr>
        <w:pStyle w:val="4"/>
        <w:jc w:val="left"/>
        <w:outlineLvl w:val="2"/>
      </w:pPr>
      <w:r>
        <w:rPr>
          <w:rFonts w:ascii="仿宋_GB2312" w:hAnsi="仿宋_GB2312" w:eastAsia="仿宋_GB2312" w:cs="仿宋_GB2312"/>
          <w:b/>
          <w:sz w:val="28"/>
        </w:rPr>
        <w:t>3.4.其他要求</w:t>
      </w:r>
    </w:p>
    <w:p w14:paraId="01817B8F">
      <w:pPr>
        <w:pStyle w:val="4"/>
        <w:ind w:firstLine="480"/>
        <w:jc w:val="left"/>
      </w:pPr>
      <w:r>
        <w:rPr>
          <w:rFonts w:ascii="仿宋_GB2312" w:hAnsi="仿宋_GB2312" w:eastAsia="仿宋_GB2312" w:cs="仿宋_GB2312"/>
        </w:rPr>
        <w:t>采购包1：</w:t>
      </w:r>
    </w:p>
    <w:p w14:paraId="53DB11D7">
      <w:pPr>
        <w:pStyle w:val="4"/>
        <w:jc w:val="left"/>
      </w:pPr>
      <w:r>
        <w:rPr>
          <w:rFonts w:ascii="仿宋_GB2312" w:hAnsi="仿宋_GB2312" w:eastAsia="仿宋_GB2312" w:cs="仿宋_GB2312"/>
        </w:rPr>
        <w:t>无</w:t>
      </w:r>
    </w:p>
    <w:p w14:paraId="6342802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D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2026-04-17T07:30:51Z</dcterms:created>
  <dc:creator>Administrator</dc:creator>
  <cp:lastModifiedBy>蒋老师</cp:lastModifiedBy>
  <dcterms:modified xsi:type="dcterms:W3CDTF">2026-04-17T07:30:52Z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eyJoZGlkIjoiMDQ5YzJlZDNjYjZlMzliYmQ1OWMyYWI2ZmYzMTcyNjQiLCJ1c2VySWQiOiIyNzk3MjU3NjUifQ==</vt:lpwstr>
  </property>
  <property fmtid="{D5CDD505-2E9C-101B-9397-08002B2CF9AE}" pid="4" name="ICV">
    <vt:lpwstr>C4B88963B0B54254AB0D4E30408D079A_12</vt:lpwstr>
  </property>
</Properties>
</file>