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lang w:val="en-US" w:eastAsia="zh-CN"/>
        </w:rPr>
      </w:pPr>
      <w:r>
        <w:rPr>
          <w:rFonts w:hint="eastAsia"/>
          <w:b/>
          <w:bCs/>
          <w:sz w:val="32"/>
          <w:szCs w:val="40"/>
          <w:lang w:val="en-US" w:eastAsia="zh-CN"/>
        </w:rPr>
        <w:t>情况说明</w:t>
      </w:r>
    </w:p>
    <w:p>
      <w:pPr>
        <w:ind w:firstLine="643" w:firstLineChars="200"/>
        <w:jc w:val="both"/>
        <w:rPr>
          <w:rFonts w:hint="eastAsia"/>
          <w:b/>
          <w:bCs/>
          <w:sz w:val="32"/>
          <w:szCs w:val="40"/>
          <w:lang w:val="en-US" w:eastAsia="zh-CN"/>
        </w:rPr>
      </w:pPr>
      <w:r>
        <w:rPr>
          <w:rFonts w:hint="eastAsia"/>
          <w:b/>
          <w:bCs/>
          <w:sz w:val="32"/>
          <w:szCs w:val="40"/>
          <w:lang w:val="en-US" w:eastAsia="zh-CN"/>
        </w:rPr>
        <w:t>塔城边境管理支队无人机培训服务采购项目由于采购单位塔城边境管理支队属于中央财政单位，执行中央财政相关标准100万以上才公开意向，本项目投资额是17.126</w:t>
      </w:r>
      <w:bookmarkStart w:id="0" w:name="_GoBack"/>
      <w:bookmarkEnd w:id="0"/>
      <w:r>
        <w:rPr>
          <w:rFonts w:hint="eastAsia"/>
          <w:b/>
          <w:bCs/>
          <w:sz w:val="32"/>
          <w:szCs w:val="40"/>
          <w:lang w:val="en-US" w:eastAsia="zh-CN"/>
        </w:rPr>
        <w:t>万元，故不用意向公开。</w:t>
      </w:r>
    </w:p>
    <w:p>
      <w:pPr>
        <w:ind w:firstLine="643" w:firstLineChars="200"/>
        <w:jc w:val="right"/>
        <w:rPr>
          <w:rFonts w:hint="eastAsia"/>
          <w:b/>
          <w:bCs/>
          <w:sz w:val="32"/>
          <w:szCs w:val="40"/>
          <w:lang w:val="en-US" w:eastAsia="zh-CN"/>
        </w:rPr>
      </w:pPr>
    </w:p>
    <w:p>
      <w:pPr>
        <w:ind w:firstLine="643" w:firstLineChars="200"/>
        <w:jc w:val="right"/>
        <w:rPr>
          <w:rFonts w:hint="eastAsia"/>
          <w:b/>
          <w:bCs/>
          <w:sz w:val="32"/>
          <w:szCs w:val="40"/>
          <w:lang w:val="en-US" w:eastAsia="zh-CN"/>
        </w:rPr>
      </w:pPr>
      <w:r>
        <w:rPr>
          <w:rFonts w:hint="eastAsia"/>
          <w:b/>
          <w:bCs/>
          <w:sz w:val="32"/>
          <w:szCs w:val="40"/>
          <w:lang w:val="en-US" w:eastAsia="zh-CN"/>
        </w:rPr>
        <w:t>塔城边境管理支队</w:t>
      </w:r>
    </w:p>
    <w:p>
      <w:pPr>
        <w:ind w:firstLine="643" w:firstLineChars="200"/>
        <w:jc w:val="right"/>
        <w:rPr>
          <w:rFonts w:hint="default"/>
          <w:b/>
          <w:bCs/>
          <w:sz w:val="32"/>
          <w:szCs w:val="40"/>
          <w:lang w:val="en-US" w:eastAsia="zh-CN"/>
        </w:rPr>
      </w:pPr>
      <w:r>
        <w:rPr>
          <w:rFonts w:hint="eastAsia"/>
          <w:b/>
          <w:bCs/>
          <w:sz w:val="32"/>
          <w:szCs w:val="40"/>
          <w:lang w:val="en-US" w:eastAsia="zh-CN"/>
        </w:rPr>
        <w:t>2024年04月25日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jUzMDNiMGRkMzgzNzA5YTY5MTU4MDVkOTk0OTUifQ=="/>
  </w:docVars>
  <w:rsids>
    <w:rsidRoot w:val="1D1765A2"/>
    <w:rsid w:val="1D1765A2"/>
    <w:rsid w:val="3C0E1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2024-04-25T04:48:00Z</dcterms:created>
  <dc:creator>༻ༀ༺</dc:creator>
  <cp:lastModifiedBy>༻ༀ༺</cp:lastModifiedBy>
  <dcterms:modified xsi:type="dcterms:W3CDTF">2024-04-25T04:58:05Z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D200F6FB62C243F98406F6CA6B9BFFE5_11</vt:lpwstr>
  </property>
</Properties>
</file>