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2" w:firstLineChars="100"/>
        <w:jc w:val="both"/>
        <w:rPr>
          <w:rFonts w:hint="eastAsia" w:ascii="仿宋_GB2312" w:hAnsi="仿宋_GB2312" w:eastAsia="仿宋_GB2312" w:cs="仿宋_GB2312"/>
          <w:b/>
          <w:color w:val="000000"/>
          <w:kern w:val="0"/>
          <w:sz w:val="44"/>
          <w:szCs w:val="44"/>
        </w:rPr>
      </w:pPr>
      <w:bookmarkStart w:id="0" w:name="OLE_LINK2"/>
      <w:r>
        <w:rPr>
          <w:rFonts w:hint="eastAsia" w:ascii="仿宋_GB2312" w:hAnsi="仿宋_GB2312" w:eastAsia="仿宋_GB2312" w:cs="仿宋_GB2312"/>
          <w:b/>
          <w:color w:val="000000"/>
          <w:kern w:val="0"/>
          <w:sz w:val="44"/>
          <w:szCs w:val="44"/>
        </w:rPr>
        <w:t>昌吉市</w:t>
      </w:r>
      <w:r>
        <w:rPr>
          <w:rFonts w:hint="eastAsia" w:ascii="仿宋_GB2312" w:hAnsi="仿宋_GB2312" w:eastAsia="仿宋_GB2312" w:cs="仿宋_GB2312"/>
          <w:b/>
          <w:color w:val="000000"/>
          <w:kern w:val="0"/>
          <w:sz w:val="44"/>
          <w:szCs w:val="44"/>
          <w:lang w:val="en-US" w:eastAsia="zh-CN"/>
        </w:rPr>
        <w:t>公安局服装</w:t>
      </w:r>
      <w:r>
        <w:rPr>
          <w:rFonts w:hint="eastAsia" w:ascii="仿宋_GB2312" w:hAnsi="仿宋_GB2312" w:eastAsia="仿宋_GB2312" w:cs="仿宋_GB2312"/>
          <w:b/>
          <w:color w:val="000000"/>
          <w:kern w:val="0"/>
          <w:sz w:val="44"/>
          <w:szCs w:val="44"/>
        </w:rPr>
        <w:t>采购项目</w:t>
      </w:r>
      <w:bookmarkEnd w:id="0"/>
      <w:r>
        <w:rPr>
          <w:rFonts w:hint="eastAsia" w:ascii="仿宋_GB2312" w:hAnsi="仿宋_GB2312" w:eastAsia="仿宋_GB2312" w:cs="仿宋_GB2312"/>
          <w:b/>
          <w:color w:val="000000"/>
          <w:kern w:val="0"/>
          <w:sz w:val="44"/>
          <w:szCs w:val="44"/>
        </w:rPr>
        <w:t>竞争性谈判</w:t>
      </w:r>
    </w:p>
    <w:p>
      <w:pPr>
        <w:ind w:firstLine="3534" w:firstLineChars="800"/>
        <w:jc w:val="both"/>
        <w:rPr>
          <w:rFonts w:hint="eastAsia" w:ascii="仿宋_GB2312" w:hAnsi="仿宋_GB2312" w:eastAsia="仿宋_GB2312" w:cs="仿宋_GB2312"/>
          <w:b/>
          <w:color w:val="000000"/>
          <w:kern w:val="0"/>
          <w:sz w:val="44"/>
          <w:szCs w:val="44"/>
        </w:rPr>
      </w:pPr>
      <w:r>
        <w:rPr>
          <w:rFonts w:hint="eastAsia" w:ascii="仿宋_GB2312" w:hAnsi="仿宋_GB2312" w:eastAsia="仿宋_GB2312" w:cs="仿宋_GB2312"/>
          <w:b/>
          <w:color w:val="000000"/>
          <w:kern w:val="0"/>
          <w:sz w:val="44"/>
          <w:szCs w:val="44"/>
        </w:rPr>
        <w:t>采购公告</w:t>
      </w:r>
    </w:p>
    <w:p>
      <w:pPr>
        <w:widowControl/>
        <w:spacing w:line="400" w:lineRule="exact"/>
        <w:jc w:val="center"/>
        <w:rPr>
          <w:rFonts w:ascii="仿宋_GB2312" w:hAnsi="仿宋_GB2312" w:eastAsia="仿宋_GB2312" w:cs="仿宋_GB2312"/>
          <w:b/>
          <w:kern w:val="0"/>
          <w:sz w:val="44"/>
          <w:szCs w:val="44"/>
        </w:rPr>
      </w:pPr>
    </w:p>
    <w:p>
      <w:pPr>
        <w:numPr>
          <w:ilvl w:val="0"/>
          <w:numId w:val="1"/>
        </w:num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招标项目编号：</w:t>
      </w:r>
      <w:bookmarkStart w:id="1" w:name="OLE_LINK1"/>
      <w:r>
        <w:rPr>
          <w:rFonts w:hint="eastAsia" w:ascii="华文仿宋" w:hAnsi="华文仿宋" w:eastAsia="华文仿宋" w:cs="华文仿宋"/>
          <w:b/>
          <w:sz w:val="32"/>
          <w:szCs w:val="32"/>
        </w:rPr>
        <w:t>2024-</w:t>
      </w:r>
      <w:r>
        <w:rPr>
          <w:rFonts w:hint="eastAsia" w:ascii="华文仿宋" w:hAnsi="华文仿宋" w:eastAsia="华文仿宋" w:cs="华文仿宋"/>
          <w:b/>
          <w:sz w:val="32"/>
          <w:szCs w:val="32"/>
          <w:lang w:val="en-US" w:eastAsia="zh-CN"/>
        </w:rPr>
        <w:t>HW2024-</w:t>
      </w:r>
      <w:r>
        <w:rPr>
          <w:rFonts w:hint="default" w:ascii="华文仿宋" w:hAnsi="华文仿宋" w:eastAsia="华文仿宋" w:cs="华文仿宋"/>
          <w:b/>
          <w:sz w:val="32"/>
          <w:szCs w:val="32"/>
          <w:lang w:val="en-US" w:eastAsia="zh-CN"/>
        </w:rPr>
        <w:t>018</w:t>
      </w:r>
    </w:p>
    <w:bookmarkEnd w:id="1"/>
    <w:p>
      <w:pPr>
        <w:numPr>
          <w:ilvl w:val="0"/>
          <w:numId w:val="1"/>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采购组织类型：政府集中采购</w:t>
      </w:r>
      <w:r>
        <w:rPr>
          <w:rFonts w:ascii="华文仿宋" w:hAnsi="华文仿宋" w:eastAsia="华文仿宋" w:cs="华文仿宋"/>
          <w:b/>
          <w:sz w:val="32"/>
          <w:szCs w:val="32"/>
        </w:rPr>
        <w:t>-</w:t>
      </w:r>
      <w:r>
        <w:rPr>
          <w:rFonts w:hint="eastAsia" w:ascii="华文仿宋" w:hAnsi="华文仿宋" w:eastAsia="华文仿宋" w:cs="华文仿宋"/>
          <w:b/>
          <w:sz w:val="32"/>
          <w:szCs w:val="32"/>
        </w:rPr>
        <w:t>委托本级集采</w:t>
      </w:r>
      <w:r>
        <w:rPr>
          <w:rFonts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ind w:firstLine="643" w:firstLineChars="200"/>
        <w:jc w:val="both"/>
        <w:rPr>
          <w:rFonts w:hint="eastAsia" w:ascii="仿宋_GB2312" w:hAnsi="仿宋_GB2312" w:eastAsia="华文仿宋" w:cs="仿宋_GB2312"/>
          <w:b/>
          <w:color w:val="000000"/>
          <w:kern w:val="0"/>
          <w:sz w:val="30"/>
          <w:szCs w:val="30"/>
          <w:lang w:eastAsia="zh-CN"/>
        </w:rPr>
      </w:pPr>
      <w:r>
        <w:rPr>
          <w:rFonts w:ascii="华文仿宋" w:hAnsi="华文仿宋" w:eastAsia="华文仿宋" w:cs="华文仿宋"/>
          <w:b/>
          <w:sz w:val="32"/>
          <w:szCs w:val="32"/>
        </w:rPr>
        <w:t>1</w:t>
      </w:r>
      <w:r>
        <w:rPr>
          <w:rFonts w:hint="eastAsia" w:ascii="华文仿宋" w:hAnsi="华文仿宋" w:eastAsia="华文仿宋" w:cs="华文仿宋"/>
          <w:b/>
          <w:sz w:val="32"/>
          <w:szCs w:val="32"/>
        </w:rPr>
        <w:t>、标项名称：</w:t>
      </w:r>
      <w:r>
        <w:rPr>
          <w:rFonts w:hint="eastAsia" w:ascii="仿宋_GB2312" w:hAnsi="仿宋_GB2312" w:eastAsia="仿宋_GB2312" w:cs="仿宋_GB2312"/>
          <w:b/>
          <w:color w:val="000000"/>
          <w:kern w:val="0"/>
          <w:sz w:val="30"/>
          <w:szCs w:val="30"/>
          <w:lang w:eastAsia="zh-CN"/>
        </w:rPr>
        <w:t>昌吉市公安局</w:t>
      </w:r>
      <w:r>
        <w:rPr>
          <w:rFonts w:hint="eastAsia" w:ascii="仿宋_GB2312" w:hAnsi="仿宋_GB2312" w:eastAsia="仿宋_GB2312" w:cs="仿宋_GB2312"/>
          <w:b/>
          <w:color w:val="000000"/>
          <w:kern w:val="0"/>
          <w:sz w:val="30"/>
          <w:szCs w:val="30"/>
          <w:lang w:val="en-US" w:eastAsia="zh-CN"/>
        </w:rPr>
        <w:t>服装采购</w:t>
      </w:r>
      <w:r>
        <w:rPr>
          <w:rFonts w:hint="eastAsia" w:ascii="仿宋_GB2312" w:hAnsi="仿宋_GB2312" w:eastAsia="仿宋_GB2312" w:cs="仿宋_GB2312"/>
          <w:b/>
          <w:color w:val="000000"/>
          <w:kern w:val="0"/>
          <w:sz w:val="30"/>
          <w:szCs w:val="30"/>
          <w:lang w:eastAsia="zh-CN"/>
        </w:rPr>
        <w:t>项目</w:t>
      </w:r>
    </w:p>
    <w:p>
      <w:pPr>
        <w:spacing w:line="380" w:lineRule="exact"/>
        <w:ind w:firstLine="643" w:firstLineChars="200"/>
        <w:rPr>
          <w:rFonts w:ascii="华文仿宋" w:hAnsi="华文仿宋" w:eastAsia="华文仿宋" w:cs="华文仿宋"/>
          <w:b/>
          <w:sz w:val="32"/>
          <w:szCs w:val="32"/>
        </w:rPr>
      </w:pPr>
      <w:r>
        <w:rPr>
          <w:rFonts w:ascii="华文仿宋" w:hAnsi="华文仿宋" w:eastAsia="华文仿宋" w:cs="华文仿宋"/>
          <w:b/>
          <w:sz w:val="32"/>
          <w:szCs w:val="32"/>
        </w:rPr>
        <w:t>2</w:t>
      </w:r>
      <w:r>
        <w:rPr>
          <w:rFonts w:hint="eastAsia" w:ascii="华文仿宋" w:hAnsi="华文仿宋" w:eastAsia="华文仿宋" w:cs="华文仿宋"/>
          <w:b/>
          <w:sz w:val="32"/>
          <w:szCs w:val="32"/>
        </w:rPr>
        <w:t>、预算总金额：</w:t>
      </w:r>
      <w:r>
        <w:rPr>
          <w:rFonts w:hint="eastAsia" w:ascii="华文仿宋" w:hAnsi="华文仿宋" w:eastAsia="华文仿宋" w:cs="华文仿宋"/>
          <w:b/>
          <w:sz w:val="32"/>
          <w:szCs w:val="32"/>
          <w:lang w:val="en-US" w:eastAsia="zh-CN"/>
        </w:rPr>
        <w:t>1370000</w:t>
      </w:r>
      <w:r>
        <w:rPr>
          <w:rFonts w:ascii="华文仿宋" w:hAnsi="华文仿宋" w:eastAsia="华文仿宋" w:cs="华文仿宋"/>
          <w:b/>
          <w:sz w:val="32"/>
          <w:szCs w:val="32"/>
        </w:rPr>
        <w:t>.00</w:t>
      </w:r>
      <w:r>
        <w:rPr>
          <w:rFonts w:hint="eastAsia" w:ascii="华文仿宋" w:hAnsi="华文仿宋" w:eastAsia="华文仿宋" w:cs="华文仿宋"/>
          <w:b/>
          <w:sz w:val="32"/>
          <w:szCs w:val="32"/>
        </w:rPr>
        <w:t>元。</w:t>
      </w:r>
    </w:p>
    <w:p>
      <w:pPr>
        <w:tabs>
          <w:tab w:val="left" w:pos="6300"/>
        </w:tabs>
        <w:snapToGrid w:val="0"/>
        <w:spacing w:line="380" w:lineRule="exact"/>
        <w:ind w:firstLine="643" w:firstLineChars="200"/>
        <w:outlineLvl w:val="0"/>
        <w:rPr>
          <w:rFonts w:ascii="华文仿宋" w:hAnsi="华文仿宋" w:eastAsia="华文仿宋" w:cs="华文仿宋"/>
          <w:b/>
          <w:sz w:val="32"/>
          <w:szCs w:val="32"/>
        </w:rPr>
      </w:pPr>
      <w:r>
        <w:rPr>
          <w:rFonts w:ascii="华文仿宋" w:hAnsi="华文仿宋" w:eastAsia="华文仿宋" w:cs="华文仿宋"/>
          <w:b/>
          <w:sz w:val="32"/>
          <w:szCs w:val="32"/>
        </w:rPr>
        <w:t>3</w:t>
      </w:r>
      <w:r>
        <w:rPr>
          <w:rFonts w:hint="eastAsia" w:ascii="华文仿宋" w:hAnsi="华文仿宋" w:eastAsia="华文仿宋" w:cs="华文仿宋"/>
          <w:b/>
          <w:sz w:val="32"/>
          <w:szCs w:val="32"/>
        </w:rPr>
        <w:t>、采购方式：竞争性谈判</w:t>
      </w:r>
    </w:p>
    <w:p>
      <w:pPr>
        <w:tabs>
          <w:tab w:val="left" w:pos="6300"/>
        </w:tabs>
        <w:snapToGrid w:val="0"/>
        <w:spacing w:line="380" w:lineRule="exact"/>
        <w:ind w:firstLine="643" w:firstLineChars="200"/>
        <w:outlineLvl w:val="0"/>
        <w:rPr>
          <w:rFonts w:ascii="华文仿宋" w:hAnsi="华文仿宋" w:eastAsia="华文仿宋" w:cs="华文仿宋"/>
          <w:b/>
          <w:sz w:val="32"/>
          <w:szCs w:val="32"/>
        </w:rPr>
      </w:pPr>
      <w:r>
        <w:rPr>
          <w:rFonts w:ascii="华文仿宋" w:hAnsi="华文仿宋" w:eastAsia="华文仿宋" w:cs="华文仿宋"/>
          <w:b/>
          <w:sz w:val="32"/>
          <w:szCs w:val="32"/>
        </w:rPr>
        <w:t>4</w:t>
      </w:r>
      <w:r>
        <w:rPr>
          <w:rFonts w:hint="eastAsia" w:ascii="华文仿宋" w:hAnsi="华文仿宋" w:eastAsia="华文仿宋" w:cs="华文仿宋"/>
          <w:b/>
          <w:sz w:val="32"/>
          <w:szCs w:val="32"/>
        </w:rPr>
        <w:t>、简要规格描述：昌吉市公安局</w:t>
      </w:r>
      <w:r>
        <w:rPr>
          <w:rFonts w:hint="eastAsia" w:ascii="华文仿宋" w:hAnsi="华文仿宋" w:eastAsia="华文仿宋" w:cs="华文仿宋"/>
          <w:b/>
          <w:sz w:val="32"/>
          <w:szCs w:val="32"/>
          <w:lang w:val="en-US" w:eastAsia="zh-CN"/>
        </w:rPr>
        <w:t>2024年度冬季服装项目采购</w:t>
      </w:r>
      <w:r>
        <w:rPr>
          <w:rFonts w:hint="eastAsia" w:ascii="华文仿宋" w:hAnsi="华文仿宋" w:eastAsia="华文仿宋" w:cs="华文仿宋"/>
          <w:b/>
          <w:sz w:val="32"/>
          <w:szCs w:val="32"/>
        </w:rPr>
        <w:t>，本次采购该项目（详见招标文件）</w:t>
      </w:r>
      <w:r>
        <w:rPr>
          <w:rFonts w:hint="eastAsia" w:ascii="仿宋_GB2312" w:hAnsi="仿宋_GB2312" w:eastAsia="仿宋_GB2312" w:cs="仿宋_GB2312"/>
          <w:b/>
          <w:color w:val="000000"/>
          <w:kern w:val="0"/>
          <w:sz w:val="32"/>
          <w:szCs w:val="32"/>
        </w:rPr>
        <w:t>。</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四、投标供应商资格要求</w:t>
      </w:r>
      <w:r>
        <w:rPr>
          <w:rFonts w:ascii="华文仿宋" w:hAnsi="华文仿宋" w:eastAsia="华文仿宋" w:cs="华文仿宋"/>
          <w:b/>
          <w:sz w:val="32"/>
          <w:szCs w:val="32"/>
        </w:rPr>
        <w:t>:</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（三）供应商为中小企业；</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w:t>
      </w:r>
      <w:r>
        <w:rPr>
          <w:rFonts w:hint="default" w:ascii="华文仿宋" w:hAnsi="华文仿宋" w:eastAsia="华文仿宋" w:cs="华文仿宋"/>
          <w:b/>
          <w:sz w:val="32"/>
          <w:szCs w:val="32"/>
          <w:lang w:val="en-US"/>
        </w:rPr>
        <w:t>四</w:t>
      </w:r>
      <w:r>
        <w:rPr>
          <w:rFonts w:hint="eastAsia" w:ascii="华文仿宋" w:hAnsi="华文仿宋" w:eastAsia="华文仿宋" w:cs="华文仿宋"/>
          <w:b/>
          <w:sz w:val="32"/>
          <w:szCs w:val="32"/>
        </w:rPr>
        <w:t>）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w:t>
      </w:r>
      <w:r>
        <w:rPr>
          <w:rFonts w:hint="default" w:ascii="华文仿宋" w:hAnsi="华文仿宋" w:eastAsia="华文仿宋" w:cs="华文仿宋"/>
          <w:b/>
          <w:sz w:val="32"/>
          <w:szCs w:val="32"/>
          <w:lang w:val="en-US"/>
        </w:rPr>
        <w:t>五</w:t>
      </w:r>
      <w:r>
        <w:rPr>
          <w:rFonts w:hint="eastAsia" w:ascii="华文仿宋" w:hAnsi="华文仿宋" w:eastAsia="华文仿宋" w:cs="华文仿宋"/>
          <w:b/>
          <w:sz w:val="32"/>
          <w:szCs w:val="32"/>
        </w:rPr>
        <w:t>）本项目采用电子评审方法，供应商需要使用</w:t>
      </w:r>
      <w:r>
        <w:rPr>
          <w:rFonts w:ascii="华文仿宋" w:hAnsi="华文仿宋" w:eastAsia="华文仿宋" w:cs="华文仿宋"/>
          <w:b/>
          <w:sz w:val="32"/>
          <w:szCs w:val="32"/>
        </w:rPr>
        <w:t>CA</w:t>
      </w:r>
      <w:r>
        <w:rPr>
          <w:rFonts w:hint="eastAsia" w:ascii="华文仿宋" w:hAnsi="华文仿宋" w:eastAsia="华文仿宋" w:cs="华文仿宋"/>
          <w:b/>
          <w:sz w:val="32"/>
          <w:szCs w:val="32"/>
        </w:rPr>
        <w:t>加密设备，可通过新疆数字证书认证中心官网（</w:t>
      </w:r>
      <w:r>
        <w:rPr>
          <w:rFonts w:ascii="华文仿宋" w:hAnsi="华文仿宋" w:eastAsia="华文仿宋" w:cs="华文仿宋"/>
          <w:b/>
          <w:sz w:val="32"/>
          <w:szCs w:val="32"/>
        </w:rPr>
        <w:t>https://www.xjca.com.cn/</w:t>
      </w:r>
      <w:r>
        <w:rPr>
          <w:rFonts w:hint="eastAsia" w:ascii="华文仿宋" w:hAnsi="华文仿宋" w:eastAsia="华文仿宋" w:cs="华文仿宋"/>
          <w:b/>
          <w:sz w:val="32"/>
          <w:szCs w:val="32"/>
        </w:rPr>
        <w:t>）或下载“新疆政务通”</w:t>
      </w:r>
      <w:r>
        <w:rPr>
          <w:rFonts w:ascii="华文仿宋" w:hAnsi="华文仿宋" w:eastAsia="华文仿宋" w:cs="华文仿宋"/>
          <w:b/>
          <w:sz w:val="32"/>
          <w:szCs w:val="32"/>
        </w:rPr>
        <w:t>APP</w:t>
      </w:r>
      <w:r>
        <w:rPr>
          <w:rFonts w:hint="eastAsia" w:ascii="华文仿宋" w:hAnsi="华文仿宋" w:eastAsia="华文仿宋" w:cs="华文仿宋"/>
          <w:b/>
          <w:sz w:val="32"/>
          <w:szCs w:val="32"/>
        </w:rPr>
        <w:t>自行进行申领。如原有兵团或公共资源使用的</w:t>
      </w:r>
      <w:r>
        <w:rPr>
          <w:rFonts w:ascii="华文仿宋" w:hAnsi="华文仿宋" w:eastAsia="华文仿宋" w:cs="华文仿宋"/>
          <w:b/>
          <w:sz w:val="32"/>
          <w:szCs w:val="32"/>
        </w:rPr>
        <w:t>CA</w:t>
      </w:r>
      <w:r>
        <w:rPr>
          <w:rFonts w:hint="eastAsia" w:ascii="华文仿宋" w:hAnsi="华文仿宋" w:eastAsia="华文仿宋" w:cs="华文仿宋"/>
          <w:b/>
          <w:sz w:val="32"/>
          <w:szCs w:val="32"/>
        </w:rPr>
        <w:t>，可与新疆</w:t>
      </w:r>
      <w:r>
        <w:rPr>
          <w:rFonts w:ascii="华文仿宋" w:hAnsi="华文仿宋" w:eastAsia="华文仿宋" w:cs="华文仿宋"/>
          <w:b/>
          <w:sz w:val="32"/>
          <w:szCs w:val="32"/>
        </w:rPr>
        <w:t>CA</w:t>
      </w:r>
      <w:r>
        <w:rPr>
          <w:rFonts w:hint="eastAsia" w:ascii="华文仿宋" w:hAnsi="华文仿宋" w:eastAsia="华文仿宋" w:cs="华文仿宋"/>
          <w:b/>
          <w:sz w:val="32"/>
          <w:szCs w:val="32"/>
        </w:rPr>
        <w:t>联系，申请增加电子证书即可，无需重复申领。</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五、谈判文件的报名及获取时间、地址、售价</w:t>
      </w:r>
      <w:r>
        <w:rPr>
          <w:rFonts w:ascii="华文仿宋" w:hAnsi="华文仿宋" w:eastAsia="华文仿宋" w:cs="华文仿宋"/>
          <w:b/>
          <w:sz w:val="32"/>
          <w:szCs w:val="32"/>
        </w:rPr>
        <w:t>:</w:t>
      </w:r>
    </w:p>
    <w:p>
      <w:pPr>
        <w:spacing w:line="380" w:lineRule="exact"/>
        <w:ind w:left="638" w:leftChars="304"/>
        <w:rPr>
          <w:rFonts w:hint="default" w:ascii="华文仿宋" w:hAnsi="华文仿宋" w:eastAsia="华文仿宋" w:cs="华文仿宋"/>
          <w:b/>
          <w:sz w:val="32"/>
          <w:szCs w:val="32"/>
          <w:lang w:val="en-US"/>
        </w:rPr>
      </w:pPr>
      <w:r>
        <w:rPr>
          <w:rFonts w:hint="eastAsia" w:ascii="华文仿宋" w:hAnsi="华文仿宋" w:eastAsia="华文仿宋" w:cs="华文仿宋"/>
          <w:b/>
          <w:sz w:val="32"/>
          <w:szCs w:val="32"/>
        </w:rPr>
        <w:t>（一）报名获取时间：</w:t>
      </w:r>
      <w:r>
        <w:rPr>
          <w:rFonts w:ascii="华文仿宋" w:hAnsi="华文仿宋" w:eastAsia="华文仿宋" w:cs="华文仿宋"/>
          <w:b/>
          <w:sz w:val="32"/>
          <w:szCs w:val="32"/>
        </w:rPr>
        <w:t>202</w:t>
      </w:r>
      <w:r>
        <w:rPr>
          <w:rFonts w:hint="eastAsia" w:ascii="华文仿宋" w:hAnsi="华文仿宋" w:eastAsia="华文仿宋" w:cs="华文仿宋"/>
          <w:b/>
          <w:sz w:val="32"/>
          <w:szCs w:val="32"/>
          <w:lang w:val="en-US" w:eastAsia="zh-CN"/>
        </w:rPr>
        <w:t>4</w:t>
      </w:r>
      <w:r>
        <w:rPr>
          <w:rFonts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9</w:t>
      </w:r>
      <w:r>
        <w:rPr>
          <w:rFonts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1</w:t>
      </w:r>
      <w:r>
        <w:rPr>
          <w:rFonts w:hint="default" w:ascii="华文仿宋" w:hAnsi="华文仿宋" w:eastAsia="华文仿宋" w:cs="华文仿宋"/>
          <w:b/>
          <w:sz w:val="32"/>
          <w:szCs w:val="32"/>
          <w:lang w:val="en-US" w:eastAsia="zh-CN"/>
        </w:rPr>
        <w:t>2</w:t>
      </w:r>
      <w:r>
        <w:rPr>
          <w:rFonts w:hint="eastAsia" w:ascii="华文仿宋" w:hAnsi="华文仿宋" w:eastAsia="华文仿宋" w:cs="华文仿宋"/>
          <w:b/>
          <w:sz w:val="32"/>
          <w:szCs w:val="32"/>
        </w:rPr>
        <w:t>至</w:t>
      </w:r>
      <w:r>
        <w:rPr>
          <w:rFonts w:ascii="华文仿宋" w:hAnsi="华文仿宋" w:eastAsia="华文仿宋" w:cs="华文仿宋"/>
          <w:b/>
          <w:sz w:val="32"/>
          <w:szCs w:val="32"/>
        </w:rPr>
        <w:t>202</w:t>
      </w:r>
      <w:r>
        <w:rPr>
          <w:rFonts w:hint="eastAsia" w:ascii="华文仿宋" w:hAnsi="华文仿宋" w:eastAsia="华文仿宋" w:cs="华文仿宋"/>
          <w:b/>
          <w:sz w:val="32"/>
          <w:szCs w:val="32"/>
          <w:lang w:val="en-US" w:eastAsia="zh-CN"/>
        </w:rPr>
        <w:t>4</w:t>
      </w:r>
      <w:r>
        <w:rPr>
          <w:rFonts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9</w:t>
      </w:r>
      <w:r>
        <w:rPr>
          <w:rFonts w:ascii="华文仿宋" w:hAnsi="华文仿宋" w:eastAsia="华文仿宋" w:cs="华文仿宋"/>
          <w:b/>
          <w:sz w:val="32"/>
          <w:szCs w:val="32"/>
        </w:rPr>
        <w:t>-</w:t>
      </w:r>
      <w:r>
        <w:rPr>
          <w:rFonts w:hint="default" w:ascii="华文仿宋" w:hAnsi="华文仿宋" w:eastAsia="华文仿宋" w:cs="华文仿宋"/>
          <w:b/>
          <w:sz w:val="32"/>
          <w:szCs w:val="32"/>
          <w:lang w:val="en-US"/>
        </w:rPr>
        <w:t>14下午 20:00分</w:t>
      </w:r>
      <w:bookmarkStart w:id="2" w:name="_GoBack"/>
      <w:bookmarkEnd w:id="2"/>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w:t>
      </w:r>
      <w:r>
        <w:rPr>
          <w:rFonts w:ascii="华文仿宋" w:hAnsi="华文仿宋" w:eastAsia="华文仿宋" w:cs="华文仿宋"/>
          <w:b/>
          <w:sz w:val="32"/>
          <w:szCs w:val="32"/>
        </w:rPr>
        <w:t>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w:t>
      </w:r>
      <w:r>
        <w:rPr>
          <w:rFonts w:ascii="华文仿宋" w:hAnsi="华文仿宋" w:eastAsia="华文仿宋" w:cs="华文仿宋"/>
          <w:b/>
          <w:sz w:val="32"/>
          <w:szCs w:val="32"/>
        </w:rPr>
        <w:t>400-881-7190</w:t>
      </w:r>
      <w:r>
        <w:rPr>
          <w:rFonts w:hint="eastAsia" w:ascii="华文仿宋" w:hAnsi="华文仿宋" w:eastAsia="华文仿宋" w:cs="华文仿宋"/>
          <w:b/>
          <w:sz w:val="32"/>
          <w:szCs w:val="32"/>
        </w:rPr>
        <w:t>。</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（四）谈判文件获取方式：供应商登陆政采云平台</w:t>
      </w:r>
      <w:r>
        <w:rPr>
          <w:rFonts w:ascii="华文仿宋" w:hAnsi="华文仿宋" w:eastAsia="华文仿宋" w:cs="华文仿宋"/>
          <w:b/>
          <w:sz w:val="32"/>
          <w:szCs w:val="32"/>
        </w:rPr>
        <w:t>https://www.zcygov.cn/</w:t>
      </w:r>
      <w:r>
        <w:rPr>
          <w:rFonts w:hint="eastAsia" w:ascii="华文仿宋" w:hAnsi="华文仿宋" w:eastAsia="华文仿宋" w:cs="华文仿宋"/>
          <w:b/>
          <w:sz w:val="32"/>
          <w:szCs w:val="32"/>
        </w:rPr>
        <w:t>在线申请获取谈判文件（登录政府采购云平台→采购项目→获取采购文件→申请），审核通过后可下载谈判文件，如有操作性问题，可与政采云在线客服进行咨询，咨询电话</w:t>
      </w:r>
      <w:r>
        <w:rPr>
          <w:rFonts w:ascii="华文仿宋" w:hAnsi="华文仿宋" w:eastAsia="华文仿宋" w:cs="华文仿宋"/>
          <w:b/>
          <w:sz w:val="32"/>
          <w:szCs w:val="32"/>
        </w:rPr>
        <w:t>400-881-7190</w:t>
      </w:r>
      <w:r>
        <w:rPr>
          <w:rFonts w:hint="eastAsia" w:ascii="华文仿宋" w:hAnsi="华文仿宋" w:eastAsia="华文仿宋" w:cs="华文仿宋"/>
          <w:b/>
          <w:sz w:val="32"/>
          <w:szCs w:val="32"/>
        </w:rPr>
        <w:t>或加入“政采云新疆网超供应商服务群”钉钉号：</w:t>
      </w:r>
      <w:r>
        <w:rPr>
          <w:rFonts w:ascii="华文仿宋" w:hAnsi="华文仿宋" w:eastAsia="华文仿宋" w:cs="华文仿宋"/>
          <w:b/>
          <w:sz w:val="32"/>
          <w:szCs w:val="32"/>
        </w:rPr>
        <w:t>32569183</w:t>
      </w:r>
      <w:r>
        <w:rPr>
          <w:rFonts w:hint="eastAsia" w:ascii="华文仿宋" w:hAnsi="华文仿宋" w:eastAsia="华文仿宋" w:cs="华文仿宋"/>
          <w:b/>
          <w:sz w:val="32"/>
          <w:szCs w:val="32"/>
        </w:rPr>
        <w:t>咨询。</w:t>
      </w:r>
    </w:p>
    <w:p>
      <w:pPr>
        <w:spacing w:line="380" w:lineRule="exact"/>
        <w:ind w:firstLine="643" w:firstLineChars="200"/>
        <w:rPr>
          <w:rFonts w:ascii="华文仿宋" w:hAnsi="华文仿宋" w:eastAsia="华文仿宋" w:cs="华文仿宋"/>
          <w:b/>
          <w:bCs/>
          <w:color w:val="000000"/>
          <w:sz w:val="32"/>
          <w:szCs w:val="32"/>
        </w:rPr>
      </w:pPr>
      <w:r>
        <w:rPr>
          <w:rFonts w:hint="eastAsia" w:ascii="华文仿宋" w:hAnsi="华文仿宋" w:eastAsia="华文仿宋" w:cs="华文仿宋"/>
          <w:b/>
          <w:sz w:val="32"/>
          <w:szCs w:val="32"/>
        </w:rPr>
        <w:t>六、</w:t>
      </w:r>
      <w:r>
        <w:rPr>
          <w:rFonts w:hint="eastAsia" w:ascii="华文仿宋" w:hAnsi="华文仿宋" w:eastAsia="华文仿宋" w:cs="华文仿宋"/>
          <w:b/>
          <w:bCs/>
          <w:color w:val="000000"/>
          <w:sz w:val="32"/>
          <w:szCs w:val="32"/>
        </w:rPr>
        <w:t>提交谈判文件截止时间：</w:t>
      </w:r>
      <w:r>
        <w:rPr>
          <w:rFonts w:ascii="华文仿宋" w:hAnsi="华文仿宋" w:eastAsia="华文仿宋" w:cs="华文仿宋"/>
          <w:b/>
          <w:bCs/>
          <w:sz w:val="32"/>
          <w:szCs w:val="32"/>
        </w:rPr>
        <w:t>202</w:t>
      </w:r>
      <w:r>
        <w:rPr>
          <w:rFonts w:hint="eastAsia" w:ascii="华文仿宋" w:hAnsi="华文仿宋" w:eastAsia="华文仿宋" w:cs="华文仿宋"/>
          <w:b/>
          <w:bCs/>
          <w:sz w:val="32"/>
          <w:szCs w:val="32"/>
          <w:lang w:val="en-US" w:eastAsia="zh-CN"/>
        </w:rPr>
        <w:t>4</w:t>
      </w:r>
      <w:r>
        <w:rPr>
          <w:rFonts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 xml:space="preserve">9 </w:t>
      </w:r>
      <w:r>
        <w:rPr>
          <w:rFonts w:ascii="华文仿宋" w:hAnsi="华文仿宋" w:eastAsia="华文仿宋" w:cs="华文仿宋"/>
          <w:b/>
          <w:bCs/>
          <w:sz w:val="32"/>
          <w:szCs w:val="32"/>
        </w:rPr>
        <w:t>-</w:t>
      </w:r>
      <w:r>
        <w:rPr>
          <w:rFonts w:hint="default" w:ascii="华文仿宋" w:hAnsi="华文仿宋" w:eastAsia="华文仿宋" w:cs="华文仿宋"/>
          <w:b/>
          <w:bCs/>
          <w:sz w:val="32"/>
          <w:szCs w:val="32"/>
          <w:lang w:val="en-US"/>
        </w:rPr>
        <w:t>18</w:t>
      </w:r>
      <w:r>
        <w:rPr>
          <w:rFonts w:ascii="华文仿宋" w:hAnsi="华文仿宋" w:eastAsia="华文仿宋" w:cs="华文仿宋"/>
          <w:b/>
          <w:bCs/>
          <w:sz w:val="32"/>
          <w:szCs w:val="32"/>
        </w:rPr>
        <w:t xml:space="preserve"> </w:t>
      </w:r>
      <w:r>
        <w:rPr>
          <w:rFonts w:ascii="华文仿宋" w:hAnsi="华文仿宋" w:eastAsia="华文仿宋" w:cs="华文仿宋"/>
          <w:b/>
          <w:bCs/>
          <w:sz w:val="32"/>
          <w:szCs w:val="32"/>
          <w:lang w:val="en-US"/>
        </w:rPr>
        <w:t>下</w:t>
      </w:r>
      <w:r>
        <w:rPr>
          <w:rFonts w:hint="eastAsia" w:ascii="华文仿宋" w:hAnsi="华文仿宋" w:eastAsia="华文仿宋" w:cs="华文仿宋"/>
          <w:b/>
          <w:bCs/>
          <w:sz w:val="32"/>
          <w:szCs w:val="32"/>
          <w:lang w:val="en-US" w:eastAsia="zh-CN"/>
        </w:rPr>
        <w:t>午1</w:t>
      </w:r>
      <w:r>
        <w:rPr>
          <w:rFonts w:hint="default" w:ascii="华文仿宋" w:hAnsi="华文仿宋" w:eastAsia="华文仿宋" w:cs="华文仿宋"/>
          <w:b/>
          <w:bCs/>
          <w:sz w:val="32"/>
          <w:szCs w:val="32"/>
          <w:lang w:val="en-US" w:eastAsia="zh-CN"/>
        </w:rPr>
        <w:t>6</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color w:val="000000"/>
          <w:sz w:val="32"/>
          <w:szCs w:val="32"/>
        </w:rPr>
        <w:t>（北京时间）</w:t>
      </w:r>
    </w:p>
    <w:p>
      <w:pPr>
        <w:spacing w:line="380" w:lineRule="exact"/>
        <w:ind w:firstLine="643" w:firstLineChars="200"/>
        <w:rPr>
          <w:rFonts w:ascii="华文仿宋" w:hAnsi="华文仿宋" w:eastAsia="华文仿宋" w:cs="华文仿宋"/>
          <w:b/>
          <w:bCs/>
          <w:color w:val="000000"/>
          <w:sz w:val="32"/>
          <w:szCs w:val="32"/>
        </w:rPr>
      </w:pPr>
      <w:r>
        <w:rPr>
          <w:rFonts w:hint="default" w:ascii="华文仿宋" w:hAnsi="华文仿宋" w:eastAsia="华文仿宋" w:cs="华文仿宋"/>
          <w:b/>
          <w:bCs/>
          <w:color w:val="000000"/>
          <w:sz w:val="32"/>
          <w:szCs w:val="32"/>
          <w:lang w:val="en-US"/>
        </w:rPr>
        <w:t>七</w:t>
      </w:r>
      <w:r>
        <w:rPr>
          <w:rFonts w:hint="eastAsia" w:ascii="华文仿宋" w:hAnsi="华文仿宋" w:eastAsia="华文仿宋" w:cs="华文仿宋"/>
          <w:b/>
          <w:bCs/>
          <w:color w:val="000000"/>
          <w:sz w:val="32"/>
          <w:szCs w:val="32"/>
        </w:rPr>
        <w:t>、提交地址：登陆政采云平台</w:t>
      </w:r>
      <w:r>
        <w:rPr>
          <w:rFonts w:ascii="华文仿宋" w:hAnsi="华文仿宋" w:eastAsia="华文仿宋" w:cs="华文仿宋"/>
          <w:b/>
          <w:bCs/>
          <w:color w:val="000000"/>
          <w:sz w:val="32"/>
          <w:szCs w:val="32"/>
        </w:rPr>
        <w:t>https://www.zcygov.cn/</w:t>
      </w:r>
      <w:r>
        <w:rPr>
          <w:rFonts w:hint="eastAsia" w:ascii="华文仿宋" w:hAnsi="华文仿宋" w:eastAsia="华文仿宋" w:cs="华文仿宋"/>
          <w:b/>
          <w:bCs/>
          <w:color w:val="000000"/>
          <w:sz w:val="32"/>
          <w:szCs w:val="32"/>
        </w:rPr>
        <w:t>。</w:t>
      </w:r>
      <w:r>
        <w:rPr>
          <w:rFonts w:ascii="华文仿宋" w:hAnsi="华文仿宋" w:eastAsia="华文仿宋" w:cs="华文仿宋"/>
          <w:b/>
          <w:bCs/>
          <w:color w:val="000000"/>
          <w:sz w:val="32"/>
          <w:szCs w:val="32"/>
        </w:rPr>
        <w:t xml:space="preserve"> </w:t>
      </w:r>
    </w:p>
    <w:p>
      <w:pPr>
        <w:spacing w:line="380" w:lineRule="exact"/>
        <w:ind w:firstLine="643" w:firstLineChars="200"/>
        <w:rPr>
          <w:rFonts w:ascii="华文仿宋" w:hAnsi="华文仿宋" w:eastAsia="华文仿宋" w:cs="华文仿宋"/>
          <w:b/>
          <w:bCs/>
          <w:color w:val="000000"/>
          <w:sz w:val="32"/>
          <w:szCs w:val="32"/>
        </w:rPr>
      </w:pPr>
      <w:r>
        <w:rPr>
          <w:rFonts w:hint="default" w:ascii="华文仿宋" w:hAnsi="华文仿宋" w:eastAsia="华文仿宋" w:cs="华文仿宋"/>
          <w:b/>
          <w:bCs/>
          <w:color w:val="000000"/>
          <w:sz w:val="32"/>
          <w:szCs w:val="32"/>
          <w:lang w:val="en-US"/>
        </w:rPr>
        <w:t>八</w:t>
      </w:r>
      <w:r>
        <w:rPr>
          <w:rFonts w:hint="eastAsia" w:ascii="华文仿宋" w:hAnsi="华文仿宋" w:eastAsia="华文仿宋" w:cs="华文仿宋"/>
          <w:b/>
          <w:bCs/>
          <w:color w:val="000000"/>
          <w:sz w:val="32"/>
          <w:szCs w:val="32"/>
        </w:rPr>
        <w:t>、谈判时间：</w:t>
      </w:r>
      <w:r>
        <w:rPr>
          <w:rFonts w:ascii="华文仿宋" w:hAnsi="华文仿宋" w:eastAsia="华文仿宋" w:cs="华文仿宋"/>
          <w:b/>
          <w:bCs/>
          <w:sz w:val="32"/>
          <w:szCs w:val="32"/>
        </w:rPr>
        <w:t>202</w:t>
      </w:r>
      <w:r>
        <w:rPr>
          <w:rFonts w:hint="eastAsia" w:ascii="华文仿宋" w:hAnsi="华文仿宋" w:eastAsia="华文仿宋" w:cs="华文仿宋"/>
          <w:b/>
          <w:bCs/>
          <w:sz w:val="32"/>
          <w:szCs w:val="32"/>
          <w:lang w:val="en-US" w:eastAsia="zh-CN"/>
        </w:rPr>
        <w:t>4</w:t>
      </w:r>
      <w:r>
        <w:rPr>
          <w:rFonts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 xml:space="preserve">09 </w:t>
      </w:r>
      <w:r>
        <w:rPr>
          <w:rFonts w:ascii="华文仿宋" w:hAnsi="华文仿宋" w:eastAsia="华文仿宋" w:cs="华文仿宋"/>
          <w:b/>
          <w:bCs/>
          <w:sz w:val="32"/>
          <w:szCs w:val="32"/>
        </w:rPr>
        <w:t>-</w:t>
      </w:r>
      <w:r>
        <w:rPr>
          <w:rFonts w:hint="default" w:ascii="华文仿宋" w:hAnsi="华文仿宋" w:eastAsia="华文仿宋" w:cs="华文仿宋"/>
          <w:b/>
          <w:bCs/>
          <w:sz w:val="32"/>
          <w:szCs w:val="32"/>
          <w:lang w:val="en-US"/>
        </w:rPr>
        <w:t>18下</w:t>
      </w:r>
      <w:r>
        <w:rPr>
          <w:rFonts w:hint="eastAsia" w:ascii="华文仿宋" w:hAnsi="华文仿宋" w:eastAsia="华文仿宋" w:cs="华文仿宋"/>
          <w:b/>
          <w:bCs/>
          <w:sz w:val="32"/>
          <w:szCs w:val="32"/>
          <w:lang w:val="en-US" w:eastAsia="zh-CN"/>
        </w:rPr>
        <w:t>午1</w:t>
      </w:r>
      <w:r>
        <w:rPr>
          <w:rFonts w:hint="default" w:ascii="华文仿宋" w:hAnsi="华文仿宋" w:eastAsia="华文仿宋" w:cs="华文仿宋"/>
          <w:b/>
          <w:bCs/>
          <w:sz w:val="32"/>
          <w:szCs w:val="32"/>
          <w:lang w:val="en-US" w:eastAsia="zh-CN"/>
        </w:rPr>
        <w:t>6</w:t>
      </w:r>
      <w:r>
        <w:rPr>
          <w:rFonts w:hint="eastAsia" w:ascii="华文仿宋" w:hAnsi="华文仿宋" w:eastAsia="华文仿宋" w:cs="华文仿宋"/>
          <w:b/>
          <w:bCs/>
          <w:sz w:val="32"/>
          <w:szCs w:val="32"/>
          <w:lang w:val="en-US" w:eastAsia="zh-CN"/>
        </w:rPr>
        <w:t>:00</w:t>
      </w:r>
      <w:r>
        <w:rPr>
          <w:rFonts w:ascii="华文仿宋" w:hAnsi="华文仿宋" w:eastAsia="华文仿宋" w:cs="华文仿宋"/>
          <w:b/>
          <w:bCs/>
          <w:sz w:val="32"/>
          <w:szCs w:val="32"/>
        </w:rPr>
        <w:t xml:space="preserve"> </w:t>
      </w:r>
      <w:r>
        <w:rPr>
          <w:rFonts w:hint="eastAsia" w:ascii="华文仿宋" w:hAnsi="华文仿宋" w:eastAsia="华文仿宋" w:cs="华文仿宋"/>
          <w:b/>
          <w:bCs/>
          <w:sz w:val="32"/>
          <w:szCs w:val="32"/>
        </w:rPr>
        <w:t>（</w:t>
      </w:r>
      <w:r>
        <w:rPr>
          <w:rFonts w:hint="eastAsia" w:ascii="华文仿宋" w:hAnsi="华文仿宋" w:eastAsia="华文仿宋" w:cs="华文仿宋"/>
          <w:b/>
          <w:bCs/>
          <w:color w:val="000000"/>
          <w:sz w:val="32"/>
          <w:szCs w:val="32"/>
        </w:rPr>
        <w:t>北京时间）</w:t>
      </w:r>
    </w:p>
    <w:p>
      <w:pPr>
        <w:spacing w:line="380" w:lineRule="exact"/>
        <w:ind w:firstLine="643" w:firstLineChars="200"/>
        <w:rPr>
          <w:rFonts w:ascii="华文仿宋" w:hAnsi="华文仿宋" w:eastAsia="华文仿宋" w:cs="华文仿宋"/>
          <w:b/>
          <w:bCs/>
          <w:sz w:val="32"/>
          <w:szCs w:val="32"/>
        </w:rPr>
      </w:pPr>
      <w:r>
        <w:rPr>
          <w:rFonts w:hint="default" w:ascii="华文仿宋" w:hAnsi="华文仿宋" w:eastAsia="华文仿宋" w:cs="华文仿宋"/>
          <w:b/>
          <w:bCs/>
          <w:sz w:val="32"/>
          <w:szCs w:val="32"/>
          <w:lang w:val="en-US"/>
        </w:rPr>
        <w:t>九</w:t>
      </w:r>
      <w:r>
        <w:rPr>
          <w:rFonts w:hint="eastAsia" w:ascii="华文仿宋" w:hAnsi="华文仿宋" w:eastAsia="华文仿宋" w:cs="华文仿宋"/>
          <w:b/>
          <w:bCs/>
          <w:sz w:val="32"/>
          <w:szCs w:val="32"/>
        </w:rPr>
        <w:t>、谈判地址：登陆政采云平台</w:t>
      </w:r>
      <w:r>
        <w:fldChar w:fldCharType="begin"/>
      </w:r>
      <w:r>
        <w:instrText xml:space="preserve"> HYPERLINK "https://www.zcygov.cn/" </w:instrText>
      </w:r>
      <w:r>
        <w:fldChar w:fldCharType="separate"/>
      </w:r>
      <w:r>
        <w:rPr>
          <w:rFonts w:ascii="华文仿宋" w:hAnsi="华文仿宋" w:eastAsia="华文仿宋" w:cs="华文仿宋"/>
          <w:b/>
          <w:bCs/>
          <w:sz w:val="32"/>
          <w:szCs w:val="32"/>
        </w:rPr>
        <w:t>https://www.zcygov.cn/</w:t>
      </w:r>
      <w:r>
        <w:rPr>
          <w:rFonts w:ascii="华文仿宋" w:hAnsi="华文仿宋" w:eastAsia="华文仿宋" w:cs="华文仿宋"/>
          <w:b/>
          <w:bCs/>
          <w:sz w:val="32"/>
          <w:szCs w:val="32"/>
        </w:rPr>
        <w:fldChar w:fldCharType="end"/>
      </w:r>
      <w:r>
        <w:rPr>
          <w:rFonts w:hint="eastAsia" w:ascii="华文仿宋" w:hAnsi="华文仿宋" w:eastAsia="华文仿宋" w:cs="华文仿宋"/>
          <w:b/>
          <w:bCs/>
          <w:sz w:val="32"/>
          <w:szCs w:val="32"/>
        </w:rPr>
        <w:t>。</w:t>
      </w:r>
      <w:r>
        <w:rPr>
          <w:rFonts w:ascii="华文仿宋" w:hAnsi="华文仿宋" w:eastAsia="华文仿宋" w:cs="华文仿宋"/>
          <w:b/>
          <w:bCs/>
          <w:sz w:val="32"/>
          <w:szCs w:val="32"/>
        </w:rPr>
        <w:t xml:space="preserve"> </w:t>
      </w:r>
    </w:p>
    <w:p>
      <w:pPr>
        <w:spacing w:line="380" w:lineRule="exact"/>
        <w:ind w:firstLine="643" w:firstLineChars="200"/>
        <w:rPr>
          <w:rFonts w:ascii="华文仿宋" w:hAnsi="华文仿宋" w:eastAsia="华文仿宋" w:cs="华文仿宋"/>
          <w:b/>
          <w:bCs/>
          <w:color w:val="FF0000"/>
          <w:sz w:val="32"/>
          <w:szCs w:val="32"/>
        </w:rPr>
      </w:pPr>
      <w:r>
        <w:rPr>
          <w:rFonts w:hint="default" w:ascii="华文仿宋" w:hAnsi="华文仿宋" w:eastAsia="华文仿宋" w:cs="华文仿宋"/>
          <w:b/>
          <w:bCs/>
          <w:sz w:val="32"/>
          <w:szCs w:val="32"/>
          <w:lang w:val="en-US"/>
        </w:rPr>
        <w:t>十</w:t>
      </w:r>
      <w:r>
        <w:rPr>
          <w:rFonts w:hint="eastAsia" w:ascii="华文仿宋" w:hAnsi="华文仿宋" w:eastAsia="华文仿宋" w:cs="华文仿宋"/>
          <w:b/>
          <w:bCs/>
          <w:sz w:val="32"/>
          <w:szCs w:val="32"/>
        </w:rPr>
        <w:t>、投标保证金：</w:t>
      </w:r>
      <w:r>
        <w:rPr>
          <w:rFonts w:hint="eastAsia" w:ascii="华文仿宋" w:hAnsi="华文仿宋" w:eastAsia="华文仿宋" w:cs="华文仿宋"/>
          <w:b/>
          <w:bCs/>
          <w:sz w:val="32"/>
          <w:szCs w:val="32"/>
          <w:lang w:val="en-US" w:eastAsia="zh-CN"/>
        </w:rPr>
        <w:t>2</w:t>
      </w:r>
      <w:r>
        <w:rPr>
          <w:rFonts w:hint="default" w:ascii="华文仿宋" w:hAnsi="华文仿宋" w:eastAsia="华文仿宋" w:cs="华文仿宋"/>
          <w:b/>
          <w:bCs/>
          <w:sz w:val="32"/>
          <w:szCs w:val="32"/>
          <w:lang w:val="en-US" w:eastAsia="zh-CN"/>
        </w:rPr>
        <w:t>7</w:t>
      </w:r>
      <w:r>
        <w:rPr>
          <w:rFonts w:hint="eastAsia" w:ascii="华文仿宋" w:hAnsi="华文仿宋" w:eastAsia="华文仿宋" w:cs="华文仿宋"/>
          <w:b/>
          <w:bCs/>
          <w:sz w:val="32"/>
          <w:szCs w:val="32"/>
          <w:lang w:val="en-US" w:eastAsia="zh-CN"/>
        </w:rPr>
        <w:t>000.00</w:t>
      </w:r>
      <w:r>
        <w:rPr>
          <w:rFonts w:hint="eastAsia" w:ascii="华文仿宋" w:hAnsi="华文仿宋" w:eastAsia="华文仿宋" w:cs="华文仿宋"/>
          <w:b/>
          <w:bCs/>
          <w:sz w:val="32"/>
          <w:szCs w:val="32"/>
        </w:rPr>
        <w:t>元（</w:t>
      </w:r>
      <w:r>
        <w:rPr>
          <w:rFonts w:ascii="华文仿宋" w:hAnsi="华文仿宋" w:eastAsia="华文仿宋" w:cs="华文仿宋"/>
          <w:b/>
          <w:bCs/>
          <w:sz w:val="32"/>
          <w:szCs w:val="32"/>
        </w:rPr>
        <w:t xml:space="preserve"> </w:t>
      </w:r>
      <w:r>
        <w:rPr>
          <w:rFonts w:hint="eastAsia" w:ascii="华文仿宋" w:hAnsi="华文仿宋" w:eastAsia="华文仿宋" w:cs="华文仿宋"/>
          <w:b/>
          <w:bCs/>
          <w:sz w:val="32"/>
          <w:szCs w:val="32"/>
          <w:lang w:val="en-US" w:eastAsia="zh-CN"/>
        </w:rPr>
        <w:t>贰万</w:t>
      </w:r>
      <w:r>
        <w:rPr>
          <w:rFonts w:hint="default" w:ascii="华文仿宋" w:hAnsi="华文仿宋" w:eastAsia="华文仿宋" w:cs="华文仿宋"/>
          <w:b/>
          <w:bCs/>
          <w:sz w:val="32"/>
          <w:szCs w:val="32"/>
          <w:lang w:val="en-US" w:eastAsia="zh-CN"/>
        </w:rPr>
        <w:t>柒</w:t>
      </w:r>
      <w:r>
        <w:rPr>
          <w:rFonts w:hint="eastAsia" w:ascii="华文仿宋" w:hAnsi="华文仿宋" w:eastAsia="华文仿宋" w:cs="华文仿宋"/>
          <w:b/>
          <w:bCs/>
          <w:sz w:val="32"/>
          <w:szCs w:val="32"/>
          <w:lang w:val="en-US" w:eastAsia="zh-CN"/>
        </w:rPr>
        <w:t>仟元整</w:t>
      </w:r>
      <w:r>
        <w:rPr>
          <w:rFonts w:hint="eastAsia" w:ascii="华文仿宋" w:hAnsi="华文仿宋" w:eastAsia="华文仿宋" w:cs="华文仿宋"/>
          <w:b/>
          <w:bCs/>
          <w:sz w:val="32"/>
          <w:szCs w:val="32"/>
        </w:rPr>
        <w:t>）。</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保证金以电汇、网银等方式</w:t>
      </w:r>
      <w:r>
        <w:rPr>
          <w:rFonts w:hint="eastAsia" w:ascii="华文仿宋" w:hAnsi="华文仿宋" w:eastAsia="华文仿宋" w:cs="华文仿宋"/>
          <w:b/>
          <w:sz w:val="32"/>
          <w:szCs w:val="32"/>
        </w:rPr>
        <w:t>缴入，不接受现金方式，在提交保证金时必须注明项目名称（</w:t>
      </w:r>
      <w:r>
        <w:rPr>
          <w:rFonts w:hint="eastAsia" w:ascii="华文仿宋" w:hAnsi="华文仿宋" w:eastAsia="华文仿宋" w:cs="华文仿宋"/>
          <w:b/>
          <w:sz w:val="32"/>
          <w:szCs w:val="32"/>
          <w:lang w:val="en-US" w:eastAsia="zh-CN"/>
        </w:rPr>
        <w:t>昌吉市公安局服装采购项目-</w:t>
      </w:r>
      <w:r>
        <w:rPr>
          <w:rFonts w:hint="eastAsia" w:ascii="华文仿宋" w:hAnsi="华文仿宋" w:eastAsia="华文仿宋" w:cs="华文仿宋"/>
          <w:b/>
          <w:sz w:val="32"/>
          <w:szCs w:val="32"/>
        </w:rPr>
        <w:t>投标保证金），以方便退还保证金。</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开户单位：昌吉市财政综合保障中心 </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开户银行：乌鲁木齐银行股份有限公司昌吉市长宁路支行（公对公转账）</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账  号：0000020090110005730121   行号：313885000026</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联 系 人：崔老师     联系电话：0994-2528512</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十一</w:t>
      </w:r>
      <w:r>
        <w:rPr>
          <w:rFonts w:hint="default" w:ascii="华文仿宋" w:hAnsi="华文仿宋" w:eastAsia="华文仿宋" w:cs="华文仿宋"/>
          <w:b/>
          <w:sz w:val="32"/>
          <w:szCs w:val="32"/>
          <w:lang w:val="en-US"/>
        </w:rPr>
        <w:t>、</w:t>
      </w:r>
      <w:r>
        <w:rPr>
          <w:rFonts w:hint="eastAsia" w:ascii="华文仿宋" w:hAnsi="华文仿宋" w:eastAsia="华文仿宋" w:cs="华文仿宋"/>
          <w:b/>
          <w:sz w:val="32"/>
          <w:szCs w:val="32"/>
        </w:rPr>
        <w:t>其他事项：</w:t>
      </w:r>
    </w:p>
    <w:p>
      <w:pPr>
        <w:spacing w:line="380" w:lineRule="exact"/>
        <w:rPr>
          <w:rFonts w:ascii="华文仿宋" w:hAnsi="华文仿宋" w:eastAsia="华文仿宋" w:cs="华文仿宋"/>
          <w:b/>
          <w:sz w:val="32"/>
          <w:szCs w:val="32"/>
        </w:rPr>
      </w:pPr>
      <w:r>
        <w:rPr>
          <w:rFonts w:ascii="华文仿宋" w:hAnsi="华文仿宋" w:eastAsia="华文仿宋" w:cs="华文仿宋"/>
          <w:b/>
          <w:sz w:val="32"/>
          <w:szCs w:val="32"/>
        </w:rPr>
        <w:t xml:space="preserve">  </w:t>
      </w:r>
      <w:r>
        <w:rPr>
          <w:rFonts w:ascii="华文仿宋" w:hAnsi="华文仿宋" w:eastAsia="华文仿宋" w:cs="华文仿宋"/>
          <w:color w:val="FF0000"/>
          <w:sz w:val="32"/>
          <w:szCs w:val="32"/>
        </w:rPr>
        <w:t xml:space="preserve"> </w:t>
      </w:r>
      <w:r>
        <w:rPr>
          <w:rFonts w:ascii="华文仿宋" w:hAnsi="华文仿宋" w:eastAsia="华文仿宋" w:cs="华文仿宋"/>
          <w:b/>
          <w:sz w:val="32"/>
          <w:szCs w:val="32"/>
        </w:rPr>
        <w:t xml:space="preserve"> 1</w:t>
      </w:r>
      <w:r>
        <w:rPr>
          <w:rFonts w:hint="eastAsia" w:ascii="华文仿宋" w:hAnsi="华文仿宋" w:eastAsia="华文仿宋" w:cs="华文仿宋"/>
          <w:b/>
          <w:sz w:val="32"/>
          <w:szCs w:val="32"/>
        </w:rPr>
        <w:t>、本项目实行网上谈判，采用电子响应文件，供应商参加谈判，并自行承担因参与谈判所产生的一切费用。</w:t>
      </w:r>
    </w:p>
    <w:p>
      <w:pPr>
        <w:spacing w:line="380" w:lineRule="exact"/>
        <w:ind w:firstLine="643" w:firstLineChars="200"/>
        <w:rPr>
          <w:rFonts w:ascii="华文仿宋" w:hAnsi="华文仿宋" w:eastAsia="华文仿宋" w:cs="华文仿宋"/>
          <w:b/>
          <w:sz w:val="32"/>
          <w:szCs w:val="32"/>
        </w:rPr>
      </w:pPr>
      <w:r>
        <w:rPr>
          <w:rFonts w:ascii="华文仿宋" w:hAnsi="华文仿宋" w:eastAsia="华文仿宋" w:cs="华文仿宋"/>
          <w:b/>
          <w:sz w:val="32"/>
          <w:szCs w:val="32"/>
        </w:rPr>
        <w:t>2</w:t>
      </w:r>
      <w:r>
        <w:rPr>
          <w:rFonts w:hint="eastAsia" w:ascii="华文仿宋" w:hAnsi="华文仿宋" w:eastAsia="华文仿宋" w:cs="华文仿宋"/>
          <w:b/>
          <w:sz w:val="32"/>
          <w:szCs w:val="32"/>
        </w:rPr>
        <w:t>、各供应商应在开标前应确保成为新疆维吾尔自治区政府采购网正式注册入库供应商，并完成</w:t>
      </w:r>
      <w:r>
        <w:rPr>
          <w:rFonts w:ascii="华文仿宋" w:hAnsi="华文仿宋" w:eastAsia="华文仿宋" w:cs="华文仿宋"/>
          <w:b/>
          <w:sz w:val="32"/>
          <w:szCs w:val="32"/>
        </w:rPr>
        <w:t>CA</w:t>
      </w:r>
      <w:r>
        <w:rPr>
          <w:rFonts w:hint="eastAsia" w:ascii="华文仿宋" w:hAnsi="华文仿宋" w:eastAsia="华文仿宋" w:cs="华文仿宋"/>
          <w:b/>
          <w:sz w:val="32"/>
          <w:szCs w:val="32"/>
        </w:rPr>
        <w:t>数字证书申领。因未注册入库、未办理</w:t>
      </w:r>
      <w:r>
        <w:rPr>
          <w:rFonts w:ascii="华文仿宋" w:hAnsi="华文仿宋" w:eastAsia="华文仿宋" w:cs="华文仿宋"/>
          <w:b/>
          <w:sz w:val="32"/>
          <w:szCs w:val="32"/>
        </w:rPr>
        <w:t>CA</w:t>
      </w:r>
      <w:r>
        <w:rPr>
          <w:rFonts w:hint="eastAsia" w:ascii="华文仿宋" w:hAnsi="华文仿宋" w:eastAsia="华文仿宋" w:cs="华文仿宋"/>
          <w:b/>
          <w:sz w:val="32"/>
          <w:szCs w:val="32"/>
        </w:rPr>
        <w:t>数字证书等原因造成无法投标或投标失败等后果由供应商自行承担。</w:t>
      </w:r>
    </w:p>
    <w:p>
      <w:pPr>
        <w:spacing w:line="380" w:lineRule="exact"/>
        <w:ind w:firstLine="643" w:firstLineChars="200"/>
        <w:rPr>
          <w:rFonts w:ascii="华文仿宋" w:hAnsi="华文仿宋" w:eastAsia="华文仿宋" w:cs="华文仿宋"/>
          <w:b/>
          <w:sz w:val="32"/>
          <w:szCs w:val="32"/>
        </w:rPr>
      </w:pPr>
      <w:r>
        <w:rPr>
          <w:rFonts w:ascii="华文仿宋" w:hAnsi="华文仿宋" w:eastAsia="华文仿宋" w:cs="华文仿宋"/>
          <w:b/>
          <w:sz w:val="32"/>
          <w:szCs w:val="32"/>
        </w:rPr>
        <w:t>3</w:t>
      </w:r>
      <w:r>
        <w:rPr>
          <w:rFonts w:hint="eastAsia" w:ascii="华文仿宋" w:hAnsi="华文仿宋" w:eastAsia="华文仿宋" w:cs="华文仿宋"/>
          <w:b/>
          <w:sz w:val="32"/>
          <w:szCs w:val="32"/>
        </w:rPr>
        <w:t>、供应商将政采云电子交易客户端下载、安装完成后，可通过账号密码或</w:t>
      </w:r>
      <w:r>
        <w:rPr>
          <w:rFonts w:ascii="华文仿宋" w:hAnsi="华文仿宋" w:eastAsia="华文仿宋" w:cs="华文仿宋"/>
          <w:b/>
          <w:sz w:val="32"/>
          <w:szCs w:val="32"/>
        </w:rPr>
        <w:t>CA</w:t>
      </w:r>
      <w:r>
        <w:rPr>
          <w:rFonts w:hint="eastAsia" w:ascii="华文仿宋" w:hAnsi="华文仿宋" w:eastAsia="华文仿宋" w:cs="华文仿宋"/>
          <w:b/>
          <w:sz w:val="32"/>
          <w:szCs w:val="32"/>
        </w:rPr>
        <w:t>登录客户端进行投标文件制作。在使用政采云投标客户端时，建议使用</w:t>
      </w:r>
      <w:r>
        <w:rPr>
          <w:rFonts w:ascii="华文仿宋" w:hAnsi="华文仿宋" w:eastAsia="华文仿宋" w:cs="华文仿宋"/>
          <w:b/>
          <w:sz w:val="32"/>
          <w:szCs w:val="32"/>
        </w:rPr>
        <w:t>WIN7</w:t>
      </w:r>
      <w:r>
        <w:rPr>
          <w:rFonts w:hint="eastAsia" w:ascii="华文仿宋" w:hAnsi="华文仿宋" w:eastAsia="华文仿宋" w:cs="华文仿宋"/>
          <w:b/>
          <w:sz w:val="32"/>
          <w:szCs w:val="32"/>
        </w:rPr>
        <w:t>及以上操作系统。客户端请至新疆政府采购网（</w:t>
      </w:r>
      <w:r>
        <w:rPr>
          <w:rFonts w:ascii="华文仿宋" w:hAnsi="华文仿宋" w:eastAsia="华文仿宋" w:cs="华文仿宋"/>
          <w:b/>
          <w:sz w:val="32"/>
          <w:szCs w:val="32"/>
        </w:rPr>
        <w:t>http://www.ccgp-xinjiang.gov.cn/</w:t>
      </w:r>
      <w:r>
        <w:rPr>
          <w:rFonts w:hint="eastAsia" w:ascii="华文仿宋" w:hAnsi="华文仿宋" w:eastAsia="华文仿宋" w:cs="华文仿宋"/>
          <w:b/>
          <w:sz w:val="32"/>
          <w:szCs w:val="32"/>
        </w:rPr>
        <w:t>）下载专区查看，如有问题可拨打政采云客户服务热线</w:t>
      </w:r>
      <w:r>
        <w:rPr>
          <w:rFonts w:ascii="华文仿宋" w:hAnsi="华文仿宋" w:eastAsia="华文仿宋" w:cs="华文仿宋"/>
          <w:b/>
          <w:sz w:val="32"/>
          <w:szCs w:val="32"/>
        </w:rPr>
        <w:t>400-881-7190</w:t>
      </w:r>
      <w:r>
        <w:rPr>
          <w:rFonts w:hint="eastAsia" w:ascii="华文仿宋" w:hAnsi="华文仿宋" w:eastAsia="华文仿宋" w:cs="华文仿宋"/>
          <w:b/>
          <w:sz w:val="32"/>
          <w:szCs w:val="32"/>
        </w:rPr>
        <w:t>进行咨询。</w:t>
      </w:r>
    </w:p>
    <w:p>
      <w:pPr>
        <w:spacing w:line="380" w:lineRule="exact"/>
        <w:ind w:firstLine="643" w:firstLineChars="200"/>
        <w:rPr>
          <w:rFonts w:ascii="华文仿宋" w:hAnsi="华文仿宋" w:eastAsia="华文仿宋" w:cs="华文仿宋"/>
          <w:b/>
          <w:sz w:val="32"/>
          <w:szCs w:val="32"/>
        </w:rPr>
      </w:pPr>
      <w:r>
        <w:rPr>
          <w:rFonts w:ascii="华文仿宋" w:hAnsi="华文仿宋" w:eastAsia="华文仿宋" w:cs="华文仿宋"/>
          <w:b/>
          <w:sz w:val="32"/>
          <w:szCs w:val="32"/>
        </w:rPr>
        <w:t>4</w:t>
      </w:r>
      <w:r>
        <w:rPr>
          <w:rFonts w:hint="eastAsia" w:ascii="华文仿宋" w:hAnsi="华文仿宋" w:eastAsia="华文仿宋" w:cs="华文仿宋"/>
          <w:b/>
          <w:sz w:val="32"/>
          <w:szCs w:val="32"/>
        </w:rPr>
        <w:t>、本项目公告期限为</w:t>
      </w:r>
      <w:r>
        <w:rPr>
          <w:rFonts w:ascii="华文仿宋" w:hAnsi="华文仿宋" w:eastAsia="华文仿宋" w:cs="华文仿宋"/>
          <w:b/>
          <w:sz w:val="32"/>
          <w:szCs w:val="32"/>
        </w:rPr>
        <w:t>5</w:t>
      </w:r>
      <w:r>
        <w:rPr>
          <w:rFonts w:hint="eastAsia" w:ascii="华文仿宋" w:hAnsi="华文仿宋" w:eastAsia="华文仿宋" w:cs="华文仿宋"/>
          <w:b/>
          <w:sz w:val="32"/>
          <w:szCs w:val="32"/>
        </w:rPr>
        <w:t>个工作日，供应商认为采购文件使自己的权益受到损害的，可以自收到采购文件之日（发售截止日之后收到采购文件的，以发售截止日为准）或者采购文件公告期限届满之日起</w:t>
      </w:r>
      <w:r>
        <w:rPr>
          <w:rFonts w:ascii="华文仿宋" w:hAnsi="华文仿宋" w:eastAsia="华文仿宋" w:cs="华文仿宋"/>
          <w:b/>
          <w:sz w:val="32"/>
          <w:szCs w:val="32"/>
        </w:rPr>
        <w:t>7</w:t>
      </w:r>
      <w:r>
        <w:rPr>
          <w:rFonts w:hint="eastAsia" w:ascii="华文仿宋" w:hAnsi="华文仿宋" w:eastAsia="华文仿宋" w:cs="华文仿宋"/>
          <w:b/>
          <w:sz w:val="32"/>
          <w:szCs w:val="32"/>
        </w:rPr>
        <w:t>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w:t>
      </w:r>
      <w:r>
        <w:rPr>
          <w:rFonts w:hint="default" w:ascii="华文仿宋" w:hAnsi="华文仿宋" w:eastAsia="华文仿宋" w:cs="华文仿宋"/>
          <w:b/>
          <w:sz w:val="32"/>
          <w:szCs w:val="32"/>
          <w:lang w:val="en-US"/>
        </w:rPr>
        <w:t>二</w:t>
      </w:r>
      <w:r>
        <w:rPr>
          <w:rFonts w:hint="eastAsia" w:ascii="华文仿宋" w:hAnsi="华文仿宋" w:eastAsia="华文仿宋" w:cs="华文仿宋"/>
          <w:b/>
          <w:sz w:val="32"/>
          <w:szCs w:val="32"/>
        </w:rPr>
        <w:t>、联系方式</w:t>
      </w:r>
    </w:p>
    <w:p>
      <w:pPr>
        <w:spacing w:line="380" w:lineRule="exact"/>
        <w:ind w:firstLine="643" w:firstLineChars="200"/>
        <w:rPr>
          <w:rFonts w:ascii="华文仿宋" w:hAnsi="华文仿宋" w:eastAsia="华文仿宋" w:cs="华文仿宋"/>
          <w:b/>
          <w:sz w:val="32"/>
          <w:szCs w:val="32"/>
        </w:rPr>
      </w:pPr>
      <w:r>
        <w:rPr>
          <w:rFonts w:ascii="华文仿宋" w:hAnsi="华文仿宋" w:eastAsia="华文仿宋" w:cs="华文仿宋"/>
          <w:b/>
          <w:sz w:val="32"/>
          <w:szCs w:val="32"/>
        </w:rPr>
        <w:t>1</w:t>
      </w:r>
      <w:r>
        <w:rPr>
          <w:rFonts w:hint="eastAsia" w:ascii="华文仿宋" w:hAnsi="华文仿宋" w:eastAsia="华文仿宋" w:cs="华文仿宋"/>
          <w:b/>
          <w:sz w:val="32"/>
          <w:szCs w:val="32"/>
        </w:rPr>
        <w:t>、采购代理机构名称：昌吉市政府采购中心</w:t>
      </w:r>
      <w:r>
        <w:rPr>
          <w:rFonts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联系人：吴老师</w:t>
      </w:r>
      <w:r>
        <w:rPr>
          <w:rFonts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联系电话：</w:t>
      </w:r>
      <w:r>
        <w:rPr>
          <w:rFonts w:ascii="华文仿宋" w:hAnsi="华文仿宋" w:eastAsia="华文仿宋" w:cs="华文仿宋"/>
          <w:b/>
          <w:sz w:val="32"/>
          <w:szCs w:val="32"/>
        </w:rPr>
        <w:t xml:space="preserve"> 0994-2528512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传真：</w:t>
      </w:r>
      <w:r>
        <w:rPr>
          <w:rFonts w:ascii="华文仿宋" w:hAnsi="华文仿宋" w:eastAsia="华文仿宋" w:cs="华文仿宋"/>
          <w:b/>
          <w:sz w:val="32"/>
          <w:szCs w:val="32"/>
        </w:rPr>
        <w:t xml:space="preserve">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w:t>
      </w:r>
      <w:r>
        <w:rPr>
          <w:rFonts w:ascii="华文仿宋" w:hAnsi="华文仿宋" w:eastAsia="华文仿宋" w:cs="华文仿宋"/>
          <w:b/>
          <w:sz w:val="32"/>
          <w:szCs w:val="32"/>
        </w:rPr>
        <w:t>102</w:t>
      </w:r>
      <w:r>
        <w:rPr>
          <w:rFonts w:hint="eastAsia" w:ascii="华文仿宋" w:hAnsi="华文仿宋" w:eastAsia="华文仿宋" w:cs="华文仿宋"/>
          <w:b/>
          <w:sz w:val="32"/>
          <w:szCs w:val="32"/>
        </w:rPr>
        <w:t>室（昌吉市政府采购中心办公室昌吉市长宁路</w:t>
      </w:r>
      <w:r>
        <w:rPr>
          <w:rFonts w:ascii="华文仿宋" w:hAnsi="华文仿宋" w:eastAsia="华文仿宋" w:cs="华文仿宋"/>
          <w:b/>
          <w:sz w:val="32"/>
          <w:szCs w:val="32"/>
        </w:rPr>
        <w:t>17</w:t>
      </w:r>
      <w:r>
        <w:rPr>
          <w:rFonts w:hint="eastAsia" w:ascii="华文仿宋" w:hAnsi="华文仿宋" w:eastAsia="华文仿宋" w:cs="华文仿宋"/>
          <w:b/>
          <w:sz w:val="32"/>
          <w:szCs w:val="32"/>
        </w:rPr>
        <w:t>号）。</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采购人名称：昌吉市公安局</w:t>
      </w:r>
    </w:p>
    <w:p>
      <w:pPr>
        <w:numPr>
          <w:ilvl w:val="0"/>
          <w:numId w:val="0"/>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联系人：党海治</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联系电话：18699460676</w:t>
      </w:r>
      <w:r>
        <w:rPr>
          <w:rFonts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传真：</w:t>
      </w:r>
      <w:r>
        <w:rPr>
          <w:rFonts w:ascii="华文仿宋" w:hAnsi="华文仿宋" w:eastAsia="华文仿宋" w:cs="华文仿宋"/>
          <w:b/>
          <w:sz w:val="32"/>
          <w:szCs w:val="32"/>
        </w:rPr>
        <w:t xml:space="preserve">/  </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地址：昌吉市</w:t>
      </w:r>
      <w:r>
        <w:rPr>
          <w:rFonts w:hint="eastAsia" w:ascii="华文仿宋" w:hAnsi="华文仿宋" w:eastAsia="华文仿宋" w:cs="华文仿宋"/>
          <w:b/>
          <w:sz w:val="32"/>
          <w:szCs w:val="32"/>
          <w:lang w:val="en-US" w:eastAsia="zh-CN"/>
        </w:rPr>
        <w:t>世纪大道100号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3</w:t>
      </w:r>
      <w:r>
        <w:rPr>
          <w:rFonts w:hint="eastAsia" w:ascii="华文仿宋" w:hAnsi="华文仿宋" w:eastAsia="华文仿宋" w:cs="华文仿宋"/>
          <w:b/>
          <w:sz w:val="32"/>
          <w:szCs w:val="32"/>
        </w:rPr>
        <w:t>、同级政府采购监督管理部门名称：昌吉市财政局采购办</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val="en-US" w:eastAsia="zh-CN"/>
        </w:rPr>
        <w:t xml:space="preserve">郭老师   </w:t>
      </w:r>
      <w:r>
        <w:rPr>
          <w:rFonts w:hint="eastAsia" w:ascii="华文仿宋" w:hAnsi="华文仿宋" w:eastAsia="华文仿宋" w:cs="华文仿宋"/>
          <w:b/>
          <w:sz w:val="32"/>
          <w:szCs w:val="32"/>
        </w:rPr>
        <w:t>监督投诉电话：</w:t>
      </w:r>
      <w:r>
        <w:rPr>
          <w:rFonts w:ascii="华文仿宋" w:hAnsi="华文仿宋" w:eastAsia="华文仿宋" w:cs="华文仿宋"/>
          <w:b/>
          <w:sz w:val="32"/>
          <w:szCs w:val="32"/>
        </w:rPr>
        <w:t xml:space="preserve">0994-2528509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传真：</w:t>
      </w:r>
      <w:r>
        <w:rPr>
          <w:rFonts w:ascii="华文仿宋" w:hAnsi="华文仿宋" w:eastAsia="华文仿宋" w:cs="华文仿宋"/>
          <w:b/>
          <w:sz w:val="32"/>
          <w:szCs w:val="32"/>
        </w:rPr>
        <w:t xml:space="preserve">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w:t>
      </w:r>
      <w:r>
        <w:rPr>
          <w:rFonts w:ascii="华文仿宋" w:hAnsi="华文仿宋" w:eastAsia="华文仿宋" w:cs="华文仿宋"/>
          <w:b/>
          <w:sz w:val="32"/>
          <w:szCs w:val="32"/>
        </w:rPr>
        <w:t xml:space="preserve"> </w:t>
      </w:r>
      <w:r>
        <w:rPr>
          <w:rFonts w:hint="eastAsia" w:ascii="华文仿宋" w:hAnsi="华文仿宋" w:eastAsia="华文仿宋" w:cs="华文仿宋"/>
          <w:b/>
          <w:sz w:val="32"/>
          <w:szCs w:val="32"/>
        </w:rPr>
        <w:t>昌吉市财政局六楼</w:t>
      </w:r>
      <w:r>
        <w:rPr>
          <w:rFonts w:ascii="华文仿宋" w:hAnsi="华文仿宋" w:eastAsia="华文仿宋" w:cs="华文仿宋"/>
          <w:b/>
          <w:sz w:val="32"/>
          <w:szCs w:val="32"/>
        </w:rPr>
        <w:t>611</w:t>
      </w:r>
      <w:r>
        <w:rPr>
          <w:rFonts w:hint="eastAsia" w:ascii="华文仿宋" w:hAnsi="华文仿宋" w:eastAsia="华文仿宋" w:cs="华文仿宋"/>
          <w:b/>
          <w:sz w:val="32"/>
          <w:szCs w:val="32"/>
        </w:rPr>
        <w:t>室。</w:t>
      </w:r>
      <w:r>
        <w:rPr>
          <w:rFonts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ascii="华文仿宋" w:hAnsi="华文仿宋" w:eastAsia="华文仿宋" w:cs="华文仿宋"/>
          <w:b/>
          <w:sz w:val="32"/>
          <w:szCs w:val="32"/>
        </w:rPr>
        <w:t xml:space="preserve">    </w:t>
      </w:r>
    </w:p>
    <w:p>
      <w:pPr>
        <w:spacing w:line="380" w:lineRule="exact"/>
        <w:ind w:firstLine="5140" w:firstLineChars="1600"/>
        <w:rPr>
          <w:rFonts w:ascii="华文仿宋" w:hAnsi="华文仿宋" w:eastAsia="华文仿宋" w:cs="华文仿宋"/>
          <w:b/>
          <w:sz w:val="32"/>
          <w:szCs w:val="32"/>
        </w:rPr>
      </w:pPr>
      <w:r>
        <w:rPr>
          <w:rFonts w:hint="eastAsia" w:ascii="华文仿宋" w:hAnsi="华文仿宋" w:eastAsia="华文仿宋" w:cs="华文仿宋"/>
          <w:b/>
          <w:sz w:val="32"/>
          <w:szCs w:val="32"/>
        </w:rPr>
        <w:t>昌吉市政府采购中心</w:t>
      </w:r>
      <w:r>
        <w:rPr>
          <w:rFonts w:ascii="华文仿宋" w:hAnsi="华文仿宋" w:eastAsia="华文仿宋" w:cs="华文仿宋"/>
          <w:b/>
          <w:sz w:val="32"/>
          <w:szCs w:val="32"/>
        </w:rPr>
        <w:t xml:space="preserve"> </w:t>
      </w:r>
    </w:p>
    <w:p>
      <w:pPr>
        <w:spacing w:line="380" w:lineRule="exact"/>
        <w:ind w:firstLine="5461" w:firstLineChars="1700"/>
        <w:rPr>
          <w:rFonts w:ascii="仿宋" w:hAnsi="仿宋" w:eastAsia="华文仿宋" w:cs="仿宋_GB2312"/>
          <w:b/>
          <w:sz w:val="32"/>
          <w:szCs w:val="32"/>
        </w:rPr>
      </w:pPr>
      <w:r>
        <w:rPr>
          <w:rFonts w:ascii="华文仿宋" w:hAnsi="华文仿宋" w:eastAsia="华文仿宋" w:cs="华文仿宋"/>
          <w:b/>
          <w:sz w:val="32"/>
          <w:szCs w:val="32"/>
        </w:rPr>
        <w:t>202</w:t>
      </w:r>
      <w:r>
        <w:rPr>
          <w:rFonts w:hint="eastAsia" w:ascii="华文仿宋" w:hAnsi="华文仿宋" w:eastAsia="华文仿宋" w:cs="华文仿宋"/>
          <w:b/>
          <w:sz w:val="32"/>
          <w:szCs w:val="32"/>
          <w:lang w:val="en-US" w:eastAsia="zh-CN"/>
        </w:rPr>
        <w:t>4</w:t>
      </w:r>
      <w:r>
        <w:rPr>
          <w:rFonts w:hint="eastAsia" w:ascii="华文仿宋" w:hAnsi="华文仿宋" w:eastAsia="华文仿宋" w:cs="华文仿宋"/>
          <w:b/>
          <w:sz w:val="32"/>
          <w:szCs w:val="32"/>
        </w:rPr>
        <w:t>年</w:t>
      </w:r>
      <w:r>
        <w:rPr>
          <w:rFonts w:hint="default" w:ascii="华文仿宋" w:hAnsi="华文仿宋" w:eastAsia="华文仿宋" w:cs="华文仿宋"/>
          <w:b/>
          <w:sz w:val="32"/>
          <w:szCs w:val="32"/>
          <w:lang w:val="en-US"/>
        </w:rPr>
        <w:t>9</w:t>
      </w:r>
      <w:r>
        <w:rPr>
          <w:rFonts w:hint="eastAsia" w:ascii="华文仿宋" w:hAnsi="华文仿宋" w:eastAsia="华文仿宋" w:cs="华文仿宋"/>
          <w:b/>
          <w:sz w:val="32"/>
          <w:szCs w:val="32"/>
        </w:rPr>
        <w:t>月</w:t>
      </w:r>
      <w:r>
        <w:rPr>
          <w:rFonts w:hint="eastAsia" w:ascii="华文仿宋" w:hAnsi="华文仿宋" w:eastAsia="华文仿宋" w:cs="华文仿宋"/>
          <w:b/>
          <w:sz w:val="32"/>
          <w:szCs w:val="32"/>
          <w:lang w:val="en-US" w:eastAsia="zh-CN"/>
        </w:rPr>
        <w:t>1</w:t>
      </w:r>
      <w:r>
        <w:rPr>
          <w:rFonts w:hint="default" w:ascii="华文仿宋" w:hAnsi="华文仿宋" w:eastAsia="华文仿宋" w:cs="华文仿宋"/>
          <w:b/>
          <w:sz w:val="32"/>
          <w:szCs w:val="32"/>
          <w:lang w:val="en-US" w:eastAsia="zh-CN"/>
        </w:rPr>
        <w:t>1</w:t>
      </w:r>
      <w:r>
        <w:rPr>
          <w:rFonts w:hint="eastAsia" w:ascii="华文仿宋" w:hAnsi="华文仿宋" w:eastAsia="华文仿宋" w:cs="华文仿宋"/>
          <w:b/>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B23171"/>
    <w:multiLevelType w:val="singleLevel"/>
    <w:tmpl w:val="9DB23171"/>
    <w:lvl w:ilvl="0" w:tentative="0">
      <w:start w:val="1"/>
      <w:numFmt w:val="chineseCounting"/>
      <w:suff w:val="nothing"/>
      <w:lvlText w:val="%1、"/>
      <w:lvlJc w:val="left"/>
      <w:rPr>
        <w:rFonts w:hint="eastAsia" w:cs="Times New Roman"/>
      </w:rPr>
    </w:lvl>
  </w:abstractNum>
  <w:abstractNum w:abstractNumId="1">
    <w:nsid w:val="7C9F96A3"/>
    <w:multiLevelType w:val="singleLevel"/>
    <w:tmpl w:val="7C9F96A3"/>
    <w:lvl w:ilvl="0" w:tentative="0">
      <w:start w:val="2"/>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zY4ZmYzMjYwNjBmZjgxZWZlZDgxMmJmZjRjZDkifQ=="/>
  </w:docVars>
  <w:rsids>
    <w:rsidRoot w:val="00172A27"/>
    <w:rsid w:val="00034898"/>
    <w:rsid w:val="00042E45"/>
    <w:rsid w:val="00056506"/>
    <w:rsid w:val="00105ED0"/>
    <w:rsid w:val="00106EEF"/>
    <w:rsid w:val="00170BB5"/>
    <w:rsid w:val="00172A27"/>
    <w:rsid w:val="002B1589"/>
    <w:rsid w:val="002E6B05"/>
    <w:rsid w:val="002F3D6D"/>
    <w:rsid w:val="00333F92"/>
    <w:rsid w:val="00354556"/>
    <w:rsid w:val="003D7CAB"/>
    <w:rsid w:val="00415A69"/>
    <w:rsid w:val="00437D9B"/>
    <w:rsid w:val="00464271"/>
    <w:rsid w:val="00474AB6"/>
    <w:rsid w:val="004756E9"/>
    <w:rsid w:val="00482B4C"/>
    <w:rsid w:val="00487E1C"/>
    <w:rsid w:val="004C3D18"/>
    <w:rsid w:val="004D36F3"/>
    <w:rsid w:val="00565585"/>
    <w:rsid w:val="005A1B11"/>
    <w:rsid w:val="00632EDB"/>
    <w:rsid w:val="006A1E72"/>
    <w:rsid w:val="006B1053"/>
    <w:rsid w:val="00744FB2"/>
    <w:rsid w:val="00746A6E"/>
    <w:rsid w:val="00766272"/>
    <w:rsid w:val="00821D76"/>
    <w:rsid w:val="008D4713"/>
    <w:rsid w:val="009562C4"/>
    <w:rsid w:val="009565E2"/>
    <w:rsid w:val="009C5858"/>
    <w:rsid w:val="00A06BC5"/>
    <w:rsid w:val="00A150B2"/>
    <w:rsid w:val="00A21938"/>
    <w:rsid w:val="00A45955"/>
    <w:rsid w:val="00A67A6B"/>
    <w:rsid w:val="00AD1AE5"/>
    <w:rsid w:val="00AE7E5F"/>
    <w:rsid w:val="00B478D3"/>
    <w:rsid w:val="00BA2D3A"/>
    <w:rsid w:val="00BB7A0B"/>
    <w:rsid w:val="00C177E1"/>
    <w:rsid w:val="00C3774B"/>
    <w:rsid w:val="00C843E5"/>
    <w:rsid w:val="00CA47BD"/>
    <w:rsid w:val="00CD1EB9"/>
    <w:rsid w:val="00CE02E8"/>
    <w:rsid w:val="00CE18D2"/>
    <w:rsid w:val="00D32D9A"/>
    <w:rsid w:val="00D92E50"/>
    <w:rsid w:val="00E169FB"/>
    <w:rsid w:val="00EC5B9B"/>
    <w:rsid w:val="00F14C9E"/>
    <w:rsid w:val="00F93042"/>
    <w:rsid w:val="00FF52C6"/>
    <w:rsid w:val="01C1149B"/>
    <w:rsid w:val="02844101"/>
    <w:rsid w:val="028E6A0D"/>
    <w:rsid w:val="03051CEE"/>
    <w:rsid w:val="03230B41"/>
    <w:rsid w:val="034D177B"/>
    <w:rsid w:val="03C023B0"/>
    <w:rsid w:val="03CD493B"/>
    <w:rsid w:val="043E19A4"/>
    <w:rsid w:val="04923ED0"/>
    <w:rsid w:val="04A760E4"/>
    <w:rsid w:val="04D85813"/>
    <w:rsid w:val="05837670"/>
    <w:rsid w:val="06537CBF"/>
    <w:rsid w:val="06AE32F8"/>
    <w:rsid w:val="072467E6"/>
    <w:rsid w:val="072B0FB9"/>
    <w:rsid w:val="07C80C8E"/>
    <w:rsid w:val="08C67B0A"/>
    <w:rsid w:val="091F63F9"/>
    <w:rsid w:val="093C1CE2"/>
    <w:rsid w:val="09450051"/>
    <w:rsid w:val="09522B45"/>
    <w:rsid w:val="098B56BC"/>
    <w:rsid w:val="09972F7D"/>
    <w:rsid w:val="099E2827"/>
    <w:rsid w:val="0A70700E"/>
    <w:rsid w:val="0BAC2DF4"/>
    <w:rsid w:val="0BD80DB8"/>
    <w:rsid w:val="0BE3307F"/>
    <w:rsid w:val="0C2770D7"/>
    <w:rsid w:val="0C4E1781"/>
    <w:rsid w:val="0CA531FA"/>
    <w:rsid w:val="0CB03B6D"/>
    <w:rsid w:val="0D2E61E5"/>
    <w:rsid w:val="0E2116B8"/>
    <w:rsid w:val="0ED03B2E"/>
    <w:rsid w:val="0ED15363"/>
    <w:rsid w:val="10274DCC"/>
    <w:rsid w:val="10E2249D"/>
    <w:rsid w:val="10F23454"/>
    <w:rsid w:val="12AC4F0C"/>
    <w:rsid w:val="151A3E02"/>
    <w:rsid w:val="15337690"/>
    <w:rsid w:val="15475BA8"/>
    <w:rsid w:val="15D71004"/>
    <w:rsid w:val="15F61F75"/>
    <w:rsid w:val="15F702A8"/>
    <w:rsid w:val="17160483"/>
    <w:rsid w:val="176B5945"/>
    <w:rsid w:val="176F097A"/>
    <w:rsid w:val="17EE0708"/>
    <w:rsid w:val="183E57DF"/>
    <w:rsid w:val="18400FCE"/>
    <w:rsid w:val="189725AF"/>
    <w:rsid w:val="190F6EE5"/>
    <w:rsid w:val="19CE1746"/>
    <w:rsid w:val="1A6A4A29"/>
    <w:rsid w:val="1BA46AAA"/>
    <w:rsid w:val="1C6A080D"/>
    <w:rsid w:val="1CAD1494"/>
    <w:rsid w:val="1D005A57"/>
    <w:rsid w:val="1DB7276C"/>
    <w:rsid w:val="1DE023F0"/>
    <w:rsid w:val="1DE410D1"/>
    <w:rsid w:val="1ECA3459"/>
    <w:rsid w:val="1ECC58EA"/>
    <w:rsid w:val="1F8D21AB"/>
    <w:rsid w:val="202F57E3"/>
    <w:rsid w:val="21432863"/>
    <w:rsid w:val="217C56B1"/>
    <w:rsid w:val="21F47047"/>
    <w:rsid w:val="22055568"/>
    <w:rsid w:val="22711E04"/>
    <w:rsid w:val="232F2E24"/>
    <w:rsid w:val="245B5A7E"/>
    <w:rsid w:val="24630DC7"/>
    <w:rsid w:val="24673067"/>
    <w:rsid w:val="259634AC"/>
    <w:rsid w:val="26540BCC"/>
    <w:rsid w:val="26FA51B0"/>
    <w:rsid w:val="273C5521"/>
    <w:rsid w:val="274A2C2B"/>
    <w:rsid w:val="27E57EAE"/>
    <w:rsid w:val="284D70A3"/>
    <w:rsid w:val="287919F2"/>
    <w:rsid w:val="289E5825"/>
    <w:rsid w:val="2AE26BA2"/>
    <w:rsid w:val="2C554B40"/>
    <w:rsid w:val="2CB57653"/>
    <w:rsid w:val="2E0301D3"/>
    <w:rsid w:val="2EA479ED"/>
    <w:rsid w:val="2EB4331B"/>
    <w:rsid w:val="2F003D6A"/>
    <w:rsid w:val="2F713D0F"/>
    <w:rsid w:val="2FF91D7A"/>
    <w:rsid w:val="300A4DAA"/>
    <w:rsid w:val="31452F5C"/>
    <w:rsid w:val="31AA72DD"/>
    <w:rsid w:val="3258559D"/>
    <w:rsid w:val="32F60166"/>
    <w:rsid w:val="33457080"/>
    <w:rsid w:val="33867B81"/>
    <w:rsid w:val="33D73EF2"/>
    <w:rsid w:val="34401253"/>
    <w:rsid w:val="347C7ECF"/>
    <w:rsid w:val="355B1A0C"/>
    <w:rsid w:val="35FA6CC5"/>
    <w:rsid w:val="36AA09B4"/>
    <w:rsid w:val="36CE34F2"/>
    <w:rsid w:val="389320F0"/>
    <w:rsid w:val="390E2197"/>
    <w:rsid w:val="3993785C"/>
    <w:rsid w:val="3A14050E"/>
    <w:rsid w:val="3AB23AE7"/>
    <w:rsid w:val="3AE61BE5"/>
    <w:rsid w:val="3BF215FD"/>
    <w:rsid w:val="3D390781"/>
    <w:rsid w:val="3D400A9B"/>
    <w:rsid w:val="3D581B8D"/>
    <w:rsid w:val="3D926B4D"/>
    <w:rsid w:val="3E4831EC"/>
    <w:rsid w:val="3E9A6430"/>
    <w:rsid w:val="3EAD6EED"/>
    <w:rsid w:val="3ECA40EC"/>
    <w:rsid w:val="3F115A97"/>
    <w:rsid w:val="3F42694C"/>
    <w:rsid w:val="40652A61"/>
    <w:rsid w:val="4071418C"/>
    <w:rsid w:val="40BB2A19"/>
    <w:rsid w:val="40BC72C3"/>
    <w:rsid w:val="40DE6823"/>
    <w:rsid w:val="41163C73"/>
    <w:rsid w:val="41B60DF7"/>
    <w:rsid w:val="42EF004F"/>
    <w:rsid w:val="435944DC"/>
    <w:rsid w:val="43F6457E"/>
    <w:rsid w:val="442040A0"/>
    <w:rsid w:val="444F7117"/>
    <w:rsid w:val="44F63EFC"/>
    <w:rsid w:val="45733815"/>
    <w:rsid w:val="45F27894"/>
    <w:rsid w:val="46A30C65"/>
    <w:rsid w:val="472E2473"/>
    <w:rsid w:val="48567CB9"/>
    <w:rsid w:val="48652CAF"/>
    <w:rsid w:val="48664171"/>
    <w:rsid w:val="48876472"/>
    <w:rsid w:val="488F594D"/>
    <w:rsid w:val="49C027D5"/>
    <w:rsid w:val="49E73A74"/>
    <w:rsid w:val="49EF33CA"/>
    <w:rsid w:val="4A615304"/>
    <w:rsid w:val="4A7967D2"/>
    <w:rsid w:val="4ABD00ED"/>
    <w:rsid w:val="4B955B2E"/>
    <w:rsid w:val="4BB65BD2"/>
    <w:rsid w:val="4BC83726"/>
    <w:rsid w:val="4BE5603D"/>
    <w:rsid w:val="4BFF4411"/>
    <w:rsid w:val="4C220257"/>
    <w:rsid w:val="4C2F52CD"/>
    <w:rsid w:val="4C763581"/>
    <w:rsid w:val="4C8165C8"/>
    <w:rsid w:val="4CE0674E"/>
    <w:rsid w:val="4CE14C90"/>
    <w:rsid w:val="4DB067CD"/>
    <w:rsid w:val="4E3E0F48"/>
    <w:rsid w:val="4EED130B"/>
    <w:rsid w:val="4EF0161B"/>
    <w:rsid w:val="4F597044"/>
    <w:rsid w:val="4FCA5FE8"/>
    <w:rsid w:val="519358C9"/>
    <w:rsid w:val="51A32053"/>
    <w:rsid w:val="51E10F37"/>
    <w:rsid w:val="520409A2"/>
    <w:rsid w:val="521877F0"/>
    <w:rsid w:val="526A67F8"/>
    <w:rsid w:val="52781C98"/>
    <w:rsid w:val="529022AA"/>
    <w:rsid w:val="52A55BFD"/>
    <w:rsid w:val="52C1729D"/>
    <w:rsid w:val="534F1D82"/>
    <w:rsid w:val="554B6192"/>
    <w:rsid w:val="55C22FCE"/>
    <w:rsid w:val="564D21E3"/>
    <w:rsid w:val="57B757E0"/>
    <w:rsid w:val="59E82FD8"/>
    <w:rsid w:val="5A16445A"/>
    <w:rsid w:val="5A6B0893"/>
    <w:rsid w:val="5A833EE9"/>
    <w:rsid w:val="5A8C55DC"/>
    <w:rsid w:val="5B2A25DD"/>
    <w:rsid w:val="5B770782"/>
    <w:rsid w:val="5CA76804"/>
    <w:rsid w:val="5D176838"/>
    <w:rsid w:val="5D393CB9"/>
    <w:rsid w:val="5D483505"/>
    <w:rsid w:val="5D8C5E52"/>
    <w:rsid w:val="5E166744"/>
    <w:rsid w:val="5E416D46"/>
    <w:rsid w:val="600F1208"/>
    <w:rsid w:val="60243D95"/>
    <w:rsid w:val="604E6AD1"/>
    <w:rsid w:val="60E77911"/>
    <w:rsid w:val="616E16B2"/>
    <w:rsid w:val="62864C76"/>
    <w:rsid w:val="62BD5E3C"/>
    <w:rsid w:val="63A11468"/>
    <w:rsid w:val="64202673"/>
    <w:rsid w:val="6439606E"/>
    <w:rsid w:val="64790B5C"/>
    <w:rsid w:val="657A2453"/>
    <w:rsid w:val="66771C95"/>
    <w:rsid w:val="668B3FD2"/>
    <w:rsid w:val="66B845C3"/>
    <w:rsid w:val="67A62015"/>
    <w:rsid w:val="68481E28"/>
    <w:rsid w:val="68B26DBC"/>
    <w:rsid w:val="68CD570E"/>
    <w:rsid w:val="6903293F"/>
    <w:rsid w:val="693C03B1"/>
    <w:rsid w:val="69B22416"/>
    <w:rsid w:val="6A7D35A4"/>
    <w:rsid w:val="6A800124"/>
    <w:rsid w:val="6B756C16"/>
    <w:rsid w:val="6B9265C9"/>
    <w:rsid w:val="6C3271D8"/>
    <w:rsid w:val="6C8C2103"/>
    <w:rsid w:val="6D484B27"/>
    <w:rsid w:val="6D8F5F34"/>
    <w:rsid w:val="6DA06BC6"/>
    <w:rsid w:val="6DAC7A88"/>
    <w:rsid w:val="6E00621A"/>
    <w:rsid w:val="6E3077FE"/>
    <w:rsid w:val="6F575CD9"/>
    <w:rsid w:val="6FAD6E4C"/>
    <w:rsid w:val="6FFF7F0C"/>
    <w:rsid w:val="70517586"/>
    <w:rsid w:val="71523ACB"/>
    <w:rsid w:val="71D93806"/>
    <w:rsid w:val="720E4FCE"/>
    <w:rsid w:val="728F359A"/>
    <w:rsid w:val="72DC122F"/>
    <w:rsid w:val="73FA6FB8"/>
    <w:rsid w:val="748E164A"/>
    <w:rsid w:val="74D27BB4"/>
    <w:rsid w:val="75036BAF"/>
    <w:rsid w:val="7504663A"/>
    <w:rsid w:val="753F6A22"/>
    <w:rsid w:val="76D73A6E"/>
    <w:rsid w:val="787B7ECE"/>
    <w:rsid w:val="792242A6"/>
    <w:rsid w:val="7958623E"/>
    <w:rsid w:val="7ABA7AC9"/>
    <w:rsid w:val="7AEF222F"/>
    <w:rsid w:val="7BAD6453"/>
    <w:rsid w:val="7BC7363D"/>
    <w:rsid w:val="7C012ADF"/>
    <w:rsid w:val="7C6055E7"/>
    <w:rsid w:val="7CE72459"/>
    <w:rsid w:val="7D5B78A1"/>
    <w:rsid w:val="7D6A4448"/>
    <w:rsid w:val="7DAA7173"/>
    <w:rsid w:val="7E2E2203"/>
    <w:rsid w:val="7EA527AB"/>
    <w:rsid w:val="7EDC6846"/>
    <w:rsid w:val="7F4172C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99"/>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正"/>
    <w:basedOn w:val="1"/>
    <w:qFormat/>
    <w:uiPriority w:val="0"/>
    <w:pPr>
      <w:spacing w:line="560" w:lineRule="exact"/>
      <w:ind w:firstLine="561"/>
    </w:pPr>
    <w:rPr>
      <w:rFonts w:eastAsia="仿宋_GB2312"/>
      <w:sz w:val="28"/>
    </w:rPr>
  </w:style>
  <w:style w:type="paragraph" w:styleId="3">
    <w:name w:val="Body Text"/>
    <w:basedOn w:val="1"/>
    <w:link w:val="19"/>
    <w:qFormat/>
    <w:uiPriority w:val="99"/>
    <w:pPr>
      <w:spacing w:line="520" w:lineRule="exact"/>
      <w:jc w:val="center"/>
    </w:pPr>
    <w:rPr>
      <w:b/>
      <w:bCs/>
      <w:sz w:val="36"/>
    </w:rPr>
  </w:style>
  <w:style w:type="paragraph" w:styleId="4">
    <w:name w:val="Body Text Indent"/>
    <w:basedOn w:val="1"/>
    <w:next w:val="1"/>
    <w:qFormat/>
    <w:uiPriority w:val="0"/>
    <w:pPr>
      <w:ind w:left="540" w:firstLine="669" w:firstLineChars="239"/>
    </w:pPr>
    <w:rPr>
      <w:rFonts w:ascii="宋体" w:hAnsi="宋体"/>
      <w:sz w:val="28"/>
      <w:szCs w:val="28"/>
    </w:rPr>
  </w:style>
  <w:style w:type="paragraph" w:styleId="5">
    <w:name w:val="Balloon Text"/>
    <w:basedOn w:val="1"/>
    <w:link w:val="20"/>
    <w:qFormat/>
    <w:uiPriority w:val="99"/>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kern w:val="0"/>
      <w:sz w:val="24"/>
    </w:rPr>
  </w:style>
  <w:style w:type="character" w:styleId="11">
    <w:name w:val="Strong"/>
    <w:basedOn w:val="10"/>
    <w:qFormat/>
    <w:uiPriority w:val="99"/>
    <w:rPr>
      <w:rFonts w:cs="Times New Roman"/>
    </w:rPr>
  </w:style>
  <w:style w:type="character" w:styleId="12">
    <w:name w:val="FollowedHyperlink"/>
    <w:basedOn w:val="10"/>
    <w:qFormat/>
    <w:uiPriority w:val="99"/>
    <w:rPr>
      <w:rFonts w:ascii="宋体" w:hAnsi="宋体" w:eastAsia="宋体" w:cs="Times New Roman"/>
      <w:color w:val="0033CC"/>
      <w:sz w:val="18"/>
      <w:u w:val="none"/>
    </w:rPr>
  </w:style>
  <w:style w:type="character" w:styleId="13">
    <w:name w:val="Emphasis"/>
    <w:basedOn w:val="10"/>
    <w:qFormat/>
    <w:uiPriority w:val="99"/>
    <w:rPr>
      <w:rFonts w:cs="Times New Roman"/>
    </w:rPr>
  </w:style>
  <w:style w:type="character" w:styleId="14">
    <w:name w:val="HTML Definition"/>
    <w:basedOn w:val="10"/>
    <w:qFormat/>
    <w:uiPriority w:val="99"/>
    <w:rPr>
      <w:rFonts w:cs="Times New Roman"/>
    </w:rPr>
  </w:style>
  <w:style w:type="character" w:styleId="15">
    <w:name w:val="HTML Variable"/>
    <w:basedOn w:val="10"/>
    <w:qFormat/>
    <w:uiPriority w:val="99"/>
    <w:rPr>
      <w:rFonts w:cs="Times New Roman"/>
    </w:rPr>
  </w:style>
  <w:style w:type="character" w:styleId="16">
    <w:name w:val="Hyperlink"/>
    <w:basedOn w:val="10"/>
    <w:qFormat/>
    <w:uiPriority w:val="99"/>
    <w:rPr>
      <w:rFonts w:ascii="宋体" w:hAnsi="宋体" w:eastAsia="宋体" w:cs="Times New Roman"/>
      <w:color w:val="0033CC"/>
      <w:sz w:val="18"/>
      <w:u w:val="none"/>
    </w:rPr>
  </w:style>
  <w:style w:type="character" w:styleId="17">
    <w:name w:val="HTML Code"/>
    <w:basedOn w:val="10"/>
    <w:qFormat/>
    <w:uiPriority w:val="99"/>
    <w:rPr>
      <w:rFonts w:ascii="Courier New" w:hAnsi="Courier New" w:cs="Times New Roman"/>
      <w:sz w:val="20"/>
    </w:rPr>
  </w:style>
  <w:style w:type="character" w:styleId="18">
    <w:name w:val="HTML Cite"/>
    <w:basedOn w:val="10"/>
    <w:qFormat/>
    <w:uiPriority w:val="99"/>
    <w:rPr>
      <w:rFonts w:cs="Times New Roman"/>
    </w:rPr>
  </w:style>
  <w:style w:type="character" w:customStyle="1" w:styleId="19">
    <w:name w:val="Body Text Char"/>
    <w:basedOn w:val="10"/>
    <w:link w:val="3"/>
    <w:semiHidden/>
    <w:qFormat/>
    <w:uiPriority w:val="99"/>
    <w:rPr>
      <w:szCs w:val="24"/>
    </w:rPr>
  </w:style>
  <w:style w:type="character" w:customStyle="1" w:styleId="20">
    <w:name w:val="Balloon Text Char"/>
    <w:basedOn w:val="10"/>
    <w:link w:val="5"/>
    <w:semiHidden/>
    <w:qFormat/>
    <w:uiPriority w:val="99"/>
    <w:rPr>
      <w:sz w:val="0"/>
      <w:szCs w:val="0"/>
    </w:rPr>
  </w:style>
  <w:style w:type="character" w:customStyle="1" w:styleId="21">
    <w:name w:val="Footer Char"/>
    <w:basedOn w:val="10"/>
    <w:link w:val="6"/>
    <w:semiHidden/>
    <w:qFormat/>
    <w:uiPriority w:val="99"/>
    <w:rPr>
      <w:sz w:val="18"/>
      <w:szCs w:val="18"/>
    </w:rPr>
  </w:style>
  <w:style w:type="character" w:customStyle="1" w:styleId="22">
    <w:name w:val="Header Char"/>
    <w:basedOn w:val="10"/>
    <w:link w:val="7"/>
    <w:semiHidden/>
    <w:qFormat/>
    <w:uiPriority w:val="99"/>
    <w:rPr>
      <w:sz w:val="18"/>
      <w:szCs w:val="18"/>
    </w:rPr>
  </w:style>
  <w:style w:type="character" w:customStyle="1" w:styleId="23">
    <w:name w:val="x-tab-strip-text"/>
    <w:basedOn w:val="10"/>
    <w:qFormat/>
    <w:uiPriority w:val="99"/>
    <w:rPr>
      <w:rFonts w:cs="Times New Roman"/>
    </w:rPr>
  </w:style>
  <w:style w:type="character" w:customStyle="1" w:styleId="24">
    <w:name w:val="x-tab-strip-text3"/>
    <w:basedOn w:val="10"/>
    <w:qFormat/>
    <w:uiPriority w:val="99"/>
    <w:rPr>
      <w:rFonts w:cs="Times New Roman"/>
    </w:rPr>
  </w:style>
  <w:style w:type="character" w:customStyle="1" w:styleId="25">
    <w:name w:val="x-tab-strip-text1"/>
    <w:qFormat/>
    <w:uiPriority w:val="99"/>
    <w:rPr>
      <w:rFonts w:ascii="Tahoma" w:hAnsi="Tahoma" w:eastAsia="Times New Roman"/>
      <w:color w:val="416AA3"/>
      <w:sz w:val="16"/>
    </w:rPr>
  </w:style>
  <w:style w:type="character" w:customStyle="1" w:styleId="26">
    <w:name w:val="hover35"/>
    <w:qFormat/>
    <w:uiPriority w:val="99"/>
    <w:rPr>
      <w:shd w:val="clear" w:color="auto" w:fill="DEECFD"/>
    </w:rPr>
  </w:style>
  <w:style w:type="character" w:customStyle="1" w:styleId="27">
    <w:name w:val="x-tab-strip-text4"/>
    <w:qFormat/>
    <w:uiPriority w:val="99"/>
    <w:rPr>
      <w:b/>
      <w:color w:val="15428B"/>
    </w:rPr>
  </w:style>
  <w:style w:type="character" w:customStyle="1" w:styleId="28">
    <w:name w:val="x-tab-strip-text2"/>
    <w:basedOn w:val="10"/>
    <w:qFormat/>
    <w:uiPriority w:val="99"/>
    <w:rPr>
      <w:rFonts w:cs="Times New Roman"/>
    </w:rPr>
  </w:style>
  <w:style w:type="character" w:customStyle="1" w:styleId="29">
    <w:name w:val="x-tab-strip-text5"/>
    <w:qFormat/>
    <w:uiPriority w:val="99"/>
    <w:rPr>
      <w:color w:val="15428B"/>
    </w:rPr>
  </w:style>
  <w:style w:type="paragraph" w:customStyle="1" w:styleId="30">
    <w:name w:val="Char"/>
    <w:basedOn w:val="1"/>
    <w:qFormat/>
    <w:uiPriority w:val="99"/>
  </w:style>
  <w:style w:type="paragraph" w:customStyle="1" w:styleId="31">
    <w:name w:val="BodyText"/>
    <w:basedOn w:val="1"/>
    <w:qFormat/>
    <w:uiPriority w:val="99"/>
    <w:pPr>
      <w:spacing w:line="520" w:lineRule="exact"/>
      <w:jc w:val="center"/>
      <w:textAlignment w:val="baseline"/>
    </w:pPr>
    <w:rPr>
      <w:rFonts w:ascii="Calibri" w:hAnsi="Calibri"/>
      <w:b/>
      <w:bCs/>
      <w:sz w:val="3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4</Pages>
  <Words>1725</Words>
  <Characters>2088</Characters>
  <Lines>0</Lines>
  <Paragraphs>0</Paragraphs>
  <TotalTime>33</TotalTime>
  <ScaleCrop>false</ScaleCrop>
  <LinksUpToDate>false</LinksUpToDate>
  <CharactersWithSpaces>2160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2020-12-30T11:42:00Z</dcterms:created>
  <dc:creator>User</dc:creator>
  <cp:lastModifiedBy>Administrator</cp:lastModifiedBy>
  <cp:lastPrinted>2020-12-29T07:58:00Z</cp:lastPrinted>
  <dcterms:modified xsi:type="dcterms:W3CDTF">2024-09-11T09:01:10Z</dcterms:modified>
  <dc:title>昌吉市计划生育宣传技术指导站国产彩色多谱勒超声诊断系统公开招标采购公告</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A849133D8D81427C8A7F014118FC8C26</vt:lpwstr>
  </property>
</Properties>
</file>